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14" w:rsidRDefault="009B10F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98" o:spid="_x0000_s1026" type="#_x0000_t75" style="position:absolute;margin-left:159.5pt;margin-top:0;width:178.35pt;height:55.55pt;z-index:251659776;visibility:visible;mso-position-horizontal-relative:margin">
            <v:imagedata r:id="rId9" o:title="" croptop="26634f" cropbottom="26140f" cropleft="7282f" cropright="31986f"/>
            <w10:wrap type="square" anchorx="margin"/>
          </v:shape>
        </w:pict>
      </w:r>
      <w:r>
        <w:rPr>
          <w:noProof/>
        </w:rPr>
        <w:pict>
          <v:shape id="Imagen 99" o:spid="_x0000_s1027" type="#_x0000_t75" style="position:absolute;margin-left:-5.5pt;margin-top:0;width:158.55pt;height:26.2pt;z-index:251657728;visibility:visible">
            <v:imagedata r:id="rId10" o:title=""/>
            <w10:wrap type="square"/>
          </v:shape>
        </w:pict>
      </w:r>
      <w:r>
        <w:rPr>
          <w:noProof/>
        </w:rPr>
        <w:pict>
          <v:group id="_x0000_s1028" style="position:absolute;margin-left:3036.65pt;margin-top:0;width:237.75pt;height:841.6pt;z-index:251655680;mso-position-horizontal:right;mso-position-horizontal-relative:page;mso-position-vertical:top;mso-position-vertical-relative:page" coordorigin="7329" coordsize="4911,15840" o:allowincell="f">
            <v:group id="_x0000_s1029" style="position:absolute;left:7344;width:4896;height:15840;mso-position-horizontal:right;mso-position-horizontal-relative:page;mso-position-vertical:top;mso-position-vertical-relative:page" coordorigin="7560" coordsize="4700,15840" o:allowincell="f">
              <v:rect id="_x0000_s1030" style="position:absolute;left:7755;width:4505;height:15840;mso-position-vertical:top;mso-position-vertical-relative:page" fillcolor="#9bbb59" stroked="f" strokecolor="#d8d8d8">
                <v:fill color2="#bfbfbf" rotate="t"/>
              </v:rect>
              <v:rect id="_x0000_s1031" style="position:absolute;left:7560;top:8;width:195;height:15825;mso-position-vertical-relative:page;v-text-anchor:middle" fillcolor="#9bbb59" stroked="f" strokecolor="white" strokeweight="1pt">
                <v:fill r:id="rId11" o:title="" opacity="52429f" o:opacity2="52429f" type="pattern"/>
                <v:shadow color="#d8d8d8" offset="3pt,3pt" offset2="2pt,2pt"/>
              </v:rect>
            </v:group>
            <v:rect id="_x0000_s1032" style="position:absolute;left:7344;width:4896;height:3958;mso-position-horizontal:right;mso-position-horizontal-relative:page;mso-position-vertical:top;mso-position-vertical-relative:page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32" inset="28.8pt,14.4pt,14.4pt,14.4pt">
                <w:txbxContent>
                  <w:p w:rsidR="00C07E14" w:rsidRDefault="009B10F5">
                    <w:pPr>
                      <w:pStyle w:val="Sinespaciado"/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</w:pPr>
                    <w:r>
                      <w:rPr>
                        <w:rFonts w:ascii="Cambria" w:hAnsi="Cambria"/>
                        <w:b/>
                        <w:bCs/>
                        <w:color w:val="FFFFFF"/>
                        <w:sz w:val="96"/>
                        <w:szCs w:val="96"/>
                      </w:rPr>
                      <w:pict>
                        <v:shape id="_x0000_i1026" type="#_x0000_t75" style="width:182.25pt;height:69.75pt">
                          <v:imagedata r:id="rId12" o:title=""/>
                        </v:shape>
                      </w:pict>
                    </w:r>
                  </w:p>
                  <w:p w:rsidR="00C07E14" w:rsidRPr="00E82F10" w:rsidRDefault="00C07E14">
                    <w:pPr>
                      <w:pStyle w:val="Sinespaciado"/>
                      <w:rPr>
                        <w:rFonts w:ascii="Cambria" w:hAnsi="Cambria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</w:p>
                  <w:p w:rsidR="00C07E14" w:rsidRPr="00E82F10" w:rsidRDefault="00C07E14">
                    <w:pPr>
                      <w:pStyle w:val="Sinespaciado"/>
                      <w:rPr>
                        <w:rFonts w:ascii="Cambria" w:hAnsi="Cambria"/>
                        <w:b/>
                        <w:bCs/>
                        <w:color w:val="FFFFFF"/>
                        <w:sz w:val="72"/>
                        <w:szCs w:val="72"/>
                      </w:rPr>
                    </w:pPr>
                    <w:r w:rsidRPr="00E82F10">
                      <w:rPr>
                        <w:rFonts w:ascii="Cambria" w:hAnsi="Cambria"/>
                        <w:b/>
                        <w:bCs/>
                        <w:color w:val="FFFFFF"/>
                        <w:sz w:val="72"/>
                        <w:szCs w:val="72"/>
                      </w:rPr>
                      <w:t>2019/2020</w:t>
                    </w:r>
                  </w:p>
                </w:txbxContent>
              </v:textbox>
            </v:rect>
            <v:rect id="_x0000_s1033" style="position:absolute;left:7329;top:10658;width:4889;height:4462;mso-position-horizontal-relative:page;mso-position-vertical-relative:margin;v-text-anchor:bottom" o:allowincell="f" filled="f" stroked="f" strokecolor="white" strokeweight="1pt">
              <v:fill opacity="52429f"/>
              <v:shadow color="#d8d8d8" offset="3pt,3pt" offset2="2pt,2pt"/>
              <v:textbox style="mso-next-textbox:#_x0000_s1033" inset="28.8pt,14.4pt,14.4pt,14.4pt">
                <w:txbxContent>
                  <w:p w:rsidR="00C07E14" w:rsidRPr="000E1762" w:rsidRDefault="00C07E14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  <w:proofErr w:type="spellStart"/>
                    <w:r w:rsidRPr="000E1762">
                      <w:rPr>
                        <w:color w:val="FFFFFF"/>
                      </w:rPr>
                      <w:t>Nome</w:t>
                    </w:r>
                    <w:proofErr w:type="spellEnd"/>
                    <w:r w:rsidRPr="000E1762">
                      <w:rPr>
                        <w:color w:val="FFFFFF"/>
                      </w:rPr>
                      <w:t>:</w:t>
                    </w:r>
                  </w:p>
                  <w:p w:rsidR="00C07E14" w:rsidRPr="000E1762" w:rsidRDefault="00C07E14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  <w:proofErr w:type="spellStart"/>
                    <w:r w:rsidRPr="000E1762">
                      <w:rPr>
                        <w:color w:val="FFFFFF"/>
                      </w:rPr>
                      <w:t>Apelidos</w:t>
                    </w:r>
                    <w:proofErr w:type="spellEnd"/>
                    <w:r w:rsidRPr="000E1762">
                      <w:rPr>
                        <w:color w:val="FFFFFF"/>
                      </w:rPr>
                      <w:t>:</w:t>
                    </w:r>
                  </w:p>
                  <w:p w:rsidR="00C07E14" w:rsidRPr="000E1762" w:rsidRDefault="00C07E14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  <w:r w:rsidRPr="000E1762">
                      <w:rPr>
                        <w:color w:val="FFFFFF"/>
                      </w:rPr>
                      <w:t>Data:</w:t>
                    </w:r>
                  </w:p>
                </w:txbxContent>
              </v:textbox>
            </v:rect>
            <w10:wrap anchorx="page" anchory="page"/>
          </v:group>
        </w:pict>
      </w:r>
    </w:p>
    <w:p w:rsidR="00C07E14" w:rsidRDefault="009B10F5">
      <w:pPr>
        <w:rPr>
          <w:noProof/>
        </w:rPr>
      </w:pPr>
      <w:r>
        <w:rPr>
          <w:noProof/>
        </w:rPr>
        <w:pict>
          <v:shape id="Imagen 100" o:spid="_x0000_s1034" type="#_x0000_t75" style="position:absolute;margin-left:-352.35pt;margin-top:19.55pt;width:116.15pt;height:26.1pt;z-index:251658752;visibility:visible">
            <v:imagedata r:id="rId13" o:title=""/>
            <w10:wrap type="square"/>
          </v:shape>
        </w:pict>
      </w:r>
    </w:p>
    <w:p w:rsidR="00C07E14" w:rsidRDefault="00C07E14">
      <w:pPr>
        <w:rPr>
          <w:noProof/>
        </w:rPr>
      </w:pPr>
    </w:p>
    <w:p w:rsidR="00C07E14" w:rsidRDefault="00C07E14">
      <w:pPr>
        <w:rPr>
          <w:noProof/>
        </w:rPr>
      </w:pPr>
    </w:p>
    <w:p w:rsidR="00C07E14" w:rsidRDefault="00C07E14">
      <w:pPr>
        <w:rPr>
          <w:noProof/>
        </w:rPr>
      </w:pPr>
    </w:p>
    <w:p w:rsidR="00CD6397" w:rsidRPr="00A43AE0" w:rsidRDefault="009B10F5" w:rsidP="001B422B">
      <w:pPr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noProof/>
        </w:rPr>
        <w:pict>
          <v:shape id="_x0000_i1027" type="#_x0000_t75" alt="Imagen relacionada" style="width:474pt;height:363pt;visibility:visible">
            <v:imagedata r:id="rId14" o:title="" cropbottom="3857f"/>
          </v:shape>
        </w:pict>
      </w:r>
      <w:r>
        <w:rPr>
          <w:noProof/>
        </w:rPr>
        <w:pict>
          <v:rect id="_x0000_s1035" style="position:absolute;margin-left:.5pt;margin-top:217.5pt;width:501.25pt;height:110.25pt;z-index:251656704;mso-position-horizontal-relative:page;mso-position-vertical-relative:page;v-text-anchor:middle" o:allowincell="f" fillcolor="#4f81bd" strokecolor="white" strokeweight="1pt">
            <v:fill color2="#365f91"/>
            <v:shadow color="#d8d8d8" offset="3pt,3pt" offset2="2pt,2pt"/>
            <v:textbox style="mso-next-textbox:#_x0000_s1035" inset="14.4pt,,14.4pt">
              <w:txbxContent>
                <w:p w:rsidR="00C07E14" w:rsidRPr="000E1762" w:rsidRDefault="009B10F5" w:rsidP="009B10F5">
                  <w:pPr>
                    <w:pStyle w:val="Sinespaciado"/>
                    <w:jc w:val="center"/>
                    <w:rPr>
                      <w:rFonts w:ascii="Cambria" w:hAnsi="Cambria"/>
                      <w:color w:val="FFFFFF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>Exercicios</w:t>
                  </w:r>
                  <w:proofErr w:type="spellEnd"/>
                  <w:r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 xml:space="preserve"> período a distancia</w:t>
                  </w:r>
                  <w:bookmarkStart w:id="0" w:name="_GoBack"/>
                  <w:bookmarkEnd w:id="0"/>
                  <w:r w:rsidR="00462C47"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 xml:space="preserve"> 1º AVAL</w:t>
                  </w:r>
                </w:p>
                <w:p w:rsidR="00C07E14" w:rsidRPr="000E1762" w:rsidRDefault="005F337A" w:rsidP="003169C8">
                  <w:pPr>
                    <w:pStyle w:val="Sinespaciado"/>
                    <w:jc w:val="center"/>
                    <w:rPr>
                      <w:rFonts w:ascii="Cambria" w:hAnsi="Cambria"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>Circuitos de Fluidos</w:t>
                  </w:r>
                </w:p>
                <w:p w:rsidR="00C07E14" w:rsidRPr="000E1762" w:rsidRDefault="00C07E14" w:rsidP="003169C8">
                  <w:pPr>
                    <w:pStyle w:val="Sinespaciado"/>
                    <w:jc w:val="center"/>
                    <w:rPr>
                      <w:rFonts w:ascii="Cambria" w:hAnsi="Cambria"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Cambria" w:hAnsi="Cambria"/>
                      <w:color w:val="FFFFFF"/>
                      <w:sz w:val="56"/>
                      <w:szCs w:val="56"/>
                    </w:rPr>
                    <w:t>1º Ciclo Medio</w:t>
                  </w:r>
                </w:p>
              </w:txbxContent>
            </v:textbox>
            <w10:wrap anchorx="page" anchory="page"/>
          </v:rect>
        </w:pict>
      </w:r>
      <w:r w:rsidR="00C07E14">
        <w:br w:type="page"/>
      </w:r>
      <w:r w:rsidR="001B422B">
        <w:lastRenderedPageBreak/>
        <w:t>TEMA 1,2</w:t>
      </w:r>
    </w:p>
    <w:p w:rsidR="00764984" w:rsidRDefault="001B422B" w:rsidP="00B22CE1">
      <w:pPr>
        <w:pStyle w:val="Prrafodelista"/>
        <w:numPr>
          <w:ilvl w:val="0"/>
          <w:numId w:val="4"/>
        </w:numPr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Explícame</w:t>
      </w:r>
      <w:r w:rsidR="00DE3414"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 o triángulo do lume e os tres factores que inflúen.</w:t>
      </w: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B22CE1">
      <w:pPr>
        <w:pStyle w:val="Prrafodelista"/>
        <w:numPr>
          <w:ilvl w:val="0"/>
          <w:numId w:val="4"/>
        </w:numPr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¿En que consiste o plan de emerxencia ou evacuación?</w:t>
      </w: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numPr>
          <w:ilvl w:val="0"/>
          <w:numId w:val="4"/>
        </w:numPr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a diferencia entre EPI´s de categoria I, II, III e pon un exemplo de cada un.</w:t>
      </w: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DE3414" w:rsidRDefault="00DE3414" w:rsidP="00DE3414">
      <w:pPr>
        <w:pStyle w:val="Prrafodelista"/>
        <w:numPr>
          <w:ilvl w:val="0"/>
          <w:numId w:val="4"/>
        </w:numPr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 xml:space="preserve">Explica a diferencia entre unha chaveta e </w:t>
      </w:r>
      <w:r w:rsidR="009F7950">
        <w:rPr>
          <w:rFonts w:ascii="Times New Roman" w:hAnsi="Times New Roman"/>
          <w:b/>
          <w:sz w:val="28"/>
          <w:szCs w:val="28"/>
          <w:u w:val="single"/>
          <w:lang w:val="pt-PT"/>
        </w:rPr>
        <w:t>un pasador.</w:t>
      </w:r>
    </w:p>
    <w:p w:rsidR="009F7950" w:rsidRDefault="009F795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9F7950" w:rsidRDefault="009F795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9F7950" w:rsidRDefault="009F795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9F7950" w:rsidRDefault="009F795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9F7950" w:rsidRDefault="009F795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9F7950" w:rsidRDefault="009F795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9F7950" w:rsidRDefault="009F795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9F7950" w:rsidRDefault="009F795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9F7950" w:rsidRDefault="009F7950" w:rsidP="009F795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9F7950" w:rsidRDefault="009F7950" w:rsidP="00DE3414">
      <w:pPr>
        <w:pStyle w:val="Prrafodelista"/>
        <w:numPr>
          <w:ilvl w:val="0"/>
          <w:numId w:val="4"/>
        </w:numPr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en que consiste o momento ou par</w:t>
      </w: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Pr="00406974" w:rsidRDefault="00A43AE0" w:rsidP="00A43AE0">
      <w:r>
        <w:t>TEMA 3,4</w:t>
      </w:r>
    </w:p>
    <w:p w:rsidR="00A43AE0" w:rsidRDefault="00A43AE0" w:rsidP="00A43AE0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 w:rsidRPr="005F337A">
        <w:rPr>
          <w:rFonts w:ascii="Times New Roman" w:hAnsi="Times New Roman"/>
          <w:b/>
          <w:sz w:val="28"/>
          <w:szCs w:val="28"/>
          <w:u w:val="single"/>
          <w:lang w:val="pt-PT"/>
        </w:rPr>
        <w:t>Define caudal como magnitude física e expresa a súa fórmula incluindo as duas variantes de (másico) e (volumétrico).</w:t>
      </w: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Expresa en que consiste a lei de (Boyle-Mariotte) e a súa fórmula.</w:t>
      </w: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en que consiste o principio de Pascal e escribe a súa fórmula.</w:t>
      </w: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Dentro dunha rede de distribución neumática, explica en que consiste e o funcionamento dun reductor de presión.</w:t>
      </w: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numPr>
          <w:ilvl w:val="0"/>
          <w:numId w:val="4"/>
        </w:numPr>
        <w:tabs>
          <w:tab w:val="left" w:pos="851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  <w:r>
        <w:rPr>
          <w:rFonts w:ascii="Times New Roman" w:hAnsi="Times New Roman"/>
          <w:b/>
          <w:sz w:val="28"/>
          <w:szCs w:val="28"/>
          <w:u w:val="single"/>
          <w:lang w:val="pt-PT"/>
        </w:rPr>
        <w:t>Explica en que consiste unha unidade de mantemento neumática, os seus compoñentes, en que tipo de talleres se poden montar e cal é a súa función.</w:t>
      </w: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p w:rsidR="00A43AE0" w:rsidRPr="005F337A" w:rsidRDefault="00A43AE0" w:rsidP="00A43AE0">
      <w:pPr>
        <w:pStyle w:val="Prrafodelista"/>
        <w:tabs>
          <w:tab w:val="left" w:pos="851"/>
          <w:tab w:val="left" w:pos="1418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t-PT"/>
        </w:rPr>
      </w:pPr>
    </w:p>
    <w:sectPr w:rsidR="00A43AE0" w:rsidRPr="005F337A" w:rsidSect="003169C8">
      <w:footerReference w:type="first" r:id="rId15"/>
      <w:pgSz w:w="11906" w:h="16838" w:code="9"/>
      <w:pgMar w:top="238" w:right="720" w:bottom="720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14" w:rsidRDefault="00C07E14" w:rsidP="003C1DEB">
      <w:pPr>
        <w:spacing w:after="0" w:line="240" w:lineRule="auto"/>
      </w:pPr>
      <w:r>
        <w:separator/>
      </w:r>
    </w:p>
  </w:endnote>
  <w:endnote w:type="continuationSeparator" w:id="0">
    <w:p w:rsidR="00C07E14" w:rsidRDefault="00C07E14" w:rsidP="003C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14" w:rsidRDefault="00C07E14">
    <w:pPr>
      <w:pStyle w:val="Piedepgina"/>
      <w:pBdr>
        <w:top w:val="single" w:sz="24" w:space="5" w:color="9BBB59"/>
      </w:pBdr>
      <w:jc w:val="right"/>
      <w:rPr>
        <w:i/>
        <w:iCs/>
        <w:color w:val="8C8C8C"/>
      </w:rPr>
    </w:pPr>
    <w:proofErr w:type="spellStart"/>
    <w:r>
      <w:rPr>
        <w:i/>
        <w:iCs/>
        <w:color w:val="8C8C8C"/>
      </w:rPr>
      <w:t>Wi</w:t>
    </w:r>
    <w:proofErr w:type="spellEnd"/>
    <w:r>
      <w:rPr>
        <w:i/>
        <w:iCs/>
        <w:color w:val="8C8C8C"/>
      </w:rPr>
      <w:t xml:space="preserve">-Black </w:t>
    </w:r>
    <w:proofErr w:type="spellStart"/>
    <w:r>
      <w:rPr>
        <w:i/>
        <w:iCs/>
        <w:color w:val="8C8C8C"/>
      </w:rPr>
      <w:t>Corp</w:t>
    </w:r>
    <w:proofErr w:type="spellEnd"/>
  </w:p>
  <w:p w:rsidR="00C07E14" w:rsidRPr="003C1DEB" w:rsidRDefault="009B10F5">
    <w:pPr>
      <w:pStyle w:val="Piedepgina"/>
      <w:rPr>
        <w:sz w:val="36"/>
        <w:szCs w:val="36"/>
      </w:rPr>
    </w:pPr>
    <w:r>
      <w:rPr>
        <w:sz w:val="36"/>
        <w:szCs w:val="36"/>
      </w:rPr>
      <w:t xml:space="preserve">Nota: non </w:t>
    </w:r>
    <w:proofErr w:type="spellStart"/>
    <w:r>
      <w:rPr>
        <w:sz w:val="36"/>
        <w:szCs w:val="36"/>
      </w:rPr>
      <w:t>avaliable</w:t>
    </w:r>
    <w:proofErr w:type="spellEnd"/>
    <w:r>
      <w:rPr>
        <w:sz w:val="36"/>
        <w:szCs w:val="3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14" w:rsidRDefault="00C07E14" w:rsidP="003C1DEB">
      <w:pPr>
        <w:spacing w:after="0" w:line="240" w:lineRule="auto"/>
      </w:pPr>
      <w:r>
        <w:separator/>
      </w:r>
    </w:p>
  </w:footnote>
  <w:footnote w:type="continuationSeparator" w:id="0">
    <w:p w:rsidR="00C07E14" w:rsidRDefault="00C07E14" w:rsidP="003C1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2EC"/>
    <w:multiLevelType w:val="hybridMultilevel"/>
    <w:tmpl w:val="AB906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451EA"/>
    <w:multiLevelType w:val="hybridMultilevel"/>
    <w:tmpl w:val="B9CEAA7C"/>
    <w:lvl w:ilvl="0" w:tplc="0C0A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2294FEF"/>
    <w:multiLevelType w:val="hybridMultilevel"/>
    <w:tmpl w:val="30FE0774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BB018F"/>
    <w:multiLevelType w:val="hybridMultilevel"/>
    <w:tmpl w:val="F73A094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390804"/>
    <w:multiLevelType w:val="hybridMultilevel"/>
    <w:tmpl w:val="AC361BAC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5E797A"/>
    <w:multiLevelType w:val="hybridMultilevel"/>
    <w:tmpl w:val="19CCEAC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F2F3190"/>
    <w:multiLevelType w:val="hybridMultilevel"/>
    <w:tmpl w:val="E71A8FD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5B50E7A"/>
    <w:multiLevelType w:val="hybridMultilevel"/>
    <w:tmpl w:val="23DABAB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AB03A33"/>
    <w:multiLevelType w:val="hybridMultilevel"/>
    <w:tmpl w:val="194E0CA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2D35BC1"/>
    <w:multiLevelType w:val="hybridMultilevel"/>
    <w:tmpl w:val="F39C36A6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767811"/>
    <w:multiLevelType w:val="hybridMultilevel"/>
    <w:tmpl w:val="9E907176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3026E1"/>
    <w:multiLevelType w:val="hybridMultilevel"/>
    <w:tmpl w:val="8C9A821E"/>
    <w:lvl w:ilvl="0" w:tplc="BBC8942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AB0"/>
    <w:rsid w:val="000E1762"/>
    <w:rsid w:val="001A31ED"/>
    <w:rsid w:val="001B422B"/>
    <w:rsid w:val="002508F7"/>
    <w:rsid w:val="002510AE"/>
    <w:rsid w:val="002B6146"/>
    <w:rsid w:val="002C40DF"/>
    <w:rsid w:val="002D4E49"/>
    <w:rsid w:val="003169C8"/>
    <w:rsid w:val="00333030"/>
    <w:rsid w:val="00374100"/>
    <w:rsid w:val="003C1DEB"/>
    <w:rsid w:val="003C2A64"/>
    <w:rsid w:val="003E37FC"/>
    <w:rsid w:val="00406974"/>
    <w:rsid w:val="00462C47"/>
    <w:rsid w:val="004821DC"/>
    <w:rsid w:val="004B5608"/>
    <w:rsid w:val="00522BCF"/>
    <w:rsid w:val="0059263F"/>
    <w:rsid w:val="005C6FBB"/>
    <w:rsid w:val="005E11F2"/>
    <w:rsid w:val="005E17C3"/>
    <w:rsid w:val="005F337A"/>
    <w:rsid w:val="005F6494"/>
    <w:rsid w:val="006A271B"/>
    <w:rsid w:val="00764984"/>
    <w:rsid w:val="00765AB0"/>
    <w:rsid w:val="0078775D"/>
    <w:rsid w:val="00792B42"/>
    <w:rsid w:val="007930CA"/>
    <w:rsid w:val="007C5374"/>
    <w:rsid w:val="007C6A0D"/>
    <w:rsid w:val="008D4F7A"/>
    <w:rsid w:val="00983AA6"/>
    <w:rsid w:val="0099176E"/>
    <w:rsid w:val="009B10F5"/>
    <w:rsid w:val="009F7950"/>
    <w:rsid w:val="00A00D13"/>
    <w:rsid w:val="00A17B77"/>
    <w:rsid w:val="00A43AE0"/>
    <w:rsid w:val="00A946F3"/>
    <w:rsid w:val="00B22CE1"/>
    <w:rsid w:val="00BA5609"/>
    <w:rsid w:val="00BC5E86"/>
    <w:rsid w:val="00C07E14"/>
    <w:rsid w:val="00CD6397"/>
    <w:rsid w:val="00D53359"/>
    <w:rsid w:val="00DC353A"/>
    <w:rsid w:val="00DE3414"/>
    <w:rsid w:val="00E17EBC"/>
    <w:rsid w:val="00E5541F"/>
    <w:rsid w:val="00E82F10"/>
    <w:rsid w:val="00ED5BD6"/>
    <w:rsid w:val="00F540C4"/>
    <w:rsid w:val="00F934E1"/>
    <w:rsid w:val="00F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5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765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5AB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99"/>
    <w:qFormat/>
    <w:rsid w:val="003169C8"/>
    <w:rPr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3169C8"/>
    <w:rPr>
      <w:rFonts w:cs="Times New Roman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semiHidden/>
    <w:rsid w:val="003C1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C1DE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C1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C1DEB"/>
    <w:rPr>
      <w:rFonts w:cs="Times New Roman"/>
    </w:rPr>
  </w:style>
  <w:style w:type="paragraph" w:styleId="Prrafodelista">
    <w:name w:val="List Paragraph"/>
    <w:basedOn w:val="Normal"/>
    <w:uiPriority w:val="99"/>
    <w:qFormat/>
    <w:rsid w:val="00ED5BD6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522BCF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A6CFA-1581-4294-8B9C-D91DB721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RECUPERACIÓN 2ºAVAL</vt:lpstr>
    </vt:vector>
  </TitlesOfParts>
  <Company>Wi-Black Corp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RECUPERACIÓN 2ºAVAL</dc:title>
  <dc:subject/>
  <dc:creator>Nome:</dc:creator>
  <cp:keywords/>
  <dc:description/>
  <cp:lastModifiedBy>HP</cp:lastModifiedBy>
  <cp:revision>37</cp:revision>
  <cp:lastPrinted>2019-10-28T12:36:00Z</cp:lastPrinted>
  <dcterms:created xsi:type="dcterms:W3CDTF">2019-02-11T15:46:00Z</dcterms:created>
  <dcterms:modified xsi:type="dcterms:W3CDTF">2020-03-16T10:46:00Z</dcterms:modified>
</cp:coreProperties>
</file>