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0E" w:rsidRDefault="0005290E" w:rsidP="0005290E">
      <w:pPr>
        <w:rPr>
          <w:lang w:val="es-ES"/>
        </w:rPr>
      </w:pPr>
      <w:r>
        <w:rPr>
          <w:lang w:val="es-ES"/>
        </w:rPr>
        <w:t xml:space="preserve">                                                          EL CASCO</w:t>
      </w:r>
    </w:p>
    <w:p w:rsidR="0005290E" w:rsidRDefault="0005290E" w:rsidP="0005290E">
      <w:pPr>
        <w:rPr>
          <w:lang w:val="es-ES"/>
        </w:rPr>
      </w:pPr>
    </w:p>
    <w:p w:rsidR="0005290E" w:rsidRDefault="0005290E" w:rsidP="0005290E">
      <w:pPr>
        <w:rPr>
          <w:lang w:val="es-ES"/>
        </w:rPr>
      </w:pPr>
    </w:p>
    <w:p w:rsidR="0005290E" w:rsidRDefault="0005290E" w:rsidP="0005290E">
      <w:pPr>
        <w:rPr>
          <w:lang w:val="es-ES"/>
        </w:rPr>
      </w:pPr>
      <w:r>
        <w:rPr>
          <w:lang w:val="es-ES"/>
        </w:rPr>
        <w:t>Este está compuesto de sustancia inerte semejante a la uña de un hombre, formada por gran parte de queratina, segregada por el corion coronario. Debido a su crecimiento a lo largo de su vida se debe recortar mensualmente, más o menos, depende del desgaste y del crecimiento.</w:t>
      </w:r>
    </w:p>
    <w:p w:rsidR="0005290E" w:rsidRDefault="0005290E" w:rsidP="0005290E">
      <w:pPr>
        <w:rPr>
          <w:lang w:val="es-ES"/>
        </w:rPr>
      </w:pPr>
      <w:r>
        <w:rPr>
          <w:lang w:val="es-ES"/>
        </w:rPr>
        <w:t>En su exterior está formado por sustancia cornea, dentro del cual está la tercera falange, el hueso navicular, la almohadilla plantar, cartílagos laterales, nervios, y vasos sanguíneos.</w:t>
      </w:r>
    </w:p>
    <w:p w:rsidR="0005290E" w:rsidRDefault="0005290E" w:rsidP="0005290E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1524000" cy="1333500"/>
            <wp:effectExtent l="19050" t="0" r="0" b="0"/>
            <wp:docPr id="2" name="Imagen 2" descr="D:\casc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sc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543050" cy="1143000"/>
            <wp:effectExtent l="19050" t="0" r="0" b="0"/>
            <wp:docPr id="3" name="Imagen 3" descr="D:\casco int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asco int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543050" cy="1152525"/>
            <wp:effectExtent l="19050" t="0" r="0" b="0"/>
            <wp:docPr id="4" name="Imagen 4" descr="D:\casco mal creci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asco mal crecimien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90E" w:rsidRDefault="0005290E" w:rsidP="0005290E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1543050" cy="1152525"/>
            <wp:effectExtent l="19050" t="0" r="0" b="0"/>
            <wp:docPr id="5" name="Imagen 5" descr="D:\debido a una infeccion cura de la pared del ca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bido a una infeccion cura de la pared del cas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1543050" cy="885825"/>
            <wp:effectExtent l="19050" t="0" r="0" b="0"/>
            <wp:docPr id="1" name="Imagen 6" descr="D:\cor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cor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FF"/>
          <w:lang w:val="es-ES" w:eastAsia="es-ES"/>
        </w:rPr>
        <w:drawing>
          <wp:inline distT="0" distB="0" distL="0" distR="0">
            <wp:extent cx="1543050" cy="1028700"/>
            <wp:effectExtent l="19050" t="0" r="0" b="0"/>
            <wp:docPr id="7" name="Imagen 7" descr="https://encrypted-tbn0.gstatic.com/images?q=tbn:ANd9GcSM4dCeRnDrcjWMYIotY0uWH_OVFOcbn6hKUXxP2Ff9eRQb9DlyDK0tEAPEgNM&amp;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M4dCeRnDrcjWMYIotY0uWH_OVFOcbn6hKUXxP2Ff9eRQb9DlyDK0tEAPEgNM&amp;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90E" w:rsidRDefault="0005290E" w:rsidP="0005290E">
      <w:pPr>
        <w:rPr>
          <w:rFonts w:ascii="Helvetica" w:hAnsi="Helvetica" w:cs="Helvetica"/>
          <w:color w:val="0000FF"/>
          <w:lang w:val="es-ES"/>
        </w:rPr>
      </w:pPr>
      <w:r>
        <w:rPr>
          <w:rFonts w:ascii="Helvetica" w:hAnsi="Helvetica" w:cs="Helvetica"/>
          <w:noProof/>
          <w:color w:val="0000FF"/>
          <w:lang w:val="es-ES" w:eastAsia="es-ES"/>
        </w:rPr>
        <w:drawing>
          <wp:inline distT="0" distB="0" distL="0" distR="0">
            <wp:extent cx="1543050" cy="1152525"/>
            <wp:effectExtent l="19050" t="0" r="0" b="0"/>
            <wp:docPr id="10" name="Imagen 10" descr="https://encrypted-tbn0.gstatic.com/images?q=tbn:ANd9GcRI0yJgB5mN8mH5mqEnMv5ui1T3DYVVnawumy7KUUZ6Ptty43gBUpFzwvHCUK0&amp;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RI0yJgB5mN8mH5mqEnMv5ui1T3DYVVnawumy7KUUZ6Ptty43gBUpFzwvHCUK0&amp;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lang w:val="es-ES"/>
        </w:rPr>
        <w:t>casco</w:t>
      </w:r>
      <w:proofErr w:type="gramEnd"/>
      <w:r>
        <w:rPr>
          <w:lang w:val="es-ES"/>
        </w:rPr>
        <w:t xml:space="preserve"> topino crece para arriba.</w:t>
      </w:r>
      <w:r w:rsidRPr="00E41CB3">
        <w:rPr>
          <w:rFonts w:ascii="Helvetica" w:hAnsi="Helvetica" w:cs="Helvetica"/>
          <w:color w:val="0000FF"/>
        </w:rPr>
        <w:t xml:space="preserve"> </w:t>
      </w:r>
      <w:r>
        <w:rPr>
          <w:rFonts w:ascii="Helvetica" w:hAnsi="Helvetica" w:cs="Helvetica"/>
          <w:noProof/>
          <w:color w:val="0000FF"/>
          <w:lang w:val="es-ES" w:eastAsia="es-ES"/>
        </w:rPr>
        <w:drawing>
          <wp:inline distT="0" distB="0" distL="0" distR="0">
            <wp:extent cx="1543050" cy="981075"/>
            <wp:effectExtent l="19050" t="0" r="0" b="0"/>
            <wp:docPr id="13" name="Imagen 13" descr="https://encrypted-tbn0.gstatic.com/images?q=tbn:ANd9GcSR1JibA37lDEuteZ7ON0TGTFq0_XYOUKsEpx0TYJOCAKFAiyVAatslAwBMLmI&amp;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R1JibA37lDEuteZ7ON0TGTFq0_XYOUKsEpx0TYJOCAKFAiyVAatslAwBMLmI&amp;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C9F" w:rsidRPr="0005290E" w:rsidRDefault="00AB4C9F">
      <w:pPr>
        <w:rPr>
          <w:lang w:val="es-ES"/>
        </w:rPr>
      </w:pPr>
    </w:p>
    <w:sectPr w:rsidR="00AB4C9F" w:rsidRPr="0005290E" w:rsidSect="00AB4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290E"/>
    <w:rsid w:val="0005290E"/>
    <w:rsid w:val="002C20BE"/>
    <w:rsid w:val="00AB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0E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90E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google.es/url?q=https://jineteycaballo.blogspot.com/2012/09/balance-en-el-digito-del-equino.html&amp;sa=U&amp;ved=2ahUKEwi2-v-Wu8XsAhXB6eAKHSbfCcU4tAEQqoUBMAp6BAgJEAE&amp;usg=AOvVaw1J4P03ZeARaJb8Hi1hmK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google.es/url?q=https://es-la.facebook.com/caccmarg/posts/cascos-topinosen-los-equinos-esta-condici%C3%B3n-tiene-varias-causas-y-efectospublica/883748735017020/&amp;sa=U&amp;ved=2ahUKEwjLsNH1usXsAhXE6eAKHX1aBq04oAEQqoUBMAd6BAgNEAE&amp;usg=AOvVaw0Vq6-0I9MGv0pX0hUhGbz6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s://www.google.es/url?q=https://lavozdelmuro.net/10-anos-sin-cuidados-provocaron-que-las-pezunas-de-este-poni-crecieran-sin-control/&amp;sa=U&amp;ved=2ahUKEwjZ-cfgusXsAhWGERQKHa7zBHo4jAEQqoUBMAt6BAgIEAE&amp;usg=AOvVaw3jAuTjEFadEZ_EWfFxwK-1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Aulast</dc:creator>
  <cp:keywords/>
  <dc:description/>
  <cp:lastModifiedBy>Aulast</cp:lastModifiedBy>
  <cp:revision>2</cp:revision>
  <dcterms:created xsi:type="dcterms:W3CDTF">2023-03-01T09:22:00Z</dcterms:created>
  <dcterms:modified xsi:type="dcterms:W3CDTF">2023-03-01T09:22:00Z</dcterms:modified>
</cp:coreProperties>
</file>