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0DA" w:rsidRDefault="009E6AE4">
      <w:pPr>
        <w:spacing w:after="0"/>
        <w:rPr>
          <w:b/>
          <w:sz w:val="32"/>
          <w:szCs w:val="32"/>
          <w:u w:val="single"/>
        </w:rPr>
      </w:pPr>
      <w:r>
        <w:rPr>
          <w:b/>
          <w:sz w:val="32"/>
          <w:szCs w:val="32"/>
          <w:u w:val="single"/>
        </w:rPr>
        <w:t>Complemento de régimen verbal (</w:t>
      </w:r>
      <w:proofErr w:type="spellStart"/>
      <w:r>
        <w:rPr>
          <w:b/>
          <w:sz w:val="32"/>
          <w:szCs w:val="32"/>
          <w:u w:val="single"/>
        </w:rPr>
        <w:t>CReg</w:t>
      </w:r>
      <w:proofErr w:type="spellEnd"/>
      <w:r>
        <w:rPr>
          <w:b/>
          <w:sz w:val="32"/>
          <w:szCs w:val="32"/>
          <w:u w:val="single"/>
        </w:rPr>
        <w:t>)</w:t>
      </w:r>
    </w:p>
    <w:p w:rsidR="00D870DA" w:rsidRDefault="009E6AE4">
      <w:pPr>
        <w:spacing w:before="240" w:after="0"/>
        <w:rPr>
          <w:b/>
        </w:rPr>
      </w:pPr>
      <w:r>
        <w:rPr>
          <w:b/>
        </w:rPr>
        <w:t>TIPO DE SINTAGMA:</w:t>
      </w:r>
    </w:p>
    <w:p w:rsidR="00D870DA" w:rsidRDefault="009E6AE4">
      <w:pPr>
        <w:pStyle w:val="Prrafodelista"/>
        <w:numPr>
          <w:ilvl w:val="0"/>
          <w:numId w:val="1"/>
        </w:numPr>
        <w:spacing w:after="0"/>
      </w:pPr>
      <w:r>
        <w:t>El complemento de régimen es siempre un sintagma preposicional (empieza por cualquier preposición).</w:t>
      </w:r>
    </w:p>
    <w:p w:rsidR="00D870DA" w:rsidRDefault="009E6AE4">
      <w:pPr>
        <w:spacing w:before="240" w:after="0"/>
        <w:rPr>
          <w:b/>
        </w:rPr>
      </w:pPr>
      <w:r>
        <w:rPr>
          <w:b/>
        </w:rPr>
        <w:t>CÓMO RECONOCERLO:</w:t>
      </w:r>
    </w:p>
    <w:p w:rsidR="00D870DA" w:rsidRDefault="009E6AE4" w:rsidP="000101CC">
      <w:pPr>
        <w:pStyle w:val="Prrafodelista"/>
        <w:numPr>
          <w:ilvl w:val="0"/>
          <w:numId w:val="1"/>
        </w:numPr>
        <w:spacing w:after="0"/>
        <w:ind w:left="0"/>
      </w:pPr>
      <w:r>
        <w:t xml:space="preserve">Ese sintagma preposicional viene exigido por el verbo (también se dice </w:t>
      </w:r>
      <w:r>
        <w:rPr>
          <w:i/>
        </w:rPr>
        <w:t>regido por el verbo</w:t>
      </w:r>
      <w:r>
        <w:t xml:space="preserve">). </w:t>
      </w:r>
    </w:p>
    <w:p w:rsidR="00D870DA" w:rsidRDefault="009E6AE4" w:rsidP="000101CC">
      <w:pPr>
        <w:pStyle w:val="Prrafodelista"/>
        <w:spacing w:after="0"/>
        <w:ind w:left="1056"/>
      </w:pPr>
      <w:r>
        <w:rPr>
          <w:i/>
        </w:rPr>
        <w:t xml:space="preserve">Por ejemplo, si pensamos en el verbo “aprovecharse” y tratamos de inventar una oración con él, vemos que necesitamos añadirle algo que comience por “de”. Ese algo (ese sintagma preposicional que comienza con “de”) es un complemento de régimen (“Me aproveché </w:t>
      </w:r>
      <w:r>
        <w:rPr>
          <w:b/>
          <w:i/>
          <w:u w:val="single"/>
        </w:rPr>
        <w:t>de ella</w:t>
      </w:r>
      <w:r>
        <w:rPr>
          <w:i/>
        </w:rPr>
        <w:t>”).</w:t>
      </w:r>
    </w:p>
    <w:p w:rsidR="00D870DA" w:rsidRDefault="009E6AE4" w:rsidP="000101CC">
      <w:pPr>
        <w:pStyle w:val="Prrafodelista"/>
        <w:numPr>
          <w:ilvl w:val="0"/>
          <w:numId w:val="1"/>
        </w:numPr>
        <w:spacing w:after="0" w:line="240" w:lineRule="auto"/>
        <w:ind w:left="0"/>
      </w:pPr>
      <w:r>
        <w:t>A menudo aparece con verbos que llamamos pronominales (esos verbos que aparecen en el diccionario con un “se” acoplado al infinitivo: aprovecharse, acordarse, interesarse…). Sin embargo, no solo va con verbos pronominales.</w:t>
      </w:r>
    </w:p>
    <w:p w:rsidR="00D870DA" w:rsidRDefault="009E6AE4" w:rsidP="000101CC">
      <w:pPr>
        <w:pStyle w:val="Prrafodelista"/>
        <w:spacing w:after="0" w:line="240" w:lineRule="auto"/>
        <w:ind w:left="1056"/>
        <w:rPr>
          <w:i/>
        </w:rPr>
      </w:pPr>
      <w:r>
        <w:rPr>
          <w:i/>
        </w:rPr>
        <w:t xml:space="preserve">Me acuerdo mucho </w:t>
      </w:r>
      <w:r>
        <w:rPr>
          <w:b/>
          <w:i/>
          <w:u w:val="single"/>
        </w:rPr>
        <w:t>de tus mensajes</w:t>
      </w:r>
      <w:r>
        <w:rPr>
          <w:i/>
        </w:rPr>
        <w:t>.</w:t>
      </w:r>
    </w:p>
    <w:p w:rsidR="00D870DA" w:rsidRDefault="009E6AE4" w:rsidP="000101CC">
      <w:pPr>
        <w:pStyle w:val="Prrafodelista"/>
        <w:spacing w:after="0" w:line="240" w:lineRule="auto"/>
        <w:ind w:left="1056"/>
        <w:rPr>
          <w:i/>
        </w:rPr>
      </w:pPr>
      <w:r>
        <w:rPr>
          <w:i/>
        </w:rPr>
        <w:t xml:space="preserve">Ellos se interesaron </w:t>
      </w:r>
      <w:r>
        <w:rPr>
          <w:b/>
          <w:i/>
          <w:u w:val="single"/>
        </w:rPr>
        <w:t>por la salud de mi madre</w:t>
      </w:r>
      <w:r>
        <w:rPr>
          <w:i/>
        </w:rPr>
        <w:t>.</w:t>
      </w:r>
    </w:p>
    <w:p w:rsidR="00D870DA" w:rsidRDefault="0058498F" w:rsidP="000101CC">
      <w:pPr>
        <w:pStyle w:val="Prrafodelista"/>
        <w:spacing w:after="0" w:line="240" w:lineRule="auto"/>
        <w:ind w:left="1056"/>
        <w:rPr>
          <w:i/>
        </w:rPr>
      </w:pPr>
      <w:r>
        <w:rPr>
          <w:i/>
        </w:rPr>
        <w:t xml:space="preserve">Confío mucho </w:t>
      </w:r>
      <w:r w:rsidR="009E6AE4">
        <w:rPr>
          <w:i/>
        </w:rPr>
        <w:t xml:space="preserve"> </w:t>
      </w:r>
      <w:r>
        <w:rPr>
          <w:b/>
          <w:i/>
          <w:u w:val="single"/>
        </w:rPr>
        <w:t>en ti</w:t>
      </w:r>
      <w:r w:rsidR="009E6AE4">
        <w:rPr>
          <w:i/>
        </w:rPr>
        <w:t>.</w:t>
      </w:r>
    </w:p>
    <w:p w:rsidR="00D870DA" w:rsidRDefault="009E6AE4" w:rsidP="000101CC">
      <w:pPr>
        <w:pStyle w:val="Prrafodelista"/>
        <w:numPr>
          <w:ilvl w:val="0"/>
          <w:numId w:val="1"/>
        </w:numPr>
        <w:spacing w:after="0" w:line="240" w:lineRule="auto"/>
        <w:ind w:left="0"/>
      </w:pPr>
      <w:r>
        <w:t xml:space="preserve">Algunos verbos tienen un significado diferente si van o no con </w:t>
      </w:r>
      <w:proofErr w:type="spellStart"/>
      <w:r>
        <w:t>CReg</w:t>
      </w:r>
      <w:proofErr w:type="spellEnd"/>
      <w:r>
        <w:t xml:space="preserve">. </w:t>
      </w:r>
    </w:p>
    <w:p w:rsidR="00D870DA" w:rsidRDefault="009E6AE4" w:rsidP="000101CC">
      <w:pPr>
        <w:pStyle w:val="Prrafodelista"/>
        <w:spacing w:after="0" w:line="240" w:lineRule="auto"/>
        <w:ind w:left="1056"/>
        <w:rPr>
          <w:i/>
        </w:rPr>
      </w:pPr>
      <w:r>
        <w:rPr>
          <w:i/>
        </w:rPr>
        <w:t xml:space="preserve">Por ejemplo, el verbo “contar”. Si no tiene </w:t>
      </w:r>
      <w:proofErr w:type="spellStart"/>
      <w:r>
        <w:rPr>
          <w:i/>
        </w:rPr>
        <w:t>CReg</w:t>
      </w:r>
      <w:proofErr w:type="spellEnd"/>
      <w:r>
        <w:rPr>
          <w:i/>
        </w:rPr>
        <w:t>, significa “narrar” (Le conté un cuento</w:t>
      </w:r>
      <w:r>
        <w:rPr>
          <w:rFonts w:ascii="Wingdings" w:eastAsia="Wingdings" w:hAnsi="Wingdings" w:cs="Wingdings"/>
        </w:rPr>
        <w:t></w:t>
      </w:r>
      <w:r>
        <w:rPr>
          <w:i/>
        </w:rPr>
        <w:t xml:space="preserve"> “un cuento” es CD). Con la preposición “con” significa “tener en cuenta” (Cuento </w:t>
      </w:r>
      <w:r>
        <w:rPr>
          <w:i/>
          <w:u w:val="single"/>
        </w:rPr>
        <w:t>con Juan</w:t>
      </w:r>
      <w:r>
        <w:rPr>
          <w:i/>
        </w:rPr>
        <w:t xml:space="preserve"> para el partido</w:t>
      </w:r>
      <w:r>
        <w:rPr>
          <w:rFonts w:ascii="Wingdings" w:eastAsia="Wingdings" w:hAnsi="Wingdings" w:cs="Wingdings"/>
        </w:rPr>
        <w:t></w:t>
      </w:r>
      <w:r>
        <w:rPr>
          <w:i/>
        </w:rPr>
        <w:t xml:space="preserve"> “con Juan” es </w:t>
      </w:r>
      <w:proofErr w:type="spellStart"/>
      <w:r>
        <w:rPr>
          <w:i/>
        </w:rPr>
        <w:t>CReg</w:t>
      </w:r>
      <w:proofErr w:type="spellEnd"/>
      <w:r>
        <w:rPr>
          <w:i/>
        </w:rPr>
        <w:t>).</w:t>
      </w:r>
    </w:p>
    <w:p w:rsidR="00D870DA" w:rsidRDefault="009E6AE4" w:rsidP="000101CC">
      <w:pPr>
        <w:pStyle w:val="Prrafodelista"/>
        <w:numPr>
          <w:ilvl w:val="0"/>
          <w:numId w:val="1"/>
        </w:numPr>
        <w:spacing w:after="0" w:line="240" w:lineRule="auto"/>
        <w:ind w:left="0"/>
      </w:pPr>
      <w:r>
        <w:t xml:space="preserve">Algunos verbos existen con y sin </w:t>
      </w:r>
      <w:proofErr w:type="spellStart"/>
      <w:r>
        <w:t>CReg</w:t>
      </w:r>
      <w:proofErr w:type="spellEnd"/>
      <w:r>
        <w:t xml:space="preserve"> y significan lo mismo, pero la manera de construir oraciones con ellos es diferente.</w:t>
      </w:r>
    </w:p>
    <w:p w:rsidR="00D870DA" w:rsidRDefault="009E6AE4" w:rsidP="000101CC">
      <w:pPr>
        <w:pStyle w:val="Prrafodelista"/>
        <w:spacing w:after="0" w:line="240" w:lineRule="auto"/>
        <w:ind w:left="1056"/>
        <w:rPr>
          <w:i/>
        </w:rPr>
      </w:pPr>
      <w:r>
        <w:rPr>
          <w:i/>
        </w:rPr>
        <w:t>Existe el verbo “alegrar” (Me alegra tu respuesta) y el verbo “alegrarse” + “de” (Me alegro de tu respuesta).</w:t>
      </w:r>
    </w:p>
    <w:p w:rsidR="00D870DA" w:rsidRPr="0058498F" w:rsidRDefault="00D870DA">
      <w:pPr>
        <w:spacing w:after="0" w:line="240" w:lineRule="auto"/>
        <w:rPr>
          <w:sz w:val="16"/>
          <w:szCs w:val="16"/>
        </w:rPr>
      </w:pPr>
    </w:p>
    <w:p w:rsidR="00D870DA" w:rsidRDefault="009E6AE4">
      <w:pPr>
        <w:pBdr>
          <w:top w:val="single" w:sz="4" w:space="1" w:color="000000"/>
          <w:left w:val="single" w:sz="4" w:space="4" w:color="000000"/>
          <w:bottom w:val="single" w:sz="4" w:space="1" w:color="000000"/>
          <w:right w:val="single" w:sz="4" w:space="4" w:color="000000"/>
        </w:pBdr>
        <w:shd w:val="clear" w:color="auto" w:fill="D0CECE" w:themeFill="background2" w:themeFillShade="E6"/>
        <w:spacing w:after="0" w:line="240" w:lineRule="auto"/>
      </w:pPr>
      <w:r>
        <w:t>PRÁCTICA</w:t>
      </w:r>
    </w:p>
    <w:p w:rsidR="00D870DA" w:rsidRDefault="009E6AE4">
      <w:pPr>
        <w:pStyle w:val="Prrafodelista"/>
        <w:numPr>
          <w:ilvl w:val="0"/>
          <w:numId w:val="2"/>
        </w:numPr>
        <w:spacing w:before="240" w:after="0" w:line="240" w:lineRule="auto"/>
      </w:pPr>
      <w:r>
        <w:t xml:space="preserve">Di si los sintagmas subrayados son CC o, por el contrario, </w:t>
      </w:r>
      <w:proofErr w:type="spellStart"/>
      <w:r>
        <w:t>CReg</w:t>
      </w:r>
      <w:proofErr w:type="spellEnd"/>
      <w:r>
        <w:t xml:space="preserve"> (fíjate en las preposiciones y piensa si son exigidas/regidas por el verbo).</w:t>
      </w:r>
    </w:p>
    <w:p w:rsidR="00D870DA" w:rsidRDefault="009E6AE4">
      <w:pPr>
        <w:pStyle w:val="Prrafodelista"/>
        <w:widowControl w:val="0"/>
        <w:numPr>
          <w:ilvl w:val="0"/>
          <w:numId w:val="3"/>
        </w:numPr>
        <w:tabs>
          <w:tab w:val="left" w:pos="916"/>
        </w:tabs>
        <w:spacing w:after="0" w:line="240" w:lineRule="auto"/>
      </w:pPr>
      <w:r>
        <w:t>Siempre</w:t>
      </w:r>
      <w:r>
        <w:rPr>
          <w:spacing w:val="-5"/>
        </w:rPr>
        <w:t xml:space="preserve"> </w:t>
      </w:r>
      <w:r>
        <w:t>coincide</w:t>
      </w:r>
      <w:r>
        <w:rPr>
          <w:spacing w:val="-2"/>
        </w:rPr>
        <w:t xml:space="preserve"> </w:t>
      </w:r>
      <w:r>
        <w:rPr>
          <w:u w:val="single"/>
        </w:rPr>
        <w:t>con</w:t>
      </w:r>
      <w:r>
        <w:rPr>
          <w:spacing w:val="-6"/>
          <w:u w:val="single"/>
        </w:rPr>
        <w:t xml:space="preserve"> </w:t>
      </w:r>
      <w:r>
        <w:rPr>
          <w:u w:val="single"/>
        </w:rPr>
        <w:t xml:space="preserve">Isabel </w:t>
      </w:r>
      <w:r>
        <w:t>en</w:t>
      </w:r>
      <w:r>
        <w:rPr>
          <w:spacing w:val="-4"/>
        </w:rPr>
        <w:t xml:space="preserve"> </w:t>
      </w:r>
      <w:r>
        <w:t>la</w:t>
      </w:r>
      <w:r>
        <w:rPr>
          <w:spacing w:val="-5"/>
        </w:rPr>
        <w:t xml:space="preserve"> </w:t>
      </w:r>
      <w:r>
        <w:t>panadería.</w:t>
      </w:r>
    </w:p>
    <w:p w:rsidR="00D870DA" w:rsidRDefault="009E6AE4">
      <w:pPr>
        <w:pStyle w:val="Prrafodelista"/>
        <w:widowControl w:val="0"/>
        <w:numPr>
          <w:ilvl w:val="0"/>
          <w:numId w:val="3"/>
        </w:numPr>
        <w:tabs>
          <w:tab w:val="left" w:pos="916"/>
        </w:tabs>
        <w:spacing w:after="0" w:line="240" w:lineRule="auto"/>
      </w:pPr>
      <w:r>
        <w:t>He</w:t>
      </w:r>
      <w:r>
        <w:rPr>
          <w:spacing w:val="-3"/>
        </w:rPr>
        <w:t xml:space="preserve"> </w:t>
      </w:r>
      <w:r>
        <w:t>venido</w:t>
      </w:r>
      <w:r>
        <w:rPr>
          <w:spacing w:val="-1"/>
        </w:rPr>
        <w:t xml:space="preserve"> </w:t>
      </w:r>
      <w:r>
        <w:rPr>
          <w:u w:val="single"/>
        </w:rPr>
        <w:t>con</w:t>
      </w:r>
      <w:r>
        <w:rPr>
          <w:spacing w:val="-4"/>
          <w:u w:val="single"/>
        </w:rPr>
        <w:t xml:space="preserve"> </w:t>
      </w:r>
      <w:r>
        <w:rPr>
          <w:u w:val="single"/>
        </w:rPr>
        <w:t>María</w:t>
      </w:r>
      <w:r>
        <w:t>.</w:t>
      </w:r>
    </w:p>
    <w:p w:rsidR="00D870DA" w:rsidRDefault="009E6AE4">
      <w:pPr>
        <w:pStyle w:val="Prrafodelista"/>
        <w:widowControl w:val="0"/>
        <w:numPr>
          <w:ilvl w:val="0"/>
          <w:numId w:val="3"/>
        </w:numPr>
        <w:tabs>
          <w:tab w:val="left" w:pos="916"/>
        </w:tabs>
        <w:spacing w:after="0" w:line="240" w:lineRule="auto"/>
      </w:pPr>
      <w:r>
        <w:t>Mi</w:t>
      </w:r>
      <w:r>
        <w:rPr>
          <w:spacing w:val="-12"/>
        </w:rPr>
        <w:t xml:space="preserve"> </w:t>
      </w:r>
      <w:r>
        <w:t>hermana</w:t>
      </w:r>
      <w:r>
        <w:rPr>
          <w:spacing w:val="-10"/>
        </w:rPr>
        <w:t xml:space="preserve"> </w:t>
      </w:r>
      <w:r>
        <w:t>le</w:t>
      </w:r>
      <w:r>
        <w:rPr>
          <w:spacing w:val="-10"/>
        </w:rPr>
        <w:t xml:space="preserve"> </w:t>
      </w:r>
      <w:r>
        <w:t>habló</w:t>
      </w:r>
      <w:r>
        <w:rPr>
          <w:spacing w:val="-2"/>
        </w:rPr>
        <w:t xml:space="preserve"> </w:t>
      </w:r>
      <w:r>
        <w:rPr>
          <w:u w:val="single"/>
        </w:rPr>
        <w:t>de</w:t>
      </w:r>
      <w:r>
        <w:rPr>
          <w:spacing w:val="-11"/>
          <w:u w:val="single"/>
        </w:rPr>
        <w:t xml:space="preserve"> </w:t>
      </w:r>
      <w:r>
        <w:rPr>
          <w:u w:val="single"/>
        </w:rPr>
        <w:t>mí</w:t>
      </w:r>
      <w:r>
        <w:rPr>
          <w:spacing w:val="-10"/>
        </w:rPr>
        <w:t xml:space="preserve"> </w:t>
      </w:r>
      <w:r>
        <w:t>a</w:t>
      </w:r>
      <w:r>
        <w:rPr>
          <w:spacing w:val="-10"/>
        </w:rPr>
        <w:t xml:space="preserve"> </w:t>
      </w:r>
      <w:r>
        <w:t>su</w:t>
      </w:r>
      <w:r>
        <w:rPr>
          <w:spacing w:val="-9"/>
        </w:rPr>
        <w:t xml:space="preserve"> </w:t>
      </w:r>
      <w:r>
        <w:t>profesor.</w:t>
      </w:r>
      <w:bookmarkStart w:id="0" w:name="_GoBack"/>
      <w:bookmarkEnd w:id="0"/>
    </w:p>
    <w:p w:rsidR="00D870DA" w:rsidRDefault="009E6AE4">
      <w:pPr>
        <w:pStyle w:val="Prrafodelista"/>
        <w:widowControl w:val="0"/>
        <w:numPr>
          <w:ilvl w:val="0"/>
          <w:numId w:val="3"/>
        </w:numPr>
        <w:tabs>
          <w:tab w:val="left" w:pos="916"/>
        </w:tabs>
        <w:spacing w:after="0" w:line="240" w:lineRule="auto"/>
        <w:ind w:right="1059"/>
      </w:pPr>
      <w:r>
        <w:t>Andrés</w:t>
      </w:r>
      <w:r>
        <w:rPr>
          <w:spacing w:val="-10"/>
        </w:rPr>
        <w:t xml:space="preserve"> </w:t>
      </w:r>
      <w:r>
        <w:t>se</w:t>
      </w:r>
      <w:r>
        <w:rPr>
          <w:spacing w:val="-9"/>
        </w:rPr>
        <w:t xml:space="preserve"> </w:t>
      </w:r>
      <w:r>
        <w:t>adaptó</w:t>
      </w:r>
      <w:r>
        <w:rPr>
          <w:spacing w:val="-4"/>
        </w:rPr>
        <w:t xml:space="preserve"> </w:t>
      </w:r>
      <w:r>
        <w:t>rápidamente</w:t>
      </w:r>
      <w:r>
        <w:rPr>
          <w:spacing w:val="-10"/>
        </w:rPr>
        <w:t xml:space="preserve"> </w:t>
      </w:r>
      <w:r>
        <w:rPr>
          <w:spacing w:val="-10"/>
          <w:u w:val="single"/>
        </w:rPr>
        <w:t>a su nueva vida</w:t>
      </w:r>
      <w:r>
        <w:rPr>
          <w:spacing w:val="-10"/>
        </w:rPr>
        <w:t xml:space="preserve">. </w:t>
      </w:r>
    </w:p>
    <w:p w:rsidR="00D870DA" w:rsidRDefault="009E6AE4">
      <w:pPr>
        <w:pStyle w:val="Prrafodelista"/>
        <w:widowControl w:val="0"/>
        <w:numPr>
          <w:ilvl w:val="0"/>
          <w:numId w:val="3"/>
        </w:numPr>
        <w:tabs>
          <w:tab w:val="left" w:pos="915"/>
          <w:tab w:val="left" w:pos="916"/>
        </w:tabs>
        <w:spacing w:after="0" w:line="240" w:lineRule="auto"/>
      </w:pPr>
      <w:r>
        <w:t>Lo</w:t>
      </w:r>
      <w:r>
        <w:rPr>
          <w:spacing w:val="-3"/>
        </w:rPr>
        <w:t xml:space="preserve"> </w:t>
      </w:r>
      <w:r>
        <w:t>hice</w:t>
      </w:r>
      <w:r>
        <w:rPr>
          <w:spacing w:val="-1"/>
        </w:rPr>
        <w:t xml:space="preserve"> </w:t>
      </w:r>
      <w:r>
        <w:rPr>
          <w:u w:val="single"/>
        </w:rPr>
        <w:t>por</w:t>
      </w:r>
      <w:r>
        <w:rPr>
          <w:spacing w:val="-4"/>
          <w:u w:val="single"/>
        </w:rPr>
        <w:t xml:space="preserve"> </w:t>
      </w:r>
      <w:r>
        <w:rPr>
          <w:u w:val="single"/>
        </w:rPr>
        <w:t>compasión</w:t>
      </w:r>
      <w:r>
        <w:t>.</w:t>
      </w:r>
    </w:p>
    <w:p w:rsidR="00D870DA" w:rsidRDefault="009E6AE4">
      <w:pPr>
        <w:pStyle w:val="Prrafodelista"/>
        <w:widowControl w:val="0"/>
        <w:numPr>
          <w:ilvl w:val="0"/>
          <w:numId w:val="3"/>
        </w:numPr>
        <w:tabs>
          <w:tab w:val="left" w:pos="916"/>
        </w:tabs>
        <w:spacing w:after="0" w:line="240" w:lineRule="auto"/>
      </w:pPr>
      <w:r>
        <w:t>Ellos</w:t>
      </w:r>
      <w:r>
        <w:rPr>
          <w:spacing w:val="-8"/>
        </w:rPr>
        <w:t xml:space="preserve"> </w:t>
      </w:r>
      <w:r>
        <w:t>optaron</w:t>
      </w:r>
      <w:r>
        <w:rPr>
          <w:spacing w:val="-2"/>
        </w:rPr>
        <w:t xml:space="preserve"> </w:t>
      </w:r>
      <w:r>
        <w:rPr>
          <w:u w:val="single"/>
        </w:rPr>
        <w:t>por</w:t>
      </w:r>
      <w:r>
        <w:rPr>
          <w:spacing w:val="-8"/>
          <w:u w:val="single"/>
        </w:rPr>
        <w:t xml:space="preserve"> </w:t>
      </w:r>
      <w:r>
        <w:rPr>
          <w:u w:val="single"/>
        </w:rPr>
        <w:t xml:space="preserve">la segunda opción </w:t>
      </w:r>
      <w:r>
        <w:t>esta</w:t>
      </w:r>
      <w:r>
        <w:rPr>
          <w:spacing w:val="-6"/>
        </w:rPr>
        <w:t xml:space="preserve"> </w:t>
      </w:r>
      <w:r>
        <w:t>vez.</w:t>
      </w:r>
    </w:p>
    <w:p w:rsidR="00D870DA" w:rsidRDefault="00D870DA">
      <w:pPr>
        <w:widowControl w:val="0"/>
        <w:tabs>
          <w:tab w:val="left" w:pos="916"/>
        </w:tabs>
        <w:spacing w:after="0" w:line="240" w:lineRule="auto"/>
      </w:pPr>
    </w:p>
    <w:p w:rsidR="00D870DA" w:rsidRDefault="009E6AE4">
      <w:pPr>
        <w:pStyle w:val="Prrafodelista"/>
        <w:widowControl w:val="0"/>
        <w:numPr>
          <w:ilvl w:val="0"/>
          <w:numId w:val="2"/>
        </w:numPr>
        <w:tabs>
          <w:tab w:val="left" w:pos="916"/>
        </w:tabs>
        <w:spacing w:after="0" w:line="240" w:lineRule="auto"/>
      </w:pPr>
      <w:r>
        <w:t>Completa estas oraciones con la preposición adecuada para cada caso:</w:t>
      </w:r>
    </w:p>
    <w:p w:rsidR="00D870DA" w:rsidRDefault="009E6AE4">
      <w:pPr>
        <w:pStyle w:val="Prrafodelista"/>
        <w:widowControl w:val="0"/>
        <w:numPr>
          <w:ilvl w:val="0"/>
          <w:numId w:val="1"/>
        </w:numPr>
        <w:tabs>
          <w:tab w:val="left" w:pos="916"/>
        </w:tabs>
        <w:spacing w:after="0" w:line="240" w:lineRule="auto"/>
      </w:pPr>
      <w:r>
        <w:t>Pedro no se fiaba _______________nadie.</w:t>
      </w:r>
    </w:p>
    <w:p w:rsidR="00D870DA" w:rsidRDefault="009E6AE4">
      <w:pPr>
        <w:pStyle w:val="Prrafodelista"/>
        <w:widowControl w:val="0"/>
        <w:numPr>
          <w:ilvl w:val="0"/>
          <w:numId w:val="1"/>
        </w:numPr>
        <w:tabs>
          <w:tab w:val="left" w:pos="916"/>
        </w:tabs>
        <w:spacing w:after="0" w:line="240" w:lineRule="auto"/>
      </w:pPr>
      <w:r>
        <w:t>El ejercicio consta _______________tres partes.</w:t>
      </w:r>
    </w:p>
    <w:p w:rsidR="00D870DA" w:rsidRDefault="009E6AE4">
      <w:pPr>
        <w:pStyle w:val="Prrafodelista"/>
        <w:widowControl w:val="0"/>
        <w:numPr>
          <w:ilvl w:val="0"/>
          <w:numId w:val="1"/>
        </w:numPr>
        <w:tabs>
          <w:tab w:val="left" w:pos="916"/>
        </w:tabs>
        <w:spacing w:after="0" w:line="240" w:lineRule="auto"/>
      </w:pPr>
      <w:r>
        <w:t>Siempre hay que aferrarse _______________ algo.</w:t>
      </w:r>
    </w:p>
    <w:p w:rsidR="00D870DA" w:rsidRDefault="009E6AE4">
      <w:pPr>
        <w:pStyle w:val="Prrafodelista"/>
        <w:widowControl w:val="0"/>
        <w:numPr>
          <w:ilvl w:val="0"/>
          <w:numId w:val="1"/>
        </w:numPr>
        <w:tabs>
          <w:tab w:val="left" w:pos="916"/>
        </w:tabs>
        <w:spacing w:after="0" w:line="240" w:lineRule="auto"/>
      </w:pPr>
      <w:r>
        <w:t>Mi madre confiaba _______________ sus empleados.</w:t>
      </w:r>
    </w:p>
    <w:p w:rsidR="00D870DA" w:rsidRDefault="009E6AE4">
      <w:pPr>
        <w:pStyle w:val="Prrafodelista"/>
        <w:widowControl w:val="0"/>
        <w:numPr>
          <w:ilvl w:val="0"/>
          <w:numId w:val="1"/>
        </w:numPr>
        <w:tabs>
          <w:tab w:val="left" w:pos="916"/>
        </w:tabs>
        <w:spacing w:after="0" w:line="240" w:lineRule="auto"/>
      </w:pPr>
      <w:r>
        <w:t>Ese acto atentaba _______________ la salud pública.</w:t>
      </w:r>
    </w:p>
    <w:p w:rsidR="00D870DA" w:rsidRDefault="009E6AE4">
      <w:pPr>
        <w:pStyle w:val="Prrafodelista"/>
        <w:widowControl w:val="0"/>
        <w:numPr>
          <w:ilvl w:val="0"/>
          <w:numId w:val="1"/>
        </w:numPr>
        <w:tabs>
          <w:tab w:val="left" w:pos="916"/>
        </w:tabs>
        <w:spacing w:after="0" w:line="240" w:lineRule="auto"/>
      </w:pPr>
      <w:r>
        <w:t>No me canso _______________ decirte lo mucho que te quiero.</w:t>
      </w:r>
    </w:p>
    <w:p w:rsidR="00D870DA" w:rsidRDefault="00D870DA">
      <w:pPr>
        <w:spacing w:after="0"/>
      </w:pPr>
    </w:p>
    <w:p w:rsidR="000101CC" w:rsidRDefault="000101CC" w:rsidP="000101CC">
      <w:pPr>
        <w:pStyle w:val="Prrafodelista"/>
        <w:widowControl w:val="0"/>
        <w:numPr>
          <w:ilvl w:val="0"/>
          <w:numId w:val="2"/>
        </w:numPr>
        <w:tabs>
          <w:tab w:val="left" w:pos="916"/>
        </w:tabs>
        <w:spacing w:after="0" w:line="240" w:lineRule="auto"/>
      </w:pPr>
      <w:r>
        <w:t xml:space="preserve">A continuación tienes varias parejas de verbos que tienen significados diferentes dependiendo de si se construyen con CD o con </w:t>
      </w:r>
      <w:proofErr w:type="spellStart"/>
      <w:r>
        <w:t>CReg</w:t>
      </w:r>
      <w:proofErr w:type="spellEnd"/>
      <w:r>
        <w:t>. Construye una oración para cada caso:</w:t>
      </w:r>
    </w:p>
    <w:tbl>
      <w:tblPr>
        <w:tblStyle w:val="Tablaconcuadrcula"/>
        <w:tblW w:w="0" w:type="auto"/>
        <w:tblInd w:w="360" w:type="dxa"/>
        <w:tblLook w:val="04A0" w:firstRow="1" w:lastRow="0" w:firstColumn="1" w:lastColumn="0" w:noHBand="0" w:noVBand="1"/>
      </w:tblPr>
      <w:tblGrid>
        <w:gridCol w:w="3105"/>
        <w:gridCol w:w="3079"/>
        <w:gridCol w:w="3084"/>
      </w:tblGrid>
      <w:tr w:rsidR="000101CC" w:rsidRPr="000101CC" w:rsidTr="000101CC">
        <w:tc>
          <w:tcPr>
            <w:tcW w:w="3105" w:type="dxa"/>
            <w:shd w:val="clear" w:color="auto" w:fill="BDD6EE" w:themeFill="accent1" w:themeFillTint="66"/>
          </w:tcPr>
          <w:p w:rsidR="000101CC" w:rsidRPr="000101CC" w:rsidRDefault="000101CC" w:rsidP="000101CC">
            <w:pPr>
              <w:pStyle w:val="Prrafodelista"/>
              <w:widowControl w:val="0"/>
              <w:tabs>
                <w:tab w:val="left" w:pos="916"/>
              </w:tabs>
              <w:spacing w:after="0" w:line="240" w:lineRule="auto"/>
              <w:ind w:left="0"/>
              <w:rPr>
                <w:b/>
              </w:rPr>
            </w:pPr>
            <w:r w:rsidRPr="000101CC">
              <w:rPr>
                <w:b/>
              </w:rPr>
              <w:t>Verbos</w:t>
            </w:r>
          </w:p>
        </w:tc>
        <w:tc>
          <w:tcPr>
            <w:tcW w:w="3079" w:type="dxa"/>
            <w:shd w:val="clear" w:color="auto" w:fill="BDD6EE" w:themeFill="accent1" w:themeFillTint="66"/>
          </w:tcPr>
          <w:p w:rsidR="000101CC" w:rsidRPr="000101CC" w:rsidRDefault="000101CC" w:rsidP="000101CC">
            <w:pPr>
              <w:pStyle w:val="Prrafodelista"/>
              <w:widowControl w:val="0"/>
              <w:tabs>
                <w:tab w:val="left" w:pos="916"/>
              </w:tabs>
              <w:spacing w:after="0" w:line="240" w:lineRule="auto"/>
              <w:ind w:left="0"/>
              <w:rPr>
                <w:b/>
              </w:rPr>
            </w:pPr>
            <w:r w:rsidRPr="000101CC">
              <w:rPr>
                <w:b/>
              </w:rPr>
              <w:t>Con CD</w:t>
            </w:r>
          </w:p>
        </w:tc>
        <w:tc>
          <w:tcPr>
            <w:tcW w:w="3084" w:type="dxa"/>
            <w:shd w:val="clear" w:color="auto" w:fill="BDD6EE" w:themeFill="accent1" w:themeFillTint="66"/>
          </w:tcPr>
          <w:p w:rsidR="000101CC" w:rsidRPr="000101CC" w:rsidRDefault="000101CC" w:rsidP="000101CC">
            <w:pPr>
              <w:pStyle w:val="Prrafodelista"/>
              <w:widowControl w:val="0"/>
              <w:tabs>
                <w:tab w:val="left" w:pos="916"/>
              </w:tabs>
              <w:spacing w:after="0" w:line="240" w:lineRule="auto"/>
              <w:ind w:left="0"/>
              <w:rPr>
                <w:b/>
              </w:rPr>
            </w:pPr>
            <w:r w:rsidRPr="000101CC">
              <w:rPr>
                <w:b/>
              </w:rPr>
              <w:t xml:space="preserve">Con </w:t>
            </w:r>
            <w:proofErr w:type="spellStart"/>
            <w:r w:rsidRPr="000101CC">
              <w:rPr>
                <w:b/>
              </w:rPr>
              <w:t>CReg</w:t>
            </w:r>
            <w:proofErr w:type="spellEnd"/>
          </w:p>
        </w:tc>
      </w:tr>
      <w:tr w:rsidR="000101CC" w:rsidTr="000101CC">
        <w:tc>
          <w:tcPr>
            <w:tcW w:w="3105" w:type="dxa"/>
          </w:tcPr>
          <w:p w:rsidR="000101CC" w:rsidRDefault="000101CC" w:rsidP="000101CC">
            <w:pPr>
              <w:pStyle w:val="Prrafodelista"/>
              <w:widowControl w:val="0"/>
              <w:tabs>
                <w:tab w:val="left" w:pos="916"/>
              </w:tabs>
              <w:spacing w:after="0" w:line="240" w:lineRule="auto"/>
              <w:ind w:left="0"/>
            </w:pPr>
            <w:r>
              <w:t>Dedicar - dedicarse a</w:t>
            </w:r>
          </w:p>
        </w:tc>
        <w:tc>
          <w:tcPr>
            <w:tcW w:w="3079" w:type="dxa"/>
          </w:tcPr>
          <w:p w:rsidR="000101CC" w:rsidRDefault="000101CC" w:rsidP="000101CC">
            <w:pPr>
              <w:pStyle w:val="Prrafodelista"/>
              <w:widowControl w:val="0"/>
              <w:tabs>
                <w:tab w:val="left" w:pos="916"/>
              </w:tabs>
              <w:spacing w:after="0" w:line="240" w:lineRule="auto"/>
              <w:ind w:left="0"/>
            </w:pPr>
          </w:p>
        </w:tc>
        <w:tc>
          <w:tcPr>
            <w:tcW w:w="3084" w:type="dxa"/>
          </w:tcPr>
          <w:p w:rsidR="000101CC" w:rsidRDefault="000101CC" w:rsidP="000101CC">
            <w:pPr>
              <w:pStyle w:val="Prrafodelista"/>
              <w:widowControl w:val="0"/>
              <w:tabs>
                <w:tab w:val="left" w:pos="916"/>
              </w:tabs>
              <w:spacing w:after="0" w:line="240" w:lineRule="auto"/>
              <w:ind w:left="0"/>
            </w:pPr>
          </w:p>
        </w:tc>
      </w:tr>
      <w:tr w:rsidR="000101CC" w:rsidTr="000101CC">
        <w:tc>
          <w:tcPr>
            <w:tcW w:w="3105" w:type="dxa"/>
          </w:tcPr>
          <w:p w:rsidR="000101CC" w:rsidRDefault="000101CC" w:rsidP="000101CC">
            <w:pPr>
              <w:pStyle w:val="Prrafodelista"/>
              <w:widowControl w:val="0"/>
              <w:tabs>
                <w:tab w:val="left" w:pos="916"/>
              </w:tabs>
              <w:spacing w:after="0" w:line="240" w:lineRule="auto"/>
              <w:ind w:left="0"/>
            </w:pPr>
            <w:r>
              <w:t>Acordar - acordarse de</w:t>
            </w:r>
          </w:p>
        </w:tc>
        <w:tc>
          <w:tcPr>
            <w:tcW w:w="3079" w:type="dxa"/>
          </w:tcPr>
          <w:p w:rsidR="000101CC" w:rsidRDefault="000101CC" w:rsidP="000101CC">
            <w:pPr>
              <w:pStyle w:val="Prrafodelista"/>
              <w:widowControl w:val="0"/>
              <w:tabs>
                <w:tab w:val="left" w:pos="916"/>
              </w:tabs>
              <w:spacing w:after="0" w:line="240" w:lineRule="auto"/>
              <w:ind w:left="0"/>
            </w:pPr>
          </w:p>
        </w:tc>
        <w:tc>
          <w:tcPr>
            <w:tcW w:w="3084" w:type="dxa"/>
          </w:tcPr>
          <w:p w:rsidR="000101CC" w:rsidRDefault="000101CC" w:rsidP="000101CC">
            <w:pPr>
              <w:pStyle w:val="Prrafodelista"/>
              <w:widowControl w:val="0"/>
              <w:tabs>
                <w:tab w:val="left" w:pos="916"/>
              </w:tabs>
              <w:spacing w:after="0" w:line="240" w:lineRule="auto"/>
              <w:ind w:left="0"/>
            </w:pPr>
          </w:p>
        </w:tc>
      </w:tr>
      <w:tr w:rsidR="000101CC" w:rsidTr="000101CC">
        <w:tc>
          <w:tcPr>
            <w:tcW w:w="3105" w:type="dxa"/>
          </w:tcPr>
          <w:p w:rsidR="000101CC" w:rsidRDefault="000101CC" w:rsidP="000101CC">
            <w:pPr>
              <w:pStyle w:val="Prrafodelista"/>
              <w:widowControl w:val="0"/>
              <w:tabs>
                <w:tab w:val="left" w:pos="916"/>
              </w:tabs>
              <w:spacing w:after="0" w:line="240" w:lineRule="auto"/>
              <w:ind w:left="0"/>
            </w:pPr>
            <w:r>
              <w:t>Aspirar - aspirar a</w:t>
            </w:r>
          </w:p>
        </w:tc>
        <w:tc>
          <w:tcPr>
            <w:tcW w:w="3079" w:type="dxa"/>
          </w:tcPr>
          <w:p w:rsidR="000101CC" w:rsidRDefault="000101CC" w:rsidP="000101CC">
            <w:pPr>
              <w:pStyle w:val="Prrafodelista"/>
              <w:widowControl w:val="0"/>
              <w:tabs>
                <w:tab w:val="left" w:pos="916"/>
              </w:tabs>
              <w:spacing w:after="0" w:line="240" w:lineRule="auto"/>
              <w:ind w:left="0"/>
            </w:pPr>
          </w:p>
        </w:tc>
        <w:tc>
          <w:tcPr>
            <w:tcW w:w="3084" w:type="dxa"/>
          </w:tcPr>
          <w:p w:rsidR="000101CC" w:rsidRDefault="000101CC" w:rsidP="000101CC">
            <w:pPr>
              <w:pStyle w:val="Prrafodelista"/>
              <w:widowControl w:val="0"/>
              <w:tabs>
                <w:tab w:val="left" w:pos="916"/>
              </w:tabs>
              <w:spacing w:after="0" w:line="240" w:lineRule="auto"/>
              <w:ind w:left="0"/>
            </w:pPr>
          </w:p>
        </w:tc>
      </w:tr>
      <w:tr w:rsidR="000101CC" w:rsidTr="000101CC">
        <w:tc>
          <w:tcPr>
            <w:tcW w:w="3105" w:type="dxa"/>
          </w:tcPr>
          <w:p w:rsidR="000101CC" w:rsidRDefault="000101CC" w:rsidP="000101CC">
            <w:pPr>
              <w:pStyle w:val="Prrafodelista"/>
              <w:widowControl w:val="0"/>
              <w:tabs>
                <w:tab w:val="left" w:pos="916"/>
              </w:tabs>
              <w:spacing w:after="0" w:line="240" w:lineRule="auto"/>
              <w:ind w:left="0"/>
            </w:pPr>
            <w:r>
              <w:t>Dar - dar con</w:t>
            </w:r>
          </w:p>
        </w:tc>
        <w:tc>
          <w:tcPr>
            <w:tcW w:w="3079" w:type="dxa"/>
          </w:tcPr>
          <w:p w:rsidR="000101CC" w:rsidRDefault="000101CC" w:rsidP="000101CC">
            <w:pPr>
              <w:pStyle w:val="Prrafodelista"/>
              <w:widowControl w:val="0"/>
              <w:tabs>
                <w:tab w:val="left" w:pos="916"/>
              </w:tabs>
              <w:spacing w:after="0" w:line="240" w:lineRule="auto"/>
              <w:ind w:left="0"/>
            </w:pPr>
          </w:p>
        </w:tc>
        <w:tc>
          <w:tcPr>
            <w:tcW w:w="3084" w:type="dxa"/>
          </w:tcPr>
          <w:p w:rsidR="000101CC" w:rsidRDefault="000101CC" w:rsidP="000101CC">
            <w:pPr>
              <w:pStyle w:val="Prrafodelista"/>
              <w:widowControl w:val="0"/>
              <w:tabs>
                <w:tab w:val="left" w:pos="916"/>
              </w:tabs>
              <w:spacing w:after="0" w:line="240" w:lineRule="auto"/>
              <w:ind w:left="0"/>
            </w:pPr>
          </w:p>
        </w:tc>
      </w:tr>
      <w:tr w:rsidR="000101CC" w:rsidTr="000101CC">
        <w:tc>
          <w:tcPr>
            <w:tcW w:w="3105" w:type="dxa"/>
          </w:tcPr>
          <w:p w:rsidR="000101CC" w:rsidRDefault="000101CC" w:rsidP="000101CC">
            <w:pPr>
              <w:pStyle w:val="Prrafodelista"/>
              <w:widowControl w:val="0"/>
              <w:tabs>
                <w:tab w:val="left" w:pos="916"/>
              </w:tabs>
              <w:spacing w:after="0" w:line="240" w:lineRule="auto"/>
              <w:ind w:left="0"/>
            </w:pPr>
            <w:r>
              <w:t>Referir - referirse a</w:t>
            </w:r>
          </w:p>
        </w:tc>
        <w:tc>
          <w:tcPr>
            <w:tcW w:w="3079" w:type="dxa"/>
          </w:tcPr>
          <w:p w:rsidR="000101CC" w:rsidRDefault="000101CC" w:rsidP="000101CC">
            <w:pPr>
              <w:pStyle w:val="Prrafodelista"/>
              <w:widowControl w:val="0"/>
              <w:tabs>
                <w:tab w:val="left" w:pos="916"/>
              </w:tabs>
              <w:spacing w:after="0" w:line="240" w:lineRule="auto"/>
              <w:ind w:left="0"/>
            </w:pPr>
          </w:p>
        </w:tc>
        <w:tc>
          <w:tcPr>
            <w:tcW w:w="3084" w:type="dxa"/>
          </w:tcPr>
          <w:p w:rsidR="000101CC" w:rsidRDefault="000101CC" w:rsidP="000101CC">
            <w:pPr>
              <w:pStyle w:val="Prrafodelista"/>
              <w:widowControl w:val="0"/>
              <w:tabs>
                <w:tab w:val="left" w:pos="916"/>
              </w:tabs>
              <w:spacing w:after="0" w:line="240" w:lineRule="auto"/>
              <w:ind w:left="0"/>
            </w:pPr>
          </w:p>
        </w:tc>
      </w:tr>
    </w:tbl>
    <w:p w:rsidR="000101CC" w:rsidRDefault="000101CC" w:rsidP="009E6AE4">
      <w:pPr>
        <w:pStyle w:val="Prrafodelista"/>
        <w:widowControl w:val="0"/>
        <w:tabs>
          <w:tab w:val="left" w:pos="916"/>
        </w:tabs>
        <w:spacing w:after="0" w:line="240" w:lineRule="auto"/>
        <w:ind w:left="360"/>
      </w:pPr>
    </w:p>
    <w:sectPr w:rsidR="000101CC" w:rsidSect="000101CC">
      <w:pgSz w:w="11906" w:h="16838"/>
      <w:pgMar w:top="1134"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32BD4"/>
    <w:multiLevelType w:val="multilevel"/>
    <w:tmpl w:val="1DCA4E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1D788B"/>
    <w:multiLevelType w:val="multilevel"/>
    <w:tmpl w:val="725258BA"/>
    <w:lvl w:ilvl="0">
      <w:start w:val="1"/>
      <w:numFmt w:val="bullet"/>
      <w:lvlText w:val=""/>
      <w:lvlJc w:val="left"/>
      <w:pPr>
        <w:ind w:left="1068" w:hanging="360"/>
      </w:pPr>
      <w:rPr>
        <w:rFonts w:ascii="Wingdings" w:hAnsi="Wingdings" w:cs="Wingding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
    <w:nsid w:val="0FB70F5A"/>
    <w:multiLevelType w:val="multilevel"/>
    <w:tmpl w:val="4A3669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4292631"/>
    <w:multiLevelType w:val="multilevel"/>
    <w:tmpl w:val="A0661B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2410C4"/>
    <w:multiLevelType w:val="multilevel"/>
    <w:tmpl w:val="CD523A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00D58C4"/>
    <w:multiLevelType w:val="multilevel"/>
    <w:tmpl w:val="3C7273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E2D3BEC"/>
    <w:multiLevelType w:val="multilevel"/>
    <w:tmpl w:val="F4C4C00C"/>
    <w:lvl w:ilvl="0">
      <w:start w:val="1"/>
      <w:numFmt w:val="bullet"/>
      <w:lvlText w:val=""/>
      <w:lvlJc w:val="left"/>
      <w:pPr>
        <w:ind w:left="1068" w:hanging="360"/>
      </w:pPr>
      <w:rPr>
        <w:rFonts w:ascii="Wingdings" w:hAnsi="Wingdings" w:cs="Wingding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7">
    <w:nsid w:val="2F9763FF"/>
    <w:multiLevelType w:val="multilevel"/>
    <w:tmpl w:val="D8D4F7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C1101A"/>
    <w:multiLevelType w:val="multilevel"/>
    <w:tmpl w:val="E6029CBC"/>
    <w:lvl w:ilvl="0">
      <w:start w:val="7"/>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nsid w:val="6CF41E37"/>
    <w:multiLevelType w:val="multilevel"/>
    <w:tmpl w:val="99840A3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8"/>
  </w:num>
  <w:num w:numId="2">
    <w:abstractNumId w:val="5"/>
  </w:num>
  <w:num w:numId="3">
    <w:abstractNumId w:val="7"/>
  </w:num>
  <w:num w:numId="4">
    <w:abstractNumId w:val="3"/>
  </w:num>
  <w:num w:numId="5">
    <w:abstractNumId w:val="9"/>
  </w:num>
  <w:num w:numId="6">
    <w:abstractNumId w:val="2"/>
  </w:num>
  <w:num w:numId="7">
    <w:abstractNumId w:val="0"/>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DA"/>
    <w:rsid w:val="000101CC"/>
    <w:rsid w:val="0058498F"/>
    <w:rsid w:val="009E6AE4"/>
    <w:rsid w:val="00D870D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416D81-8FC2-48BC-AD1E-38980CA3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w w:val="100"/>
      <w:sz w:val="64"/>
      <w:szCs w:val="64"/>
      <w:lang w:val="es-ES" w:eastAsia="en-US" w:bidi="ar-SA"/>
    </w:rPr>
  </w:style>
  <w:style w:type="character" w:customStyle="1" w:styleId="ListLabel6">
    <w:name w:val="ListLabel 6"/>
    <w:qFormat/>
    <w:rPr>
      <w:lang w:val="es-ES" w:eastAsia="en-US" w:bidi="ar-SA"/>
    </w:rPr>
  </w:style>
  <w:style w:type="character" w:customStyle="1" w:styleId="ListLabel7">
    <w:name w:val="ListLabel 7"/>
    <w:qFormat/>
    <w:rPr>
      <w:lang w:val="es-ES" w:eastAsia="en-US" w:bidi="ar-SA"/>
    </w:rPr>
  </w:style>
  <w:style w:type="character" w:customStyle="1" w:styleId="ListLabel8">
    <w:name w:val="ListLabel 8"/>
    <w:qFormat/>
    <w:rPr>
      <w:lang w:val="es-ES" w:eastAsia="en-US" w:bidi="ar-SA"/>
    </w:rPr>
  </w:style>
  <w:style w:type="character" w:customStyle="1" w:styleId="ListLabel9">
    <w:name w:val="ListLabel 9"/>
    <w:qFormat/>
    <w:rPr>
      <w:lang w:val="es-ES" w:eastAsia="en-US" w:bidi="ar-SA"/>
    </w:rPr>
  </w:style>
  <w:style w:type="character" w:customStyle="1" w:styleId="ListLabel10">
    <w:name w:val="ListLabel 10"/>
    <w:qFormat/>
    <w:rPr>
      <w:lang w:val="es-ES" w:eastAsia="en-US" w:bidi="ar-SA"/>
    </w:rPr>
  </w:style>
  <w:style w:type="character" w:customStyle="1" w:styleId="ListLabel11">
    <w:name w:val="ListLabel 11"/>
    <w:qFormat/>
    <w:rPr>
      <w:lang w:val="es-ES" w:eastAsia="en-US" w:bidi="ar-SA"/>
    </w:rPr>
  </w:style>
  <w:style w:type="character" w:customStyle="1" w:styleId="ListLabel12">
    <w:name w:val="ListLabel 12"/>
    <w:qFormat/>
    <w:rPr>
      <w:lang w:val="es-ES" w:eastAsia="en-US" w:bidi="ar-SA"/>
    </w:rPr>
  </w:style>
  <w:style w:type="character" w:customStyle="1" w:styleId="ListLabel13">
    <w:name w:val="ListLabel 13"/>
    <w:qFormat/>
    <w:rPr>
      <w:lang w:val="es-ES" w:eastAsia="en-US" w:bidi="ar-SA"/>
    </w:rPr>
  </w:style>
  <w:style w:type="character" w:customStyle="1" w:styleId="ListLabel14">
    <w:name w:val="ListLabel 14"/>
    <w:qFormat/>
    <w:rPr>
      <w:rFonts w:eastAsia="Calibri"/>
      <w:b/>
      <w:u w:val="single"/>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paragraph" w:customStyle="1" w:styleId="Ttulo">
    <w:name w:val="Título"/>
    <w:basedOn w:val="Normal"/>
    <w:next w:val="Textoindependiente"/>
    <w:qFormat/>
    <w:pPr>
      <w:keepNext/>
      <w:spacing w:before="240" w:after="120"/>
    </w:pPr>
    <w:rPr>
      <w:rFonts w:ascii="Liberation Sans" w:eastAsia="DejaVu Sans"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Prrafodelista">
    <w:name w:val="List Paragraph"/>
    <w:basedOn w:val="Normal"/>
    <w:uiPriority w:val="1"/>
    <w:qFormat/>
    <w:rsid w:val="00A45B8C"/>
    <w:pPr>
      <w:ind w:left="720"/>
      <w:contextualSpacing/>
    </w:pPr>
  </w:style>
  <w:style w:type="table" w:styleId="Tablaconcuadrcula">
    <w:name w:val="Table Grid"/>
    <w:basedOn w:val="Tablanormal"/>
    <w:uiPriority w:val="39"/>
    <w:rsid w:val="000101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374</Words>
  <Characters>2062</Characters>
  <Application>Microsoft Office Word</Application>
  <DocSecurity>0</DocSecurity>
  <Lines>17</Lines>
  <Paragraphs>4</Paragraphs>
  <ScaleCrop>false</ScaleCrop>
  <Company>HP</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loly mel reg</dc:creator>
  <dc:description/>
  <cp:lastModifiedBy>Usuario</cp:lastModifiedBy>
  <cp:revision>19</cp:revision>
  <dcterms:created xsi:type="dcterms:W3CDTF">2022-05-18T16:56:00Z</dcterms:created>
  <dcterms:modified xsi:type="dcterms:W3CDTF">2022-05-31T07:59:00Z</dcterms:modified>
  <dc:language>gl-ES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