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0F" w:rsidRDefault="005A1E0F" w:rsidP="005A1E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Buenas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tardes</w:t>
      </w:r>
    </w:p>
    <w:p w:rsidR="005A1E0F" w:rsidRDefault="005A1E0F" w:rsidP="005A1E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bookmarkStart w:id="0" w:name="_GoBack"/>
      <w:bookmarkEnd w:id="0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 xml:space="preserve">Con respecto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al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aplazamiento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de la Formación en empresa de ciclos ordinarios </w:t>
      </w:r>
      <w:r w:rsidRPr="005A1E0F">
        <w:rPr>
          <w:rFonts w:ascii="Arial" w:eastAsia="Times New Roman" w:hAnsi="Arial" w:cs="Arial"/>
          <w:b/>
          <w:bCs/>
          <w:color w:val="000000"/>
          <w:sz w:val="21"/>
          <w:szCs w:val="21"/>
          <w:lang w:eastAsia="gl-ES"/>
        </w:rPr>
        <w:t xml:space="preserve">se </w:t>
      </w:r>
      <w:proofErr w:type="spellStart"/>
      <w:r w:rsidRPr="005A1E0F">
        <w:rPr>
          <w:rFonts w:ascii="Arial" w:eastAsia="Times New Roman" w:hAnsi="Arial" w:cs="Arial"/>
          <w:b/>
          <w:bCs/>
          <w:color w:val="000000"/>
          <w:sz w:val="21"/>
          <w:szCs w:val="21"/>
          <w:lang w:eastAsia="gl-ES"/>
        </w:rPr>
        <w:t>puede</w:t>
      </w:r>
      <w:proofErr w:type="spellEnd"/>
      <w:r w:rsidRPr="005A1E0F">
        <w:rPr>
          <w:rFonts w:ascii="Arial" w:eastAsia="Times New Roman" w:hAnsi="Arial" w:cs="Arial"/>
          <w:b/>
          <w:bCs/>
          <w:color w:val="000000"/>
          <w:sz w:val="21"/>
          <w:szCs w:val="21"/>
          <w:lang w:eastAsia="gl-ES"/>
        </w:rPr>
        <w:t xml:space="preserve"> solicitar</w:t>
      </w:r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 mediante una instancia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dirigida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a la dirección del centro educativo, 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cuando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se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justifiquen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circunstancias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excepcionales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que imposibiliten la realización de la formación en el período previsto. </w:t>
      </w:r>
    </w:p>
    <w:p w:rsidR="005A1E0F" w:rsidRPr="005A1E0F" w:rsidRDefault="005A1E0F" w:rsidP="005A1E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Las circunstancias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pueden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ser:</w:t>
      </w:r>
    </w:p>
    <w:p w:rsidR="005A1E0F" w:rsidRPr="005A1E0F" w:rsidRDefault="005A1E0F" w:rsidP="005A1E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Situaciones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de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enfermedad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o accidente grave del alumno o alumna. </w:t>
      </w:r>
    </w:p>
    <w:p w:rsidR="005A1E0F" w:rsidRPr="005A1E0F" w:rsidRDefault="005A1E0F" w:rsidP="005A1E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Maternidad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o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paternidad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.</w:t>
      </w:r>
    </w:p>
    <w:p w:rsidR="005A1E0F" w:rsidRPr="005A1E0F" w:rsidRDefault="005A1E0F" w:rsidP="005A1E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Incompatibilidad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con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su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jornada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laboral.</w:t>
      </w:r>
    </w:p>
    <w:p w:rsidR="005A1E0F" w:rsidRPr="005A1E0F" w:rsidRDefault="005A1E0F" w:rsidP="005A1E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Participación en programas de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mobilidad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académica o con la realización de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otros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estudios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oficiales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. </w:t>
      </w:r>
    </w:p>
    <w:p w:rsidR="005A1E0F" w:rsidRPr="005A1E0F" w:rsidRDefault="005A1E0F" w:rsidP="005A1E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Otras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causas de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fuerza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mayor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o circunstancias debidamente motivadas.</w:t>
      </w:r>
    </w:p>
    <w:p w:rsidR="005A1E0F" w:rsidRDefault="005A1E0F" w:rsidP="005A1E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El alumnado que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tenga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alguna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de estas circunstancias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tendrá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que presentar en secretaría un modelo de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solicitud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de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aplazamiento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de la formación en empresa, que se le facilitará en la propia secretaría del centro y con el toda la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justificación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documental que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tenga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con respecto a las circunstancias mencionadas. La directora o director del centro resolverá si le es concedido el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aplazamiento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o no. </w:t>
      </w:r>
    </w:p>
    <w:p w:rsidR="005A1E0F" w:rsidRDefault="005A1E0F" w:rsidP="005A1E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 xml:space="preserve">La concesión del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aplazamiento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supondrá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que el alumnado no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puede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ser cualificado como superado en los módulos afectados ni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evaluado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del módulo de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proyecto</w:t>
      </w:r>
      <w:proofErr w:type="spellEnd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 xml:space="preserve"> hasta que complete las fase de formación en empresa.</w:t>
      </w:r>
    </w:p>
    <w:p w:rsidR="005A1E0F" w:rsidRPr="005A1E0F" w:rsidRDefault="005A1E0F" w:rsidP="005A1E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</w:r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 xml:space="preserve">Un </w:t>
      </w:r>
      <w:proofErr w:type="spellStart"/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t>saludo</w:t>
      </w:r>
      <w:proofErr w:type="spellEnd"/>
    </w:p>
    <w:p w:rsidR="005A1E0F" w:rsidRPr="005A1E0F" w:rsidRDefault="005A1E0F" w:rsidP="005A1E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  <w:t> </w:t>
      </w:r>
    </w:p>
    <w:p w:rsidR="005A1E0F" w:rsidRPr="005A1E0F" w:rsidRDefault="005A1E0F" w:rsidP="005A1E0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gl-ES"/>
        </w:rPr>
      </w:pPr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</w:r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</w:r>
      <w:r w:rsidRPr="005A1E0F">
        <w:rPr>
          <w:rFonts w:ascii="Arial" w:eastAsia="Times New Roman" w:hAnsi="Arial" w:cs="Arial"/>
          <w:color w:val="000000"/>
          <w:sz w:val="21"/>
          <w:szCs w:val="21"/>
          <w:lang w:eastAsia="gl-ES"/>
        </w:rPr>
        <w:br/>
      </w:r>
      <w:r w:rsidRPr="005A1E0F">
        <w:rPr>
          <w:rFonts w:ascii="Arial" w:eastAsia="Times New Roman" w:hAnsi="Arial" w:cs="Arial"/>
          <w:b/>
          <w:bCs/>
          <w:color w:val="006400"/>
          <w:sz w:val="18"/>
          <w:szCs w:val="18"/>
          <w:lang w:eastAsia="gl-ES"/>
        </w:rPr>
        <w:t xml:space="preserve">Sira </w:t>
      </w:r>
      <w:proofErr w:type="spellStart"/>
      <w:r w:rsidRPr="005A1E0F">
        <w:rPr>
          <w:rFonts w:ascii="Arial" w:eastAsia="Times New Roman" w:hAnsi="Arial" w:cs="Arial"/>
          <w:b/>
          <w:bCs/>
          <w:color w:val="006400"/>
          <w:sz w:val="18"/>
          <w:szCs w:val="18"/>
          <w:lang w:eastAsia="gl-ES"/>
        </w:rPr>
        <w:t>Cebreiros</w:t>
      </w:r>
      <w:proofErr w:type="spellEnd"/>
      <w:r w:rsidRPr="005A1E0F">
        <w:rPr>
          <w:rFonts w:ascii="Arial" w:eastAsia="Times New Roman" w:hAnsi="Arial" w:cs="Arial"/>
          <w:b/>
          <w:bCs/>
          <w:color w:val="006400"/>
          <w:sz w:val="18"/>
          <w:szCs w:val="18"/>
          <w:lang w:eastAsia="gl-ES"/>
        </w:rPr>
        <w:t xml:space="preserve"> </w:t>
      </w:r>
      <w:proofErr w:type="spellStart"/>
      <w:r w:rsidRPr="005A1E0F">
        <w:rPr>
          <w:rFonts w:ascii="Arial" w:eastAsia="Times New Roman" w:hAnsi="Arial" w:cs="Arial"/>
          <w:b/>
          <w:bCs/>
          <w:color w:val="006400"/>
          <w:sz w:val="18"/>
          <w:szCs w:val="18"/>
          <w:lang w:eastAsia="gl-ES"/>
        </w:rPr>
        <w:t>Iglesias</w:t>
      </w:r>
      <w:proofErr w:type="spellEnd"/>
      <w:r w:rsidRPr="005A1E0F">
        <w:rPr>
          <w:rFonts w:ascii="Arial" w:eastAsia="Times New Roman" w:hAnsi="Arial" w:cs="Arial"/>
          <w:color w:val="000000"/>
          <w:sz w:val="18"/>
          <w:szCs w:val="18"/>
          <w:lang w:eastAsia="gl-ES"/>
        </w:rPr>
        <w:br/>
      </w:r>
      <w:r w:rsidRPr="005A1E0F">
        <w:rPr>
          <w:rFonts w:ascii="Arial" w:eastAsia="Times New Roman" w:hAnsi="Arial" w:cs="Arial"/>
          <w:b/>
          <w:bCs/>
          <w:color w:val="0000CD"/>
          <w:sz w:val="18"/>
          <w:szCs w:val="18"/>
          <w:lang w:eastAsia="gl-ES"/>
        </w:rPr>
        <w:t>Coordinadora de FCT</w:t>
      </w:r>
      <w:r w:rsidRPr="005A1E0F">
        <w:rPr>
          <w:rFonts w:ascii="Arial" w:eastAsia="Times New Roman" w:hAnsi="Arial" w:cs="Arial"/>
          <w:color w:val="000000"/>
          <w:sz w:val="18"/>
          <w:szCs w:val="18"/>
          <w:lang w:eastAsia="gl-ES"/>
        </w:rPr>
        <w:br/>
      </w:r>
      <w:r w:rsidRPr="005A1E0F">
        <w:rPr>
          <w:rFonts w:ascii="Arial" w:eastAsia="Times New Roman" w:hAnsi="Arial" w:cs="Arial"/>
          <w:b/>
          <w:bCs/>
          <w:color w:val="000000"/>
          <w:sz w:val="18"/>
          <w:szCs w:val="18"/>
          <w:lang w:eastAsia="gl-ES"/>
        </w:rPr>
        <w:t>IES RICARDO MELLA</w:t>
      </w:r>
      <w:r w:rsidRPr="005A1E0F">
        <w:rPr>
          <w:rFonts w:ascii="Arial" w:eastAsia="Times New Roman" w:hAnsi="Arial" w:cs="Arial"/>
          <w:color w:val="000000"/>
          <w:sz w:val="18"/>
          <w:szCs w:val="18"/>
          <w:lang w:eastAsia="gl-ES"/>
        </w:rPr>
        <w:br/>
        <w:t>Estrada Vella de Madrid, 177</w:t>
      </w:r>
      <w:r w:rsidRPr="005A1E0F">
        <w:rPr>
          <w:rFonts w:ascii="Arial" w:eastAsia="Times New Roman" w:hAnsi="Arial" w:cs="Arial"/>
          <w:color w:val="000000"/>
          <w:sz w:val="18"/>
          <w:szCs w:val="18"/>
          <w:lang w:eastAsia="gl-ES"/>
        </w:rPr>
        <w:br/>
        <w:t>36214 VIGO</w:t>
      </w:r>
      <w:r w:rsidRPr="005A1E0F">
        <w:rPr>
          <w:rFonts w:ascii="Arial" w:eastAsia="Times New Roman" w:hAnsi="Arial" w:cs="Arial"/>
          <w:color w:val="000000"/>
          <w:sz w:val="18"/>
          <w:szCs w:val="18"/>
          <w:lang w:eastAsia="gl-ES"/>
        </w:rPr>
        <w:br/>
      </w:r>
      <w:proofErr w:type="spellStart"/>
      <w:r w:rsidRPr="005A1E0F">
        <w:rPr>
          <w:rFonts w:ascii="Arial" w:eastAsia="Times New Roman" w:hAnsi="Arial" w:cs="Arial"/>
          <w:color w:val="000000"/>
          <w:sz w:val="18"/>
          <w:szCs w:val="18"/>
          <w:lang w:eastAsia="gl-ES"/>
        </w:rPr>
        <w:t>Tel</w:t>
      </w:r>
      <w:proofErr w:type="spellEnd"/>
      <w:r w:rsidRPr="005A1E0F">
        <w:rPr>
          <w:rFonts w:ascii="Arial" w:eastAsia="Times New Roman" w:hAnsi="Arial" w:cs="Arial"/>
          <w:color w:val="000000"/>
          <w:sz w:val="18"/>
          <w:szCs w:val="18"/>
          <w:lang w:eastAsia="gl-ES"/>
        </w:rPr>
        <w:t>.: 886 121 010</w:t>
      </w:r>
      <w:r w:rsidRPr="005A1E0F">
        <w:rPr>
          <w:rFonts w:ascii="Arial" w:eastAsia="Times New Roman" w:hAnsi="Arial" w:cs="Arial"/>
          <w:color w:val="000000"/>
          <w:sz w:val="18"/>
          <w:szCs w:val="18"/>
          <w:lang w:eastAsia="gl-ES"/>
        </w:rPr>
        <w:br/>
        <w:t>Fax: 886 121 026</w:t>
      </w:r>
      <w:r w:rsidRPr="005A1E0F">
        <w:rPr>
          <w:rFonts w:ascii="Arial" w:eastAsia="Times New Roman" w:hAnsi="Arial" w:cs="Arial"/>
          <w:color w:val="000000"/>
          <w:sz w:val="18"/>
          <w:szCs w:val="18"/>
          <w:lang w:eastAsia="gl-ES"/>
        </w:rPr>
        <w:br/>
        <w:t> </w:t>
      </w:r>
      <w:r w:rsidRPr="005A1E0F">
        <w:rPr>
          <w:rFonts w:ascii="Arial" w:eastAsia="Times New Roman" w:hAnsi="Arial" w:cs="Arial"/>
          <w:color w:val="000000"/>
          <w:sz w:val="18"/>
          <w:szCs w:val="18"/>
          <w:lang w:eastAsia="gl-ES"/>
        </w:rPr>
        <w:br/>
        <w:t>http://www.edu.xunta.gal/centros/iesricardomella/</w:t>
      </w:r>
      <w:r w:rsidRPr="005A1E0F">
        <w:rPr>
          <w:rFonts w:ascii="Arial" w:eastAsia="Times New Roman" w:hAnsi="Arial" w:cs="Arial"/>
          <w:color w:val="000000"/>
          <w:sz w:val="18"/>
          <w:szCs w:val="18"/>
          <w:lang w:eastAsia="gl-ES"/>
        </w:rPr>
        <w:br/>
        <w:t>Correo electrónico:</w:t>
      </w:r>
      <w:r w:rsidRPr="005A1E0F">
        <w:rPr>
          <w:rFonts w:ascii="Arial" w:eastAsia="Times New Roman" w:hAnsi="Arial" w:cs="Arial"/>
          <w:color w:val="000000"/>
          <w:sz w:val="18"/>
          <w:szCs w:val="18"/>
          <w:lang w:eastAsia="gl-ES"/>
        </w:rPr>
        <w:br/>
      </w:r>
      <w:r w:rsidRPr="005A1E0F">
        <w:rPr>
          <w:rFonts w:ascii="Arial" w:eastAsia="Times New Roman" w:hAnsi="Arial" w:cs="Arial"/>
          <w:color w:val="0000FF"/>
          <w:sz w:val="18"/>
          <w:szCs w:val="18"/>
          <w:lang w:eastAsia="gl-ES"/>
        </w:rPr>
        <w:t>fct.ies.ricardo.mella@edu.xunta.gal</w:t>
      </w:r>
    </w:p>
    <w:p w:rsidR="00544140" w:rsidRDefault="00544140"/>
    <w:sectPr w:rsidR="00544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F2F24"/>
    <w:multiLevelType w:val="multilevel"/>
    <w:tmpl w:val="8D26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F"/>
    <w:rsid w:val="00544140"/>
    <w:rsid w:val="005A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447F4-968F-4D09-98C5-C352C921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Textoennegrita">
    <w:name w:val="Strong"/>
    <w:basedOn w:val="Fuentedeprrafopredeter"/>
    <w:uiPriority w:val="22"/>
    <w:qFormat/>
    <w:rsid w:val="005A1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2026-02-25T00:22:00Z</dcterms:created>
  <dcterms:modified xsi:type="dcterms:W3CDTF">2026-02-25T00:23:00Z</dcterms:modified>
</cp:coreProperties>
</file>