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738" w:rsidRPr="00D404E8" w:rsidRDefault="00D404E8" w:rsidP="00D404E8">
      <w:pPr>
        <w:jc w:val="center"/>
        <w:rPr>
          <w:b/>
          <w:sz w:val="28"/>
          <w:szCs w:val="28"/>
          <w:u w:val="single"/>
        </w:rPr>
      </w:pPr>
      <w:r w:rsidRPr="00D404E8">
        <w:rPr>
          <w:b/>
          <w:sz w:val="28"/>
          <w:szCs w:val="28"/>
          <w:u w:val="single"/>
        </w:rPr>
        <w:t>U.3-COMUNICACIÓN EN LA EMPRESA</w:t>
      </w:r>
    </w:p>
    <w:p w:rsidR="00D404E8" w:rsidRPr="00D404E8" w:rsidRDefault="00D404E8">
      <w:pPr>
        <w:rPr>
          <w:b/>
          <w:sz w:val="28"/>
          <w:szCs w:val="28"/>
          <w:u w:val="single"/>
        </w:rPr>
      </w:pPr>
      <w:r w:rsidRPr="00D404E8">
        <w:rPr>
          <w:b/>
          <w:sz w:val="28"/>
          <w:szCs w:val="28"/>
          <w:u w:val="single"/>
        </w:rPr>
        <w:t>TAREA 2</w:t>
      </w:r>
    </w:p>
    <w:p w:rsidR="00D404E8" w:rsidRDefault="00D404E8" w:rsidP="00D404E8">
      <w:pPr>
        <w:jc w:val="center"/>
        <w:rPr>
          <w:b/>
          <w:i/>
          <w:sz w:val="28"/>
          <w:szCs w:val="28"/>
          <w:u w:val="single"/>
        </w:rPr>
      </w:pPr>
      <w:r w:rsidRPr="00D404E8">
        <w:rPr>
          <w:b/>
          <w:i/>
          <w:sz w:val="28"/>
          <w:szCs w:val="28"/>
          <w:u w:val="single"/>
        </w:rPr>
        <w:t>BARRERAS EN LA COMUNICACIÓN</w:t>
      </w:r>
    </w:p>
    <w:p w:rsidR="00D404E8" w:rsidRPr="00D404E8" w:rsidRDefault="00D404E8" w:rsidP="00D404E8">
      <w:pPr>
        <w:jc w:val="center"/>
        <w:rPr>
          <w:b/>
          <w:i/>
          <w:sz w:val="28"/>
          <w:szCs w:val="28"/>
          <w:u w:val="single"/>
        </w:rPr>
      </w:pPr>
    </w:p>
    <w:p w:rsidR="00D404E8" w:rsidRDefault="00D404E8" w:rsidP="00D404E8">
      <w:pPr>
        <w:pStyle w:val="NormalWeb"/>
        <w:spacing w:before="62" w:beforeAutospacing="0" w:after="62" w:line="240" w:lineRule="auto"/>
      </w:pPr>
      <w:r>
        <w:rPr>
          <w:rFonts w:ascii="Arial" w:hAnsi="Arial" w:cs="Arial"/>
          <w:b/>
          <w:bCs/>
        </w:rPr>
        <w:t>1</w:t>
      </w:r>
      <w:r>
        <w:rPr>
          <w:rFonts w:ascii="Arial" w:hAnsi="Arial" w:cs="Arial"/>
          <w:b/>
          <w:bCs/>
        </w:rPr>
        <w:t xml:space="preserve">) </w:t>
      </w:r>
      <w:r>
        <w:rPr>
          <w:rFonts w:ascii="Arial" w:hAnsi="Arial" w:cs="Arial"/>
        </w:rPr>
        <w:t>Piensa en momentos de comunicación que realizas en tu vida cotidiana y responde a las siguientes cuestiones:</w:t>
      </w:r>
    </w:p>
    <w:p w:rsidR="00D404E8" w:rsidRDefault="00D404E8" w:rsidP="00D404E8">
      <w:pPr>
        <w:pStyle w:val="NormalWeb"/>
        <w:numPr>
          <w:ilvl w:val="0"/>
          <w:numId w:val="1"/>
        </w:numPr>
        <w:spacing w:before="62" w:beforeAutospacing="0" w:after="62" w:line="240" w:lineRule="auto"/>
      </w:pPr>
      <w:r>
        <w:rPr>
          <w:rFonts w:ascii="Arial" w:hAnsi="Arial" w:cs="Arial"/>
        </w:rPr>
        <w:t>¿Recuerdas algún caso en los que la comunicación haya fallado y el mensaje que tenías que transmitir o recibir no se ha podido producir? Explícalo brevemente.</w:t>
      </w:r>
    </w:p>
    <w:p w:rsidR="00D404E8" w:rsidRDefault="00D404E8" w:rsidP="00D404E8">
      <w:pPr>
        <w:pStyle w:val="NormalWeb"/>
        <w:numPr>
          <w:ilvl w:val="0"/>
          <w:numId w:val="1"/>
        </w:numPr>
        <w:spacing w:before="62" w:beforeAutospacing="0" w:after="62" w:line="240" w:lineRule="auto"/>
      </w:pPr>
      <w:r>
        <w:rPr>
          <w:rFonts w:ascii="Arial" w:hAnsi="Arial" w:cs="Arial"/>
        </w:rPr>
        <w:t>¿A qué tipo de barrera de la comunicación se ha podido deber esta situación?</w:t>
      </w:r>
    </w:p>
    <w:p w:rsidR="00D404E8" w:rsidRDefault="00D404E8" w:rsidP="00D404E8">
      <w:pPr>
        <w:pStyle w:val="NormalWeb"/>
        <w:numPr>
          <w:ilvl w:val="0"/>
          <w:numId w:val="1"/>
        </w:numPr>
        <w:spacing w:before="62" w:beforeAutospacing="0" w:after="62" w:line="240" w:lineRule="auto"/>
      </w:pPr>
      <w:r>
        <w:rPr>
          <w:rFonts w:ascii="Arial" w:hAnsi="Arial" w:cs="Arial"/>
        </w:rPr>
        <w:t>¿Se podría haber evitado? ¿Cómo?</w:t>
      </w:r>
    </w:p>
    <w:p w:rsidR="00D404E8" w:rsidRDefault="00D404E8" w:rsidP="00D404E8">
      <w:pPr>
        <w:pStyle w:val="NormalWeb"/>
        <w:spacing w:before="62" w:beforeAutospacing="0" w:after="240" w:line="240" w:lineRule="auto"/>
      </w:pPr>
    </w:p>
    <w:p w:rsidR="00D404E8" w:rsidRDefault="00D404E8" w:rsidP="00D404E8">
      <w:pPr>
        <w:pStyle w:val="NormalWeb"/>
        <w:spacing w:before="62" w:beforeAutospacing="0" w:after="62" w:line="240" w:lineRule="auto"/>
      </w:pPr>
      <w:r>
        <w:rPr>
          <w:rFonts w:ascii="Arial" w:hAnsi="Arial" w:cs="Arial"/>
          <w:b/>
          <w:bCs/>
        </w:rPr>
        <w:t>2</w:t>
      </w:r>
      <w:r>
        <w:rPr>
          <w:rFonts w:ascii="Arial" w:hAnsi="Arial" w:cs="Arial"/>
          <w:b/>
          <w:bCs/>
        </w:rPr>
        <w:t>)</w:t>
      </w:r>
      <w:r>
        <w:rPr>
          <w:rFonts w:ascii="Arial" w:hAnsi="Arial" w:cs="Arial"/>
        </w:rPr>
        <w:t xml:space="preserve"> Lucas y Begoña son informáticos, trabajan en una empresa de reparación e instalación de software en equipos informáticos. Lee atentamente la conversación que mantienen en la oficina y responde a las preguntas que se plantean al final del documento.</w:t>
      </w:r>
    </w:p>
    <w:p w:rsidR="00D404E8" w:rsidRDefault="00D404E8" w:rsidP="00D404E8">
      <w:pPr>
        <w:pStyle w:val="NormalWeb"/>
        <w:spacing w:before="62" w:beforeAutospacing="0" w:after="62" w:line="240" w:lineRule="auto"/>
      </w:pPr>
      <w:r>
        <w:rPr>
          <w:rFonts w:ascii="Arial" w:hAnsi="Arial" w:cs="Arial"/>
          <w:b/>
          <w:bCs/>
        </w:rPr>
        <w:t>Lucas:</w:t>
      </w:r>
      <w:r>
        <w:rPr>
          <w:rFonts w:ascii="Arial" w:hAnsi="Arial" w:cs="Arial"/>
        </w:rPr>
        <w:t xml:space="preserve"> </w:t>
      </w:r>
      <w:r>
        <w:rPr>
          <w:rFonts w:ascii="Arial" w:hAnsi="Arial" w:cs="Arial"/>
          <w:i/>
          <w:iCs/>
        </w:rPr>
        <w:t>Estoy agotado, el calor es insoportable en la calle, y llevo todo el día fuera para atender todos los avisos de reparación, no he podido hacer mi descanso. Además, he llegado a la empresa de un cliente y he tardado el doble de tiempo en atenderlo. No entendía nada de lo que me preguntaba para cumplimentar la hoja de reparación y además apenas conoce nuestro idioma, es francés. ¡Era desesperante!</w:t>
      </w:r>
    </w:p>
    <w:p w:rsidR="00D404E8" w:rsidRDefault="00D404E8" w:rsidP="00D404E8">
      <w:pPr>
        <w:pStyle w:val="NormalWeb"/>
        <w:spacing w:before="62" w:beforeAutospacing="0" w:after="62" w:line="240" w:lineRule="auto"/>
      </w:pPr>
      <w:r>
        <w:rPr>
          <w:rFonts w:ascii="Arial" w:hAnsi="Arial" w:cs="Arial"/>
          <w:b/>
          <w:bCs/>
        </w:rPr>
        <w:t xml:space="preserve">Begoña: </w:t>
      </w:r>
      <w:r>
        <w:rPr>
          <w:rFonts w:ascii="Arial" w:hAnsi="Arial" w:cs="Arial"/>
        </w:rPr>
        <w:t>Ten un poco de paciencia, es normal que no entienda los términos informáticos que nosotros utilizamos.</w:t>
      </w:r>
    </w:p>
    <w:p w:rsidR="00D404E8" w:rsidRDefault="00D404E8" w:rsidP="00D404E8">
      <w:pPr>
        <w:pStyle w:val="NormalWeb"/>
        <w:spacing w:before="62" w:beforeAutospacing="0" w:after="62" w:line="240" w:lineRule="auto"/>
      </w:pPr>
      <w:r>
        <w:rPr>
          <w:rFonts w:ascii="Arial" w:hAnsi="Arial" w:cs="Arial"/>
          <w:b/>
          <w:bCs/>
        </w:rPr>
        <w:t>Lucas:</w:t>
      </w:r>
      <w:r>
        <w:rPr>
          <w:rFonts w:ascii="Arial" w:hAnsi="Arial" w:cs="Arial"/>
        </w:rPr>
        <w:t xml:space="preserve"> </w:t>
      </w:r>
      <w:r>
        <w:rPr>
          <w:rFonts w:ascii="Arial" w:hAnsi="Arial" w:cs="Arial"/>
          <w:i/>
          <w:iCs/>
        </w:rPr>
        <w:t>Y para colmo, cuando llego a la oficina, el jefe me echa la bronca por invertir mucho tiempo con cada cliente. No tiene ni idea de cómo es nuestro trabajo, todas las reparaciones no son iguales, ni los clientes tampoco. No puedo arreglarlo todo en un momento.</w:t>
      </w:r>
    </w:p>
    <w:p w:rsidR="00D404E8" w:rsidRDefault="00D404E8" w:rsidP="00D404E8">
      <w:pPr>
        <w:pStyle w:val="NormalWeb"/>
        <w:spacing w:before="62" w:beforeAutospacing="0" w:after="62" w:line="240" w:lineRule="auto"/>
      </w:pPr>
      <w:r>
        <w:rPr>
          <w:rFonts w:ascii="Arial" w:hAnsi="Arial" w:cs="Arial"/>
          <w:b/>
          <w:bCs/>
        </w:rPr>
        <w:t>Begoña:</w:t>
      </w:r>
      <w:r>
        <w:rPr>
          <w:rFonts w:ascii="Arial" w:hAnsi="Arial" w:cs="Arial"/>
        </w:rPr>
        <w:t xml:space="preserve"> Sí que lo conoce, no te preocupes, pero es la presión para llegar a los objetivos programados, estamos a final de trimestre. Descansa y mañana verás las cosas con más optimismo.</w:t>
      </w:r>
    </w:p>
    <w:p w:rsidR="00D404E8" w:rsidRDefault="00D404E8" w:rsidP="00D404E8">
      <w:pPr>
        <w:pStyle w:val="NormalWeb"/>
        <w:spacing w:before="62" w:beforeAutospacing="0" w:after="62" w:line="240" w:lineRule="auto"/>
      </w:pPr>
      <w:r>
        <w:rPr>
          <w:rFonts w:ascii="Arial" w:hAnsi="Arial" w:cs="Arial"/>
          <w:b/>
          <w:bCs/>
        </w:rPr>
        <w:t>Lucas:</w:t>
      </w:r>
      <w:r>
        <w:rPr>
          <w:rFonts w:ascii="Arial" w:hAnsi="Arial" w:cs="Arial"/>
        </w:rPr>
        <w:t xml:space="preserve"> </w:t>
      </w:r>
      <w:r>
        <w:rPr>
          <w:rFonts w:ascii="Arial" w:hAnsi="Arial" w:cs="Arial"/>
          <w:i/>
          <w:iCs/>
        </w:rPr>
        <w:t>Quizás tengas razón. Hasta luego, me voy a casa.</w:t>
      </w:r>
    </w:p>
    <w:p w:rsidR="00D404E8" w:rsidRDefault="00D404E8" w:rsidP="00D404E8">
      <w:pPr>
        <w:pStyle w:val="NormalWeb"/>
        <w:spacing w:before="62" w:beforeAutospacing="0" w:after="240" w:line="240" w:lineRule="auto"/>
      </w:pPr>
    </w:p>
    <w:p w:rsidR="00D404E8" w:rsidRDefault="00D404E8" w:rsidP="00D404E8">
      <w:pPr>
        <w:pStyle w:val="NormalWeb"/>
        <w:numPr>
          <w:ilvl w:val="0"/>
          <w:numId w:val="2"/>
        </w:numPr>
        <w:spacing w:before="62" w:beforeAutospacing="0" w:after="62" w:line="240" w:lineRule="auto"/>
      </w:pPr>
      <w:r>
        <w:rPr>
          <w:rFonts w:ascii="Arial" w:hAnsi="Arial" w:cs="Arial"/>
          <w:b/>
          <w:bCs/>
        </w:rPr>
        <w:t>¿Qué tipo de barreras tiene Lucas con su jefe?</w:t>
      </w:r>
    </w:p>
    <w:p w:rsidR="00D404E8" w:rsidRDefault="00D404E8" w:rsidP="00D404E8">
      <w:pPr>
        <w:pStyle w:val="NormalWeb"/>
        <w:numPr>
          <w:ilvl w:val="0"/>
          <w:numId w:val="2"/>
        </w:numPr>
        <w:spacing w:before="62" w:beforeAutospacing="0" w:after="62" w:line="240" w:lineRule="auto"/>
      </w:pPr>
      <w:r>
        <w:rPr>
          <w:rFonts w:ascii="Arial" w:hAnsi="Arial" w:cs="Arial"/>
          <w:b/>
          <w:bCs/>
        </w:rPr>
        <w:t>¿Qué tipo de barreras tiene Lucas con su cliente?</w:t>
      </w:r>
    </w:p>
    <w:p w:rsidR="00D404E8" w:rsidRPr="00BC5FAF" w:rsidRDefault="00D404E8" w:rsidP="00D404E8">
      <w:pPr>
        <w:pStyle w:val="NormalWeb"/>
        <w:numPr>
          <w:ilvl w:val="0"/>
          <w:numId w:val="2"/>
        </w:numPr>
        <w:spacing w:before="62" w:beforeAutospacing="0" w:after="62" w:line="240" w:lineRule="auto"/>
      </w:pPr>
      <w:r>
        <w:rPr>
          <w:rFonts w:ascii="Arial" w:hAnsi="Arial" w:cs="Arial"/>
          <w:b/>
          <w:bCs/>
        </w:rPr>
        <w:t>¿Qué puedes sugerirle a Lucas para que solucione estos obstáculos?</w:t>
      </w:r>
    </w:p>
    <w:p w:rsidR="00BC5FAF" w:rsidRDefault="00BC5FAF" w:rsidP="00BC5FAF">
      <w:pPr>
        <w:pStyle w:val="NormalWeb"/>
        <w:spacing w:before="62" w:beforeAutospacing="0" w:after="62" w:line="240" w:lineRule="auto"/>
        <w:rPr>
          <w:rFonts w:ascii="Arial" w:hAnsi="Arial" w:cs="Arial"/>
          <w:b/>
          <w:bCs/>
        </w:rPr>
      </w:pPr>
    </w:p>
    <w:p w:rsidR="00BC5FAF" w:rsidRDefault="00BC5FAF" w:rsidP="00BC5FAF">
      <w:pPr>
        <w:pStyle w:val="NormalWeb"/>
        <w:spacing w:before="62" w:beforeAutospacing="0" w:after="62" w:line="240" w:lineRule="auto"/>
        <w:rPr>
          <w:rFonts w:ascii="Arial" w:hAnsi="Arial" w:cs="Arial"/>
          <w:b/>
          <w:bCs/>
        </w:rPr>
      </w:pPr>
    </w:p>
    <w:p w:rsidR="00BC5FAF" w:rsidRDefault="00BC5FAF" w:rsidP="00BC5FAF">
      <w:pPr>
        <w:pStyle w:val="NormalWeb"/>
        <w:spacing w:before="62" w:beforeAutospacing="0" w:after="62" w:line="240" w:lineRule="auto"/>
        <w:rPr>
          <w:rFonts w:ascii="Arial" w:hAnsi="Arial" w:cs="Arial"/>
          <w:b/>
          <w:bCs/>
        </w:rPr>
      </w:pPr>
    </w:p>
    <w:p w:rsidR="00BC5FAF" w:rsidRDefault="00BC5FAF" w:rsidP="00BC5FAF">
      <w:pPr>
        <w:spacing w:before="100" w:beforeAutospacing="1" w:after="0" w:line="240" w:lineRule="auto"/>
        <w:jc w:val="center"/>
        <w:rPr>
          <w:rFonts w:ascii="Arial" w:eastAsia="Times New Roman" w:hAnsi="Arial" w:cs="Arial"/>
          <w:b/>
          <w:bCs/>
          <w:i/>
          <w:sz w:val="28"/>
          <w:szCs w:val="28"/>
          <w:u w:val="single"/>
          <w:lang w:eastAsia="es-ES"/>
        </w:rPr>
      </w:pPr>
      <w:r w:rsidRPr="00BC5FAF">
        <w:rPr>
          <w:rFonts w:ascii="Arial" w:eastAsia="Times New Roman" w:hAnsi="Arial" w:cs="Arial"/>
          <w:b/>
          <w:bCs/>
          <w:sz w:val="28"/>
          <w:szCs w:val="28"/>
          <w:u w:val="single"/>
          <w:lang w:eastAsia="es-ES"/>
        </w:rPr>
        <w:lastRenderedPageBreak/>
        <w:t xml:space="preserve"> </w:t>
      </w:r>
      <w:r w:rsidRPr="00BC5FAF">
        <w:rPr>
          <w:rFonts w:ascii="Arial" w:eastAsia="Times New Roman" w:hAnsi="Arial" w:cs="Arial"/>
          <w:b/>
          <w:bCs/>
          <w:i/>
          <w:sz w:val="28"/>
          <w:szCs w:val="28"/>
          <w:u w:val="single"/>
          <w:lang w:eastAsia="es-ES"/>
        </w:rPr>
        <w:t>COMUNICACIÓN INTERNA EN LA EMPRESA</w:t>
      </w:r>
    </w:p>
    <w:p w:rsidR="00BC5FAF" w:rsidRPr="00BC5FAF" w:rsidRDefault="00BC5FAF" w:rsidP="00BC5FAF">
      <w:pPr>
        <w:spacing w:before="100" w:beforeAutospacing="1" w:after="0" w:line="240" w:lineRule="auto"/>
        <w:jc w:val="center"/>
        <w:rPr>
          <w:rFonts w:ascii="Times New Roman" w:eastAsia="Times New Roman" w:hAnsi="Times New Roman" w:cs="Times New Roman"/>
          <w:i/>
          <w:sz w:val="24"/>
          <w:szCs w:val="24"/>
          <w:lang w:eastAsia="es-ES"/>
        </w:rPr>
      </w:pPr>
    </w:p>
    <w:p w:rsidR="00BC5FAF" w:rsidRPr="00BC5FAF" w:rsidRDefault="00BC5FAF" w:rsidP="00BC5FAF">
      <w:pPr>
        <w:numPr>
          <w:ilvl w:val="0"/>
          <w:numId w:val="3"/>
        </w:numPr>
        <w:spacing w:before="100" w:beforeAutospacing="1" w:after="0" w:line="240" w:lineRule="auto"/>
        <w:rPr>
          <w:rFonts w:ascii="Times New Roman" w:eastAsia="Times New Roman" w:hAnsi="Times New Roman" w:cs="Times New Roman"/>
          <w:sz w:val="24"/>
          <w:szCs w:val="24"/>
          <w:lang w:eastAsia="es-ES"/>
        </w:rPr>
      </w:pPr>
      <w:r w:rsidRPr="00BC5FAF">
        <w:rPr>
          <w:rFonts w:ascii="Arial" w:eastAsia="Times New Roman" w:hAnsi="Arial" w:cs="Arial"/>
          <w:b/>
          <w:bCs/>
          <w:sz w:val="24"/>
          <w:szCs w:val="24"/>
          <w:lang w:eastAsia="es-ES"/>
        </w:rPr>
        <w:t xml:space="preserve">Comunicación externa: </w:t>
      </w:r>
      <w:r w:rsidRPr="00BC5FAF">
        <w:rPr>
          <w:rFonts w:ascii="Arial" w:eastAsia="Times New Roman" w:hAnsi="Arial" w:cs="Arial"/>
          <w:sz w:val="24"/>
          <w:szCs w:val="24"/>
          <w:lang w:eastAsia="es-ES"/>
        </w:rPr>
        <w:t xml:space="preserve">es la que se precisa para el desarrollo de las relaciones de la empresa con su entorno. Este entorno está formado por los proveedores, los clientes y la Administración Pública. Esta comunicación puede ser: </w:t>
      </w:r>
      <w:r w:rsidRPr="00BC5FAF">
        <w:rPr>
          <w:rFonts w:ascii="Arial" w:eastAsia="Times New Roman" w:hAnsi="Arial" w:cs="Arial"/>
          <w:b/>
          <w:bCs/>
          <w:sz w:val="24"/>
          <w:szCs w:val="24"/>
          <w:lang w:eastAsia="es-ES"/>
        </w:rPr>
        <w:t>corporativa o</w:t>
      </w:r>
      <w:r w:rsidRPr="00BC5FAF">
        <w:rPr>
          <w:rFonts w:ascii="Arial" w:eastAsia="Times New Roman" w:hAnsi="Arial" w:cs="Arial"/>
          <w:sz w:val="24"/>
          <w:szCs w:val="24"/>
          <w:lang w:eastAsia="es-ES"/>
        </w:rPr>
        <w:t xml:space="preserve"> </w:t>
      </w:r>
      <w:r w:rsidRPr="00BC5FAF">
        <w:rPr>
          <w:rFonts w:ascii="Arial" w:eastAsia="Times New Roman" w:hAnsi="Arial" w:cs="Arial"/>
          <w:b/>
          <w:bCs/>
          <w:sz w:val="24"/>
          <w:szCs w:val="24"/>
          <w:lang w:eastAsia="es-ES"/>
        </w:rPr>
        <w:t>institucional</w:t>
      </w:r>
      <w:r w:rsidRPr="00BC5FAF">
        <w:rPr>
          <w:rFonts w:ascii="Arial" w:eastAsia="Times New Roman" w:hAnsi="Arial" w:cs="Arial"/>
          <w:sz w:val="24"/>
          <w:szCs w:val="24"/>
          <w:lang w:eastAsia="es-ES"/>
        </w:rPr>
        <w:t xml:space="preserve"> (es la que realiza la empresa sobre sí misma, es decir, sobre su imagen o identidad); y</w:t>
      </w:r>
      <w:r w:rsidRPr="00BC5FAF">
        <w:rPr>
          <w:rFonts w:ascii="Arial" w:eastAsia="Times New Roman" w:hAnsi="Arial" w:cs="Arial"/>
          <w:b/>
          <w:bCs/>
          <w:sz w:val="24"/>
          <w:szCs w:val="24"/>
          <w:lang w:eastAsia="es-ES"/>
        </w:rPr>
        <w:t xml:space="preserve"> de marketing</w:t>
      </w:r>
      <w:r w:rsidRPr="00BC5FAF">
        <w:rPr>
          <w:rFonts w:ascii="Arial" w:eastAsia="Times New Roman" w:hAnsi="Arial" w:cs="Arial"/>
          <w:sz w:val="24"/>
          <w:szCs w:val="24"/>
          <w:lang w:eastAsia="es-ES"/>
        </w:rPr>
        <w:t xml:space="preserve"> (se centra en el producto, el servicio y la marca que ofrece la empresa).</w:t>
      </w:r>
    </w:p>
    <w:p w:rsidR="00BC5FAF" w:rsidRPr="00BC5FAF" w:rsidRDefault="00BC5FAF" w:rsidP="00BC5FAF">
      <w:pPr>
        <w:numPr>
          <w:ilvl w:val="0"/>
          <w:numId w:val="3"/>
        </w:numPr>
        <w:spacing w:before="100" w:beforeAutospacing="1" w:after="0" w:line="240" w:lineRule="auto"/>
        <w:rPr>
          <w:rFonts w:ascii="Times New Roman" w:eastAsia="Times New Roman" w:hAnsi="Times New Roman" w:cs="Times New Roman"/>
          <w:sz w:val="24"/>
          <w:szCs w:val="24"/>
          <w:lang w:eastAsia="es-ES"/>
        </w:rPr>
      </w:pPr>
      <w:r w:rsidRPr="00BC5FAF">
        <w:rPr>
          <w:rFonts w:ascii="Arial" w:eastAsia="Times New Roman" w:hAnsi="Arial" w:cs="Arial"/>
          <w:b/>
          <w:bCs/>
          <w:sz w:val="24"/>
          <w:szCs w:val="24"/>
          <w:lang w:eastAsia="es-ES"/>
        </w:rPr>
        <w:t>Comunicación interna:</w:t>
      </w:r>
      <w:r w:rsidRPr="00BC5FAF">
        <w:rPr>
          <w:rFonts w:ascii="Arial" w:eastAsia="Times New Roman" w:hAnsi="Arial" w:cs="Arial"/>
          <w:sz w:val="24"/>
          <w:szCs w:val="24"/>
          <w:lang w:eastAsia="es-ES"/>
        </w:rPr>
        <w:t xml:space="preserve"> es la comunicación que se produce entre los puestos y departamentos que configuran la empresa; es necesaria para desarrollar las diferentes actividades y funciones que permiten lograr los objetivos marcados. La comunicación interna tiene una doble función: </w:t>
      </w:r>
      <w:r w:rsidRPr="00BC5FAF">
        <w:rPr>
          <w:rFonts w:ascii="Arial" w:eastAsia="Times New Roman" w:hAnsi="Arial" w:cs="Arial"/>
          <w:b/>
          <w:bCs/>
          <w:sz w:val="24"/>
          <w:szCs w:val="24"/>
          <w:lang w:eastAsia="es-ES"/>
        </w:rPr>
        <w:t>informativa</w:t>
      </w:r>
      <w:r w:rsidRPr="00BC5FAF">
        <w:rPr>
          <w:rFonts w:ascii="Arial" w:eastAsia="Times New Roman" w:hAnsi="Arial" w:cs="Arial"/>
          <w:sz w:val="24"/>
          <w:szCs w:val="24"/>
          <w:lang w:eastAsia="es-ES"/>
        </w:rPr>
        <w:t xml:space="preserve"> (relacionada con el quehacer y la existencia de la empresa) y </w:t>
      </w:r>
      <w:r w:rsidRPr="00BC5FAF">
        <w:rPr>
          <w:rFonts w:ascii="Arial" w:eastAsia="Times New Roman" w:hAnsi="Arial" w:cs="Arial"/>
          <w:b/>
          <w:bCs/>
          <w:sz w:val="24"/>
          <w:szCs w:val="24"/>
          <w:lang w:eastAsia="es-ES"/>
        </w:rPr>
        <w:t>operativa</w:t>
      </w:r>
      <w:r w:rsidRPr="00BC5FAF">
        <w:rPr>
          <w:rFonts w:ascii="Arial" w:eastAsia="Times New Roman" w:hAnsi="Arial" w:cs="Arial"/>
          <w:sz w:val="24"/>
          <w:szCs w:val="24"/>
          <w:lang w:eastAsia="es-ES"/>
        </w:rPr>
        <w:t xml:space="preserve"> (relativa a las instrucciones que se dan para la ejecución de las tareas).</w:t>
      </w:r>
    </w:p>
    <w:p w:rsidR="00BC5FAF" w:rsidRPr="00BC5FAF" w:rsidRDefault="00BC5FAF" w:rsidP="00BC5FAF">
      <w:pPr>
        <w:spacing w:before="100" w:beforeAutospacing="1" w:after="0" w:line="240" w:lineRule="auto"/>
        <w:ind w:left="720"/>
        <w:rPr>
          <w:rFonts w:ascii="Times New Roman" w:eastAsia="Times New Roman" w:hAnsi="Times New Roman" w:cs="Times New Roman"/>
          <w:sz w:val="24"/>
          <w:szCs w:val="24"/>
          <w:lang w:eastAsia="es-ES"/>
        </w:rPr>
      </w:pPr>
    </w:p>
    <w:p w:rsidR="00BC5FAF" w:rsidRDefault="00BC5FAF" w:rsidP="00BC5FAF">
      <w:pPr>
        <w:spacing w:before="100" w:beforeAutospacing="1" w:after="0" w:line="240" w:lineRule="auto"/>
        <w:rPr>
          <w:rFonts w:ascii="Arial" w:eastAsia="Times New Roman" w:hAnsi="Arial" w:cs="Arial"/>
          <w:sz w:val="24"/>
          <w:szCs w:val="24"/>
          <w:lang w:eastAsia="es-ES"/>
        </w:rPr>
      </w:pPr>
      <w:r w:rsidRPr="00BC5FAF">
        <w:rPr>
          <w:rFonts w:ascii="Arial" w:eastAsia="Times New Roman" w:hAnsi="Arial" w:cs="Arial"/>
          <w:b/>
          <w:bCs/>
          <w:sz w:val="24"/>
          <w:szCs w:val="24"/>
          <w:lang w:eastAsia="es-ES"/>
        </w:rPr>
        <w:t>1.</w:t>
      </w:r>
      <w:r w:rsidRPr="00BC5FAF">
        <w:rPr>
          <w:rFonts w:ascii="Arial" w:eastAsia="Times New Roman" w:hAnsi="Arial" w:cs="Arial"/>
          <w:sz w:val="24"/>
          <w:szCs w:val="24"/>
          <w:lang w:eastAsia="es-ES"/>
        </w:rPr>
        <w:t xml:space="preserve"> Revisa los departamentos que has estudiado y, teniendo en cuenta las actividades que se realizan en cada uno de ellos, plantea </w:t>
      </w:r>
      <w:r w:rsidRPr="00BC5FAF">
        <w:rPr>
          <w:rFonts w:ascii="Arial" w:eastAsia="Times New Roman" w:hAnsi="Arial" w:cs="Arial"/>
          <w:b/>
          <w:bCs/>
          <w:sz w:val="24"/>
          <w:szCs w:val="24"/>
          <w:lang w:eastAsia="es-ES"/>
        </w:rPr>
        <w:t>tres situaciones</w:t>
      </w:r>
      <w:r w:rsidRPr="00BC5FAF">
        <w:rPr>
          <w:rFonts w:ascii="Arial" w:eastAsia="Times New Roman" w:hAnsi="Arial" w:cs="Arial"/>
          <w:sz w:val="24"/>
          <w:szCs w:val="24"/>
          <w:lang w:eastAsia="es-ES"/>
        </w:rPr>
        <w:t xml:space="preserve"> que se puedan producir para que haya </w:t>
      </w:r>
      <w:r w:rsidRPr="00BC5FAF">
        <w:rPr>
          <w:rFonts w:ascii="Arial" w:eastAsia="Times New Roman" w:hAnsi="Arial" w:cs="Arial"/>
          <w:b/>
          <w:bCs/>
          <w:sz w:val="24"/>
          <w:szCs w:val="24"/>
          <w:lang w:eastAsia="es-ES"/>
        </w:rPr>
        <w:t>comunicación interna</w:t>
      </w:r>
      <w:r w:rsidRPr="00BC5FAF">
        <w:rPr>
          <w:rFonts w:ascii="Arial" w:eastAsia="Times New Roman" w:hAnsi="Arial" w:cs="Arial"/>
          <w:sz w:val="24"/>
          <w:szCs w:val="24"/>
          <w:lang w:eastAsia="es-ES"/>
        </w:rPr>
        <w:t xml:space="preserve"> entre alguno de esos departamentos y otras tres situaciones de </w:t>
      </w:r>
      <w:r w:rsidRPr="00BC5FAF">
        <w:rPr>
          <w:rFonts w:ascii="Arial" w:eastAsia="Times New Roman" w:hAnsi="Arial" w:cs="Arial"/>
          <w:b/>
          <w:bCs/>
          <w:sz w:val="24"/>
          <w:szCs w:val="24"/>
          <w:lang w:eastAsia="es-ES"/>
        </w:rPr>
        <w:t>comunicación externa</w:t>
      </w:r>
      <w:r w:rsidRPr="00BC5FAF">
        <w:rPr>
          <w:rFonts w:ascii="Arial" w:eastAsia="Times New Roman" w:hAnsi="Arial" w:cs="Arial"/>
          <w:sz w:val="24"/>
          <w:szCs w:val="24"/>
          <w:lang w:eastAsia="es-ES"/>
        </w:rPr>
        <w:t>.</w:t>
      </w:r>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r>
        <w:rPr>
          <w:rFonts w:ascii="Arial" w:eastAsia="Times New Roman" w:hAnsi="Arial" w:cs="Arial"/>
          <w:b/>
          <w:bCs/>
          <w:sz w:val="24"/>
          <w:szCs w:val="24"/>
          <w:lang w:eastAsia="es-ES"/>
        </w:rPr>
        <w:t>2</w:t>
      </w:r>
      <w:r w:rsidRPr="00BC5FAF">
        <w:rPr>
          <w:rFonts w:ascii="Arial" w:eastAsia="Times New Roman" w:hAnsi="Arial" w:cs="Arial"/>
          <w:b/>
          <w:bCs/>
          <w:sz w:val="24"/>
          <w:szCs w:val="24"/>
          <w:lang w:eastAsia="es-ES"/>
        </w:rPr>
        <w:t>.</w:t>
      </w:r>
      <w:r w:rsidRPr="00BC5FAF">
        <w:rPr>
          <w:rFonts w:ascii="Arial" w:eastAsia="Times New Roman" w:hAnsi="Arial" w:cs="Arial"/>
          <w:sz w:val="24"/>
          <w:szCs w:val="24"/>
          <w:lang w:eastAsia="es-ES"/>
        </w:rPr>
        <w:t xml:space="preserve"> A continuación se indican una serie de afirmaciones relacionadas con la comunicación. Reflexiona sobre ellas y comenta con tus compañeros y compañeras de clase cuál es la interpretación que realizas de su contenido.</w:t>
      </w:r>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r w:rsidRPr="00BC5FAF">
        <w:rPr>
          <w:rFonts w:ascii="Times New Roman" w:eastAsia="Times New Roman" w:hAnsi="Times New Roman" w:cs="Times New Roman"/>
          <w:sz w:val="24"/>
          <w:szCs w:val="24"/>
          <w:lang w:eastAsia="es-ES"/>
        </w:rPr>
        <w:t>“</w:t>
      </w:r>
      <w:r w:rsidRPr="00BC5FAF">
        <w:rPr>
          <w:rFonts w:ascii="Arial" w:eastAsia="Times New Roman" w:hAnsi="Arial" w:cs="Arial"/>
          <w:i/>
          <w:iCs/>
          <w:sz w:val="24"/>
          <w:szCs w:val="24"/>
          <w:lang w:eastAsia="es-ES"/>
        </w:rPr>
        <w:t>Lo más importante de la comunicación es escuchar lo que no se dice”</w:t>
      </w:r>
      <w:r w:rsidRPr="00BC5FAF">
        <w:rPr>
          <w:rFonts w:ascii="Arial" w:eastAsia="Times New Roman" w:hAnsi="Arial" w:cs="Arial"/>
          <w:sz w:val="24"/>
          <w:szCs w:val="24"/>
          <w:lang w:eastAsia="es-ES"/>
        </w:rPr>
        <w:t>. Peter Drucker.</w:t>
      </w:r>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r w:rsidRPr="00BC5FAF">
        <w:rPr>
          <w:rFonts w:ascii="Times New Roman" w:eastAsia="Times New Roman" w:hAnsi="Times New Roman" w:cs="Times New Roman"/>
          <w:sz w:val="24"/>
          <w:szCs w:val="24"/>
          <w:lang w:eastAsia="es-ES"/>
        </w:rPr>
        <w:t>“</w:t>
      </w:r>
      <w:r w:rsidRPr="00BC5FAF">
        <w:rPr>
          <w:rFonts w:ascii="Arial" w:eastAsia="Times New Roman" w:hAnsi="Arial" w:cs="Arial"/>
          <w:i/>
          <w:iCs/>
          <w:sz w:val="24"/>
          <w:szCs w:val="24"/>
          <w:lang w:eastAsia="es-ES"/>
        </w:rPr>
        <w:t>Escucha a todos en tu empresa e incentiva la comunicación. Los empleados en la línea del frente, los que normalmente hablan con el consumidor, son los únicos que saben lo que está pasando ahí fuera”.</w:t>
      </w:r>
      <w:r w:rsidRPr="00BC5FAF">
        <w:rPr>
          <w:rFonts w:ascii="Arial" w:eastAsia="Times New Roman" w:hAnsi="Arial" w:cs="Arial"/>
          <w:sz w:val="24"/>
          <w:szCs w:val="24"/>
          <w:lang w:eastAsia="es-ES"/>
        </w:rPr>
        <w:t xml:space="preserve"> Sam </w:t>
      </w:r>
      <w:proofErr w:type="spellStart"/>
      <w:r w:rsidRPr="00BC5FAF">
        <w:rPr>
          <w:rFonts w:ascii="Arial" w:eastAsia="Times New Roman" w:hAnsi="Arial" w:cs="Arial"/>
          <w:sz w:val="24"/>
          <w:szCs w:val="24"/>
          <w:lang w:eastAsia="es-ES"/>
        </w:rPr>
        <w:t>Walton</w:t>
      </w:r>
      <w:proofErr w:type="spellEnd"/>
      <w:r w:rsidRPr="00BC5FAF">
        <w:rPr>
          <w:rFonts w:ascii="Arial" w:eastAsia="Times New Roman" w:hAnsi="Arial" w:cs="Arial"/>
          <w:sz w:val="24"/>
          <w:szCs w:val="24"/>
          <w:lang w:eastAsia="es-ES"/>
        </w:rPr>
        <w:t>.</w:t>
      </w:r>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r w:rsidRPr="00BC5FAF">
        <w:rPr>
          <w:rFonts w:ascii="Times New Roman" w:eastAsia="Times New Roman" w:hAnsi="Times New Roman" w:cs="Times New Roman"/>
          <w:sz w:val="24"/>
          <w:szCs w:val="24"/>
          <w:lang w:eastAsia="es-ES"/>
        </w:rPr>
        <w:t>“</w:t>
      </w:r>
      <w:r w:rsidRPr="00BC5FAF">
        <w:rPr>
          <w:rFonts w:ascii="Arial" w:eastAsia="Times New Roman" w:hAnsi="Arial" w:cs="Arial"/>
          <w:i/>
          <w:iCs/>
          <w:sz w:val="24"/>
          <w:szCs w:val="24"/>
          <w:lang w:eastAsia="es-ES"/>
        </w:rPr>
        <w:t>La televisión promueve la comunicación no verbal”.</w:t>
      </w:r>
      <w:r w:rsidRPr="00BC5FAF">
        <w:rPr>
          <w:rFonts w:ascii="Arial" w:eastAsia="Times New Roman" w:hAnsi="Arial" w:cs="Arial"/>
          <w:sz w:val="24"/>
          <w:szCs w:val="24"/>
          <w:lang w:eastAsia="es-ES"/>
        </w:rPr>
        <w:t xml:space="preserve"> Gustavo Bueno.</w:t>
      </w:r>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p>
    <w:p w:rsidR="00BC5FAF" w:rsidRDefault="00BC5FAF" w:rsidP="00BC5FAF">
      <w:pPr>
        <w:spacing w:before="100" w:beforeAutospacing="1" w:after="0" w:line="240" w:lineRule="auto"/>
        <w:rPr>
          <w:rFonts w:ascii="Times New Roman" w:eastAsia="Times New Roman" w:hAnsi="Times New Roman" w:cs="Times New Roman"/>
          <w:sz w:val="24"/>
          <w:szCs w:val="24"/>
          <w:lang w:eastAsia="es-ES"/>
        </w:rPr>
      </w:pPr>
    </w:p>
    <w:p w:rsidR="00BC5FAF" w:rsidRDefault="00BC5FAF" w:rsidP="00BC5FAF">
      <w:pPr>
        <w:spacing w:before="100" w:beforeAutospacing="1" w:after="0" w:line="240" w:lineRule="auto"/>
        <w:rPr>
          <w:rFonts w:ascii="Times New Roman" w:eastAsia="Times New Roman" w:hAnsi="Times New Roman" w:cs="Times New Roman"/>
          <w:sz w:val="24"/>
          <w:szCs w:val="24"/>
          <w:lang w:eastAsia="es-ES"/>
        </w:rPr>
      </w:pPr>
    </w:p>
    <w:p w:rsidR="00BC5FAF" w:rsidRDefault="00BC5FAF" w:rsidP="00BC5FAF">
      <w:pPr>
        <w:spacing w:before="100" w:beforeAutospacing="1" w:after="0" w:line="240" w:lineRule="auto"/>
        <w:rPr>
          <w:rFonts w:ascii="Times New Roman" w:eastAsia="Times New Roman" w:hAnsi="Times New Roman" w:cs="Times New Roman"/>
          <w:sz w:val="24"/>
          <w:szCs w:val="24"/>
          <w:lang w:eastAsia="es-ES"/>
        </w:rPr>
      </w:pPr>
    </w:p>
    <w:p w:rsidR="00BC5FAF" w:rsidRDefault="00BC5FAF" w:rsidP="00BC5FAF">
      <w:pPr>
        <w:spacing w:before="100" w:beforeAutospacing="1" w:after="0" w:line="240" w:lineRule="auto"/>
        <w:rPr>
          <w:rFonts w:ascii="Times New Roman" w:eastAsia="Times New Roman" w:hAnsi="Times New Roman" w:cs="Times New Roman"/>
          <w:sz w:val="24"/>
          <w:szCs w:val="24"/>
          <w:lang w:eastAsia="es-ES"/>
        </w:rPr>
      </w:pPr>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r>
        <w:rPr>
          <w:rFonts w:ascii="Arial" w:eastAsia="Times New Roman" w:hAnsi="Arial" w:cs="Arial"/>
          <w:b/>
          <w:bCs/>
          <w:sz w:val="24"/>
          <w:szCs w:val="24"/>
          <w:lang w:eastAsia="es-ES"/>
        </w:rPr>
        <w:t>3</w:t>
      </w:r>
      <w:r w:rsidRPr="00BC5FAF">
        <w:rPr>
          <w:rFonts w:ascii="Arial" w:eastAsia="Times New Roman" w:hAnsi="Arial" w:cs="Arial"/>
          <w:b/>
          <w:bCs/>
          <w:sz w:val="24"/>
          <w:szCs w:val="24"/>
          <w:lang w:eastAsia="es-ES"/>
        </w:rPr>
        <w:t>.</w:t>
      </w:r>
      <w:r w:rsidRPr="00BC5FAF">
        <w:rPr>
          <w:rFonts w:ascii="Arial" w:eastAsia="Times New Roman" w:hAnsi="Arial" w:cs="Arial"/>
          <w:sz w:val="24"/>
          <w:szCs w:val="24"/>
          <w:lang w:eastAsia="es-ES"/>
        </w:rPr>
        <w:t xml:space="preserve"> Observa el organigrama de la empresa Frutas del Bosque e identifica el tipo de comunicación que se establece en cada una de las situaciones planteadas.</w:t>
      </w:r>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bookmarkStart w:id="0" w:name="_GoBack"/>
      <w:bookmarkEnd w:id="0"/>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p>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5602"/>
        <w:gridCol w:w="2886"/>
      </w:tblGrid>
      <w:tr w:rsidR="00BC5FAF" w:rsidRPr="00BC5FAF" w:rsidTr="00BC5FAF">
        <w:trPr>
          <w:tblCellSpacing w:w="0" w:type="dxa"/>
        </w:trPr>
        <w:tc>
          <w:tcPr>
            <w:tcW w:w="3300" w:type="pct"/>
            <w:tcBorders>
              <w:top w:val="single" w:sz="6" w:space="0" w:color="000000"/>
              <w:left w:val="single" w:sz="6" w:space="0" w:color="000000"/>
              <w:bottom w:val="single" w:sz="6" w:space="0" w:color="000000"/>
              <w:right w:val="nil"/>
            </w:tcBorders>
            <w:tcMar>
              <w:top w:w="28" w:type="dxa"/>
              <w:left w:w="28" w:type="dxa"/>
              <w:bottom w:w="28" w:type="dxa"/>
              <w:right w:w="0" w:type="dxa"/>
            </w:tcMar>
            <w:hideMark/>
          </w:tcPr>
          <w:p w:rsidR="00BC5FAF" w:rsidRPr="00BC5FAF" w:rsidRDefault="00BC5FAF" w:rsidP="00BC5FAF">
            <w:pPr>
              <w:spacing w:before="100" w:beforeAutospacing="1" w:after="142" w:line="276" w:lineRule="auto"/>
              <w:jc w:val="center"/>
              <w:rPr>
                <w:rFonts w:ascii="Times New Roman" w:eastAsia="Times New Roman" w:hAnsi="Times New Roman" w:cs="Times New Roman"/>
                <w:sz w:val="24"/>
                <w:szCs w:val="24"/>
                <w:lang w:eastAsia="es-ES"/>
              </w:rPr>
            </w:pPr>
            <w:r w:rsidRPr="00BC5FAF">
              <w:rPr>
                <w:rFonts w:ascii="Arial" w:eastAsia="Times New Roman" w:hAnsi="Arial" w:cs="Arial"/>
                <w:b/>
                <w:bCs/>
                <w:sz w:val="24"/>
                <w:szCs w:val="24"/>
                <w:lang w:eastAsia="es-ES"/>
              </w:rPr>
              <w:t>COMUNICACIÓN INTERNA</w:t>
            </w:r>
          </w:p>
        </w:tc>
        <w:tc>
          <w:tcPr>
            <w:tcW w:w="1700" w:type="pct"/>
            <w:tcBorders>
              <w:top w:val="single" w:sz="6" w:space="0" w:color="000000"/>
              <w:left w:val="single" w:sz="6" w:space="0" w:color="000000"/>
              <w:bottom w:val="single" w:sz="6" w:space="0" w:color="000000"/>
              <w:right w:val="single" w:sz="6" w:space="0" w:color="000000"/>
            </w:tcBorders>
            <w:tcMar>
              <w:top w:w="28" w:type="dxa"/>
              <w:left w:w="28" w:type="dxa"/>
              <w:bottom w:w="28" w:type="dxa"/>
              <w:right w:w="28" w:type="dxa"/>
            </w:tcMar>
            <w:hideMark/>
          </w:tcPr>
          <w:p w:rsidR="00BC5FAF" w:rsidRPr="00BC5FAF" w:rsidRDefault="00BC5FAF" w:rsidP="00BC5FAF">
            <w:pPr>
              <w:spacing w:before="100" w:beforeAutospacing="1" w:after="142" w:line="276" w:lineRule="auto"/>
              <w:jc w:val="center"/>
              <w:rPr>
                <w:rFonts w:ascii="Times New Roman" w:eastAsia="Times New Roman" w:hAnsi="Times New Roman" w:cs="Times New Roman"/>
                <w:sz w:val="24"/>
                <w:szCs w:val="24"/>
                <w:lang w:eastAsia="es-ES"/>
              </w:rPr>
            </w:pPr>
            <w:r w:rsidRPr="00BC5FAF">
              <w:rPr>
                <w:rFonts w:ascii="Arial" w:eastAsia="Times New Roman" w:hAnsi="Arial" w:cs="Arial"/>
                <w:b/>
                <w:bCs/>
                <w:sz w:val="24"/>
                <w:szCs w:val="24"/>
                <w:lang w:eastAsia="es-ES"/>
              </w:rPr>
              <w:t>TIPO DE COMUNICACIÓN</w:t>
            </w:r>
          </w:p>
        </w:tc>
      </w:tr>
      <w:tr w:rsidR="00BC5FAF" w:rsidRPr="00BC5FAF" w:rsidTr="00BC5FAF">
        <w:trPr>
          <w:tblCellSpacing w:w="0" w:type="dxa"/>
        </w:trPr>
        <w:tc>
          <w:tcPr>
            <w:tcW w:w="3300" w:type="pct"/>
            <w:tcBorders>
              <w:top w:val="nil"/>
              <w:left w:val="single" w:sz="6" w:space="0" w:color="000000"/>
              <w:bottom w:val="single" w:sz="6" w:space="0" w:color="000000"/>
              <w:right w:val="nil"/>
            </w:tcBorders>
            <w:tcMar>
              <w:top w:w="0" w:type="dxa"/>
              <w:left w:w="28" w:type="dxa"/>
              <w:bottom w:w="28" w:type="dxa"/>
              <w:right w:w="0" w:type="dxa"/>
            </w:tcMar>
            <w:hideMark/>
          </w:tcPr>
          <w:p w:rsidR="00BC5FAF" w:rsidRPr="00BC5FAF" w:rsidRDefault="00BC5FAF" w:rsidP="00BC5FAF">
            <w:pPr>
              <w:spacing w:before="100" w:beforeAutospacing="1" w:after="142" w:line="276" w:lineRule="auto"/>
              <w:rPr>
                <w:rFonts w:ascii="Times New Roman" w:eastAsia="Times New Roman" w:hAnsi="Times New Roman" w:cs="Times New Roman"/>
                <w:sz w:val="24"/>
                <w:szCs w:val="24"/>
                <w:lang w:eastAsia="es-ES"/>
              </w:rPr>
            </w:pPr>
            <w:r w:rsidRPr="00BC5FAF">
              <w:rPr>
                <w:rFonts w:ascii="Arial" w:eastAsia="Times New Roman" w:hAnsi="Arial" w:cs="Arial"/>
                <w:sz w:val="24"/>
                <w:szCs w:val="24"/>
                <w:lang w:eastAsia="es-ES"/>
              </w:rPr>
              <w:t>Lorenzo, jefe comercial, presenta un informe de compras a Arturo, el jefe de Producción.</w:t>
            </w:r>
          </w:p>
        </w:tc>
        <w:tc>
          <w:tcPr>
            <w:tcW w:w="1700"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BC5FAF" w:rsidRPr="00BC5FAF" w:rsidRDefault="00BC5FAF" w:rsidP="00BC5FAF">
            <w:pPr>
              <w:spacing w:before="100" w:beforeAutospacing="1" w:after="142" w:line="276" w:lineRule="auto"/>
              <w:rPr>
                <w:rFonts w:ascii="Times New Roman" w:eastAsia="Times New Roman" w:hAnsi="Times New Roman" w:cs="Times New Roman"/>
                <w:sz w:val="24"/>
                <w:szCs w:val="24"/>
                <w:lang w:eastAsia="es-ES"/>
              </w:rPr>
            </w:pPr>
          </w:p>
        </w:tc>
      </w:tr>
      <w:tr w:rsidR="00BC5FAF" w:rsidRPr="00BC5FAF" w:rsidTr="00BC5FAF">
        <w:trPr>
          <w:tblCellSpacing w:w="0" w:type="dxa"/>
        </w:trPr>
        <w:tc>
          <w:tcPr>
            <w:tcW w:w="3300" w:type="pct"/>
            <w:tcBorders>
              <w:top w:val="nil"/>
              <w:left w:val="single" w:sz="6" w:space="0" w:color="000000"/>
              <w:bottom w:val="single" w:sz="6" w:space="0" w:color="000000"/>
              <w:right w:val="nil"/>
            </w:tcBorders>
            <w:tcMar>
              <w:top w:w="0" w:type="dxa"/>
              <w:left w:w="28" w:type="dxa"/>
              <w:bottom w:w="28" w:type="dxa"/>
              <w:right w:w="0" w:type="dxa"/>
            </w:tcMar>
            <w:hideMark/>
          </w:tcPr>
          <w:p w:rsidR="00BC5FAF" w:rsidRPr="00BC5FAF" w:rsidRDefault="00BC5FAF" w:rsidP="00BC5FAF">
            <w:pPr>
              <w:spacing w:before="100" w:beforeAutospacing="1" w:after="142" w:line="276" w:lineRule="auto"/>
              <w:rPr>
                <w:rFonts w:ascii="Times New Roman" w:eastAsia="Times New Roman" w:hAnsi="Times New Roman" w:cs="Times New Roman"/>
                <w:sz w:val="24"/>
                <w:szCs w:val="24"/>
                <w:lang w:eastAsia="es-ES"/>
              </w:rPr>
            </w:pPr>
            <w:r w:rsidRPr="00BC5FAF">
              <w:rPr>
                <w:rFonts w:ascii="Arial" w:eastAsia="Times New Roman" w:hAnsi="Arial" w:cs="Arial"/>
                <w:sz w:val="24"/>
                <w:szCs w:val="24"/>
                <w:lang w:eastAsia="es-ES"/>
              </w:rPr>
              <w:t>La dirección envía una circular a todos los jefes de departamento, informándoles de los nuevos sistemas de seguridad que se van a implantar en la empresa. Estos, a su vez, deberán informar a sus subordinados.</w:t>
            </w:r>
          </w:p>
        </w:tc>
        <w:tc>
          <w:tcPr>
            <w:tcW w:w="1700"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BC5FAF" w:rsidRPr="00BC5FAF" w:rsidRDefault="00BC5FAF" w:rsidP="00BC5FAF">
            <w:pPr>
              <w:spacing w:before="100" w:beforeAutospacing="1" w:after="142" w:line="276" w:lineRule="auto"/>
              <w:rPr>
                <w:rFonts w:ascii="Times New Roman" w:eastAsia="Times New Roman" w:hAnsi="Times New Roman" w:cs="Times New Roman"/>
                <w:sz w:val="24"/>
                <w:szCs w:val="24"/>
                <w:lang w:eastAsia="es-ES"/>
              </w:rPr>
            </w:pPr>
          </w:p>
        </w:tc>
      </w:tr>
      <w:tr w:rsidR="00BC5FAF" w:rsidRPr="00BC5FAF" w:rsidTr="00BC5FAF">
        <w:trPr>
          <w:tblCellSpacing w:w="0" w:type="dxa"/>
        </w:trPr>
        <w:tc>
          <w:tcPr>
            <w:tcW w:w="3300" w:type="pct"/>
            <w:tcBorders>
              <w:top w:val="nil"/>
              <w:left w:val="single" w:sz="6" w:space="0" w:color="000000"/>
              <w:bottom w:val="single" w:sz="6" w:space="0" w:color="000000"/>
              <w:right w:val="nil"/>
            </w:tcBorders>
            <w:tcMar>
              <w:top w:w="0" w:type="dxa"/>
              <w:left w:w="28" w:type="dxa"/>
              <w:bottom w:w="28" w:type="dxa"/>
              <w:right w:w="0" w:type="dxa"/>
            </w:tcMar>
            <w:hideMark/>
          </w:tcPr>
          <w:p w:rsidR="00BC5FAF" w:rsidRPr="00BC5FAF" w:rsidRDefault="00BC5FAF" w:rsidP="00BC5FAF">
            <w:pPr>
              <w:spacing w:before="100" w:beforeAutospacing="1" w:after="142" w:line="276" w:lineRule="auto"/>
              <w:rPr>
                <w:rFonts w:ascii="Times New Roman" w:eastAsia="Times New Roman" w:hAnsi="Times New Roman" w:cs="Times New Roman"/>
                <w:sz w:val="24"/>
                <w:szCs w:val="24"/>
                <w:lang w:eastAsia="es-ES"/>
              </w:rPr>
            </w:pPr>
            <w:r w:rsidRPr="00BC5FAF">
              <w:rPr>
                <w:rFonts w:ascii="Arial" w:eastAsia="Times New Roman" w:hAnsi="Arial" w:cs="Arial"/>
                <w:sz w:val="24"/>
                <w:szCs w:val="24"/>
                <w:lang w:eastAsia="es-ES"/>
              </w:rPr>
              <w:t xml:space="preserve">Martina, jefa de Administración envía un </w:t>
            </w:r>
            <w:proofErr w:type="spellStart"/>
            <w:r w:rsidRPr="00BC5FAF">
              <w:rPr>
                <w:rFonts w:ascii="Arial" w:eastAsia="Times New Roman" w:hAnsi="Arial" w:cs="Arial"/>
                <w:sz w:val="24"/>
                <w:szCs w:val="24"/>
                <w:lang w:eastAsia="es-ES"/>
              </w:rPr>
              <w:t>whatsapp</w:t>
            </w:r>
            <w:proofErr w:type="spellEnd"/>
            <w:r w:rsidRPr="00BC5FAF">
              <w:rPr>
                <w:rFonts w:ascii="Arial" w:eastAsia="Times New Roman" w:hAnsi="Arial" w:cs="Arial"/>
                <w:sz w:val="24"/>
                <w:szCs w:val="24"/>
                <w:lang w:eastAsia="es-ES"/>
              </w:rPr>
              <w:t xml:space="preserve"> a Juan para quedar e ir al cine.</w:t>
            </w:r>
          </w:p>
        </w:tc>
        <w:tc>
          <w:tcPr>
            <w:tcW w:w="1700"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BC5FAF" w:rsidRPr="00BC5FAF" w:rsidRDefault="00BC5FAF" w:rsidP="00BC5FAF">
            <w:pPr>
              <w:spacing w:before="100" w:beforeAutospacing="1" w:after="142" w:line="276" w:lineRule="auto"/>
              <w:rPr>
                <w:rFonts w:ascii="Times New Roman" w:eastAsia="Times New Roman" w:hAnsi="Times New Roman" w:cs="Times New Roman"/>
                <w:sz w:val="24"/>
                <w:szCs w:val="24"/>
                <w:lang w:eastAsia="es-ES"/>
              </w:rPr>
            </w:pPr>
          </w:p>
        </w:tc>
      </w:tr>
      <w:tr w:rsidR="00BC5FAF" w:rsidRPr="00BC5FAF" w:rsidTr="00BC5FAF">
        <w:trPr>
          <w:tblCellSpacing w:w="0" w:type="dxa"/>
        </w:trPr>
        <w:tc>
          <w:tcPr>
            <w:tcW w:w="3300" w:type="pct"/>
            <w:tcBorders>
              <w:top w:val="nil"/>
              <w:left w:val="single" w:sz="6" w:space="0" w:color="000000"/>
              <w:bottom w:val="single" w:sz="6" w:space="0" w:color="000000"/>
              <w:right w:val="nil"/>
            </w:tcBorders>
            <w:tcMar>
              <w:top w:w="0" w:type="dxa"/>
              <w:left w:w="28" w:type="dxa"/>
              <w:bottom w:w="28" w:type="dxa"/>
              <w:right w:w="0" w:type="dxa"/>
            </w:tcMar>
            <w:hideMark/>
          </w:tcPr>
          <w:p w:rsidR="00BC5FAF" w:rsidRPr="00BC5FAF" w:rsidRDefault="00BC5FAF" w:rsidP="00BC5FAF">
            <w:pPr>
              <w:spacing w:before="100" w:beforeAutospacing="1" w:after="142" w:line="276" w:lineRule="auto"/>
              <w:rPr>
                <w:rFonts w:ascii="Times New Roman" w:eastAsia="Times New Roman" w:hAnsi="Times New Roman" w:cs="Times New Roman"/>
                <w:sz w:val="24"/>
                <w:szCs w:val="24"/>
                <w:lang w:eastAsia="es-ES"/>
              </w:rPr>
            </w:pPr>
            <w:r w:rsidRPr="00BC5FAF">
              <w:rPr>
                <w:rFonts w:ascii="Arial" w:eastAsia="Times New Roman" w:hAnsi="Arial" w:cs="Arial"/>
                <w:sz w:val="24"/>
                <w:szCs w:val="24"/>
                <w:lang w:eastAsia="es-ES"/>
              </w:rPr>
              <w:t>Juana del departamento de Compras plantea una consulta a Diana, compañera del departamento, acerca de la firma de un contrato de suministro.</w:t>
            </w:r>
          </w:p>
        </w:tc>
        <w:tc>
          <w:tcPr>
            <w:tcW w:w="1700" w:type="pct"/>
            <w:tcBorders>
              <w:top w:val="nil"/>
              <w:left w:val="single" w:sz="6" w:space="0" w:color="000000"/>
              <w:bottom w:val="single" w:sz="6" w:space="0" w:color="000000"/>
              <w:right w:val="single" w:sz="6" w:space="0" w:color="000000"/>
            </w:tcBorders>
            <w:tcMar>
              <w:top w:w="0" w:type="dxa"/>
              <w:left w:w="28" w:type="dxa"/>
              <w:bottom w:w="28" w:type="dxa"/>
              <w:right w:w="28" w:type="dxa"/>
            </w:tcMar>
            <w:hideMark/>
          </w:tcPr>
          <w:p w:rsidR="00BC5FAF" w:rsidRPr="00BC5FAF" w:rsidRDefault="00BC5FAF" w:rsidP="00BC5FAF">
            <w:pPr>
              <w:spacing w:before="100" w:beforeAutospacing="1" w:after="142" w:line="276" w:lineRule="auto"/>
              <w:rPr>
                <w:rFonts w:ascii="Times New Roman" w:eastAsia="Times New Roman" w:hAnsi="Times New Roman" w:cs="Times New Roman"/>
                <w:sz w:val="24"/>
                <w:szCs w:val="24"/>
                <w:lang w:eastAsia="es-ES"/>
              </w:rPr>
            </w:pPr>
          </w:p>
        </w:tc>
      </w:tr>
    </w:tbl>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p>
    <w:p w:rsidR="00BC5FAF" w:rsidRPr="00BC5FAF" w:rsidRDefault="00BC5FAF" w:rsidP="00BC5FAF">
      <w:pPr>
        <w:spacing w:before="100" w:beforeAutospacing="1" w:after="0" w:line="240" w:lineRule="auto"/>
        <w:rPr>
          <w:rFonts w:ascii="Times New Roman" w:eastAsia="Times New Roman" w:hAnsi="Times New Roman" w:cs="Times New Roman"/>
          <w:sz w:val="24"/>
          <w:szCs w:val="24"/>
          <w:lang w:eastAsia="es-ES"/>
        </w:rPr>
      </w:pPr>
      <w:r w:rsidRPr="00BC5FAF">
        <w:rPr>
          <w:rFonts w:ascii="Arial" w:eastAsia="Times New Roman" w:hAnsi="Arial" w:cs="Arial"/>
          <w:b/>
          <w:bCs/>
          <w:sz w:val="24"/>
          <w:szCs w:val="24"/>
          <w:lang w:eastAsia="es-ES"/>
        </w:rPr>
        <w:t>5.</w:t>
      </w:r>
      <w:r w:rsidRPr="00BC5FAF">
        <w:rPr>
          <w:rFonts w:ascii="Arial" w:eastAsia="Times New Roman" w:hAnsi="Arial" w:cs="Arial"/>
          <w:sz w:val="24"/>
          <w:szCs w:val="24"/>
          <w:lang w:eastAsia="es-ES"/>
        </w:rPr>
        <w:t xml:space="preserve"> Escribe un ejemplo de comunicación interna que reúna las características que se indican a continuación en cada apartado, tanto para la empresa privada como para la Administración Pública:</w:t>
      </w:r>
    </w:p>
    <w:p w:rsidR="00BC5FAF" w:rsidRPr="00BC5FAF" w:rsidRDefault="00BC5FAF" w:rsidP="00BC5FAF">
      <w:pPr>
        <w:numPr>
          <w:ilvl w:val="0"/>
          <w:numId w:val="5"/>
        </w:numPr>
        <w:spacing w:before="100" w:beforeAutospacing="1" w:after="0" w:line="240" w:lineRule="auto"/>
        <w:rPr>
          <w:rFonts w:ascii="Times New Roman" w:eastAsia="Times New Roman" w:hAnsi="Times New Roman" w:cs="Times New Roman"/>
          <w:sz w:val="24"/>
          <w:szCs w:val="24"/>
          <w:lang w:eastAsia="es-ES"/>
        </w:rPr>
      </w:pPr>
      <w:r w:rsidRPr="00BC5FAF">
        <w:rPr>
          <w:rFonts w:ascii="Arial" w:eastAsia="Times New Roman" w:hAnsi="Arial" w:cs="Arial"/>
          <w:sz w:val="24"/>
          <w:szCs w:val="24"/>
          <w:lang w:eastAsia="es-ES"/>
        </w:rPr>
        <w:t>Comunicación formal, oral, vertical ascendente.</w:t>
      </w:r>
    </w:p>
    <w:p w:rsidR="00BC5FAF" w:rsidRPr="00BC5FAF" w:rsidRDefault="00BC5FAF" w:rsidP="00BC5FAF">
      <w:pPr>
        <w:numPr>
          <w:ilvl w:val="0"/>
          <w:numId w:val="5"/>
        </w:numPr>
        <w:spacing w:before="100" w:beforeAutospacing="1" w:after="0" w:line="240" w:lineRule="auto"/>
        <w:rPr>
          <w:rFonts w:ascii="Times New Roman" w:eastAsia="Times New Roman" w:hAnsi="Times New Roman" w:cs="Times New Roman"/>
          <w:sz w:val="24"/>
          <w:szCs w:val="24"/>
          <w:lang w:eastAsia="es-ES"/>
        </w:rPr>
      </w:pPr>
      <w:r w:rsidRPr="00BC5FAF">
        <w:rPr>
          <w:rFonts w:ascii="Arial" w:eastAsia="Times New Roman" w:hAnsi="Arial" w:cs="Arial"/>
          <w:sz w:val="24"/>
          <w:szCs w:val="24"/>
          <w:lang w:eastAsia="es-ES"/>
        </w:rPr>
        <w:t>Comunicación escrita, informal, horizontal.</w:t>
      </w:r>
    </w:p>
    <w:p w:rsidR="00BC5FAF" w:rsidRPr="00BC5FAF" w:rsidRDefault="00BC5FAF" w:rsidP="00BC5FAF">
      <w:pPr>
        <w:numPr>
          <w:ilvl w:val="0"/>
          <w:numId w:val="5"/>
        </w:numPr>
        <w:spacing w:before="100" w:beforeAutospacing="1" w:after="0" w:line="240" w:lineRule="auto"/>
        <w:rPr>
          <w:rFonts w:ascii="Times New Roman" w:eastAsia="Times New Roman" w:hAnsi="Times New Roman" w:cs="Times New Roman"/>
          <w:sz w:val="24"/>
          <w:szCs w:val="24"/>
          <w:lang w:eastAsia="es-ES"/>
        </w:rPr>
      </w:pPr>
      <w:r w:rsidRPr="00BC5FAF">
        <w:rPr>
          <w:rFonts w:ascii="Arial" w:eastAsia="Times New Roman" w:hAnsi="Arial" w:cs="Arial"/>
          <w:sz w:val="24"/>
          <w:szCs w:val="24"/>
          <w:lang w:eastAsia="es-ES"/>
        </w:rPr>
        <w:t>Comunicación oral, formal, horizontal.</w:t>
      </w:r>
    </w:p>
    <w:p w:rsidR="00BC5FAF" w:rsidRPr="00BC5FAF" w:rsidRDefault="00BC5FAF" w:rsidP="00BC5FAF">
      <w:pPr>
        <w:numPr>
          <w:ilvl w:val="0"/>
          <w:numId w:val="5"/>
        </w:numPr>
        <w:spacing w:before="100" w:beforeAutospacing="1" w:after="0" w:line="240" w:lineRule="auto"/>
        <w:rPr>
          <w:rFonts w:ascii="Times New Roman" w:eastAsia="Times New Roman" w:hAnsi="Times New Roman" w:cs="Times New Roman"/>
          <w:sz w:val="24"/>
          <w:szCs w:val="24"/>
          <w:lang w:eastAsia="es-ES"/>
        </w:rPr>
      </w:pPr>
      <w:r w:rsidRPr="00BC5FAF">
        <w:rPr>
          <w:rFonts w:ascii="Arial" w:eastAsia="Times New Roman" w:hAnsi="Arial" w:cs="Arial"/>
          <w:sz w:val="24"/>
          <w:szCs w:val="24"/>
          <w:lang w:eastAsia="es-ES"/>
        </w:rPr>
        <w:t>Comunicación escrita, formal, transversal.</w:t>
      </w:r>
    </w:p>
    <w:p w:rsidR="00D404E8" w:rsidRPr="00D404E8" w:rsidRDefault="00D404E8" w:rsidP="00D404E8">
      <w:pPr>
        <w:jc w:val="center"/>
        <w:rPr>
          <w:b/>
          <w:i/>
          <w:sz w:val="24"/>
          <w:szCs w:val="24"/>
        </w:rPr>
      </w:pPr>
    </w:p>
    <w:p w:rsidR="00D404E8" w:rsidRPr="00D404E8" w:rsidRDefault="00D404E8">
      <w:pPr>
        <w:rPr>
          <w:b/>
        </w:rPr>
      </w:pPr>
    </w:p>
    <w:sectPr w:rsidR="00D404E8" w:rsidRPr="00D404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485ABC"/>
    <w:multiLevelType w:val="multilevel"/>
    <w:tmpl w:val="3C40E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86638F"/>
    <w:multiLevelType w:val="multilevel"/>
    <w:tmpl w:val="69AC8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24225"/>
    <w:multiLevelType w:val="multilevel"/>
    <w:tmpl w:val="79A898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E5C2CB9"/>
    <w:multiLevelType w:val="multilevel"/>
    <w:tmpl w:val="CE0067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6D1C1711"/>
    <w:multiLevelType w:val="multilevel"/>
    <w:tmpl w:val="33D4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E8"/>
    <w:rsid w:val="001E6586"/>
    <w:rsid w:val="00832F74"/>
    <w:rsid w:val="00BC5FAF"/>
    <w:rsid w:val="00D404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10D46"/>
  <w15:chartTrackingRefBased/>
  <w15:docId w15:val="{444CC530-8E31-4383-9489-BDB8DDACA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04E8"/>
    <w:pPr>
      <w:spacing w:before="100" w:beforeAutospacing="1" w:after="142" w:line="276"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BC5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617494">
      <w:bodyDiv w:val="1"/>
      <w:marLeft w:val="0"/>
      <w:marRight w:val="0"/>
      <w:marTop w:val="0"/>
      <w:marBottom w:val="0"/>
      <w:divBdr>
        <w:top w:val="none" w:sz="0" w:space="0" w:color="auto"/>
        <w:left w:val="none" w:sz="0" w:space="0" w:color="auto"/>
        <w:bottom w:val="none" w:sz="0" w:space="0" w:color="auto"/>
        <w:right w:val="none" w:sz="0" w:space="0" w:color="auto"/>
      </w:divBdr>
    </w:div>
    <w:div w:id="176353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4048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Profe01</dc:creator>
  <cp:keywords/>
  <dc:description/>
  <cp:lastModifiedBy>Profe01</cp:lastModifiedBy>
  <cp:revision>2</cp:revision>
  <dcterms:created xsi:type="dcterms:W3CDTF">2026-01-21T15:25:00Z</dcterms:created>
  <dcterms:modified xsi:type="dcterms:W3CDTF">2026-01-21T15:25:00Z</dcterms:modified>
</cp:coreProperties>
</file>