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39D" w:rsidRPr="0071639D" w:rsidRDefault="0071639D" w:rsidP="0071639D">
      <w:pPr>
        <w:rPr>
          <w:b/>
          <w:color w:val="C45911" w:themeColor="accent2" w:themeShade="BF"/>
          <w:sz w:val="28"/>
          <w:szCs w:val="28"/>
        </w:rPr>
      </w:pPr>
      <w:r w:rsidRPr="0071639D">
        <w:rPr>
          <w:b/>
          <w:color w:val="C45911" w:themeColor="accent2" w:themeShade="BF"/>
          <w:sz w:val="28"/>
          <w:szCs w:val="28"/>
        </w:rPr>
        <w:t>3.6. Eliminación de residuos</w:t>
      </w:r>
    </w:p>
    <w:p w:rsidR="0071639D" w:rsidRDefault="0071639D" w:rsidP="0071639D"/>
    <w:p w:rsidR="0071639D" w:rsidRDefault="0071639D" w:rsidP="0071639D">
      <w:r>
        <w:t>Los residuos son aquellos objetos, sustancias o desechos que no tienen utilidad. Algunos residuos pueden implicar un riesgo para la salud o para el medio ambiente.</w:t>
      </w:r>
    </w:p>
    <w:p w:rsidR="0071639D" w:rsidRDefault="0071639D" w:rsidP="0071639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-301537</wp:posOffset>
                </wp:positionH>
                <wp:positionV relativeFrom="paragraph">
                  <wp:posOffset>235151</wp:posOffset>
                </wp:positionV>
                <wp:extent cx="6237838" cy="688064"/>
                <wp:effectExtent l="0" t="0" r="10795" b="1079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7838" cy="688064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37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FB10C9" id="Rectángulo redondeado 1" o:spid="_x0000_s1026" style="position:absolute;margin-left:-23.75pt;margin-top:18.5pt;width:491.15pt;height:54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" fillcolor="#4472c4 [3204]" strokecolor="#1f3763 [1604]" strokeweight="1pt">
                <v:fill opacity="24158f"/>
                <v:stroke joinstyle="miter"/>
              </v:roundrect>
            </w:pict>
          </mc:Fallback>
        </mc:AlternateContent>
      </w:r>
    </w:p>
    <w:p w:rsidR="0071639D" w:rsidRDefault="0071639D" w:rsidP="0071639D"/>
    <w:p w:rsidR="0071639D" w:rsidRPr="0071639D" w:rsidRDefault="0071639D" w:rsidP="0071639D">
      <w:pPr>
        <w:jc w:val="center"/>
        <w:rPr>
          <w:b/>
        </w:rPr>
      </w:pPr>
      <w:r w:rsidRPr="0071639D">
        <w:rPr>
          <w:b/>
        </w:rPr>
        <w:t>Un residuo sanitario es aquel material de carácter desechable asociado a la atención al paciente.</w:t>
      </w:r>
    </w:p>
    <w:p w:rsidR="0071639D" w:rsidRDefault="0071639D" w:rsidP="0071639D"/>
    <w:p w:rsidR="0071639D" w:rsidRDefault="0071639D" w:rsidP="0071639D"/>
    <w:p w:rsidR="0071639D" w:rsidRDefault="0071639D" w:rsidP="0071639D">
      <w:r>
        <w:t>En el ámbito sanitario los residuos se clasifican en:</w:t>
      </w:r>
    </w:p>
    <w:p w:rsidR="0071639D" w:rsidRDefault="0071639D" w:rsidP="0071639D"/>
    <w:p w:rsidR="0071639D" w:rsidRDefault="0071639D" w:rsidP="0071639D">
      <w:r w:rsidRPr="0071639D">
        <w:rPr>
          <w:b/>
          <w:color w:val="C45911" w:themeColor="accent2" w:themeShade="BF"/>
          <w:u w:val="single"/>
        </w:rPr>
        <w:t>• Tipo 1. Asimilables urbanos:</w:t>
      </w:r>
      <w:r w:rsidRPr="0071639D">
        <w:rPr>
          <w:color w:val="C45911" w:themeColor="accent2" w:themeShade="BF"/>
        </w:rPr>
        <w:t xml:space="preserve"> </w:t>
      </w:r>
      <w:r>
        <w:t xml:space="preserve">son aquellos productos o sustancias asimilables, es decir, aquellos cuya eliminación puede gestionarse fácilmente y que no están </w:t>
      </w:r>
      <w:bookmarkStart w:id="0" w:name="_GoBack"/>
      <w:bookmarkEnd w:id="0"/>
      <w:r>
        <w:t>contaminados. Por ejemplo, productos de las salas de espera, cocina, jardinería… Como el cartón, los plásticos o el papel, entre otros. La manera de actuar con estos residuos es la misma que la que se da en un uso doméstico.</w:t>
      </w:r>
    </w:p>
    <w:p w:rsidR="0071639D" w:rsidRDefault="0071639D" w:rsidP="0071639D"/>
    <w:p w:rsidR="0071639D" w:rsidRDefault="0071639D" w:rsidP="0071639D"/>
    <w:p w:rsidR="0071639D" w:rsidRDefault="0071639D" w:rsidP="0071639D">
      <w:r w:rsidRPr="0071639D">
        <w:rPr>
          <w:b/>
          <w:color w:val="C45911" w:themeColor="accent2" w:themeShade="BF"/>
          <w:u w:val="single"/>
        </w:rPr>
        <w:t>• Tipo 2. Sanitarios no específicos</w:t>
      </w:r>
      <w:r>
        <w:t>: son aquellos que, en principio, no suponen ningún riesgo pero que provienen directamente de la atención sanitaria. Nos referimos a materiales como: gasas, ropa de quirófano, etc. Estos residuos se recogen aparte de los del tipo 1, aunque el método es el mismo.</w:t>
      </w:r>
    </w:p>
    <w:p w:rsidR="0071639D" w:rsidRDefault="0071639D" w:rsidP="0071639D"/>
    <w:p w:rsidR="0071639D" w:rsidRDefault="0071639D" w:rsidP="0071639D">
      <w:r w:rsidRPr="0071639D">
        <w:rPr>
          <w:b/>
          <w:color w:val="C45911" w:themeColor="accent2" w:themeShade="BF"/>
          <w:u w:val="single"/>
        </w:rPr>
        <w:t>• Tipo 3. Sanitarios de biorriesgo:</w:t>
      </w:r>
      <w:r w:rsidRPr="0071639D">
        <w:rPr>
          <w:color w:val="C45911" w:themeColor="accent2" w:themeShade="BF"/>
        </w:rPr>
        <w:t xml:space="preserve"> </w:t>
      </w:r>
      <w:r>
        <w:t>son los residuos de uso sanitario que pueden conllevar un riesgo para la salud. Están relacionados con las enfermedades infecciosas y nosocomiales. Algunos ejemplos son: recipientes que tengan sangre o derivados, material punzante (agujas, bisturís, pipetas), vacunas, etc.</w:t>
      </w:r>
    </w:p>
    <w:p w:rsidR="0071639D" w:rsidRDefault="0071639D" w:rsidP="0071639D"/>
    <w:p w:rsidR="0071639D" w:rsidRDefault="0071639D" w:rsidP="0071639D">
      <w:r w:rsidRPr="0071639D">
        <w:rPr>
          <w:b/>
          <w:color w:val="C45911" w:themeColor="accent2" w:themeShade="BF"/>
          <w:u w:val="single"/>
        </w:rPr>
        <w:t>• Tipo 4. Sanitarios especiales:</w:t>
      </w:r>
      <w:r w:rsidRPr="0071639D">
        <w:rPr>
          <w:color w:val="C45911" w:themeColor="accent2" w:themeShade="BF"/>
        </w:rPr>
        <w:t xml:space="preserve"> </w:t>
      </w:r>
      <w:r>
        <w:t>son aquellos derivados de medicamentos antineoplásicos o que hayan podido estar en contacto con ellos. Dentro de este tipo también se incluyen los residuos provenientes de productos radioactivos, medicamentos caducados, etc.</w:t>
      </w:r>
    </w:p>
    <w:p w:rsidR="0071639D" w:rsidRDefault="0071639D" w:rsidP="0071639D"/>
    <w:p w:rsidR="0071639D" w:rsidRDefault="0071639D" w:rsidP="0071639D">
      <w:r>
        <w:t>Según el tipo de residuo, el procedimiento de eliminación es diferente: los de tipo 1 y 2 se retiran en bolsas de basura de unos 70 litros de capacidad, resistentes, opacas y herméticas.</w:t>
      </w:r>
    </w:p>
    <w:p w:rsidR="0071639D" w:rsidRDefault="0071639D" w:rsidP="0071639D"/>
    <w:p w:rsidR="00E14756" w:rsidRDefault="0071639D" w:rsidP="0071639D">
      <w:r>
        <w:t>En cambio, los del tipo 3 si son punzantes se portan en contenedores pequeños y estos, a su vez, en otros algo mayores. Si no conllevan peligro, se introducen en bolsas rojas. En ambos casos se esterilizan con vapor para eliminar posibles microbios y microorganismos.</w:t>
      </w:r>
    </w:p>
    <w:p w:rsidR="0071639D" w:rsidRDefault="0071639D" w:rsidP="0071639D"/>
    <w:p w:rsidR="0071639D" w:rsidRDefault="0071639D" w:rsidP="0071639D">
      <w:r w:rsidRPr="0071639D">
        <w:t>Los residuos del tipo 3 requieren mayor control de eliminación. De hecho, se introducen en contenedores destinados a residuos contaminantes y una empresa se encarga de su recogida, gestión y eliminación.</w:t>
      </w:r>
    </w:p>
    <w:sectPr w:rsidR="0071639D" w:rsidSect="005E413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9D"/>
    <w:rsid w:val="005E413E"/>
    <w:rsid w:val="00671F6D"/>
    <w:rsid w:val="0071639D"/>
    <w:rsid w:val="00E1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5D76"/>
  <w15:chartTrackingRefBased/>
  <w15:docId w15:val="{B98996FD-2D6A-0247-A95B-80FBE121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2023-05-15T08:59:00Z</dcterms:created>
  <dcterms:modified xsi:type="dcterms:W3CDTF">2023-05-15T09:05:00Z</dcterms:modified>
</cp:coreProperties>
</file>