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C0C" w:rsidRPr="00345C0C" w:rsidRDefault="00345C0C" w:rsidP="00345C0C">
      <w:pPr>
        <w:jc w:val="center"/>
        <w:rPr>
          <w:b/>
        </w:rPr>
      </w:pPr>
      <w:r w:rsidRPr="00345C0C">
        <w:rPr>
          <w:b/>
        </w:rPr>
        <w:t>PÁGINAS WEB DE INTERES SOBRE</w:t>
      </w:r>
      <w:r>
        <w:rPr>
          <w:b/>
        </w:rPr>
        <w:t xml:space="preserve"> AISLAMIENTO PERSONAL Y DEL PACIENTE</w:t>
      </w:r>
    </w:p>
    <w:p w:rsidR="00345C0C" w:rsidRDefault="00345C0C"/>
    <w:p w:rsidR="00345C0C" w:rsidRDefault="00345C0C"/>
    <w:p w:rsidR="00345C0C" w:rsidRDefault="00345C0C">
      <w:r>
        <w:fldChar w:fldCharType="begin"/>
      </w:r>
      <w:r>
        <w:instrText xml:space="preserve"> HYPERLINK "</w:instrText>
      </w:r>
      <w:r w:rsidRPr="00345C0C">
        <w:instrText>https://policlinicametropolitana.org/informacion-de-salud/conozca-la-importancia-de-los-tipos-de-aislamientos-en-los-pacientes-hospitalizados/</w:instrText>
      </w:r>
      <w:r>
        <w:instrText xml:space="preserve">" </w:instrText>
      </w:r>
      <w:r>
        <w:fldChar w:fldCharType="separate"/>
      </w:r>
      <w:r w:rsidRPr="0098765C">
        <w:rPr>
          <w:rStyle w:val="Hipervnculo"/>
        </w:rPr>
        <w:t>https://policlinicametropolitana.org/informacion-de-salud/conozca-la-importancia-de-los-tipos-de-aislamientos-en-los-pacientes-hospitalizados/</w:t>
      </w:r>
      <w:r>
        <w:fldChar w:fldCharType="end"/>
      </w:r>
    </w:p>
    <w:p w:rsidR="00345C0C" w:rsidRDefault="00345C0C"/>
    <w:p w:rsidR="00345C0C" w:rsidRDefault="00345C0C"/>
    <w:p w:rsidR="00345C0C" w:rsidRDefault="00345C0C">
      <w:hyperlink r:id="rId4" w:history="1">
        <w:r w:rsidRPr="0098765C">
          <w:rPr>
            <w:rStyle w:val="Hipervnculo"/>
          </w:rPr>
          <w:t>https://congresosicepa.com/tipos-aislamiento/</w:t>
        </w:r>
      </w:hyperlink>
    </w:p>
    <w:p w:rsidR="00345C0C" w:rsidRDefault="00345C0C"/>
    <w:p w:rsidR="00345C0C" w:rsidRDefault="00345C0C"/>
    <w:p w:rsidR="00345C0C" w:rsidRDefault="00345C0C">
      <w:bookmarkStart w:id="0" w:name="_GoBack"/>
      <w:bookmarkEnd w:id="0"/>
    </w:p>
    <w:p w:rsidR="00345C0C" w:rsidRDefault="00345C0C"/>
    <w:sectPr w:rsidR="00345C0C" w:rsidSect="005E413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0C"/>
    <w:rsid w:val="00345C0C"/>
    <w:rsid w:val="005E413E"/>
    <w:rsid w:val="00671F6D"/>
    <w:rsid w:val="00E1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6F17"/>
  <w15:chartTrackingRefBased/>
  <w15:docId w15:val="{13028A28-703D-014A-95D0-64D77471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5C0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5C0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45C0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C0C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C0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gresosicepa.com/tipos-aislamien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409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2023-05-15T11:12:00Z</cp:lastPrinted>
  <dcterms:created xsi:type="dcterms:W3CDTF">2023-05-15T10:17:00Z</dcterms:created>
  <dcterms:modified xsi:type="dcterms:W3CDTF">2023-05-15T11:22:00Z</dcterms:modified>
</cp:coreProperties>
</file>