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6238"/>
        <w:gridCol w:w="2114"/>
      </w:tblGrid>
      <w:tr w:rsidR="00B0788E" w:rsidRPr="00B0788E" w14:paraId="0C18995B" w14:textId="77777777" w:rsidTr="00B0788E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226B5E97" w14:textId="77777777" w:rsidR="00B0788E" w:rsidRPr="00B0788E" w:rsidRDefault="00B0788E" w:rsidP="00B0788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</w:pPr>
            <w:r w:rsidRPr="00B0788E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 xml:space="preserve">Non se che </w:t>
            </w:r>
            <w:proofErr w:type="spellStart"/>
            <w:r w:rsidRPr="00B0788E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>faga</w:t>
            </w:r>
            <w:proofErr w:type="spellEnd"/>
            <w:r w:rsidRPr="00B0788E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 xml:space="preserve"> tarde (Monólogo para inventar o amor)</w:t>
            </w:r>
          </w:p>
        </w:tc>
      </w:tr>
      <w:tr w:rsidR="00B0788E" w:rsidRPr="00B0788E" w14:paraId="7EC4ABDA" w14:textId="77777777" w:rsidTr="00B0788E">
        <w:trPr>
          <w:tblCellSpacing w:w="15" w:type="dxa"/>
          <w:jc w:val="center"/>
        </w:trPr>
        <w:tc>
          <w:tcPr>
            <w:tcW w:w="1000" w:type="pct"/>
            <w:vAlign w:val="center"/>
            <w:hideMark/>
          </w:tcPr>
          <w:p w14:paraId="26BFEB03" w14:textId="77777777" w:rsidR="00B0788E" w:rsidRPr="00B0788E" w:rsidRDefault="00B0788E" w:rsidP="00B0788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0788E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2BA79959" w14:textId="77777777" w:rsidR="00B0788E" w:rsidRPr="00B0788E" w:rsidRDefault="00B0788E" w:rsidP="00B078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B0788E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1"/>
                <w:szCs w:val="21"/>
                <w:lang w:val="es-ES" w:eastAsia="es-ES"/>
                <w14:ligatures w14:val="none"/>
              </w:rPr>
              <w:t>(Texto íntegro)</w:t>
            </w:r>
          </w:p>
        </w:tc>
        <w:tc>
          <w:tcPr>
            <w:tcW w:w="1000" w:type="pct"/>
            <w:vAlign w:val="center"/>
            <w:hideMark/>
          </w:tcPr>
          <w:p w14:paraId="57B2BB34" w14:textId="77777777" w:rsidR="00B0788E" w:rsidRPr="00B0788E" w:rsidRDefault="00B0788E" w:rsidP="00B0788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0788E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  <w:t> </w:t>
            </w:r>
          </w:p>
        </w:tc>
      </w:tr>
    </w:tbl>
    <w:p w14:paraId="5A01D4F6" w14:textId="77777777" w:rsidR="00B0788E" w:rsidRPr="00B0788E" w:rsidRDefault="00B0788E" w:rsidP="00B0788E">
      <w:pPr>
        <w:spacing w:after="100" w:line="240" w:lineRule="auto"/>
        <w:jc w:val="both"/>
        <w:rPr>
          <w:rFonts w:ascii="Times New Roman" w:eastAsia="Times New Roman" w:hAnsi="Times New Roman" w:cs="Times New Roman"/>
          <w:vanish/>
          <w:color w:val="000000"/>
          <w:kern w:val="0"/>
          <w:sz w:val="27"/>
          <w:szCs w:val="27"/>
          <w:lang w:val="es-ES" w:eastAsia="es-ES"/>
          <w14:ligatures w14:val="none"/>
        </w:rPr>
      </w:pPr>
    </w:p>
    <w:tbl>
      <w:tblPr>
        <w:tblW w:w="538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1"/>
      </w:tblGrid>
      <w:tr w:rsidR="00B0788E" w:rsidRPr="00B0788E" w14:paraId="108C178C" w14:textId="77777777" w:rsidTr="00B0788E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1353CA7F" w14:textId="77777777" w:rsidR="00B0788E" w:rsidRPr="00B0788E" w:rsidRDefault="00B0788E" w:rsidP="00B07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Os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obxectos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ela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manexa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son grandes </w:t>
            </w:r>
            <w:proofErr w:type="gram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e</w:t>
            </w:r>
            <w:proofErr w:type="gram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darán a sensación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dunha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certa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pesadez.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Ela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vestida de rúa,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chega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olla o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reloxo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pousa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bolso sobre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mesa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ou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sobre o banco.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man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trae o teléfono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móbil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.</w:t>
            </w: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Chego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tarde...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agora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saber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el... (</w:t>
            </w:r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manipula o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móbil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) chamar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chamou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nin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deixou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mensaxe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... claro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podería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estar por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aí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(</w:t>
            </w:r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coa ollada busca entre o público</w:t>
            </w: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) pero non creo,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alguén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agarda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... (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dirixíndose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todos os espectadores</w:t>
            </w: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) non, non creo... é que non había taxi e logo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pilloume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un atasco, un accidentes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deses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... un lío...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quedei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con el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ás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(</w:t>
            </w:r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quince minutos antes do inicio da función</w:t>
            </w: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)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chego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tarde, esa é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verdade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pero el esperaría...digo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claro que, non nos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coñecemos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de foto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pero é diferente... non,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chegou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estou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segura, se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estivera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aí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aquí,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ergueríase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falaríame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aínda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fora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só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por preguntar, por saber se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... (</w:t>
            </w:r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saca un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espello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do bolso,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peitéase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coa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man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puntea o carmín dos labios</w:t>
            </w: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).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Amólame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estea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aínda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como serán 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costumes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espera no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país, pero en ningún lugar resulta elegante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facer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agardar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muller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Nin elegante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nin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práctico. Ten que haber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explicación,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escusa..., será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viaxe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si, seguro que é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viaxe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tería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retrasos no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voo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, nos enlaces, ¡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vén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tan </w:t>
            </w:r>
            <w:proofErr w:type="spellStart"/>
            <w:proofErr w:type="gram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lonxe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!...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aínda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o retraso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tampouco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será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moito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senón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tería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chamado,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el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Souben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del por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que é compatriota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casou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con Victoria,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amiga. Un día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ceando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en casa deles,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falou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dos amigos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deixara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país,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amosounos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fotografías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reparei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nel.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Pedinlle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me falase del.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é un seductor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deixeime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engaiolar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polas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súas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palabras. ¿Falaba do amigo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si mesmo?, contaba a historia </w:t>
            </w:r>
            <w:proofErr w:type="gram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era como se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xogase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falaba da adolescencia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xuntos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de cómo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ían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brincar entre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vías do tren, dos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primeiros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bicos entre os muros das fábricas, da música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escoitaban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a escondidas, que o rock and roll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lles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estaba prohibido. Eu bebía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súas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palabras, nos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acenos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nostalxia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amizade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perdida,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lembranza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daquel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quen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compartira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mocidade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Dicía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cousas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del que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ninguén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deixarían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indiferente, e menos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muller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Victoria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semellaba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inqueda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advertía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miña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atención,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sabíame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enfeitizada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polo contar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por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iso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insistín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en preguntar por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el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polo amigo, para así romper aquel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feitizo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devolverlle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calma.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díxome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amigo nunca vira o mar.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Aquilo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emocionoume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Pensar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aínda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hoxe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pode haber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alguén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non sabe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como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é o mar. O día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seguinte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merquei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Tempestade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Shakespeare,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gravei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cinta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balbordo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das ondas no mar do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Orzán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collín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auga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escuma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botella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azul marina.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Fixen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un paquete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mandeille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todo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nota,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explicándolle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como era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vía o mar. Como o vía non, como o vivía, que o mar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vívese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como se vive o aire que non se ve, como se vive a luz, que non se toca. Vemos o mar,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tocámolo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sabemos do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sabor,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escoitámoslle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dicir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sentimos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arrecendo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argazo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pero é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máis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iso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é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sedución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exerce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sobre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nós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súa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forza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segredos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canto. Non é que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Tempestade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transmita exactamente a sensación de mar, pero si do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poder. ¿Qué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lles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importa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ás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ondas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nome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dun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rei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?,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dise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obra, </w:t>
            </w:r>
            <w:proofErr w:type="gram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pero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sobre todo,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Tempestade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é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historia de amor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deixeime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levar pola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miña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intuición que me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dicía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era ese o libro que debía enviar.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Teño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foto, é a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amosou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aquela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noite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(</w:t>
            </w:r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saca do bolso a fotografía enmarcada. Nela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vese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tres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homes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costas,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dous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volven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cabeza e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ollan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para o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obxectivo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o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outro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inicia o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xesto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pero non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chega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se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volver de todo</w:t>
            </w: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). Este é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o home de Victoria, este un amigo dos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dous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este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outro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é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el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Practica halterofilia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loita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libre, por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iso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ve tan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forte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¡Canto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teño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mirado esta foto!,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penso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de tanto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mirala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xa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como é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el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Imaxínoo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alto,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cabelos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dourados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cun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corpo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gusta sentir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preto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porque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dá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calor,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seguridade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As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mans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han de ser grandes </w:t>
            </w:r>
            <w:proofErr w:type="gram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os rasgos do rostro ben marcados, centroeuropeos, el que é húngaro coma os príncipes.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Terá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ollos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nostalxia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fonda dos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ciganos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a tristeza dos pobos que sufren...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Hoxe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é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nosa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primeira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cita (</w:t>
            </w:r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coloca a fotografía sobre o banco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ou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sobre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mesa </w:t>
            </w:r>
            <w:proofErr w:type="gram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e</w:t>
            </w:r>
            <w:proofErr w:type="gram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mira o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reloxo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). É tarde,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xa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debería estar aquí (</w:t>
            </w:r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suspira</w:t>
            </w: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)... Cando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recibiu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paquete,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escribiume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carta. Estimada amiga,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estoulle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moi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agradecido polos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presentes que recibo como proba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amizade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..., viña escrita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súa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lingua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traducíuma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Non era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carta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moi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expresiva, pero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agradecinlla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mesmo. O de estimada amiga non me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gustou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nada, pero que sabía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del, do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país.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díxome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que, para eles, a expresión era correcta.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Contesteille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Dezaoito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cuartillas polos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dous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lados.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Escribín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semana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enteira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chegaba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casa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poñíame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escribir.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Contáballe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canto me sucedía, os problemas </w:t>
            </w:r>
            <w:proofErr w:type="gram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as alegrías do día, 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desacougos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noite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os enfados no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traballo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traballo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nun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despacho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avogados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Faláballe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tamén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das películas que vía, gusto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moito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das inglesas que mesturan aventuras </w:t>
            </w:r>
            <w:proofErr w:type="gram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amor con fermosas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paisaxes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paixón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contida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finalmente pode con todo.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Daquela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xa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fora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que me botaran as cartas e a que me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fixeran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carta astral.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cartomante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faloume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dun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cabaleiro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nome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extranxeiro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chegaría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lonxe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; o astrólogo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dun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vento que podía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quentarme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corazón.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Chámase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Sándor, o vento; Sándor,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cabaleiro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vén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lonxe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. ¡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Pronunciei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tantas veces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proofErr w:type="gram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nome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!.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Pola rúa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repetíndoo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Sándor, Sándor, Sándor,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Sándorsándorsándorsán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dorsándorsándorsán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Dorsán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ata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chega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un momento no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semella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el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está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comigo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Dor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san coma o amor. Sándor é un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nome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limpo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dá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seguridade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Significa protección,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mirei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nun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diccionario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nomes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Equivale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ó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noso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Alexandre,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nome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do emperador </w:t>
            </w:r>
            <w:proofErr w:type="gram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padriño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por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iso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pensei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un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nome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así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podería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traerme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sorte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...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Dor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sán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...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hai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dores que é preciso sentir para sentirnos vivos..., para salvarnos.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padriño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dicía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era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nena soñadora, capaz de inventar mundos nos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xogar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ser feliz... capaz de inventar mundos.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Levábame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ó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circo,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engaiolábame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valor dos domadores,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homes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rexos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vestidos coas peles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animais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con correas de metal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coiro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escuro no pulso,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sós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gaiola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grande entre as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feras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gobernando o espanto con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látego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con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lume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Tería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dez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anos cando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escapei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da casa para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viaxar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cun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circo.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Escondinme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caravana do domador.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Ninguén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reparou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en min.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Mentres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viaxabamos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el conducía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xogaba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látego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contemplando as fotografías que enmarcaban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espello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rodeado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lámpadas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fotografías que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amosaban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entre tigres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leóns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ollaban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submisos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dándolle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man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xentes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sorrían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con temor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proximidade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das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feras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Cando descansaban,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escondiame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baixo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leito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parapeitada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detrás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maleta,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escoitándoo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dar voltas no reducido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espazo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da caravana, como fan os tigres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gaiola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Falaba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só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lingua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escura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non comprendía.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Imaxino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Sándor coma aquel domador,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forte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cos músculos dos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ombreiros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ben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debuxados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ollada fonda, se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cadra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algo triste, coma a dos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animais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cativos.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Dous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días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viaxei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proofErr w:type="gram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circo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ata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ergueron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carpa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noutra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cidade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Alí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agardábame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policía.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casa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padriño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apertoume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chorando.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Naqueles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dous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días 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cabelos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pai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tornáranse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brancos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... (</w:t>
            </w:r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Olla repetidamente o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reloxo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o teléfono. </w:t>
            </w:r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lastRenderedPageBreak/>
              <w:t xml:space="preserve">O ton da voz varía,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ás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veces soñador,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outras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proofErr w:type="gram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desacougado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)...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Vivo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soa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Teño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algunhas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amigas,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amais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Victoria, pero abúrrenme.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Victora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non conta,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casou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logo de casar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cámbiase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moito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sobre todo se o home é coma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tan educado, tan seductor e,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ó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tempo, tan posesivo. Sándor será igual, eran amigos... As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outras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amigas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sempre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están a falar do que ven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televisión, programas que non me gustan </w:t>
            </w:r>
            <w:proofErr w:type="gram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presentadores que non me interesan.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Tamén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falan de bares que abren </w:t>
            </w:r>
            <w:proofErr w:type="gram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pechan, das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cousas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mercan e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homes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sobre todo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homes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pero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sempre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din o mesmo,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semellan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homes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falando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nós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contan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chistes,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soñan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con ser raptadas por un conductor de camión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por un motorista,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con vivir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aventura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xefe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Só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quedo con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elas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para ir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ó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cine, porque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alí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fálase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menos. Está Lucía, do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traballo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ela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si sabe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escoitar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pero igual discutimos. Lucía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cre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no amor,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iso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di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ela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súa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opinión o amor é un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axuste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entre partes, o convenio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dous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seres vencidos. Eu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estou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acordo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dígolle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o amor é algo festivo,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ledicia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compartir, saber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hai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alguén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quen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importas... ¿Sábelo por experiencia?,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espetoume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vez. Amolar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amoloume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pero non me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enfadei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As dúas vivimos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soas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vese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hai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soidades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distintas.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outro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día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faleille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Sándor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desexoume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sorte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... (</w:t>
            </w:r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mira o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reloxo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colle o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móbil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dubida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)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Pois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se retrasa... Gústame pasear polo serán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ollando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mar.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Soa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aínda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sabendo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xente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sente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curiosidade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por min.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xente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interésase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cousas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incumben.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Preocúpanse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ver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muller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soa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paseando pola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beiramar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cando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solpor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como se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fora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suceder algo terrible, cando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certo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é que se algo terrible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sucedera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ninguén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faría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nada, todos ficarían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alí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ollando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irremediable.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Ultimamente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procuraba mirar o mar cos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ollos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del, que nunca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viu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¿Cómo pode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imaxinar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mar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alguén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nunca o </w:t>
            </w:r>
            <w:proofErr w:type="spellStart"/>
            <w:proofErr w:type="gram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viu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?.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¿Azul?, ¿Longo e fermoso?, ¿Cómo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explicarllo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?... O mar é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extensión inmensa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auga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vai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máis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alá do límite que alcanza a vista...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Iso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non explica nada. O mar é un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movemento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constante, un ir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vir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brillos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escumas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cabalgan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ondas...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Tampouco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O mar sabe a salga </w:t>
            </w:r>
            <w:proofErr w:type="gram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no devalo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recende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tan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forte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coma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morte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... E non comprendería nada. O mar é a vida, e sabe,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brúa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recende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salta,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anóxase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suspira, canta, o mar espérate azul, extenso coma un labirinto no que se extraviar,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escribinlle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carta...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se me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entendeu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... pero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contestou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Estimada amiga,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dicíame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novo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nota breve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me agradecía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novo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meus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galanos </w:t>
            </w:r>
            <w:proofErr w:type="gram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esforzos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facía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explicar o que el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coñecía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Para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entón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xa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facía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todo pensando nel. Por el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á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perruquería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mercaba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saia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para el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gardaba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catálogo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exposición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escollía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un disco.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Mandeille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un de boleros,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indicándolle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preferido... era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provocación, pero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xa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non podía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recuar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... o presente é a única esperanza,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pensei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... </w:t>
            </w:r>
            <w:r w:rsidRPr="00B0788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"Que no se te haga tarde y te encuentres en la calle, perdida, sin rumbo y en el lodo, si </w:t>
            </w:r>
            <w:proofErr w:type="spellStart"/>
            <w:r w:rsidRPr="00B0788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tu</w:t>
            </w:r>
            <w:proofErr w:type="spellEnd"/>
            <w:r w:rsidRPr="00B0788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me dices ven, lo dejo todo..."</w:t>
            </w: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 (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entoa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bolero</w:t>
            </w: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).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Pareceume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apropiado,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hai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mellor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declaración que un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bo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bolero. (</w:t>
            </w:r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Olla de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novo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</w:t>
            </w:r>
            <w:proofErr w:type="spellStart"/>
            <w:proofErr w:type="gram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reloxo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)...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Vai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máis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media hora que debería estar aquí... Eu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fixen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chegar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algo tarde a propósito, cinco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minutiños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máis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calculei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pero logo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foi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do accidente...quería que el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estivera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aquí,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agardándome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...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Pensei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sería romántico...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imaxinábame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chegando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...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xente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paseando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sentada nos bancos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música, por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exemplo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 </w:t>
            </w:r>
            <w:proofErr w:type="spellStart"/>
            <w:r w:rsidRPr="00B0788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Stranges</w:t>
            </w:r>
            <w:proofErr w:type="spellEnd"/>
            <w:r w:rsidRPr="00B0788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in </w:t>
            </w:r>
            <w:proofErr w:type="spellStart"/>
            <w:r w:rsidRPr="00B0788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the</w:t>
            </w:r>
            <w:proofErr w:type="spellEnd"/>
            <w:r w:rsidRPr="00B0788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night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 (</w:t>
            </w:r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canta en inglés o principio da canción</w:t>
            </w: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)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bolero... O da música é algo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sempre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cobicei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do cine,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películas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sempre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hai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melodía que acompaña os momentos importantes...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Chegaría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soaría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música, el estaría sentado,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ergueríase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en canto me vise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daríame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un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bico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mentres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ollabamos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primeira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vez...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Andrómenas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miñas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as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cousas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sempre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son como as soñamos... De nena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soñaba con ter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fillos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supoño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como </w:t>
            </w:r>
            <w:proofErr w:type="gram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todas as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nenas...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Tería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tres,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dous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varóns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muller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para con eles inventar o futuro. Quería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nena por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aquilo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din de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elas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son garantía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vellez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pais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que as mulleres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sempre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quedan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preto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... parvadas...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sempre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é así, pero non é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iso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peor, o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doe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é que 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soños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sempre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cumpren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... ¿Por qué resulta tan difícil ser feliz? ... Se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estivera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nun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bar pediría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copiña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licor café, é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moi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vicioso, pero encántame...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Tamén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el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mandou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un galano. O galano nunca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chegou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caixa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si,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téñoa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aquí (</w:t>
            </w:r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do bolso saca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caixa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cartón, alongada </w:t>
            </w:r>
            <w:proofErr w:type="gram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e</w:t>
            </w:r>
            <w:proofErr w:type="gram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decorada con flores,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ábrea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amosándoa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baleira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)</w:t>
            </w: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o home da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miña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amiga di que no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país é frecuente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rouben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contido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dos paquetes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alfándega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O funcionario que me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tocou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min era ben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coidadoso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ninguén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diría que o paquete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fora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profanado. Pero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caixa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viña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baleira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Moito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cismei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imaxinando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que el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metera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dentro.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Pensei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para elixir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caixa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tan fermosa, debe ser un home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bo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gusto, delicado, un home que entra decidido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tenda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que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dubida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á hora de elixir, que sabe obsequiar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muller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aínda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logo sexa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apoucado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ó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expresar 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sentimentos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Como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dame que se parecen,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aínda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apoucado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ten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pouco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é astuto,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dá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puntada sen fío... Sándor é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máis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sinxelo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vai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ó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vai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...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Quizais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caixa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contiña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un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pano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seda,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cun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fermoso estampado oriental de flores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paxaros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pluma de trazo fino, que son as que me gustan,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un frasco de colonia,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recendo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fresco coma o día, un broche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lapela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acaso de ámbar,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rosa seca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un poema de amor...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Contesteille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dicindo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era precioso o galano e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estaba agradecida...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Agradecíalle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intención, o ter pensado en min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mentres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mercaba..., en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realidade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baleiro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caixa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significábao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todo, esta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caixa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sen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obxecto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traía dentro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espirito... (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deixa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caixa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á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beira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da fotografía</w:t>
            </w: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) ... Veces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hai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penso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nada de todo canto me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sucedeu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neste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meses é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certo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que Sándor non existe,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nun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lugar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descoñecido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alguén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xoga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comigo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que me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engano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ningunha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destas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probas (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sinala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os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obxectos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) ten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máis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significado que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baleiro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dos propios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obxectos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... </w:t>
            </w:r>
            <w:r w:rsidRPr="00B0788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"que no se te haga tarde y te encuentres en la calle"</w:t>
            </w: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 ... (</w:t>
            </w:r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olla de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novo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reloxo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)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Podería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chamar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por saber se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vén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retrasado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se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... pero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mellor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espero, que non se me note o ansia...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Foi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o home de Victoria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quen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me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dixo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viña. ¿Por qué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anunciarllo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 el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non a min? ¿por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seren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amigos?,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ás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veces complicamos tanto as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cousas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...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Chegaba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hoxe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pola tarde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quedei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aquí con el...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Foi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cousa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non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fora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recibir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ó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aeroporto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É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mellor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administrarlle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emocións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dixo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Eu prefería ir. As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estacións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aeroportos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son lugares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encontro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de despedida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tamén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pero sobre todo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encontro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pero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aceptei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é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amigo,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coñéceo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ben,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terían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cousas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se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dicir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Querería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falarlle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min, de cómo son, de cómo somos (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sinala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ó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gram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público</w:t>
            </w: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)...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Daríalle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ben o recado,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supoño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non me estará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agardando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noutro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lugar, non creo,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hai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outro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lugar con este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nome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...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Pedinlle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non o acompañara. Quería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atoparme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soas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el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mirarme nos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ollos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ser a única intérprete da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súa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primeira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reacción cando se vira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diante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miña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... Hai tres semanas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escribiume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carta de amor. En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realidade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carta non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escribiu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el,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contratou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un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escribán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transcribise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xeito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ós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sentimentos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(</w:t>
            </w:r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saca do bolso un sobre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cunha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carta escrita a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man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en papel coma de seda</w:t>
            </w: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). Estimada amiga Olga, ... —¡por fin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nome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súa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gram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boca!—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compráceme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escribirlle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carta como esta...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Ás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veces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sinto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temor de ser imprudente... —algo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apocuado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si parece—... pero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teño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mágoa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non poder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vela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de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escoitar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súa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voz,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hoxe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debo conformarme con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imaxinar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momento no que esta carta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chegue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ás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súas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mans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Non podo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dicir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nos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coñezamos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moito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pero si o suficiente como para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vostede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teña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espertado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en min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maior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dos intereses, —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isto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emocionoume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tamén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segue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— Se debo ser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sinceiro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penso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vostede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moito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máis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do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podería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imaxinar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—se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cadra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todo o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viviu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ata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agora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foron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desenganos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— gústame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sorriso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imaxe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pelo alborotado, a forma dos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labios... —Eu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mandáralle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foto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miña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moi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informal,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aparecía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cun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vestido curto,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praia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e o pelo alborotado. Era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foto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lastRenderedPageBreak/>
              <w:t>na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me gustaba,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feita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por Laura o verán pasado,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o mar, 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dous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descoñecidos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para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el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os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dous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agardándoo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— ... Dame a sensación, —continuaba— de que todo o que se relaciona coa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súa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persoa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é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bo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positivo, agradable.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Sinto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tamén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vostede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podería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facer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min o ser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máis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feliz,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soño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ás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veces que somos dúas almas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xemelgas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toda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vida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estiveron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buscándose.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chega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día no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poida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viaxar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ó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país para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coñecela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... —non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chegaba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</w:t>
            </w:r>
            <w:proofErr w:type="gram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día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pero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deseguida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resolveu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e sen me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dicir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nada—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Mentres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confórmome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lle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enviar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respecto e afecto,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mostra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miña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máxima consideración. S. 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sinatura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é un S (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amosa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carta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co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ó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final, logo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garda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carta no sobre e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colócaa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xunto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as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outras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proofErr w:type="gram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cousas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)...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foi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pulso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quen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escribiu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a carta pero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teño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convencemento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que as palabras si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foron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dictadas por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el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Porén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non comprendo o retraso..., non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tería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un accidente, un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desencontro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con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non se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terá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asustado de min... (</w:t>
            </w:r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olla de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novo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reloxo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recolle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marco da foto, a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caixa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o sobre coa carta e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garda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todo no bolso.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Soa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 teléfono no interior do bolso. Saca todo o que viña de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gardar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Colle o teléfono,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preme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un </w:t>
            </w:r>
            <w:proofErr w:type="gram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botón</w:t>
            </w: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)...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¿Si?... ¿diga?... ¿</w:t>
            </w:r>
            <w:proofErr w:type="gram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si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?... non contesta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ninguén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(</w:t>
            </w:r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mira o </w:t>
            </w:r>
            <w:proofErr w:type="spellStart"/>
            <w:proofErr w:type="gram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aparello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)...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claro, non é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chamada, é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mensaxe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... (</w:t>
            </w:r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manipula os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botóns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) o teléfono que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chamou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é o de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... aquí está... (</w:t>
            </w:r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le</w:t>
            </w: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) ¡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Xa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vai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!...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Kelemen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(</w:t>
            </w:r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mira </w:t>
            </w:r>
            <w:proofErr w:type="spell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ó</w:t>
            </w:r>
            <w:proofErr w:type="spellEnd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gramStart"/>
            <w:r w:rsidRPr="00B0788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público</w:t>
            </w:r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)...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¡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xa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vén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! </w:t>
            </w:r>
            <w:proofErr w:type="gram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...¿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Sándor?... ¡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Quen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me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dera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copiña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licor </w:t>
            </w:r>
            <w:proofErr w:type="gram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</w:t>
            </w:r>
            <w:proofErr w:type="gram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un </w:t>
            </w:r>
            <w:proofErr w:type="spellStart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pouquiño</w:t>
            </w:r>
            <w:proofErr w:type="spellEnd"/>
            <w:r w:rsidRPr="00B0788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música...!</w:t>
            </w:r>
          </w:p>
        </w:tc>
      </w:tr>
    </w:tbl>
    <w:p w14:paraId="629DF65C" w14:textId="77777777" w:rsidR="009B1070" w:rsidRDefault="009B1070"/>
    <w:sectPr w:rsidR="009B1070" w:rsidSect="00B078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8E"/>
    <w:rsid w:val="009B1070"/>
    <w:rsid w:val="00B0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83BC"/>
  <w15:chartTrackingRefBased/>
  <w15:docId w15:val="{223595BD-8056-4773-AFB3-891F6753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link w:val="Ttulo1Car"/>
    <w:uiPriority w:val="9"/>
    <w:qFormat/>
    <w:rsid w:val="00B07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788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07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titulopaxina">
    <w:name w:val="titulopaxina"/>
    <w:basedOn w:val="Normal"/>
    <w:rsid w:val="00B07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5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2604</Words>
  <Characters>14327</Characters>
  <Application>Microsoft Office Word</Application>
  <DocSecurity>0</DocSecurity>
  <Lines>119</Lines>
  <Paragraphs>33</Paragraphs>
  <ScaleCrop>false</ScaleCrop>
  <Company/>
  <LinksUpToDate>false</LinksUpToDate>
  <CharactersWithSpaces>16898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1</cp:revision>
  <dcterms:created xsi:type="dcterms:W3CDTF">2023-04-16T11:28:00Z</dcterms:created>
  <dcterms:modified xsi:type="dcterms:W3CDTF">2023-04-16T11:29:00Z</dcterms:modified>
</cp:coreProperties>
</file>