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9C6ED" w14:textId="15579C89" w:rsidR="004042E8" w:rsidRPr="00B26F44" w:rsidRDefault="00CC4DAB">
      <w:pPr>
        <w:jc w:val="center"/>
        <w:rPr>
          <w:rFonts w:ascii="SimSun" w:eastAsia="SimSun" w:hAnsi="SimSun" w:cs="Times New Roman"/>
          <w:smallCaps/>
          <w:sz w:val="36"/>
          <w:szCs w:val="36"/>
          <w:u w:val="single"/>
        </w:rPr>
      </w:pPr>
      <w:r w:rsidRPr="00B26F44">
        <w:rPr>
          <w:rFonts w:ascii="SimSun" w:eastAsia="SimSun" w:hAnsi="SimSun" w:cs="Times New Roman"/>
          <w:smallCaps/>
          <w:sz w:val="36"/>
          <w:szCs w:val="36"/>
          <w:u w:val="single"/>
        </w:rPr>
        <w:t xml:space="preserve">Tema </w:t>
      </w:r>
      <w:r w:rsidR="002E6277">
        <w:rPr>
          <w:rFonts w:ascii="SimSun" w:eastAsia="SimSun" w:hAnsi="SimSun" w:cs="Times New Roman"/>
          <w:smallCaps/>
          <w:sz w:val="36"/>
          <w:szCs w:val="36"/>
          <w:u w:val="single"/>
          <w:lang w:val="pt-PT"/>
        </w:rPr>
        <w:t>7</w:t>
      </w:r>
      <w:bookmarkStart w:id="0" w:name="_GoBack"/>
      <w:bookmarkEnd w:id="0"/>
      <w:r w:rsidRPr="00B26F44">
        <w:rPr>
          <w:rFonts w:ascii="SimSun" w:eastAsia="SimSun" w:hAnsi="SimSun" w:cs="Times New Roman"/>
          <w:smallCaps/>
          <w:sz w:val="36"/>
          <w:szCs w:val="36"/>
          <w:u w:val="single"/>
        </w:rPr>
        <w:t>. Actividade de literatura</w:t>
      </w:r>
    </w:p>
    <w:p w14:paraId="0A941129" w14:textId="77777777" w:rsidR="00B26F44" w:rsidRPr="00B26F44" w:rsidRDefault="00B26F44" w:rsidP="00B26F44">
      <w:pPr>
        <w:spacing w:after="0" w:line="240" w:lineRule="auto"/>
        <w:jc w:val="both"/>
        <w:rPr>
          <w:rFonts w:ascii="SimSun" w:eastAsia="SimSun" w:hAnsi="SimSun" w:cs="Times New Roman"/>
          <w:sz w:val="24"/>
          <w:szCs w:val="24"/>
        </w:rPr>
      </w:pPr>
      <w:r w:rsidRPr="00B26F44">
        <w:rPr>
          <w:rFonts w:ascii="SimSun" w:eastAsia="SimSun" w:hAnsi="SimSun" w:cs="Times New Roman"/>
          <w:sz w:val="24"/>
          <w:szCs w:val="24"/>
        </w:rPr>
        <w:t>Contextualiza o texto na época correspondente, nomea tres características dos autores da súa xeración. Identifica e explica as características principais da súa narrativa, recorrendo sempre a exemplos tirados do propio texto. Sinala outros dous autores contemporáneos e unha das súas obras. (Extensión aprox. 250 palabras) (2,5 puntos)</w:t>
      </w:r>
    </w:p>
    <w:p w14:paraId="0132F594" w14:textId="2EAB1D92" w:rsidR="00467521" w:rsidRDefault="00467521" w:rsidP="00B26F44">
      <w:pPr>
        <w:rPr>
          <w:rFonts w:ascii="Calibri" w:hAnsi="Calibri"/>
          <w:lang w:val="pt-PT"/>
        </w:rPr>
      </w:pPr>
    </w:p>
    <w:p w14:paraId="384D4B83" w14:textId="77777777" w:rsidR="00B26F44" w:rsidRPr="006D3EB5" w:rsidRDefault="00B26F44" w:rsidP="00B26F44">
      <w:pPr>
        <w:spacing w:after="0" w:line="240" w:lineRule="auto"/>
        <w:jc w:val="both"/>
        <w:rPr>
          <w:rFonts w:ascii="Times New Roman" w:hAnsi="Times New Roman" w:cs="Times New Roman"/>
          <w:sz w:val="28"/>
          <w:szCs w:val="28"/>
        </w:rPr>
      </w:pPr>
      <w:r w:rsidRPr="006D3EB5">
        <w:rPr>
          <w:rFonts w:ascii="Times New Roman" w:hAnsi="Times New Roman" w:cs="Times New Roman"/>
          <w:color w:val="000000"/>
          <w:sz w:val="24"/>
          <w:szCs w:val="24"/>
          <w:shd w:val="clear" w:color="auto" w:fill="FFFFFF"/>
        </w:rPr>
        <w:t>Se se cabrea que se cabree. A min que. Aguanto i adiós. Vaime matar ou que. Se se cabrea, ala, a beber, a beber i a cantar ou que. Xa sei o conto. Nada de berros nin barullos. Conozo ben o choio. Nin siquera me di borracho, non, ela ben sabe. Abóndalle ai, meu Dios, ai, meus filliños, ela ben sabe. Se se cabrea que se cabree. Ás doce e media non me meto eu na casa. Non me meto non ou que. Vou estar de oito a oito dando clases e logo nada, non, home, non. Veña, que se cabree. Ai, meus filliños, ai, ai que estou canso. Porque un home pódese cansar e despois, bueno, é millor calar porque me estou cansando de ter aí, no primeiro banco ó fillo do Chevrolet, con cara de touciño, porque me estou cansando e un día ponse de rodillas sen máis porque me dá a gana porque estou canso de ver a cara de parvo que ten, que parece un apalominado, me cago nil, que burro, si, que burro, que lle vou decir ó Chevrolet que o poña a cavar ou que o meta nun comercio, que o raparigo non sirve, que é tatexo e non me sabe dividir por decimais, cara de touciño, cara de non sei que que ten o porco ise. E se se cabrea, tamén me cabreo eu, que xa está ben de apandar ou que, que non vai ser sempre día de santo entroido. Veña, que se bebo é á miña conta, que non lle pido a ninguén e se lle pido, millor que se pides, prestan ó oito, que xa podes ter á muller pra dar á luz, que non hai volta, quince mil e ó oito e se non che convén, ós morcegos, a papar vento, que bastante favor din que che fan, que se expoñen, que os recibos ó fin non serven pra nada, que non che van quitar a pel ou que inda que findes na cadea eso non importa, que con ir un á cadea eles non cobran e que se che embargan, o embargo non val o que tiñan que cobrar, que se me cabreo vou coller o vaso e vouno escachar contra o chau e se quero non deixo un vaso san que xa veremos como me arranxo en xaneiro que me vén o quinto en camiño e aínda que traia o pan debaixo do brazo o pan heino mercar eu, ou que. E a algún voulle mandar o vaso á cabeza, que de min  non se ri ninguén nin naceu fillo de nai que me bata; que me estou cansando e vai ser ela, que me estou cansando e cando me canso non respondo, que xa está ben ou que, tanto mirar de esguello ni niño muerto, tanto mirar así, como se non foras xente ou como se non tiveras ollos, que moitos pensan que un é parvo coma o fillo do Chevrolet, que ten cara de touciño, que algún vaise acordar da nai que o pariu.</w:t>
      </w:r>
    </w:p>
    <w:p w14:paraId="0856C2AD" w14:textId="77777777" w:rsidR="00B26F44" w:rsidRPr="00B9117F" w:rsidRDefault="00B26F44" w:rsidP="00B26F44">
      <w:pPr>
        <w:pStyle w:val="NormalWeb"/>
        <w:spacing w:after="0"/>
        <w:rPr>
          <w:color w:val="000000"/>
          <w:sz w:val="20"/>
          <w:szCs w:val="20"/>
        </w:rPr>
      </w:pPr>
    </w:p>
    <w:p w14:paraId="03771169" w14:textId="77777777" w:rsidR="00B26F44" w:rsidRDefault="00B26F44" w:rsidP="00B26F44">
      <w:pPr>
        <w:pStyle w:val="NormalWeb"/>
        <w:spacing w:after="0"/>
        <w:rPr>
          <w:i/>
          <w:iCs/>
          <w:color w:val="000000"/>
          <w:shd w:val="clear" w:color="auto" w:fill="FFFFFF"/>
        </w:rPr>
      </w:pPr>
      <w:r w:rsidRPr="00B9117F">
        <w:rPr>
          <w:color w:val="000000"/>
          <w:sz w:val="20"/>
          <w:szCs w:val="20"/>
        </w:rPr>
        <w:tab/>
      </w:r>
      <w:r w:rsidRPr="00B9117F">
        <w:rPr>
          <w:color w:val="000000"/>
          <w:sz w:val="20"/>
          <w:szCs w:val="20"/>
        </w:rPr>
        <w:tab/>
      </w:r>
      <w:r w:rsidRPr="00B9117F">
        <w:rPr>
          <w:color w:val="000000"/>
          <w:sz w:val="20"/>
          <w:szCs w:val="20"/>
        </w:rPr>
        <w:tab/>
      </w:r>
      <w:r w:rsidRPr="00B9117F">
        <w:rPr>
          <w:color w:val="000000"/>
          <w:sz w:val="20"/>
          <w:szCs w:val="20"/>
        </w:rPr>
        <w:tab/>
      </w:r>
      <w:r w:rsidRPr="00B9117F">
        <w:rPr>
          <w:color w:val="000000"/>
          <w:sz w:val="20"/>
          <w:szCs w:val="20"/>
        </w:rPr>
        <w:tab/>
      </w:r>
      <w:r w:rsidRPr="00B9117F">
        <w:rPr>
          <w:color w:val="000000"/>
          <w:sz w:val="20"/>
          <w:szCs w:val="20"/>
        </w:rPr>
        <w:tab/>
      </w:r>
      <w:r w:rsidRPr="00B9117F">
        <w:rPr>
          <w:color w:val="000000"/>
          <w:sz w:val="20"/>
          <w:szCs w:val="20"/>
        </w:rPr>
        <w:tab/>
      </w:r>
      <w:r w:rsidRPr="00EF6440">
        <w:rPr>
          <w:color w:val="000000"/>
        </w:rPr>
        <w:t>Ca</w:t>
      </w:r>
      <w:r w:rsidRPr="00EF6440">
        <w:rPr>
          <w:color w:val="000000"/>
          <w:shd w:val="clear" w:color="auto" w:fill="FFFFFF"/>
        </w:rPr>
        <w:t>rlos Casares</w:t>
      </w:r>
      <w:r>
        <w:rPr>
          <w:color w:val="000000"/>
          <w:shd w:val="clear" w:color="auto" w:fill="FFFFFF"/>
        </w:rPr>
        <w:t xml:space="preserve">: </w:t>
      </w:r>
      <w:r>
        <w:rPr>
          <w:i/>
          <w:iCs/>
          <w:color w:val="000000"/>
          <w:shd w:val="clear" w:color="auto" w:fill="FFFFFF"/>
        </w:rPr>
        <w:t xml:space="preserve">Vento </w:t>
      </w:r>
      <w:r w:rsidRPr="0024543C">
        <w:rPr>
          <w:i/>
          <w:iCs/>
          <w:color w:val="000000"/>
          <w:shd w:val="clear" w:color="auto" w:fill="FFFFFF"/>
        </w:rPr>
        <w:t>ferido</w:t>
      </w:r>
    </w:p>
    <w:p w14:paraId="321C7B4C" w14:textId="77777777" w:rsidR="00B26F44" w:rsidRPr="00EF6440" w:rsidRDefault="00B26F44" w:rsidP="00B26F44">
      <w:pPr>
        <w:pStyle w:val="NormalWeb"/>
        <w:spacing w:after="0"/>
        <w:rPr>
          <w:i/>
          <w:iCs/>
          <w:color w:val="000000"/>
        </w:rPr>
      </w:pPr>
    </w:p>
    <w:p w14:paraId="509838DB" w14:textId="77777777" w:rsidR="00B26F44" w:rsidRPr="00B26F44" w:rsidRDefault="00B26F44" w:rsidP="00B26F44">
      <w:pPr>
        <w:spacing w:after="0" w:line="240" w:lineRule="auto"/>
        <w:jc w:val="both"/>
        <w:rPr>
          <w:rFonts w:ascii="SimSun" w:eastAsia="SimSun" w:hAnsi="SimSun" w:cs="Times New Roman"/>
          <w:sz w:val="24"/>
          <w:szCs w:val="24"/>
        </w:rPr>
      </w:pPr>
      <w:r w:rsidRPr="00B26F44">
        <w:rPr>
          <w:rFonts w:ascii="SimSun" w:eastAsia="SimSun" w:hAnsi="SimSun" w:cs="Times New Roman"/>
          <w:sz w:val="24"/>
          <w:szCs w:val="24"/>
        </w:rPr>
        <w:t>Contextualiza o texto na época correspondente, nomea tres características dos autores da súa xeración. Identifica e explica as características principais da súa narrativa, recorrendo sempre a exemplos tirados do propio texto. Sinala outros dous autores contemporáneos e unha das súas obras. (Extensión aprox. 250 palabras) (2,5 puntos)</w:t>
      </w:r>
    </w:p>
    <w:p w14:paraId="2D2B9D18" w14:textId="77777777" w:rsidR="00B26F44" w:rsidRDefault="00B26F44" w:rsidP="00B26F44">
      <w:pPr>
        <w:rPr>
          <w:rFonts w:ascii="Calibri" w:hAnsi="Calibri"/>
          <w:lang w:val="pt-PT"/>
        </w:rPr>
      </w:pPr>
    </w:p>
    <w:p w14:paraId="7D15A588" w14:textId="704D6BBC" w:rsidR="00770B37" w:rsidRDefault="00770B37" w:rsidP="00770B37">
      <w:pPr>
        <w:spacing w:line="240" w:lineRule="auto"/>
        <w:rPr>
          <w:rFonts w:ascii="Calibri" w:hAnsi="Calibri"/>
          <w:lang w:val="pt-PT"/>
        </w:rPr>
      </w:pPr>
      <w:r>
        <w:rPr>
          <w:rFonts w:ascii="Calibri" w:hAnsi="Calibri"/>
          <w:lang w:val="pt-PT"/>
        </w:rPr>
        <w:t>O sol está morrendo e sobre a vila treme unha brétema moi lixeira e algo vermella.</w:t>
      </w:r>
    </w:p>
    <w:p w14:paraId="3C17E545" w14:textId="40050253" w:rsidR="00770B37" w:rsidRDefault="00770B37" w:rsidP="00770B37">
      <w:pPr>
        <w:spacing w:line="240" w:lineRule="auto"/>
        <w:rPr>
          <w:rFonts w:ascii="Calibri" w:hAnsi="Calibri"/>
          <w:lang w:val="pt-PT"/>
        </w:rPr>
      </w:pPr>
      <w:r>
        <w:rPr>
          <w:rFonts w:ascii="Calibri" w:hAnsi="Calibri"/>
          <w:lang w:val="pt-PT"/>
        </w:rPr>
        <w:t>Eu vivo no derradeiro piso e olla a vila.</w:t>
      </w:r>
    </w:p>
    <w:p w14:paraId="2ACBBFFD" w14:textId="2563073F" w:rsidR="00770B37" w:rsidRDefault="00770B37" w:rsidP="00770B37">
      <w:pPr>
        <w:spacing w:line="240" w:lineRule="auto"/>
        <w:rPr>
          <w:rFonts w:ascii="Calibri" w:hAnsi="Calibri"/>
          <w:lang w:val="pt-PT"/>
        </w:rPr>
      </w:pPr>
      <w:r>
        <w:rPr>
          <w:rFonts w:ascii="Calibri" w:hAnsi="Calibri"/>
          <w:lang w:val="pt-PT"/>
        </w:rPr>
        <w:t>Emprincipian a se acender as luces, impotentes contra a mesta e bárbara avanzada das sombras. As sombras penetran as rúas coma algo sen corpo e fanse mestas nos ollos dos homes.</w:t>
      </w:r>
    </w:p>
    <w:p w14:paraId="054D15E1" w14:textId="66D62FDF" w:rsidR="00770B37" w:rsidRDefault="00770B37" w:rsidP="00770B37">
      <w:pPr>
        <w:spacing w:line="240" w:lineRule="auto"/>
        <w:rPr>
          <w:rFonts w:ascii="Calibri" w:hAnsi="Calibri"/>
          <w:lang w:val="pt-PT"/>
        </w:rPr>
      </w:pPr>
      <w:r>
        <w:rPr>
          <w:rFonts w:ascii="Calibri" w:hAnsi="Calibri"/>
          <w:lang w:val="pt-PT"/>
        </w:rPr>
        <w:t xml:space="preserve">É o intre do crepúsculo. </w:t>
      </w:r>
    </w:p>
    <w:p w14:paraId="4AF78097" w14:textId="1AC62C29" w:rsidR="00770B37" w:rsidRDefault="00770B37" w:rsidP="00770B37">
      <w:pPr>
        <w:spacing w:line="240" w:lineRule="auto"/>
        <w:rPr>
          <w:rFonts w:ascii="Calibri" w:hAnsi="Calibri"/>
          <w:lang w:val="pt-PT"/>
        </w:rPr>
      </w:pPr>
      <w:r>
        <w:rPr>
          <w:rFonts w:ascii="Calibri" w:hAnsi="Calibri"/>
          <w:lang w:val="pt-PT"/>
        </w:rPr>
        <w:t xml:space="preserve">Agora é cando morre a lus e os perfís das cousas deixan de ser concretos. </w:t>
      </w:r>
    </w:p>
    <w:p w14:paraId="657CADA8" w14:textId="115DFAE4" w:rsidR="00770B37" w:rsidRDefault="00770B37" w:rsidP="00770B37">
      <w:pPr>
        <w:spacing w:line="240" w:lineRule="auto"/>
        <w:rPr>
          <w:rFonts w:ascii="Calibri" w:hAnsi="Calibri"/>
          <w:lang w:val="pt-PT"/>
        </w:rPr>
      </w:pPr>
      <w:r>
        <w:rPr>
          <w:rFonts w:ascii="Calibri" w:hAnsi="Calibri"/>
          <w:lang w:val="pt-PT"/>
        </w:rPr>
        <w:t xml:space="preserve">Achego a miña cara á fiestra, aos vidros das fiestra, e vexo a rúa longa, ateigada de xente informe, coma un carreiro de formigas que fervera estreitamente, escuramente. </w:t>
      </w:r>
    </w:p>
    <w:p w14:paraId="7BD2E1F8" w14:textId="16D6C8C4" w:rsidR="00770B37" w:rsidRDefault="00770B37" w:rsidP="00770B37">
      <w:pPr>
        <w:spacing w:line="240" w:lineRule="auto"/>
        <w:rPr>
          <w:rFonts w:ascii="Calibri" w:hAnsi="Calibri"/>
          <w:lang w:val="pt-PT"/>
        </w:rPr>
      </w:pPr>
      <w:r>
        <w:rPr>
          <w:rFonts w:ascii="Calibri" w:hAnsi="Calibri"/>
          <w:lang w:val="pt-PT"/>
        </w:rPr>
        <w:t>Os homes son como formigas, na vila sen nome.</w:t>
      </w:r>
    </w:p>
    <w:p w14:paraId="6F978031" w14:textId="4F8B09B8" w:rsidR="00770B37" w:rsidRDefault="00770B37" w:rsidP="00770B37">
      <w:pPr>
        <w:spacing w:line="240" w:lineRule="auto"/>
        <w:rPr>
          <w:rFonts w:ascii="Calibri" w:hAnsi="Calibri"/>
          <w:lang w:val="pt-PT"/>
        </w:rPr>
      </w:pPr>
      <w:r>
        <w:rPr>
          <w:rFonts w:ascii="Calibri" w:hAnsi="Calibri"/>
          <w:lang w:val="pt-PT"/>
        </w:rPr>
        <w:t xml:space="preserve">E eu, niste intre do crepúsculo, véxoos desdebuxados, esvaídos, pois o alento da miña boca vai embazando prograsivamente o cristal que se interpón antre o shomes e a miña ollada. </w:t>
      </w:r>
    </w:p>
    <w:p w14:paraId="4C39DAE3" w14:textId="57397D6F" w:rsidR="00770B37" w:rsidRDefault="00770B37" w:rsidP="00770B37">
      <w:pPr>
        <w:spacing w:line="240" w:lineRule="auto"/>
        <w:rPr>
          <w:rFonts w:ascii="Calibri" w:hAnsi="Calibri"/>
          <w:lang w:val="pt-PT"/>
        </w:rPr>
      </w:pPr>
      <w:r>
        <w:rPr>
          <w:rFonts w:ascii="Calibri" w:hAnsi="Calibri"/>
          <w:lang w:val="pt-PT"/>
        </w:rPr>
        <w:lastRenderedPageBreak/>
        <w:t>Eu non limpo o cristal, non abro a fiestra.</w:t>
      </w:r>
    </w:p>
    <w:p w14:paraId="07EA936C" w14:textId="4348C5DF" w:rsidR="00770B37" w:rsidRDefault="00770B37" w:rsidP="00770B37">
      <w:pPr>
        <w:spacing w:line="240" w:lineRule="auto"/>
        <w:rPr>
          <w:rFonts w:ascii="Calibri" w:hAnsi="Calibri"/>
          <w:lang w:val="pt-PT"/>
        </w:rPr>
      </w:pPr>
      <w:r>
        <w:rPr>
          <w:rFonts w:ascii="Calibri" w:hAnsi="Calibri"/>
          <w:lang w:val="pt-PT"/>
        </w:rPr>
        <w:t>Deixo, o lector, que ise bafo inapalpábel desfigure a miña imaxe dos tebregosos homes da vila, no crepúsculo, que mesmamente enche a rúa estreita e prolongada coma se foran unha coluna de formigas en marcha.</w:t>
      </w:r>
    </w:p>
    <w:p w14:paraId="21A0AD8B" w14:textId="0338CCAF" w:rsidR="00770B37" w:rsidRDefault="00770B37" w:rsidP="00770B37">
      <w:pPr>
        <w:spacing w:line="240" w:lineRule="auto"/>
        <w:rPr>
          <w:rFonts w:ascii="Calibri" w:hAnsi="Calibri"/>
          <w:lang w:val="pt-PT"/>
        </w:rPr>
      </w:pPr>
      <w:r>
        <w:rPr>
          <w:rFonts w:ascii="Calibri" w:hAnsi="Calibri"/>
          <w:lang w:val="pt-PT"/>
        </w:rPr>
        <w:tab/>
      </w:r>
      <w:r>
        <w:rPr>
          <w:rFonts w:ascii="Calibri" w:hAnsi="Calibri"/>
          <w:lang w:val="pt-PT"/>
        </w:rPr>
        <w:tab/>
      </w:r>
      <w:r>
        <w:rPr>
          <w:rFonts w:ascii="Calibri" w:hAnsi="Calibri"/>
          <w:lang w:val="pt-PT"/>
        </w:rPr>
        <w:tab/>
      </w:r>
      <w:r>
        <w:rPr>
          <w:rFonts w:ascii="Calibri" w:hAnsi="Calibri"/>
          <w:lang w:val="pt-PT"/>
        </w:rPr>
        <w:tab/>
      </w:r>
      <w:r>
        <w:rPr>
          <w:rFonts w:ascii="Calibri" w:hAnsi="Calibri"/>
          <w:lang w:val="pt-PT"/>
        </w:rPr>
        <w:tab/>
        <w:t xml:space="preserve">Mendez Ferrín </w:t>
      </w:r>
      <w:r>
        <w:rPr>
          <w:rFonts w:ascii="Calibri" w:hAnsi="Calibri"/>
          <w:i/>
          <w:iCs/>
          <w:lang w:val="pt-PT"/>
        </w:rPr>
        <w:t>O crepúsculo e as formigas</w:t>
      </w:r>
      <w:r>
        <w:rPr>
          <w:rFonts w:ascii="Calibri" w:hAnsi="Calibri"/>
          <w:lang w:val="pt-PT"/>
        </w:rPr>
        <w:t xml:space="preserve">. </w:t>
      </w:r>
    </w:p>
    <w:p w14:paraId="34D5A086" w14:textId="77777777" w:rsidR="00770B37" w:rsidRDefault="00770B37" w:rsidP="00770B37">
      <w:pPr>
        <w:spacing w:after="0" w:line="240" w:lineRule="auto"/>
        <w:jc w:val="both"/>
        <w:rPr>
          <w:rFonts w:ascii="SimSun" w:eastAsia="SimSun" w:hAnsi="SimSun" w:cs="Times New Roman"/>
          <w:sz w:val="24"/>
          <w:szCs w:val="24"/>
        </w:rPr>
      </w:pPr>
      <w:r w:rsidRPr="00B26F44">
        <w:rPr>
          <w:rFonts w:ascii="SimSun" w:eastAsia="SimSun" w:hAnsi="SimSun" w:cs="Times New Roman"/>
          <w:sz w:val="24"/>
          <w:szCs w:val="24"/>
        </w:rPr>
        <w:t>Contextualiza o texto na época correspondente, nomea tres características dos autores da súa xeración. Identifica e explica as características principais da súa narrativa, recorrendo sempre a exemplos tirados do propio texto. Sinala outros dous autores contemporáneos e unha das súas obras. (Extensión aprox. 250 palabras) (2,5 puntos)</w:t>
      </w:r>
    </w:p>
    <w:p w14:paraId="50D84D07" w14:textId="77777777" w:rsidR="00770B37" w:rsidRPr="00B26F44" w:rsidRDefault="00770B37" w:rsidP="00770B37">
      <w:pPr>
        <w:spacing w:after="0" w:line="240" w:lineRule="auto"/>
        <w:jc w:val="both"/>
        <w:rPr>
          <w:rFonts w:ascii="SimSun" w:eastAsia="SimSun" w:hAnsi="SimSun" w:cs="Times New Roman"/>
          <w:sz w:val="24"/>
          <w:szCs w:val="24"/>
        </w:rPr>
      </w:pPr>
    </w:p>
    <w:p w14:paraId="7E7C30CF" w14:textId="77777777" w:rsidR="00770B37" w:rsidRDefault="00770B37" w:rsidP="00770B37">
      <w:pPr>
        <w:spacing w:line="240" w:lineRule="auto"/>
        <w:jc w:val="both"/>
      </w:pPr>
      <w:r>
        <w:t xml:space="preserve">Agora estou neste colexio. Aquí levo un ano. É primavera e non podo saír. Ao mellor saio para xullo. Onte leváronme á sala de castigos. Din que non se pode andar sós, que hai que xogar. Tampouco se pode andar de dous en dous. A puta que os pariu a todos. Eu quero andar só para pensar. A min non me gusta xogar ao fútbol nin ao frontón, Gústame xogar no lavabo. E non se pode. Está prohibido. Pero polas noites, cando todos dormen, érgome e vou aos lavabos e xogo á guerra. Polo día collo moscas e gárdoas nunha caixa de mistos. Pola noite meto as moscas na pileta e ábrolle ao grifo, pouquiño a pouco, paseniño. As moscas soben, foxen pola pileta enriba, pero eu doulles para abaixo cunha palliña e afogan. É a guerra. Afogan pouco a pouco. É o xogo da guerra. Un día colléronme e leváronme á sala de castigos. E chamáronme marrao por andar coas moscas nas man. ¿E que? Se non fose pola guerra, podrecía de noxo. No inverno, como non había moscas, xogaba con cachiños de papel, pero non é tan bonito. Para xullo din que saio. O Rata, ao mellor pensa que me esquecín. Estache bo. ¡Ai, Rata! Estache bo. Heino arranxar ben arranxado. El ha pensar que somos amigos. Estache bo. ¡Ai, Rata! “”Vés ao río?” El vén, que lle gusta moito. “¿Xogamos aos submarinos?” El xoga, que lle gusta moito xogar aos submarinos. Primeiro paso eu. Paso dúas ou tres veces. Despois que pase el. Eu escarranchome e el pasa por debaixo da auga entre as miñas pernas. E así dúas ou tres veces, para que se confíe. Pouquiño a pouquiño. Paseniño. E entón, hala, cando pase, pecho as pernas e queda preso polo pescozo. Pouquiño a pouco. Paseniño. Como as moscas da pileta. </w:t>
      </w:r>
    </w:p>
    <w:p w14:paraId="49E80A5C" w14:textId="6294B8A3" w:rsidR="00770B37" w:rsidRPr="00770B37" w:rsidRDefault="00770B37" w:rsidP="00770B37">
      <w:pPr>
        <w:spacing w:line="240" w:lineRule="auto"/>
        <w:ind w:left="3540" w:firstLine="708"/>
        <w:rPr>
          <w:rFonts w:ascii="Calibri" w:hAnsi="Calibri"/>
          <w:lang w:val="pt-PT"/>
        </w:rPr>
      </w:pPr>
      <w:r>
        <w:t>CARLOS CASARES, Vento ferido, 1967.</w:t>
      </w:r>
    </w:p>
    <w:sectPr w:rsidR="00770B37" w:rsidRPr="00770B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FD9E" w14:textId="77777777" w:rsidR="004042E8" w:rsidRDefault="00CC4DAB">
      <w:pPr>
        <w:spacing w:line="240" w:lineRule="auto"/>
      </w:pPr>
      <w:r>
        <w:separator/>
      </w:r>
    </w:p>
  </w:endnote>
  <w:endnote w:type="continuationSeparator" w:id="0">
    <w:p w14:paraId="6DA7AB35" w14:textId="77777777" w:rsidR="004042E8" w:rsidRDefault="00CC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92B6" w14:textId="77777777" w:rsidR="004042E8" w:rsidRDefault="00CC4DAB">
      <w:pPr>
        <w:spacing w:after="0"/>
      </w:pPr>
      <w:r>
        <w:separator/>
      </w:r>
    </w:p>
  </w:footnote>
  <w:footnote w:type="continuationSeparator" w:id="0">
    <w:p w14:paraId="6E0E9921" w14:textId="77777777" w:rsidR="004042E8" w:rsidRDefault="00CC4D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2BEB"/>
    <w:rsid w:val="00164760"/>
    <w:rsid w:val="0017019E"/>
    <w:rsid w:val="00172A27"/>
    <w:rsid w:val="001B252D"/>
    <w:rsid w:val="001E052F"/>
    <w:rsid w:val="002E6277"/>
    <w:rsid w:val="003C6AEF"/>
    <w:rsid w:val="004042E8"/>
    <w:rsid w:val="00467521"/>
    <w:rsid w:val="00703366"/>
    <w:rsid w:val="00740A85"/>
    <w:rsid w:val="00770B37"/>
    <w:rsid w:val="0086298A"/>
    <w:rsid w:val="009B1070"/>
    <w:rsid w:val="00A119F8"/>
    <w:rsid w:val="00AF2416"/>
    <w:rsid w:val="00B0368C"/>
    <w:rsid w:val="00B26F44"/>
    <w:rsid w:val="00CA0414"/>
    <w:rsid w:val="00CC43C2"/>
    <w:rsid w:val="00CC4DAB"/>
    <w:rsid w:val="00EA4A47"/>
    <w:rsid w:val="00EA5080"/>
    <w:rsid w:val="00EF70F7"/>
    <w:rsid w:val="00FA27C3"/>
    <w:rsid w:val="7D014FC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45A2"/>
  <w15:docId w15:val="{38FCDF9E-AAD4-4A69-B790-639B6E82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gl-ES" w:eastAsia="en-US"/>
      <w14:ligatures w14:val="standardContextual"/>
    </w:rPr>
  </w:style>
  <w:style w:type="paragraph" w:styleId="Ttulo3">
    <w:name w:val="heading 3"/>
    <w:basedOn w:val="Normal"/>
    <w:next w:val="Normal"/>
    <w:link w:val="Ttulo3Car"/>
    <w:uiPriority w:val="9"/>
    <w:unhideWhenUsed/>
    <w:qFormat/>
    <w:rsid w:val="00467521"/>
    <w:pPr>
      <w:keepNext/>
      <w:spacing w:before="240" w:after="60" w:line="240" w:lineRule="auto"/>
      <w:outlineLvl w:val="2"/>
    </w:pPr>
    <w:rPr>
      <w:rFonts w:ascii="Calibri" w:eastAsia="Times New Roman" w:hAnsi="Calibri" w:cs="Times New Roman"/>
      <w:b/>
      <w:bCs/>
      <w:i/>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unhideWhenUsed/>
    <w:rPr>
      <w:sz w:val="24"/>
      <w:szCs w:val="24"/>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gl-ES"/>
    </w:rPr>
  </w:style>
  <w:style w:type="paragraph" w:customStyle="1" w:styleId="Default">
    <w:name w:val="Default"/>
    <w:uiPriority w:val="99"/>
    <w:unhideWhenUsed/>
    <w:pPr>
      <w:widowControl w:val="0"/>
      <w:autoSpaceDE w:val="0"/>
      <w:autoSpaceDN w:val="0"/>
      <w:adjustRightInd w:val="0"/>
    </w:pPr>
    <w:rPr>
      <w:rFonts w:ascii="Calibri" w:eastAsia="Calibri" w:hAnsi="Calibri"/>
      <w:color w:val="000000"/>
      <w:sz w:val="24"/>
      <w:szCs w:val="24"/>
    </w:rPr>
  </w:style>
  <w:style w:type="character" w:customStyle="1" w:styleId="Ttulo3Car">
    <w:name w:val="Título 3 Car"/>
    <w:basedOn w:val="Fuentedeprrafopredeter"/>
    <w:link w:val="Ttulo3"/>
    <w:uiPriority w:val="9"/>
    <w:rsid w:val="00467521"/>
    <w:rPr>
      <w:rFonts w:ascii="Calibri" w:eastAsia="Times New Roman" w:hAnsi="Calibri"/>
      <w:b/>
      <w:bCs/>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Álvarez Suárez</dc:creator>
  <cp:lastModifiedBy>PROFES</cp:lastModifiedBy>
  <cp:revision>20</cp:revision>
  <cp:lastPrinted>2023-05-22T06:28:00Z</cp:lastPrinted>
  <dcterms:created xsi:type="dcterms:W3CDTF">2023-05-20T12:20:00Z</dcterms:created>
  <dcterms:modified xsi:type="dcterms:W3CDTF">2023-05-30T07:16:00Z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3082-11.2.0.11537</vt:lpwstr>
  </property>
  <property fmtid="{D5CDD505-2E9C-101B-9397-08002B2CF9AE}" pid="3" name="ICV">
    <vt:lpwstr>1978B820A9A1447495B90D8954A86221</vt:lpwstr>
  </property>
</Properties>
</file>