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803466"/>
        <w:docPartObj>
          <w:docPartGallery w:val="Cover Pages"/>
          <w:docPartUnique/>
        </w:docPartObj>
      </w:sdtPr>
      <w:sdtEndPr/>
      <w:sdtContent>
        <w:p w:rsidR="00E35876" w:rsidRPr="00510CAC" w:rsidRDefault="00E35876" w:rsidP="00510CAC">
          <w:pPr>
            <w:pStyle w:val="Ttulo4"/>
          </w:pPr>
        </w:p>
        <w:p w:rsidR="008F50C7" w:rsidRPr="00510CAC" w:rsidRDefault="00C86F79" w:rsidP="00510CAC">
          <w:pPr>
            <w:pStyle w:val="Ttulo4"/>
          </w:pPr>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023235" cy="11262995"/>
                    <wp:effectExtent l="3175" t="0" r="2540" b="0"/>
                    <wp:wrapNone/>
                    <wp:docPr id="44"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3235" cy="11262995"/>
                              <a:chOff x="7329" y="0"/>
                              <a:chExt cx="4911" cy="15840"/>
                            </a:xfrm>
                          </wpg:grpSpPr>
                          <wpg:grpSp>
                            <wpg:cNvPr id="49" name="Group 24"/>
                            <wpg:cNvGrpSpPr>
                              <a:grpSpLocks/>
                            </wpg:cNvGrpSpPr>
                            <wpg:grpSpPr bwMode="auto">
                              <a:xfrm>
                                <a:off x="7344" y="0"/>
                                <a:ext cx="4896" cy="15840"/>
                                <a:chOff x="7560" y="0"/>
                                <a:chExt cx="4700" cy="15840"/>
                              </a:xfrm>
                            </wpg:grpSpPr>
                            <wps:wsp>
                              <wps:cNvPr id="58" name="Rectangle 25"/>
                              <wps:cNvSpPr>
                                <a:spLocks noChangeArrowheads="1"/>
                              </wps:cNvSpPr>
                              <wps:spPr bwMode="auto">
                                <a:xfrm>
                                  <a:off x="7755" y="0"/>
                                  <a:ext cx="4505" cy="15840"/>
                                </a:xfrm>
                                <a:prstGeom prst="rect">
                                  <a:avLst/>
                                </a:prstGeom>
                                <a:solidFill>
                                  <a:schemeClr val="accent2">
                                    <a:lumMod val="75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65" name="Rectangle 26" descr="Light vertical"/>
                              <wps:cNvSpPr>
                                <a:spLocks noChangeArrowheads="1"/>
                              </wps:cNvSpPr>
                              <wps:spPr bwMode="auto">
                                <a:xfrm>
                                  <a:off x="7560" y="8"/>
                                  <a:ext cx="195" cy="15825"/>
                                </a:xfrm>
                                <a:prstGeom prst="rect">
                                  <a:avLst/>
                                </a:prstGeom>
                                <a:pattFill prst="ltVert">
                                  <a:fgClr>
                                    <a:schemeClr val="accent2">
                                      <a:lumMod val="75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67" name="Rectangle 27"/>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10CAC" w:rsidRDefault="00510CAC">
                                  <w:pPr>
                                    <w:pStyle w:val="Sinespaciado"/>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68" name="Rectangle 28"/>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10CAC" w:rsidRPr="00FC3B91" w:rsidRDefault="00510CAC" w:rsidP="00AD7073">
                                  <w:pPr>
                                    <w:pStyle w:val="Sinespaciado"/>
                                    <w:rPr>
                                      <w:color w:val="FFFFFF" w:themeColor="background1"/>
                                      <w:sz w:val="28"/>
                                      <w:szCs w:val="28"/>
                                      <w:lang w:val="en-US"/>
                                    </w:rPr>
                                  </w:pPr>
                                  <w:bookmarkStart w:id="0" w:name="_GoBack"/>
                                  <w:bookmarkEnd w:id="0"/>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0</wp14:pctHeight>
                    </wp14:sizeRelV>
                  </wp:anchor>
                </w:drawing>
              </mc:Choice>
              <mc:Fallback>
                <w:pict>
                  <v:group id="Group 23" o:spid="_x0000_s1026" style="position:absolute;left:0;text-align:left;margin-left:186.85pt;margin-top:0;width:238.05pt;height:886.85pt;z-index:251660288;mso-width-percent:400;mso-position-horizontal:right;mso-position-horizontal-relative:page;mso-position-vertical:top;mso-position-vertical-relative:page;mso-width-percent:4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" o:allowincell="f">
                    <v:group id="Group 24"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Rectangle 25"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" fillcolor="#6da92d [2405]" stroked="f" strokecolor="#d8d8d8 [2732]"/>
                      <v:rect id="Rectangle 2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" fillcolor="#6da92d [2405]" stroked="f" strokecolor="white [3212]" strokeweight="1pt">
                        <v:fill r:id="rId9" o:title="" opacity="52428f" o:opacity2="52428f" type="pattern"/>
                        <v:shadow color="#d8d8d8 [2732]" offset="3pt,3pt"/>
                      </v:rect>
                    </v:group>
                    <v:rect id="Rectangle 2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" filled="f" fillcolor="white [3212]" stroked="f" strokecolor="white [3212]" strokeweight="1pt">
                      <v:fill opacity="52428f"/>
                      <v:textbox inset="28.8pt,14.4pt,14.4pt,14.4pt">
                        <w:txbxContent>
                          <w:p w:rsidR="00510CAC" w:rsidRDefault="00510CAC">
                            <w:pPr>
                              <w:pStyle w:val="Sinespaciado"/>
                              <w:rPr>
                                <w:rFonts w:asciiTheme="majorHAnsi" w:eastAsiaTheme="majorEastAsia" w:hAnsiTheme="majorHAnsi" w:cstheme="majorBidi"/>
                                <w:b/>
                                <w:bCs/>
                                <w:color w:val="FFFFFF" w:themeColor="background1"/>
                                <w:sz w:val="96"/>
                                <w:szCs w:val="96"/>
                              </w:rPr>
                            </w:pPr>
                          </w:p>
                        </w:txbxContent>
                      </v:textbox>
                    </v:rect>
                    <v:rect id="Rectangle 28"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" filled="f" fillcolor="white [3212]" stroked="f" strokecolor="white [3212]" strokeweight="1pt">
                      <v:fill opacity="52428f"/>
                      <v:textbox inset="28.8pt,14.4pt,14.4pt,14.4pt">
                        <w:txbxContent>
                          <w:p w:rsidR="00510CAC" w:rsidRPr="00FC3B91" w:rsidRDefault="00510CAC" w:rsidP="00AD7073">
                            <w:pPr>
                              <w:pStyle w:val="Sinespaciado"/>
                              <w:rPr>
                                <w:color w:val="FFFFFF" w:themeColor="background1"/>
                                <w:sz w:val="28"/>
                                <w:szCs w:val="28"/>
                                <w:lang w:val="en-US"/>
                              </w:rPr>
                            </w:pPr>
                            <w:bookmarkStart w:id="1" w:name="_GoBack"/>
                            <w:bookmarkEnd w:id="1"/>
                          </w:p>
                        </w:txbxContent>
                      </v:textbox>
                    </v:rect>
                    <w10:wrap anchorx="page" anchory="page"/>
                  </v:group>
                </w:pict>
              </mc:Fallback>
            </mc:AlternateContent>
          </w:r>
          <w:r>
            <w:rPr>
              <w:noProof/>
            </w:rPr>
            <mc:AlternateContent>
              <mc:Choice Requires="wps">
                <w:drawing>
                  <wp:anchor distT="0" distB="0" distL="114300" distR="114300" simplePos="0" relativeHeight="251677696" behindDoc="0" locked="0" layoutInCell="0" allowOverlap="1">
                    <wp:simplePos x="0" y="0"/>
                    <wp:positionH relativeFrom="page">
                      <wp:posOffset>-66675</wp:posOffset>
                    </wp:positionH>
                    <wp:positionV relativeFrom="page">
                      <wp:posOffset>1952625</wp:posOffset>
                    </wp:positionV>
                    <wp:extent cx="7200900" cy="2028825"/>
                    <wp:effectExtent l="9525" t="9525" r="9525" b="9525"/>
                    <wp:wrapNone/>
                    <wp:docPr id="2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900" cy="2028825"/>
                            </a:xfrm>
                            <a:prstGeom prst="rect">
                              <a:avLst/>
                            </a:prstGeom>
                            <a:solidFill>
                              <a:schemeClr val="accent2">
                                <a:lumMod val="75000"/>
                                <a:lumOff val="0"/>
                                <a:alpha val="8000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510CAC" w:rsidRPr="00FA778D" w:rsidRDefault="00510CAC" w:rsidP="00FA778D">
                                <w:pPr>
                                  <w:ind w:left="709"/>
                                  <w:rPr>
                                    <w:rFonts w:ascii="Franklin Gothic Medium" w:hAnsi="Franklin Gothic Medium"/>
                                    <w:color w:val="FFFFFF" w:themeColor="background1"/>
                                    <w:sz w:val="56"/>
                                    <w:szCs w:val="56"/>
                                  </w:rPr>
                                </w:pPr>
                                <w:r w:rsidRPr="00FA778D">
                                  <w:rPr>
                                    <w:rFonts w:ascii="Franklin Gothic Medium" w:hAnsi="Franklin Gothic Medium"/>
                                    <w:color w:val="FFFFFF" w:themeColor="background1"/>
                                    <w:sz w:val="56"/>
                                    <w:szCs w:val="56"/>
                                  </w:rPr>
                                  <w:t>UF2 – Aplicaciones informaticas de hojas de calculo</w:t>
                                </w:r>
                              </w:p>
                              <w:p w:rsidR="00510CAC" w:rsidRPr="00FA778D" w:rsidRDefault="00510CAC" w:rsidP="00FA778D">
                                <w:pPr>
                                  <w:ind w:left="709"/>
                                  <w:rPr>
                                    <w:rFonts w:ascii="Franklin Gothic Medium" w:hAnsi="Franklin Gothic Medium"/>
                                    <w:color w:val="FFFFFF" w:themeColor="background1"/>
                                    <w:sz w:val="56"/>
                                    <w:szCs w:val="56"/>
                                  </w:rPr>
                                </w:pPr>
                                <w:r w:rsidRPr="00FA778D">
                                  <w:rPr>
                                    <w:rFonts w:ascii="Franklin Gothic Medium" w:hAnsi="Franklin Gothic Medium"/>
                                    <w:color w:val="FFFFFF" w:themeColor="background1"/>
                                    <w:sz w:val="56"/>
                                    <w:szCs w:val="56"/>
                                  </w:rPr>
                                  <w:t>Microsoft Excel 2007</w:t>
                                </w:r>
                              </w:p>
                              <w:p w:rsidR="00510CAC" w:rsidRPr="00FA778D" w:rsidRDefault="00510CAC" w:rsidP="00FA778D">
                                <w:pPr>
                                  <w:ind w:left="709"/>
                                  <w:rPr>
                                    <w:rFonts w:ascii="Franklin Gothic Medium" w:hAnsi="Franklin Gothic Medium"/>
                                    <w:color w:val="FFFFFF" w:themeColor="background1"/>
                                    <w:sz w:val="56"/>
                                    <w:szCs w:val="56"/>
                                  </w:rPr>
                                </w:pPr>
                                <w:r w:rsidRPr="00FA778D">
                                  <w:rPr>
                                    <w:rFonts w:ascii="Franklin Gothic Medium" w:hAnsi="Franklin Gothic Medium"/>
                                    <w:color w:val="FFFFFF" w:themeColor="background1"/>
                                    <w:sz w:val="56"/>
                                    <w:szCs w:val="56"/>
                                  </w:rPr>
                                  <w:t>[</w:t>
                                </w:r>
                                <w:r>
                                  <w:rPr>
                                    <w:rFonts w:ascii="Franklin Gothic Medium" w:hAnsi="Franklin Gothic Medium"/>
                                    <w:color w:val="FFFFFF" w:themeColor="background1"/>
                                    <w:sz w:val="56"/>
                                    <w:szCs w:val="56"/>
                                  </w:rPr>
                                  <w:t>Manual</w:t>
                                </w:r>
                                <w:r w:rsidRPr="00FA778D">
                                  <w:rPr>
                                    <w:rFonts w:ascii="Franklin Gothic Medium" w:hAnsi="Franklin Gothic Medium"/>
                                    <w:color w:val="FFFFFF" w:themeColor="background1"/>
                                    <w:sz w:val="56"/>
                                    <w:szCs w:val="56"/>
                                  </w:rPr>
                                  <w:t>]</w:t>
                                </w:r>
                              </w:p>
                              <w:p w:rsidR="00510CAC" w:rsidRPr="00AD7073" w:rsidRDefault="00510CAC" w:rsidP="00AD7073">
                                <w:pPr>
                                  <w:rPr>
                                    <w:szCs w:val="56"/>
                                  </w:rPr>
                                </w:pPr>
                              </w:p>
                            </w:txbxContent>
                          </wps:txbx>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032" type="#_x0000_t202" style="position:absolute;left:0;text-align:left;margin-left:-5.25pt;margin-top:153.75pt;width:567pt;height:159.7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" o:allowincell="f" fillcolor="#6da92d [2405]" strokecolor="white [3212]" strokeweight="1pt">
                    <v:fill opacity="52428f"/>
                    <v:shadow color="#d8d8d8 [2732]" offset="3pt,3pt"/>
                    <v:textbox inset="28.8pt,14.4pt,14.4pt,14.4pt">
                      <w:txbxContent>
                        <w:p w:rsidR="00510CAC" w:rsidRPr="00FA778D" w:rsidRDefault="00510CAC" w:rsidP="00FA778D">
                          <w:pPr>
                            <w:ind w:left="709"/>
                            <w:rPr>
                              <w:rFonts w:ascii="Franklin Gothic Medium" w:hAnsi="Franklin Gothic Medium"/>
                              <w:color w:val="FFFFFF" w:themeColor="background1"/>
                              <w:sz w:val="56"/>
                              <w:szCs w:val="56"/>
                            </w:rPr>
                          </w:pPr>
                          <w:r w:rsidRPr="00FA778D">
                            <w:rPr>
                              <w:rFonts w:ascii="Franklin Gothic Medium" w:hAnsi="Franklin Gothic Medium"/>
                              <w:color w:val="FFFFFF" w:themeColor="background1"/>
                              <w:sz w:val="56"/>
                              <w:szCs w:val="56"/>
                            </w:rPr>
                            <w:t>UF2 – Aplicaciones informaticas de hojas de calculo</w:t>
                          </w:r>
                        </w:p>
                        <w:p w:rsidR="00510CAC" w:rsidRPr="00FA778D" w:rsidRDefault="00510CAC" w:rsidP="00FA778D">
                          <w:pPr>
                            <w:ind w:left="709"/>
                            <w:rPr>
                              <w:rFonts w:ascii="Franklin Gothic Medium" w:hAnsi="Franklin Gothic Medium"/>
                              <w:color w:val="FFFFFF" w:themeColor="background1"/>
                              <w:sz w:val="56"/>
                              <w:szCs w:val="56"/>
                            </w:rPr>
                          </w:pPr>
                          <w:r w:rsidRPr="00FA778D">
                            <w:rPr>
                              <w:rFonts w:ascii="Franklin Gothic Medium" w:hAnsi="Franklin Gothic Medium"/>
                              <w:color w:val="FFFFFF" w:themeColor="background1"/>
                              <w:sz w:val="56"/>
                              <w:szCs w:val="56"/>
                            </w:rPr>
                            <w:t>Microsoft Excel 2007</w:t>
                          </w:r>
                        </w:p>
                        <w:p w:rsidR="00510CAC" w:rsidRPr="00FA778D" w:rsidRDefault="00510CAC" w:rsidP="00FA778D">
                          <w:pPr>
                            <w:ind w:left="709"/>
                            <w:rPr>
                              <w:rFonts w:ascii="Franklin Gothic Medium" w:hAnsi="Franklin Gothic Medium"/>
                              <w:color w:val="FFFFFF" w:themeColor="background1"/>
                              <w:sz w:val="56"/>
                              <w:szCs w:val="56"/>
                            </w:rPr>
                          </w:pPr>
                          <w:r w:rsidRPr="00FA778D">
                            <w:rPr>
                              <w:rFonts w:ascii="Franklin Gothic Medium" w:hAnsi="Franklin Gothic Medium"/>
                              <w:color w:val="FFFFFF" w:themeColor="background1"/>
                              <w:sz w:val="56"/>
                              <w:szCs w:val="56"/>
                            </w:rPr>
                            <w:t>[</w:t>
                          </w:r>
                          <w:r>
                            <w:rPr>
                              <w:rFonts w:ascii="Franklin Gothic Medium" w:hAnsi="Franklin Gothic Medium"/>
                              <w:color w:val="FFFFFF" w:themeColor="background1"/>
                              <w:sz w:val="56"/>
                              <w:szCs w:val="56"/>
                            </w:rPr>
                            <w:t>Manual</w:t>
                          </w:r>
                          <w:r w:rsidRPr="00FA778D">
                            <w:rPr>
                              <w:rFonts w:ascii="Franklin Gothic Medium" w:hAnsi="Franklin Gothic Medium"/>
                              <w:color w:val="FFFFFF" w:themeColor="background1"/>
                              <w:sz w:val="56"/>
                              <w:szCs w:val="56"/>
                            </w:rPr>
                            <w:t>]</w:t>
                          </w:r>
                        </w:p>
                        <w:p w:rsidR="00510CAC" w:rsidRPr="00AD7073" w:rsidRDefault="00510CAC" w:rsidP="00AD7073">
                          <w:pPr>
                            <w:rPr>
                              <w:szCs w:val="56"/>
                            </w:rPr>
                          </w:pPr>
                        </w:p>
                      </w:txbxContent>
                    </v:textbox>
                    <w10:wrap anchorx="page" anchory="page"/>
                  </v:shape>
                </w:pict>
              </mc:Fallback>
            </mc:AlternateContent>
          </w:r>
        </w:p>
      </w:sdtContent>
    </w:sdt>
    <w:p w:rsidR="00FC33CC" w:rsidRPr="006E040D" w:rsidRDefault="00FC33CC" w:rsidP="00FC33CC">
      <w:pPr>
        <w:rPr>
          <w:rFonts w:asciiTheme="minorHAnsi" w:hAnsiTheme="minorHAnsi"/>
        </w:rPr>
      </w:pPr>
    </w:p>
    <w:p w:rsidR="00FC33CC" w:rsidRPr="006E040D" w:rsidRDefault="00FC33CC" w:rsidP="00FC33CC">
      <w:pPr>
        <w:rPr>
          <w:rFonts w:asciiTheme="minorHAnsi" w:hAnsiTheme="minorHAnsi"/>
        </w:rPr>
      </w:pPr>
    </w:p>
    <w:p w:rsidR="00FC33CC" w:rsidRPr="006E040D" w:rsidRDefault="00FC33CC" w:rsidP="00FC33CC">
      <w:pPr>
        <w:rPr>
          <w:rFonts w:asciiTheme="minorHAnsi" w:hAnsiTheme="minorHAnsi"/>
        </w:rPr>
      </w:pPr>
    </w:p>
    <w:p w:rsidR="00FC33CC" w:rsidRPr="006E040D" w:rsidRDefault="00FC33CC" w:rsidP="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FC33CC">
      <w:pPr>
        <w:rPr>
          <w:rFonts w:asciiTheme="minorHAnsi" w:hAnsiTheme="minorHAnsi"/>
        </w:rPr>
      </w:pPr>
    </w:p>
    <w:p w:rsidR="00FC33CC" w:rsidRPr="006E040D" w:rsidRDefault="001D5CEB">
      <w:pPr>
        <w:rPr>
          <w:rFonts w:asciiTheme="minorHAnsi" w:hAnsiTheme="minorHAnsi"/>
        </w:rPr>
      </w:pPr>
      <w:r w:rsidRPr="006E040D">
        <w:rPr>
          <w:rFonts w:asciiTheme="minorHAnsi" w:hAnsiTheme="minorHAnsi"/>
          <w:noProof/>
        </w:rPr>
        <w:drawing>
          <wp:anchor distT="0" distB="0" distL="114300" distR="114300" simplePos="0" relativeHeight="252035072" behindDoc="0" locked="0" layoutInCell="1" allowOverlap="1">
            <wp:simplePos x="0" y="0"/>
            <wp:positionH relativeFrom="column">
              <wp:posOffset>2515870</wp:posOffset>
            </wp:positionH>
            <wp:positionV relativeFrom="paragraph">
              <wp:posOffset>630555</wp:posOffset>
            </wp:positionV>
            <wp:extent cx="3708400" cy="3200400"/>
            <wp:effectExtent l="19050" t="0" r="6350" b="0"/>
            <wp:wrapSquare wrapText="bothSides"/>
            <wp:docPr id="562" name="1 Imagen" descr="excel2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2007.jpg"/>
                    <pic:cNvPicPr/>
                  </pic:nvPicPr>
                  <pic:blipFill>
                    <a:blip r:embed="rId10" cstate="print"/>
                    <a:stretch>
                      <a:fillRect/>
                    </a:stretch>
                  </pic:blipFill>
                  <pic:spPr>
                    <a:xfrm>
                      <a:off x="0" y="0"/>
                      <a:ext cx="3708400" cy="3200400"/>
                    </a:xfrm>
                    <a:prstGeom prst="rect">
                      <a:avLst/>
                    </a:prstGeom>
                  </pic:spPr>
                </pic:pic>
              </a:graphicData>
            </a:graphic>
          </wp:anchor>
        </w:drawing>
      </w:r>
    </w:p>
    <w:p w:rsidR="00FC33CC" w:rsidRPr="006E040D" w:rsidRDefault="00FC33CC">
      <w:pPr>
        <w:rPr>
          <w:rFonts w:asciiTheme="minorHAnsi" w:hAnsiTheme="minorHAnsi"/>
        </w:rPr>
        <w:sectPr w:rsidR="00FC33CC" w:rsidRPr="006E040D" w:rsidSect="00727BDD">
          <w:headerReference w:type="even" r:id="rId11"/>
          <w:headerReference w:type="default" r:id="rId12"/>
          <w:headerReference w:type="first" r:id="rId13"/>
          <w:footerReference w:type="first" r:id="rId14"/>
          <w:pgSz w:w="11906" w:h="16838"/>
          <w:pgMar w:top="102" w:right="193" w:bottom="663" w:left="193" w:header="709" w:footer="709" w:gutter="0"/>
          <w:cols w:space="708"/>
          <w:titlePg/>
          <w:docGrid w:linePitch="360"/>
        </w:sectPr>
      </w:pPr>
    </w:p>
    <w:p w:rsidR="00FC33CC" w:rsidRPr="006E040D" w:rsidRDefault="009C62C5" w:rsidP="003C14A0">
      <w:pPr>
        <w:jc w:val="center"/>
        <w:rPr>
          <w:rFonts w:asciiTheme="minorHAnsi" w:hAnsiTheme="minorHAnsi"/>
          <w:sz w:val="52"/>
          <w:szCs w:val="52"/>
        </w:rPr>
      </w:pPr>
      <w:r w:rsidRPr="006E040D">
        <w:rPr>
          <w:rFonts w:asciiTheme="minorHAnsi" w:hAnsiTheme="minorHAnsi"/>
          <w:sz w:val="52"/>
          <w:szCs w:val="52"/>
        </w:rPr>
        <w:lastRenderedPageBreak/>
        <w:t>Índice</w:t>
      </w:r>
    </w:p>
    <w:p w:rsidR="004D67DB" w:rsidRPr="006E040D" w:rsidRDefault="004D67DB">
      <w:pPr>
        <w:rPr>
          <w:rFonts w:asciiTheme="minorHAnsi" w:hAnsiTheme="minorHAnsi"/>
        </w:rPr>
      </w:pPr>
    </w:p>
    <w:p w:rsidR="00DD3582" w:rsidRDefault="00AB2B1A">
      <w:pPr>
        <w:pStyle w:val="TDC1"/>
        <w:tabs>
          <w:tab w:val="right" w:leader="dot" w:pos="8494"/>
        </w:tabs>
        <w:rPr>
          <w:rFonts w:asciiTheme="minorHAnsi" w:eastAsiaTheme="minorEastAsia" w:hAnsiTheme="minorHAnsi" w:cstheme="minorBidi"/>
          <w:noProof/>
          <w:color w:val="auto"/>
          <w:sz w:val="22"/>
          <w:szCs w:val="22"/>
        </w:rPr>
      </w:pPr>
      <w:r w:rsidRPr="006E040D">
        <w:rPr>
          <w:rFonts w:asciiTheme="minorHAnsi" w:hAnsiTheme="minorHAnsi"/>
        </w:rPr>
        <w:fldChar w:fldCharType="begin"/>
      </w:r>
      <w:r w:rsidR="00D74C1F" w:rsidRPr="006E040D">
        <w:rPr>
          <w:rFonts w:asciiTheme="minorHAnsi" w:hAnsiTheme="minorHAnsi"/>
        </w:rPr>
        <w:instrText xml:space="preserve"> TOC \o "1-4" \h \z \u </w:instrText>
      </w:r>
      <w:r w:rsidRPr="006E040D">
        <w:rPr>
          <w:rFonts w:asciiTheme="minorHAnsi" w:hAnsiTheme="minorHAnsi"/>
        </w:rPr>
        <w:fldChar w:fldCharType="separate"/>
      </w:r>
      <w:hyperlink w:anchor="_Toc336611384" w:history="1">
        <w:r w:rsidR="00DD3582" w:rsidRPr="00B436BD">
          <w:rPr>
            <w:rStyle w:val="Hipervnculo"/>
            <w:noProof/>
          </w:rPr>
          <w:t>1. Introducción</w:t>
        </w:r>
        <w:r w:rsidR="00DD3582">
          <w:rPr>
            <w:noProof/>
            <w:webHidden/>
          </w:rPr>
          <w:tab/>
        </w:r>
        <w:r w:rsidR="00DD3582">
          <w:rPr>
            <w:noProof/>
            <w:webHidden/>
          </w:rPr>
          <w:fldChar w:fldCharType="begin"/>
        </w:r>
        <w:r w:rsidR="00DD3582">
          <w:rPr>
            <w:noProof/>
            <w:webHidden/>
          </w:rPr>
          <w:instrText xml:space="preserve"> PAGEREF _Toc336611384 \h </w:instrText>
        </w:r>
        <w:r w:rsidR="00DD3582">
          <w:rPr>
            <w:noProof/>
            <w:webHidden/>
          </w:rPr>
        </w:r>
        <w:r w:rsidR="00DD3582">
          <w:rPr>
            <w:noProof/>
            <w:webHidden/>
          </w:rPr>
          <w:fldChar w:fldCharType="separate"/>
        </w:r>
        <w:r w:rsidR="00DD3582">
          <w:rPr>
            <w:noProof/>
            <w:webHidden/>
          </w:rPr>
          <w:t>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385" w:history="1">
        <w:r w:rsidR="00DD3582" w:rsidRPr="00B436BD">
          <w:rPr>
            <w:rStyle w:val="Hipervnculo"/>
            <w:noProof/>
          </w:rPr>
          <w:t>1.1 Iniciar Excel 2007</w:t>
        </w:r>
        <w:r w:rsidR="00DD3582">
          <w:rPr>
            <w:noProof/>
            <w:webHidden/>
          </w:rPr>
          <w:tab/>
        </w:r>
        <w:r w:rsidR="00DD3582">
          <w:rPr>
            <w:noProof/>
            <w:webHidden/>
          </w:rPr>
          <w:fldChar w:fldCharType="begin"/>
        </w:r>
        <w:r w:rsidR="00DD3582">
          <w:rPr>
            <w:noProof/>
            <w:webHidden/>
          </w:rPr>
          <w:instrText xml:space="preserve"> PAGEREF _Toc336611385 \h </w:instrText>
        </w:r>
        <w:r w:rsidR="00DD3582">
          <w:rPr>
            <w:noProof/>
            <w:webHidden/>
          </w:rPr>
        </w:r>
        <w:r w:rsidR="00DD3582">
          <w:rPr>
            <w:noProof/>
            <w:webHidden/>
          </w:rPr>
          <w:fldChar w:fldCharType="separate"/>
        </w:r>
        <w:r w:rsidR="00DD3582">
          <w:rPr>
            <w:noProof/>
            <w:webHidden/>
          </w:rPr>
          <w:t>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386" w:history="1">
        <w:r w:rsidR="00DD3582" w:rsidRPr="00B436BD">
          <w:rPr>
            <w:rStyle w:val="Hipervnculo"/>
            <w:noProof/>
          </w:rPr>
          <w:t>1.2 La pantalla inicial</w:t>
        </w:r>
        <w:r w:rsidR="00DD3582">
          <w:rPr>
            <w:noProof/>
            <w:webHidden/>
          </w:rPr>
          <w:tab/>
        </w:r>
        <w:r w:rsidR="00DD3582">
          <w:rPr>
            <w:noProof/>
            <w:webHidden/>
          </w:rPr>
          <w:fldChar w:fldCharType="begin"/>
        </w:r>
        <w:r w:rsidR="00DD3582">
          <w:rPr>
            <w:noProof/>
            <w:webHidden/>
          </w:rPr>
          <w:instrText xml:space="preserve"> PAGEREF _Toc336611386 \h </w:instrText>
        </w:r>
        <w:r w:rsidR="00DD3582">
          <w:rPr>
            <w:noProof/>
            <w:webHidden/>
          </w:rPr>
        </w:r>
        <w:r w:rsidR="00DD3582">
          <w:rPr>
            <w:noProof/>
            <w:webHidden/>
          </w:rPr>
          <w:fldChar w:fldCharType="separate"/>
        </w:r>
        <w:r w:rsidR="00DD3582">
          <w:rPr>
            <w:noProof/>
            <w:webHidden/>
          </w:rPr>
          <w:t>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387" w:history="1">
        <w:r w:rsidR="00DD3582" w:rsidRPr="00B436BD">
          <w:rPr>
            <w:rStyle w:val="Hipervnculo"/>
            <w:noProof/>
          </w:rPr>
          <w:t>1.3 Las Barras</w:t>
        </w:r>
        <w:r w:rsidR="00DD3582">
          <w:rPr>
            <w:noProof/>
            <w:webHidden/>
          </w:rPr>
          <w:tab/>
        </w:r>
        <w:r w:rsidR="00DD3582">
          <w:rPr>
            <w:noProof/>
            <w:webHidden/>
          </w:rPr>
          <w:fldChar w:fldCharType="begin"/>
        </w:r>
        <w:r w:rsidR="00DD3582">
          <w:rPr>
            <w:noProof/>
            <w:webHidden/>
          </w:rPr>
          <w:instrText xml:space="preserve"> PAGEREF _Toc336611387 \h </w:instrText>
        </w:r>
        <w:r w:rsidR="00DD3582">
          <w:rPr>
            <w:noProof/>
            <w:webHidden/>
          </w:rPr>
        </w:r>
        <w:r w:rsidR="00DD3582">
          <w:rPr>
            <w:noProof/>
            <w:webHidden/>
          </w:rPr>
          <w:fldChar w:fldCharType="separate"/>
        </w:r>
        <w:r w:rsidR="00DD3582">
          <w:rPr>
            <w:noProof/>
            <w:webHidden/>
          </w:rPr>
          <w:t>9</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88" w:history="1">
        <w:r w:rsidR="00DD3582" w:rsidRPr="00B436BD">
          <w:rPr>
            <w:rStyle w:val="Hipervnculo"/>
            <w:noProof/>
          </w:rPr>
          <w:t>1.3.1 La barra de titulo</w:t>
        </w:r>
        <w:r w:rsidR="00DD3582">
          <w:rPr>
            <w:noProof/>
            <w:webHidden/>
          </w:rPr>
          <w:tab/>
        </w:r>
        <w:r w:rsidR="00DD3582">
          <w:rPr>
            <w:noProof/>
            <w:webHidden/>
          </w:rPr>
          <w:fldChar w:fldCharType="begin"/>
        </w:r>
        <w:r w:rsidR="00DD3582">
          <w:rPr>
            <w:noProof/>
            <w:webHidden/>
          </w:rPr>
          <w:instrText xml:space="preserve"> PAGEREF _Toc336611388 \h </w:instrText>
        </w:r>
        <w:r w:rsidR="00DD3582">
          <w:rPr>
            <w:noProof/>
            <w:webHidden/>
          </w:rPr>
        </w:r>
        <w:r w:rsidR="00DD3582">
          <w:rPr>
            <w:noProof/>
            <w:webHidden/>
          </w:rPr>
          <w:fldChar w:fldCharType="separate"/>
        </w:r>
        <w:r w:rsidR="00DD3582">
          <w:rPr>
            <w:noProof/>
            <w:webHidden/>
          </w:rPr>
          <w:t>9</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89" w:history="1">
        <w:r w:rsidR="00DD3582" w:rsidRPr="00B436BD">
          <w:rPr>
            <w:rStyle w:val="Hipervnculo"/>
            <w:noProof/>
          </w:rPr>
          <w:t>1.3.2 La barra de acceso rápido</w:t>
        </w:r>
        <w:r w:rsidR="00DD3582">
          <w:rPr>
            <w:noProof/>
            <w:webHidden/>
          </w:rPr>
          <w:tab/>
        </w:r>
        <w:r w:rsidR="00DD3582">
          <w:rPr>
            <w:noProof/>
            <w:webHidden/>
          </w:rPr>
          <w:fldChar w:fldCharType="begin"/>
        </w:r>
        <w:r w:rsidR="00DD3582">
          <w:rPr>
            <w:noProof/>
            <w:webHidden/>
          </w:rPr>
          <w:instrText xml:space="preserve"> PAGEREF _Toc336611389 \h </w:instrText>
        </w:r>
        <w:r w:rsidR="00DD3582">
          <w:rPr>
            <w:noProof/>
            <w:webHidden/>
          </w:rPr>
        </w:r>
        <w:r w:rsidR="00DD3582">
          <w:rPr>
            <w:noProof/>
            <w:webHidden/>
          </w:rPr>
          <w:fldChar w:fldCharType="separate"/>
        </w:r>
        <w:r w:rsidR="00DD3582">
          <w:rPr>
            <w:noProof/>
            <w:webHidden/>
          </w:rPr>
          <w:t>10</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90" w:history="1">
        <w:r w:rsidR="00DD3582" w:rsidRPr="00B436BD">
          <w:rPr>
            <w:rStyle w:val="Hipervnculo"/>
            <w:noProof/>
          </w:rPr>
          <w:t>1.3.3 La banda de opciones</w:t>
        </w:r>
        <w:r w:rsidR="00DD3582">
          <w:rPr>
            <w:noProof/>
            <w:webHidden/>
          </w:rPr>
          <w:tab/>
        </w:r>
        <w:r w:rsidR="00DD3582">
          <w:rPr>
            <w:noProof/>
            <w:webHidden/>
          </w:rPr>
          <w:fldChar w:fldCharType="begin"/>
        </w:r>
        <w:r w:rsidR="00DD3582">
          <w:rPr>
            <w:noProof/>
            <w:webHidden/>
          </w:rPr>
          <w:instrText xml:space="preserve"> PAGEREF _Toc336611390 \h </w:instrText>
        </w:r>
        <w:r w:rsidR="00DD3582">
          <w:rPr>
            <w:noProof/>
            <w:webHidden/>
          </w:rPr>
        </w:r>
        <w:r w:rsidR="00DD3582">
          <w:rPr>
            <w:noProof/>
            <w:webHidden/>
          </w:rPr>
          <w:fldChar w:fldCharType="separate"/>
        </w:r>
        <w:r w:rsidR="00DD3582">
          <w:rPr>
            <w:noProof/>
            <w:webHidden/>
          </w:rPr>
          <w:t>11</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91" w:history="1">
        <w:r w:rsidR="00DD3582" w:rsidRPr="00B436BD">
          <w:rPr>
            <w:rStyle w:val="Hipervnculo"/>
            <w:noProof/>
          </w:rPr>
          <w:t>1.3.4 El botón Office</w:t>
        </w:r>
        <w:r w:rsidR="00DD3582">
          <w:rPr>
            <w:noProof/>
            <w:webHidden/>
          </w:rPr>
          <w:tab/>
        </w:r>
        <w:r w:rsidR="00DD3582">
          <w:rPr>
            <w:noProof/>
            <w:webHidden/>
          </w:rPr>
          <w:fldChar w:fldCharType="begin"/>
        </w:r>
        <w:r w:rsidR="00DD3582">
          <w:rPr>
            <w:noProof/>
            <w:webHidden/>
          </w:rPr>
          <w:instrText xml:space="preserve"> PAGEREF _Toc336611391 \h </w:instrText>
        </w:r>
        <w:r w:rsidR="00DD3582">
          <w:rPr>
            <w:noProof/>
            <w:webHidden/>
          </w:rPr>
        </w:r>
        <w:r w:rsidR="00DD3582">
          <w:rPr>
            <w:noProof/>
            <w:webHidden/>
          </w:rPr>
          <w:fldChar w:fldCharType="separate"/>
        </w:r>
        <w:r w:rsidR="00DD3582">
          <w:rPr>
            <w:noProof/>
            <w:webHidden/>
          </w:rPr>
          <w:t>12</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92" w:history="1">
        <w:r w:rsidR="00DD3582" w:rsidRPr="00B436BD">
          <w:rPr>
            <w:rStyle w:val="Hipervnculo"/>
            <w:noProof/>
          </w:rPr>
          <w:t>1.3.5 La barra de formulas</w:t>
        </w:r>
        <w:r w:rsidR="00DD3582">
          <w:rPr>
            <w:noProof/>
            <w:webHidden/>
          </w:rPr>
          <w:tab/>
        </w:r>
        <w:r w:rsidR="00DD3582">
          <w:rPr>
            <w:noProof/>
            <w:webHidden/>
          </w:rPr>
          <w:fldChar w:fldCharType="begin"/>
        </w:r>
        <w:r w:rsidR="00DD3582">
          <w:rPr>
            <w:noProof/>
            <w:webHidden/>
          </w:rPr>
          <w:instrText xml:space="preserve"> PAGEREF _Toc336611392 \h </w:instrText>
        </w:r>
        <w:r w:rsidR="00DD3582">
          <w:rPr>
            <w:noProof/>
            <w:webHidden/>
          </w:rPr>
        </w:r>
        <w:r w:rsidR="00DD3582">
          <w:rPr>
            <w:noProof/>
            <w:webHidden/>
          </w:rPr>
          <w:fldChar w:fldCharType="separate"/>
        </w:r>
        <w:r w:rsidR="00DD3582">
          <w:rPr>
            <w:noProof/>
            <w:webHidden/>
          </w:rPr>
          <w:t>13</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93" w:history="1">
        <w:r w:rsidR="00DD3582" w:rsidRPr="00B436BD">
          <w:rPr>
            <w:rStyle w:val="Hipervnculo"/>
            <w:noProof/>
          </w:rPr>
          <w:t>1.3.6 La barra de etiquetas</w:t>
        </w:r>
        <w:r w:rsidR="00DD3582">
          <w:rPr>
            <w:noProof/>
            <w:webHidden/>
          </w:rPr>
          <w:tab/>
        </w:r>
        <w:r w:rsidR="00DD3582">
          <w:rPr>
            <w:noProof/>
            <w:webHidden/>
          </w:rPr>
          <w:fldChar w:fldCharType="begin"/>
        </w:r>
        <w:r w:rsidR="00DD3582">
          <w:rPr>
            <w:noProof/>
            <w:webHidden/>
          </w:rPr>
          <w:instrText xml:space="preserve"> PAGEREF _Toc336611393 \h </w:instrText>
        </w:r>
        <w:r w:rsidR="00DD3582">
          <w:rPr>
            <w:noProof/>
            <w:webHidden/>
          </w:rPr>
        </w:r>
        <w:r w:rsidR="00DD3582">
          <w:rPr>
            <w:noProof/>
            <w:webHidden/>
          </w:rPr>
          <w:fldChar w:fldCharType="separate"/>
        </w:r>
        <w:r w:rsidR="00DD3582">
          <w:rPr>
            <w:noProof/>
            <w:webHidden/>
          </w:rPr>
          <w:t>13</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94" w:history="1">
        <w:r w:rsidR="00DD3582" w:rsidRPr="00B436BD">
          <w:rPr>
            <w:rStyle w:val="Hipervnculo"/>
            <w:noProof/>
          </w:rPr>
          <w:t>1.3.7 Las barras de desplazamiento</w:t>
        </w:r>
        <w:r w:rsidR="00DD3582">
          <w:rPr>
            <w:noProof/>
            <w:webHidden/>
          </w:rPr>
          <w:tab/>
        </w:r>
        <w:r w:rsidR="00DD3582">
          <w:rPr>
            <w:noProof/>
            <w:webHidden/>
          </w:rPr>
          <w:fldChar w:fldCharType="begin"/>
        </w:r>
        <w:r w:rsidR="00DD3582">
          <w:rPr>
            <w:noProof/>
            <w:webHidden/>
          </w:rPr>
          <w:instrText xml:space="preserve"> PAGEREF _Toc336611394 \h </w:instrText>
        </w:r>
        <w:r w:rsidR="00DD3582">
          <w:rPr>
            <w:noProof/>
            <w:webHidden/>
          </w:rPr>
        </w:r>
        <w:r w:rsidR="00DD3582">
          <w:rPr>
            <w:noProof/>
            <w:webHidden/>
          </w:rPr>
          <w:fldChar w:fldCharType="separate"/>
        </w:r>
        <w:r w:rsidR="00DD3582">
          <w:rPr>
            <w:noProof/>
            <w:webHidden/>
          </w:rPr>
          <w:t>14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395" w:history="1">
        <w:r w:rsidR="00DD3582" w:rsidRPr="00B436BD">
          <w:rPr>
            <w:rStyle w:val="Hipervnculo"/>
            <w:noProof/>
          </w:rPr>
          <w:t>1.4 La ayuda</w:t>
        </w:r>
        <w:r w:rsidR="00DD3582">
          <w:rPr>
            <w:noProof/>
            <w:webHidden/>
          </w:rPr>
          <w:tab/>
        </w:r>
        <w:r w:rsidR="00DD3582">
          <w:rPr>
            <w:noProof/>
            <w:webHidden/>
          </w:rPr>
          <w:fldChar w:fldCharType="begin"/>
        </w:r>
        <w:r w:rsidR="00DD3582">
          <w:rPr>
            <w:noProof/>
            <w:webHidden/>
          </w:rPr>
          <w:instrText xml:space="preserve"> PAGEREF _Toc336611395 \h </w:instrText>
        </w:r>
        <w:r w:rsidR="00DD3582">
          <w:rPr>
            <w:noProof/>
            <w:webHidden/>
          </w:rPr>
        </w:r>
        <w:r w:rsidR="00DD3582">
          <w:rPr>
            <w:noProof/>
            <w:webHidden/>
          </w:rPr>
          <w:fldChar w:fldCharType="separate"/>
        </w:r>
        <w:r w:rsidR="00DD3582">
          <w:rPr>
            <w:noProof/>
            <w:webHidden/>
          </w:rPr>
          <w:t>14</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396" w:history="1">
        <w:r w:rsidR="00DD3582" w:rsidRPr="00B436BD">
          <w:rPr>
            <w:rStyle w:val="Hipervnculo"/>
            <w:noProof/>
          </w:rPr>
          <w:t>2. Empezando a trabajar con Excel</w:t>
        </w:r>
        <w:r w:rsidR="00DD3582">
          <w:rPr>
            <w:noProof/>
            <w:webHidden/>
          </w:rPr>
          <w:tab/>
        </w:r>
        <w:r w:rsidR="00DD3582">
          <w:rPr>
            <w:noProof/>
            <w:webHidden/>
          </w:rPr>
          <w:fldChar w:fldCharType="begin"/>
        </w:r>
        <w:r w:rsidR="00DD3582">
          <w:rPr>
            <w:noProof/>
            <w:webHidden/>
          </w:rPr>
          <w:instrText xml:space="preserve"> PAGEREF _Toc336611396 \h </w:instrText>
        </w:r>
        <w:r w:rsidR="00DD3582">
          <w:rPr>
            <w:noProof/>
            <w:webHidden/>
          </w:rPr>
        </w:r>
        <w:r w:rsidR="00DD3582">
          <w:rPr>
            <w:noProof/>
            <w:webHidden/>
          </w:rPr>
          <w:fldChar w:fldCharType="separate"/>
        </w:r>
        <w:r w:rsidR="00DD3582">
          <w:rPr>
            <w:noProof/>
            <w:webHidden/>
          </w:rPr>
          <w:t>15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397" w:history="1">
        <w:r w:rsidR="00DD3582" w:rsidRPr="00B436BD">
          <w:rPr>
            <w:rStyle w:val="Hipervnculo"/>
            <w:noProof/>
          </w:rPr>
          <w:t>2.1 Conceptos de Excel</w:t>
        </w:r>
        <w:r w:rsidR="00DD3582">
          <w:rPr>
            <w:noProof/>
            <w:webHidden/>
          </w:rPr>
          <w:tab/>
        </w:r>
        <w:r w:rsidR="00DD3582">
          <w:rPr>
            <w:noProof/>
            <w:webHidden/>
          </w:rPr>
          <w:fldChar w:fldCharType="begin"/>
        </w:r>
        <w:r w:rsidR="00DD3582">
          <w:rPr>
            <w:noProof/>
            <w:webHidden/>
          </w:rPr>
          <w:instrText xml:space="preserve"> PAGEREF _Toc336611397 \h </w:instrText>
        </w:r>
        <w:r w:rsidR="00DD3582">
          <w:rPr>
            <w:noProof/>
            <w:webHidden/>
          </w:rPr>
        </w:r>
        <w:r w:rsidR="00DD3582">
          <w:rPr>
            <w:noProof/>
            <w:webHidden/>
          </w:rPr>
          <w:fldChar w:fldCharType="separate"/>
        </w:r>
        <w:r w:rsidR="00DD3582">
          <w:rPr>
            <w:noProof/>
            <w:webHidden/>
          </w:rPr>
          <w:t>15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98" w:history="1">
        <w:r w:rsidR="00DD3582" w:rsidRPr="00B436BD">
          <w:rPr>
            <w:rStyle w:val="Hipervnculo"/>
            <w:noProof/>
          </w:rPr>
          <w:t>2.1.1 Libro de trabajo</w:t>
        </w:r>
        <w:r w:rsidR="00DD3582">
          <w:rPr>
            <w:noProof/>
            <w:webHidden/>
          </w:rPr>
          <w:tab/>
        </w:r>
        <w:r w:rsidR="00DD3582">
          <w:rPr>
            <w:noProof/>
            <w:webHidden/>
          </w:rPr>
          <w:fldChar w:fldCharType="begin"/>
        </w:r>
        <w:r w:rsidR="00DD3582">
          <w:rPr>
            <w:noProof/>
            <w:webHidden/>
          </w:rPr>
          <w:instrText xml:space="preserve"> PAGEREF _Toc336611398 \h </w:instrText>
        </w:r>
        <w:r w:rsidR="00DD3582">
          <w:rPr>
            <w:noProof/>
            <w:webHidden/>
          </w:rPr>
        </w:r>
        <w:r w:rsidR="00DD3582">
          <w:rPr>
            <w:noProof/>
            <w:webHidden/>
          </w:rPr>
          <w:fldChar w:fldCharType="separate"/>
        </w:r>
        <w:r w:rsidR="00DD3582">
          <w:rPr>
            <w:noProof/>
            <w:webHidden/>
          </w:rPr>
          <w:t>15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399" w:history="1">
        <w:r w:rsidR="00DD3582" w:rsidRPr="00B436BD">
          <w:rPr>
            <w:rStyle w:val="Hipervnculo"/>
            <w:noProof/>
          </w:rPr>
          <w:t>2.1.2 Hoja de cálculo</w:t>
        </w:r>
        <w:r w:rsidR="00DD3582">
          <w:rPr>
            <w:noProof/>
            <w:webHidden/>
          </w:rPr>
          <w:tab/>
        </w:r>
        <w:r w:rsidR="00DD3582">
          <w:rPr>
            <w:noProof/>
            <w:webHidden/>
          </w:rPr>
          <w:fldChar w:fldCharType="begin"/>
        </w:r>
        <w:r w:rsidR="00DD3582">
          <w:rPr>
            <w:noProof/>
            <w:webHidden/>
          </w:rPr>
          <w:instrText xml:space="preserve"> PAGEREF _Toc336611399 \h </w:instrText>
        </w:r>
        <w:r w:rsidR="00DD3582">
          <w:rPr>
            <w:noProof/>
            <w:webHidden/>
          </w:rPr>
        </w:r>
        <w:r w:rsidR="00DD3582">
          <w:rPr>
            <w:noProof/>
            <w:webHidden/>
          </w:rPr>
          <w:fldChar w:fldCharType="separate"/>
        </w:r>
        <w:r w:rsidR="00DD3582">
          <w:rPr>
            <w:noProof/>
            <w:webHidden/>
          </w:rPr>
          <w:t>16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00" w:history="1">
        <w:r w:rsidR="00DD3582" w:rsidRPr="00B436BD">
          <w:rPr>
            <w:rStyle w:val="Hipervnculo"/>
            <w:noProof/>
          </w:rPr>
          <w:t>2.2 Movimiento rápido en la hoja</w:t>
        </w:r>
        <w:r w:rsidR="00DD3582">
          <w:rPr>
            <w:noProof/>
            <w:webHidden/>
          </w:rPr>
          <w:tab/>
        </w:r>
        <w:r w:rsidR="00DD3582">
          <w:rPr>
            <w:noProof/>
            <w:webHidden/>
          </w:rPr>
          <w:fldChar w:fldCharType="begin"/>
        </w:r>
        <w:r w:rsidR="00DD3582">
          <w:rPr>
            <w:noProof/>
            <w:webHidden/>
          </w:rPr>
          <w:instrText xml:space="preserve"> PAGEREF _Toc336611400 \h </w:instrText>
        </w:r>
        <w:r w:rsidR="00DD3582">
          <w:rPr>
            <w:noProof/>
            <w:webHidden/>
          </w:rPr>
        </w:r>
        <w:r w:rsidR="00DD3582">
          <w:rPr>
            <w:noProof/>
            <w:webHidden/>
          </w:rPr>
          <w:fldChar w:fldCharType="separate"/>
        </w:r>
        <w:r w:rsidR="00DD3582">
          <w:rPr>
            <w:noProof/>
            <w:webHidden/>
          </w:rPr>
          <w:t>18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01" w:history="1">
        <w:r w:rsidR="00DD3582" w:rsidRPr="00B436BD">
          <w:rPr>
            <w:rStyle w:val="Hipervnculo"/>
            <w:noProof/>
          </w:rPr>
          <w:t>2.3 Movimiento rápido en el libro</w:t>
        </w:r>
        <w:r w:rsidR="00DD3582">
          <w:rPr>
            <w:noProof/>
            <w:webHidden/>
          </w:rPr>
          <w:tab/>
        </w:r>
        <w:r w:rsidR="00DD3582">
          <w:rPr>
            <w:noProof/>
            <w:webHidden/>
          </w:rPr>
          <w:fldChar w:fldCharType="begin"/>
        </w:r>
        <w:r w:rsidR="00DD3582">
          <w:rPr>
            <w:noProof/>
            <w:webHidden/>
          </w:rPr>
          <w:instrText xml:space="preserve"> PAGEREF _Toc336611401 \h </w:instrText>
        </w:r>
        <w:r w:rsidR="00DD3582">
          <w:rPr>
            <w:noProof/>
            <w:webHidden/>
          </w:rPr>
        </w:r>
        <w:r w:rsidR="00DD3582">
          <w:rPr>
            <w:noProof/>
            <w:webHidden/>
          </w:rPr>
          <w:fldChar w:fldCharType="separate"/>
        </w:r>
        <w:r w:rsidR="00DD3582">
          <w:rPr>
            <w:noProof/>
            <w:webHidden/>
          </w:rPr>
          <w:t>19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02" w:history="1">
        <w:r w:rsidR="00DD3582" w:rsidRPr="00B436BD">
          <w:rPr>
            <w:rStyle w:val="Hipervnculo"/>
            <w:noProof/>
          </w:rPr>
          <w:t>2.4 Introducir datos</w:t>
        </w:r>
        <w:r w:rsidR="00DD3582">
          <w:rPr>
            <w:noProof/>
            <w:webHidden/>
          </w:rPr>
          <w:tab/>
        </w:r>
        <w:r w:rsidR="00DD3582">
          <w:rPr>
            <w:noProof/>
            <w:webHidden/>
          </w:rPr>
          <w:fldChar w:fldCharType="begin"/>
        </w:r>
        <w:r w:rsidR="00DD3582">
          <w:rPr>
            <w:noProof/>
            <w:webHidden/>
          </w:rPr>
          <w:instrText xml:space="preserve"> PAGEREF _Toc336611402 \h </w:instrText>
        </w:r>
        <w:r w:rsidR="00DD3582">
          <w:rPr>
            <w:noProof/>
            <w:webHidden/>
          </w:rPr>
        </w:r>
        <w:r w:rsidR="00DD3582">
          <w:rPr>
            <w:noProof/>
            <w:webHidden/>
          </w:rPr>
          <w:fldChar w:fldCharType="separate"/>
        </w:r>
        <w:r w:rsidR="00DD3582">
          <w:rPr>
            <w:noProof/>
            <w:webHidden/>
          </w:rPr>
          <w:t>20</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03" w:history="1">
        <w:r w:rsidR="00DD3582" w:rsidRPr="00B436BD">
          <w:rPr>
            <w:rStyle w:val="Hipervnculo"/>
            <w:noProof/>
          </w:rPr>
          <w:t>2.5 Modificar datos</w:t>
        </w:r>
        <w:r w:rsidR="00DD3582">
          <w:rPr>
            <w:noProof/>
            <w:webHidden/>
          </w:rPr>
          <w:tab/>
        </w:r>
        <w:r w:rsidR="00DD3582">
          <w:rPr>
            <w:noProof/>
            <w:webHidden/>
          </w:rPr>
          <w:fldChar w:fldCharType="begin"/>
        </w:r>
        <w:r w:rsidR="00DD3582">
          <w:rPr>
            <w:noProof/>
            <w:webHidden/>
          </w:rPr>
          <w:instrText xml:space="preserve"> PAGEREF _Toc336611403 \h </w:instrText>
        </w:r>
        <w:r w:rsidR="00DD3582">
          <w:rPr>
            <w:noProof/>
            <w:webHidden/>
          </w:rPr>
        </w:r>
        <w:r w:rsidR="00DD3582">
          <w:rPr>
            <w:noProof/>
            <w:webHidden/>
          </w:rPr>
          <w:fldChar w:fldCharType="separate"/>
        </w:r>
        <w:r w:rsidR="00DD3582">
          <w:rPr>
            <w:noProof/>
            <w:webHidden/>
          </w:rPr>
          <w:t>21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04" w:history="1">
        <w:r w:rsidR="00DD3582" w:rsidRPr="00B436BD">
          <w:rPr>
            <w:rStyle w:val="Hipervnculo"/>
            <w:noProof/>
          </w:rPr>
          <w:t>2.6 Tipos de datos</w:t>
        </w:r>
        <w:r w:rsidR="00DD3582">
          <w:rPr>
            <w:noProof/>
            <w:webHidden/>
          </w:rPr>
          <w:tab/>
        </w:r>
        <w:r w:rsidR="00DD3582">
          <w:rPr>
            <w:noProof/>
            <w:webHidden/>
          </w:rPr>
          <w:fldChar w:fldCharType="begin"/>
        </w:r>
        <w:r w:rsidR="00DD3582">
          <w:rPr>
            <w:noProof/>
            <w:webHidden/>
          </w:rPr>
          <w:instrText xml:space="preserve"> PAGEREF _Toc336611404 \h </w:instrText>
        </w:r>
        <w:r w:rsidR="00DD3582">
          <w:rPr>
            <w:noProof/>
            <w:webHidden/>
          </w:rPr>
        </w:r>
        <w:r w:rsidR="00DD3582">
          <w:rPr>
            <w:noProof/>
            <w:webHidden/>
          </w:rPr>
          <w:fldChar w:fldCharType="separate"/>
        </w:r>
        <w:r w:rsidR="00DD3582">
          <w:rPr>
            <w:noProof/>
            <w:webHidden/>
          </w:rPr>
          <w:t>21</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05" w:history="1">
        <w:r w:rsidR="00DD3582" w:rsidRPr="00B436BD">
          <w:rPr>
            <w:rStyle w:val="Hipervnculo"/>
            <w:noProof/>
          </w:rPr>
          <w:t>2.6.1 Valores constantes</w:t>
        </w:r>
        <w:r w:rsidR="00DD3582">
          <w:rPr>
            <w:noProof/>
            <w:webHidden/>
          </w:rPr>
          <w:tab/>
        </w:r>
        <w:r w:rsidR="00DD3582">
          <w:rPr>
            <w:noProof/>
            <w:webHidden/>
          </w:rPr>
          <w:fldChar w:fldCharType="begin"/>
        </w:r>
        <w:r w:rsidR="00DD3582">
          <w:rPr>
            <w:noProof/>
            <w:webHidden/>
          </w:rPr>
          <w:instrText xml:space="preserve"> PAGEREF _Toc336611405 \h </w:instrText>
        </w:r>
        <w:r w:rsidR="00DD3582">
          <w:rPr>
            <w:noProof/>
            <w:webHidden/>
          </w:rPr>
        </w:r>
        <w:r w:rsidR="00DD3582">
          <w:rPr>
            <w:noProof/>
            <w:webHidden/>
          </w:rPr>
          <w:fldChar w:fldCharType="separate"/>
        </w:r>
        <w:r w:rsidR="00DD3582">
          <w:rPr>
            <w:noProof/>
            <w:webHidden/>
          </w:rPr>
          <w:t>21</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06" w:history="1">
        <w:r w:rsidR="00DD3582" w:rsidRPr="00B436BD">
          <w:rPr>
            <w:rStyle w:val="Hipervnculo"/>
            <w:noProof/>
          </w:rPr>
          <w:t>2.6.2 Formulas</w:t>
        </w:r>
        <w:r w:rsidR="00DD3582">
          <w:rPr>
            <w:noProof/>
            <w:webHidden/>
          </w:rPr>
          <w:tab/>
        </w:r>
        <w:r w:rsidR="00DD3582">
          <w:rPr>
            <w:noProof/>
            <w:webHidden/>
          </w:rPr>
          <w:fldChar w:fldCharType="begin"/>
        </w:r>
        <w:r w:rsidR="00DD3582">
          <w:rPr>
            <w:noProof/>
            <w:webHidden/>
          </w:rPr>
          <w:instrText xml:space="preserve"> PAGEREF _Toc336611406 \h </w:instrText>
        </w:r>
        <w:r w:rsidR="00DD3582">
          <w:rPr>
            <w:noProof/>
            <w:webHidden/>
          </w:rPr>
        </w:r>
        <w:r w:rsidR="00DD3582">
          <w:rPr>
            <w:noProof/>
            <w:webHidden/>
          </w:rPr>
          <w:fldChar w:fldCharType="separate"/>
        </w:r>
        <w:r w:rsidR="00DD3582">
          <w:rPr>
            <w:noProof/>
            <w:webHidden/>
          </w:rPr>
          <w:t>23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07" w:history="1">
        <w:r w:rsidR="00DD3582" w:rsidRPr="00B436BD">
          <w:rPr>
            <w:rStyle w:val="Hipervnculo"/>
            <w:noProof/>
          </w:rPr>
          <w:t>2.7 Errores en los datos</w:t>
        </w:r>
        <w:r w:rsidR="00DD3582">
          <w:rPr>
            <w:noProof/>
            <w:webHidden/>
          </w:rPr>
          <w:tab/>
        </w:r>
        <w:r w:rsidR="00DD3582">
          <w:rPr>
            <w:noProof/>
            <w:webHidden/>
          </w:rPr>
          <w:fldChar w:fldCharType="begin"/>
        </w:r>
        <w:r w:rsidR="00DD3582">
          <w:rPr>
            <w:noProof/>
            <w:webHidden/>
          </w:rPr>
          <w:instrText xml:space="preserve"> PAGEREF _Toc336611407 \h </w:instrText>
        </w:r>
        <w:r w:rsidR="00DD3582">
          <w:rPr>
            <w:noProof/>
            <w:webHidden/>
          </w:rPr>
        </w:r>
        <w:r w:rsidR="00DD3582">
          <w:rPr>
            <w:noProof/>
            <w:webHidden/>
          </w:rPr>
          <w:fldChar w:fldCharType="separate"/>
        </w:r>
        <w:r w:rsidR="00DD3582">
          <w:rPr>
            <w:noProof/>
            <w:webHidden/>
          </w:rPr>
          <w:t>25</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08" w:history="1">
        <w:r w:rsidR="00DD3582" w:rsidRPr="00B436BD">
          <w:rPr>
            <w:rStyle w:val="Hipervnculo"/>
            <w:noProof/>
          </w:rPr>
          <w:t>3. Operaciones con archivos</w:t>
        </w:r>
        <w:r w:rsidR="00DD3582">
          <w:rPr>
            <w:noProof/>
            <w:webHidden/>
          </w:rPr>
          <w:tab/>
        </w:r>
        <w:r w:rsidR="00DD3582">
          <w:rPr>
            <w:noProof/>
            <w:webHidden/>
          </w:rPr>
          <w:fldChar w:fldCharType="begin"/>
        </w:r>
        <w:r w:rsidR="00DD3582">
          <w:rPr>
            <w:noProof/>
            <w:webHidden/>
          </w:rPr>
          <w:instrText xml:space="preserve"> PAGEREF _Toc336611408 \h </w:instrText>
        </w:r>
        <w:r w:rsidR="00DD3582">
          <w:rPr>
            <w:noProof/>
            <w:webHidden/>
          </w:rPr>
        </w:r>
        <w:r w:rsidR="00DD3582">
          <w:rPr>
            <w:noProof/>
            <w:webHidden/>
          </w:rPr>
          <w:fldChar w:fldCharType="separate"/>
        </w:r>
        <w:r w:rsidR="00DD3582">
          <w:rPr>
            <w:noProof/>
            <w:webHidden/>
          </w:rPr>
          <w:t>28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09" w:history="1">
        <w:r w:rsidR="00DD3582" w:rsidRPr="00B436BD">
          <w:rPr>
            <w:rStyle w:val="Hipervnculo"/>
            <w:noProof/>
          </w:rPr>
          <w:t>3.1 Guardar un libro de trabajo</w:t>
        </w:r>
        <w:r w:rsidR="00DD3582">
          <w:rPr>
            <w:noProof/>
            <w:webHidden/>
          </w:rPr>
          <w:tab/>
        </w:r>
        <w:r w:rsidR="00DD3582">
          <w:rPr>
            <w:noProof/>
            <w:webHidden/>
          </w:rPr>
          <w:fldChar w:fldCharType="begin"/>
        </w:r>
        <w:r w:rsidR="00DD3582">
          <w:rPr>
            <w:noProof/>
            <w:webHidden/>
          </w:rPr>
          <w:instrText xml:space="preserve"> PAGEREF _Toc336611409 \h </w:instrText>
        </w:r>
        <w:r w:rsidR="00DD3582">
          <w:rPr>
            <w:noProof/>
            <w:webHidden/>
          </w:rPr>
        </w:r>
        <w:r w:rsidR="00DD3582">
          <w:rPr>
            <w:noProof/>
            <w:webHidden/>
          </w:rPr>
          <w:fldChar w:fldCharType="separate"/>
        </w:r>
        <w:r w:rsidR="00DD3582">
          <w:rPr>
            <w:noProof/>
            <w:webHidden/>
          </w:rPr>
          <w:t>28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10" w:history="1">
        <w:r w:rsidR="00DD3582" w:rsidRPr="00B436BD">
          <w:rPr>
            <w:rStyle w:val="Hipervnculo"/>
            <w:noProof/>
          </w:rPr>
          <w:t>3.2 Cerrar un libro de trabajo</w:t>
        </w:r>
        <w:r w:rsidR="00DD3582">
          <w:rPr>
            <w:noProof/>
            <w:webHidden/>
          </w:rPr>
          <w:tab/>
        </w:r>
        <w:r w:rsidR="00DD3582">
          <w:rPr>
            <w:noProof/>
            <w:webHidden/>
          </w:rPr>
          <w:fldChar w:fldCharType="begin"/>
        </w:r>
        <w:r w:rsidR="00DD3582">
          <w:rPr>
            <w:noProof/>
            <w:webHidden/>
          </w:rPr>
          <w:instrText xml:space="preserve"> PAGEREF _Toc336611410 \h </w:instrText>
        </w:r>
        <w:r w:rsidR="00DD3582">
          <w:rPr>
            <w:noProof/>
            <w:webHidden/>
          </w:rPr>
        </w:r>
        <w:r w:rsidR="00DD3582">
          <w:rPr>
            <w:noProof/>
            <w:webHidden/>
          </w:rPr>
          <w:fldChar w:fldCharType="separate"/>
        </w:r>
        <w:r w:rsidR="00DD3582">
          <w:rPr>
            <w:noProof/>
            <w:webHidden/>
          </w:rPr>
          <w:t>32</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11" w:history="1">
        <w:r w:rsidR="00DD3582" w:rsidRPr="00B436BD">
          <w:rPr>
            <w:rStyle w:val="Hipervnculo"/>
            <w:noProof/>
          </w:rPr>
          <w:t>3.3 Empezar un nuevo libro de trabajo</w:t>
        </w:r>
        <w:r w:rsidR="00DD3582">
          <w:rPr>
            <w:noProof/>
            <w:webHidden/>
          </w:rPr>
          <w:tab/>
        </w:r>
        <w:r w:rsidR="00DD3582">
          <w:rPr>
            <w:noProof/>
            <w:webHidden/>
          </w:rPr>
          <w:fldChar w:fldCharType="begin"/>
        </w:r>
        <w:r w:rsidR="00DD3582">
          <w:rPr>
            <w:noProof/>
            <w:webHidden/>
          </w:rPr>
          <w:instrText xml:space="preserve"> PAGEREF _Toc336611411 \h </w:instrText>
        </w:r>
        <w:r w:rsidR="00DD3582">
          <w:rPr>
            <w:noProof/>
            <w:webHidden/>
          </w:rPr>
        </w:r>
        <w:r w:rsidR="00DD3582">
          <w:rPr>
            <w:noProof/>
            <w:webHidden/>
          </w:rPr>
          <w:fldChar w:fldCharType="separate"/>
        </w:r>
        <w:r w:rsidR="00DD3582">
          <w:rPr>
            <w:noProof/>
            <w:webHidden/>
          </w:rPr>
          <w:t>34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12" w:history="1">
        <w:r w:rsidR="00DD3582" w:rsidRPr="00B436BD">
          <w:rPr>
            <w:rStyle w:val="Hipervnculo"/>
            <w:noProof/>
          </w:rPr>
          <w:t>3.3.1 Usar plantillas</w:t>
        </w:r>
        <w:r w:rsidR="00DD3582">
          <w:rPr>
            <w:noProof/>
            <w:webHidden/>
          </w:rPr>
          <w:tab/>
        </w:r>
        <w:r w:rsidR="00DD3582">
          <w:rPr>
            <w:noProof/>
            <w:webHidden/>
          </w:rPr>
          <w:fldChar w:fldCharType="begin"/>
        </w:r>
        <w:r w:rsidR="00DD3582">
          <w:rPr>
            <w:noProof/>
            <w:webHidden/>
          </w:rPr>
          <w:instrText xml:space="preserve"> PAGEREF _Toc336611412 \h </w:instrText>
        </w:r>
        <w:r w:rsidR="00DD3582">
          <w:rPr>
            <w:noProof/>
            <w:webHidden/>
          </w:rPr>
        </w:r>
        <w:r w:rsidR="00DD3582">
          <w:rPr>
            <w:noProof/>
            <w:webHidden/>
          </w:rPr>
          <w:fldChar w:fldCharType="separate"/>
        </w:r>
        <w:r w:rsidR="00DD3582">
          <w:rPr>
            <w:noProof/>
            <w:webHidden/>
          </w:rPr>
          <w:t>35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13" w:history="1">
        <w:r w:rsidR="00DD3582" w:rsidRPr="00B436BD">
          <w:rPr>
            <w:rStyle w:val="Hipervnculo"/>
            <w:noProof/>
          </w:rPr>
          <w:t>3.4 Abrir un libro de trabajo ya existente</w:t>
        </w:r>
        <w:r w:rsidR="00DD3582">
          <w:rPr>
            <w:noProof/>
            <w:webHidden/>
          </w:rPr>
          <w:tab/>
        </w:r>
        <w:r w:rsidR="00DD3582">
          <w:rPr>
            <w:noProof/>
            <w:webHidden/>
          </w:rPr>
          <w:fldChar w:fldCharType="begin"/>
        </w:r>
        <w:r w:rsidR="00DD3582">
          <w:rPr>
            <w:noProof/>
            <w:webHidden/>
          </w:rPr>
          <w:instrText xml:space="preserve"> PAGEREF _Toc336611413 \h </w:instrText>
        </w:r>
        <w:r w:rsidR="00DD3582">
          <w:rPr>
            <w:noProof/>
            <w:webHidden/>
          </w:rPr>
        </w:r>
        <w:r w:rsidR="00DD3582">
          <w:rPr>
            <w:noProof/>
            <w:webHidden/>
          </w:rPr>
          <w:fldChar w:fldCharType="separate"/>
        </w:r>
        <w:r w:rsidR="00DD3582">
          <w:rPr>
            <w:noProof/>
            <w:webHidden/>
          </w:rPr>
          <w:t>36</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14" w:history="1">
        <w:r w:rsidR="00DD3582" w:rsidRPr="00B436BD">
          <w:rPr>
            <w:rStyle w:val="Hipervnculo"/>
            <w:noProof/>
          </w:rPr>
          <w:t>4. Formulas y Funciones</w:t>
        </w:r>
        <w:r w:rsidR="00DD3582">
          <w:rPr>
            <w:noProof/>
            <w:webHidden/>
          </w:rPr>
          <w:tab/>
        </w:r>
        <w:r w:rsidR="00DD3582">
          <w:rPr>
            <w:noProof/>
            <w:webHidden/>
          </w:rPr>
          <w:fldChar w:fldCharType="begin"/>
        </w:r>
        <w:r w:rsidR="00DD3582">
          <w:rPr>
            <w:noProof/>
            <w:webHidden/>
          </w:rPr>
          <w:instrText xml:space="preserve"> PAGEREF _Toc336611414 \h </w:instrText>
        </w:r>
        <w:r w:rsidR="00DD3582">
          <w:rPr>
            <w:noProof/>
            <w:webHidden/>
          </w:rPr>
        </w:r>
        <w:r w:rsidR="00DD3582">
          <w:rPr>
            <w:noProof/>
            <w:webHidden/>
          </w:rPr>
          <w:fldChar w:fldCharType="separate"/>
        </w:r>
        <w:r w:rsidR="00DD3582">
          <w:rPr>
            <w:noProof/>
            <w:webHidden/>
          </w:rPr>
          <w:t>41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15" w:history="1">
        <w:r w:rsidR="00DD3582" w:rsidRPr="00B436BD">
          <w:rPr>
            <w:rStyle w:val="Hipervnculo"/>
            <w:noProof/>
          </w:rPr>
          <w:t>4.1 Introducir Formulas y Funciones</w:t>
        </w:r>
        <w:r w:rsidR="00DD3582">
          <w:rPr>
            <w:noProof/>
            <w:webHidden/>
          </w:rPr>
          <w:tab/>
        </w:r>
        <w:r w:rsidR="00DD3582">
          <w:rPr>
            <w:noProof/>
            <w:webHidden/>
          </w:rPr>
          <w:fldChar w:fldCharType="begin"/>
        </w:r>
        <w:r w:rsidR="00DD3582">
          <w:rPr>
            <w:noProof/>
            <w:webHidden/>
          </w:rPr>
          <w:instrText xml:space="preserve"> PAGEREF _Toc336611415 \h </w:instrText>
        </w:r>
        <w:r w:rsidR="00DD3582">
          <w:rPr>
            <w:noProof/>
            <w:webHidden/>
          </w:rPr>
        </w:r>
        <w:r w:rsidR="00DD3582">
          <w:rPr>
            <w:noProof/>
            <w:webHidden/>
          </w:rPr>
          <w:fldChar w:fldCharType="separate"/>
        </w:r>
        <w:r w:rsidR="00DD3582">
          <w:rPr>
            <w:noProof/>
            <w:webHidden/>
          </w:rPr>
          <w:t>41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16" w:history="1">
        <w:r w:rsidR="00DD3582" w:rsidRPr="00B436BD">
          <w:rPr>
            <w:rStyle w:val="Hipervnculo"/>
            <w:noProof/>
          </w:rPr>
          <w:t>4.2 Insertar función con el Asistente</w:t>
        </w:r>
        <w:r w:rsidR="00DD3582">
          <w:rPr>
            <w:noProof/>
            <w:webHidden/>
          </w:rPr>
          <w:tab/>
        </w:r>
        <w:r w:rsidR="00DD3582">
          <w:rPr>
            <w:noProof/>
            <w:webHidden/>
          </w:rPr>
          <w:fldChar w:fldCharType="begin"/>
        </w:r>
        <w:r w:rsidR="00DD3582">
          <w:rPr>
            <w:noProof/>
            <w:webHidden/>
          </w:rPr>
          <w:instrText xml:space="preserve"> PAGEREF _Toc336611416 \h </w:instrText>
        </w:r>
        <w:r w:rsidR="00DD3582">
          <w:rPr>
            <w:noProof/>
            <w:webHidden/>
          </w:rPr>
        </w:r>
        <w:r w:rsidR="00DD3582">
          <w:rPr>
            <w:noProof/>
            <w:webHidden/>
          </w:rPr>
          <w:fldChar w:fldCharType="separate"/>
        </w:r>
        <w:r w:rsidR="00DD3582">
          <w:rPr>
            <w:noProof/>
            <w:webHidden/>
          </w:rPr>
          <w:t>44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17" w:history="1">
        <w:r w:rsidR="00DD3582" w:rsidRPr="00B436BD">
          <w:rPr>
            <w:rStyle w:val="Hipervnculo"/>
            <w:noProof/>
          </w:rPr>
          <w:t>4.2.1 Utilizar expresiones como argumentos de las Funciones</w:t>
        </w:r>
        <w:r w:rsidR="00DD3582">
          <w:rPr>
            <w:noProof/>
            <w:webHidden/>
          </w:rPr>
          <w:tab/>
        </w:r>
        <w:r w:rsidR="00DD3582">
          <w:rPr>
            <w:noProof/>
            <w:webHidden/>
          </w:rPr>
          <w:fldChar w:fldCharType="begin"/>
        </w:r>
        <w:r w:rsidR="00DD3582">
          <w:rPr>
            <w:noProof/>
            <w:webHidden/>
          </w:rPr>
          <w:instrText xml:space="preserve"> PAGEREF _Toc336611417 \h </w:instrText>
        </w:r>
        <w:r w:rsidR="00DD3582">
          <w:rPr>
            <w:noProof/>
            <w:webHidden/>
          </w:rPr>
        </w:r>
        <w:r w:rsidR="00DD3582">
          <w:rPr>
            <w:noProof/>
            <w:webHidden/>
          </w:rPr>
          <w:fldChar w:fldCharType="separate"/>
        </w:r>
        <w:r w:rsidR="00DD3582">
          <w:rPr>
            <w:noProof/>
            <w:webHidden/>
          </w:rPr>
          <w:t>54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18" w:history="1">
        <w:r w:rsidR="00DD3582" w:rsidRPr="00B436BD">
          <w:rPr>
            <w:rStyle w:val="Hipervnculo"/>
            <w:noProof/>
          </w:rPr>
          <w:t>4.2.2 Utilizar funciones como argumentos de las Funciones</w:t>
        </w:r>
        <w:r w:rsidR="00DD3582">
          <w:rPr>
            <w:noProof/>
            <w:webHidden/>
          </w:rPr>
          <w:tab/>
        </w:r>
        <w:r w:rsidR="00DD3582">
          <w:rPr>
            <w:noProof/>
            <w:webHidden/>
          </w:rPr>
          <w:fldChar w:fldCharType="begin"/>
        </w:r>
        <w:r w:rsidR="00DD3582">
          <w:rPr>
            <w:noProof/>
            <w:webHidden/>
          </w:rPr>
          <w:instrText xml:space="preserve"> PAGEREF _Toc336611418 \h </w:instrText>
        </w:r>
        <w:r w:rsidR="00DD3582">
          <w:rPr>
            <w:noProof/>
            <w:webHidden/>
          </w:rPr>
        </w:r>
        <w:r w:rsidR="00DD3582">
          <w:rPr>
            <w:noProof/>
            <w:webHidden/>
          </w:rPr>
          <w:fldChar w:fldCharType="separate"/>
        </w:r>
        <w:r w:rsidR="00DD3582">
          <w:rPr>
            <w:noProof/>
            <w:webHidden/>
          </w:rPr>
          <w:t>54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19" w:history="1">
        <w:r w:rsidR="00DD3582" w:rsidRPr="00B436BD">
          <w:rPr>
            <w:rStyle w:val="Hipervnculo"/>
            <w:noProof/>
          </w:rPr>
          <w:t>4.3 Funciones básicas</w:t>
        </w:r>
        <w:r w:rsidR="00DD3582">
          <w:rPr>
            <w:noProof/>
            <w:webHidden/>
          </w:rPr>
          <w:tab/>
        </w:r>
        <w:r w:rsidR="00DD3582">
          <w:rPr>
            <w:noProof/>
            <w:webHidden/>
          </w:rPr>
          <w:fldChar w:fldCharType="begin"/>
        </w:r>
        <w:r w:rsidR="00DD3582">
          <w:rPr>
            <w:noProof/>
            <w:webHidden/>
          </w:rPr>
          <w:instrText xml:space="preserve"> PAGEREF _Toc336611419 \h </w:instrText>
        </w:r>
        <w:r w:rsidR="00DD3582">
          <w:rPr>
            <w:noProof/>
            <w:webHidden/>
          </w:rPr>
        </w:r>
        <w:r w:rsidR="00DD3582">
          <w:rPr>
            <w:noProof/>
            <w:webHidden/>
          </w:rPr>
          <w:fldChar w:fldCharType="separate"/>
        </w:r>
        <w:r w:rsidR="00DD3582">
          <w:rPr>
            <w:noProof/>
            <w:webHidden/>
          </w:rPr>
          <w:t>55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20" w:history="1">
        <w:r w:rsidR="00DD3582" w:rsidRPr="00B436BD">
          <w:rPr>
            <w:rStyle w:val="Hipervnculo"/>
            <w:noProof/>
          </w:rPr>
          <w:t>4.4 Funciones de fecha y hora</w:t>
        </w:r>
        <w:r w:rsidR="00DD3582">
          <w:rPr>
            <w:noProof/>
            <w:webHidden/>
          </w:rPr>
          <w:tab/>
        </w:r>
        <w:r w:rsidR="00DD3582">
          <w:rPr>
            <w:noProof/>
            <w:webHidden/>
          </w:rPr>
          <w:fldChar w:fldCharType="begin"/>
        </w:r>
        <w:r w:rsidR="00DD3582">
          <w:rPr>
            <w:noProof/>
            <w:webHidden/>
          </w:rPr>
          <w:instrText xml:space="preserve"> PAGEREF _Toc336611420 \h </w:instrText>
        </w:r>
        <w:r w:rsidR="00DD3582">
          <w:rPr>
            <w:noProof/>
            <w:webHidden/>
          </w:rPr>
        </w:r>
        <w:r w:rsidR="00DD3582">
          <w:rPr>
            <w:noProof/>
            <w:webHidden/>
          </w:rPr>
          <w:fldChar w:fldCharType="separate"/>
        </w:r>
        <w:r w:rsidR="00DD3582">
          <w:rPr>
            <w:noProof/>
            <w:webHidden/>
          </w:rPr>
          <w:t>56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21" w:history="1">
        <w:r w:rsidR="00DD3582" w:rsidRPr="00B436BD">
          <w:rPr>
            <w:rStyle w:val="Hipervnculo"/>
            <w:noProof/>
          </w:rPr>
          <w:t>4.5 Funciones de texto</w:t>
        </w:r>
        <w:r w:rsidR="00DD3582">
          <w:rPr>
            <w:noProof/>
            <w:webHidden/>
          </w:rPr>
          <w:tab/>
        </w:r>
        <w:r w:rsidR="00DD3582">
          <w:rPr>
            <w:noProof/>
            <w:webHidden/>
          </w:rPr>
          <w:fldChar w:fldCharType="begin"/>
        </w:r>
        <w:r w:rsidR="00DD3582">
          <w:rPr>
            <w:noProof/>
            <w:webHidden/>
          </w:rPr>
          <w:instrText xml:space="preserve"> PAGEREF _Toc336611421 \h </w:instrText>
        </w:r>
        <w:r w:rsidR="00DD3582">
          <w:rPr>
            <w:noProof/>
            <w:webHidden/>
          </w:rPr>
        </w:r>
        <w:r w:rsidR="00DD3582">
          <w:rPr>
            <w:noProof/>
            <w:webHidden/>
          </w:rPr>
          <w:fldChar w:fldCharType="separate"/>
        </w:r>
        <w:r w:rsidR="00DD3582">
          <w:rPr>
            <w:noProof/>
            <w:webHidden/>
          </w:rPr>
          <w:t>57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22" w:history="1">
        <w:r w:rsidR="00DD3582" w:rsidRPr="00B436BD">
          <w:rPr>
            <w:rStyle w:val="Hipervnculo"/>
            <w:noProof/>
          </w:rPr>
          <w:t>4.6 Funciones de búsqueda</w:t>
        </w:r>
        <w:r w:rsidR="00DD3582">
          <w:rPr>
            <w:noProof/>
            <w:webHidden/>
          </w:rPr>
          <w:tab/>
        </w:r>
        <w:r w:rsidR="00DD3582">
          <w:rPr>
            <w:noProof/>
            <w:webHidden/>
          </w:rPr>
          <w:fldChar w:fldCharType="begin"/>
        </w:r>
        <w:r w:rsidR="00DD3582">
          <w:rPr>
            <w:noProof/>
            <w:webHidden/>
          </w:rPr>
          <w:instrText xml:space="preserve"> PAGEREF _Toc336611422 \h </w:instrText>
        </w:r>
        <w:r w:rsidR="00DD3582">
          <w:rPr>
            <w:noProof/>
            <w:webHidden/>
          </w:rPr>
        </w:r>
        <w:r w:rsidR="00DD3582">
          <w:rPr>
            <w:noProof/>
            <w:webHidden/>
          </w:rPr>
          <w:fldChar w:fldCharType="separate"/>
        </w:r>
        <w:r w:rsidR="00DD3582">
          <w:rPr>
            <w:noProof/>
            <w:webHidden/>
          </w:rPr>
          <w:t>60</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23" w:history="1">
        <w:r w:rsidR="00DD3582" w:rsidRPr="00B436BD">
          <w:rPr>
            <w:rStyle w:val="Hipervnculo"/>
            <w:noProof/>
          </w:rPr>
          <w:t>4.7 Funciones financieras</w:t>
        </w:r>
        <w:r w:rsidR="00DD3582">
          <w:rPr>
            <w:noProof/>
            <w:webHidden/>
          </w:rPr>
          <w:tab/>
        </w:r>
        <w:r w:rsidR="00DD3582">
          <w:rPr>
            <w:noProof/>
            <w:webHidden/>
          </w:rPr>
          <w:fldChar w:fldCharType="begin"/>
        </w:r>
        <w:r w:rsidR="00DD3582">
          <w:rPr>
            <w:noProof/>
            <w:webHidden/>
          </w:rPr>
          <w:instrText xml:space="preserve"> PAGEREF _Toc336611423 \h </w:instrText>
        </w:r>
        <w:r w:rsidR="00DD3582">
          <w:rPr>
            <w:noProof/>
            <w:webHidden/>
          </w:rPr>
        </w:r>
        <w:r w:rsidR="00DD3582">
          <w:rPr>
            <w:noProof/>
            <w:webHidden/>
          </w:rPr>
          <w:fldChar w:fldCharType="separate"/>
        </w:r>
        <w:r w:rsidR="00DD3582">
          <w:rPr>
            <w:noProof/>
            <w:webHidden/>
          </w:rPr>
          <w:t>65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24" w:history="1">
        <w:r w:rsidR="00DD3582" w:rsidRPr="00B436BD">
          <w:rPr>
            <w:rStyle w:val="Hipervnculo"/>
            <w:noProof/>
          </w:rPr>
          <w:t>4.8 Otras funciones</w:t>
        </w:r>
        <w:r w:rsidR="00DD3582">
          <w:rPr>
            <w:noProof/>
            <w:webHidden/>
          </w:rPr>
          <w:tab/>
        </w:r>
        <w:r w:rsidR="00DD3582">
          <w:rPr>
            <w:noProof/>
            <w:webHidden/>
          </w:rPr>
          <w:fldChar w:fldCharType="begin"/>
        </w:r>
        <w:r w:rsidR="00DD3582">
          <w:rPr>
            <w:noProof/>
            <w:webHidden/>
          </w:rPr>
          <w:instrText xml:space="preserve"> PAGEREF _Toc336611424 \h </w:instrText>
        </w:r>
        <w:r w:rsidR="00DD3582">
          <w:rPr>
            <w:noProof/>
            <w:webHidden/>
          </w:rPr>
        </w:r>
        <w:r w:rsidR="00DD3582">
          <w:rPr>
            <w:noProof/>
            <w:webHidden/>
          </w:rPr>
          <w:fldChar w:fldCharType="separate"/>
        </w:r>
        <w:r w:rsidR="00DD3582">
          <w:rPr>
            <w:noProof/>
            <w:webHidden/>
          </w:rPr>
          <w:t>68</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25" w:history="1">
        <w:r w:rsidR="00DD3582" w:rsidRPr="00B436BD">
          <w:rPr>
            <w:rStyle w:val="Hipervnculo"/>
            <w:noProof/>
          </w:rPr>
          <w:t>5. Manipulando celdas</w:t>
        </w:r>
        <w:r w:rsidR="00DD3582">
          <w:rPr>
            <w:noProof/>
            <w:webHidden/>
          </w:rPr>
          <w:tab/>
        </w:r>
        <w:r w:rsidR="00DD3582">
          <w:rPr>
            <w:noProof/>
            <w:webHidden/>
          </w:rPr>
          <w:fldChar w:fldCharType="begin"/>
        </w:r>
        <w:r w:rsidR="00DD3582">
          <w:rPr>
            <w:noProof/>
            <w:webHidden/>
          </w:rPr>
          <w:instrText xml:space="preserve"> PAGEREF _Toc336611425 \h </w:instrText>
        </w:r>
        <w:r w:rsidR="00DD3582">
          <w:rPr>
            <w:noProof/>
            <w:webHidden/>
          </w:rPr>
        </w:r>
        <w:r w:rsidR="00DD3582">
          <w:rPr>
            <w:noProof/>
            <w:webHidden/>
          </w:rPr>
          <w:fldChar w:fldCharType="separate"/>
        </w:r>
        <w:r w:rsidR="00DD3582">
          <w:rPr>
            <w:noProof/>
            <w:webHidden/>
          </w:rPr>
          <w:t>74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26" w:history="1">
        <w:r w:rsidR="00DD3582" w:rsidRPr="00B436BD">
          <w:rPr>
            <w:rStyle w:val="Hipervnculo"/>
            <w:noProof/>
          </w:rPr>
          <w:t>5.1 Selección de celdas</w:t>
        </w:r>
        <w:r w:rsidR="00DD3582">
          <w:rPr>
            <w:noProof/>
            <w:webHidden/>
          </w:rPr>
          <w:tab/>
        </w:r>
        <w:r w:rsidR="00DD3582">
          <w:rPr>
            <w:noProof/>
            <w:webHidden/>
          </w:rPr>
          <w:fldChar w:fldCharType="begin"/>
        </w:r>
        <w:r w:rsidR="00DD3582">
          <w:rPr>
            <w:noProof/>
            <w:webHidden/>
          </w:rPr>
          <w:instrText xml:space="preserve"> PAGEREF _Toc336611426 \h </w:instrText>
        </w:r>
        <w:r w:rsidR="00DD3582">
          <w:rPr>
            <w:noProof/>
            <w:webHidden/>
          </w:rPr>
        </w:r>
        <w:r w:rsidR="00DD3582">
          <w:rPr>
            <w:noProof/>
            <w:webHidden/>
          </w:rPr>
          <w:fldChar w:fldCharType="separate"/>
        </w:r>
        <w:r w:rsidR="00DD3582">
          <w:rPr>
            <w:noProof/>
            <w:webHidden/>
          </w:rPr>
          <w:t>74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27" w:history="1">
        <w:r w:rsidR="00DD3582" w:rsidRPr="00B436BD">
          <w:rPr>
            <w:rStyle w:val="Hipervnculo"/>
            <w:noProof/>
          </w:rPr>
          <w:t>5.1.1 Selección de una celda</w:t>
        </w:r>
        <w:r w:rsidR="00DD3582">
          <w:rPr>
            <w:noProof/>
            <w:webHidden/>
          </w:rPr>
          <w:tab/>
        </w:r>
        <w:r w:rsidR="00DD3582">
          <w:rPr>
            <w:noProof/>
            <w:webHidden/>
          </w:rPr>
          <w:fldChar w:fldCharType="begin"/>
        </w:r>
        <w:r w:rsidR="00DD3582">
          <w:rPr>
            <w:noProof/>
            <w:webHidden/>
          </w:rPr>
          <w:instrText xml:space="preserve"> PAGEREF _Toc336611427 \h </w:instrText>
        </w:r>
        <w:r w:rsidR="00DD3582">
          <w:rPr>
            <w:noProof/>
            <w:webHidden/>
          </w:rPr>
        </w:r>
        <w:r w:rsidR="00DD3582">
          <w:rPr>
            <w:noProof/>
            <w:webHidden/>
          </w:rPr>
          <w:fldChar w:fldCharType="separate"/>
        </w:r>
        <w:r w:rsidR="00DD3582">
          <w:rPr>
            <w:noProof/>
            <w:webHidden/>
          </w:rPr>
          <w:t>74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28" w:history="1">
        <w:r w:rsidR="00DD3582" w:rsidRPr="00B436BD">
          <w:rPr>
            <w:rStyle w:val="Hipervnculo"/>
            <w:noProof/>
          </w:rPr>
          <w:t>5.1.2 Selección de un rango de celdas</w:t>
        </w:r>
        <w:r w:rsidR="00DD3582">
          <w:rPr>
            <w:noProof/>
            <w:webHidden/>
          </w:rPr>
          <w:tab/>
        </w:r>
        <w:r w:rsidR="00DD3582">
          <w:rPr>
            <w:noProof/>
            <w:webHidden/>
          </w:rPr>
          <w:fldChar w:fldCharType="begin"/>
        </w:r>
        <w:r w:rsidR="00DD3582">
          <w:rPr>
            <w:noProof/>
            <w:webHidden/>
          </w:rPr>
          <w:instrText xml:space="preserve"> PAGEREF _Toc336611428 \h </w:instrText>
        </w:r>
        <w:r w:rsidR="00DD3582">
          <w:rPr>
            <w:noProof/>
            <w:webHidden/>
          </w:rPr>
        </w:r>
        <w:r w:rsidR="00DD3582">
          <w:rPr>
            <w:noProof/>
            <w:webHidden/>
          </w:rPr>
          <w:fldChar w:fldCharType="separate"/>
        </w:r>
        <w:r w:rsidR="00DD3582">
          <w:rPr>
            <w:noProof/>
            <w:webHidden/>
          </w:rPr>
          <w:t>74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29" w:history="1">
        <w:r w:rsidR="00DD3582" w:rsidRPr="00B436BD">
          <w:rPr>
            <w:rStyle w:val="Hipervnculo"/>
            <w:noProof/>
          </w:rPr>
          <w:t>5.1.3 Selección de una fila</w:t>
        </w:r>
        <w:r w:rsidR="00DD3582">
          <w:rPr>
            <w:noProof/>
            <w:webHidden/>
          </w:rPr>
          <w:tab/>
        </w:r>
        <w:r w:rsidR="00DD3582">
          <w:rPr>
            <w:noProof/>
            <w:webHidden/>
          </w:rPr>
          <w:fldChar w:fldCharType="begin"/>
        </w:r>
        <w:r w:rsidR="00DD3582">
          <w:rPr>
            <w:noProof/>
            <w:webHidden/>
          </w:rPr>
          <w:instrText xml:space="preserve"> PAGEREF _Toc336611429 \h </w:instrText>
        </w:r>
        <w:r w:rsidR="00DD3582">
          <w:rPr>
            <w:noProof/>
            <w:webHidden/>
          </w:rPr>
        </w:r>
        <w:r w:rsidR="00DD3582">
          <w:rPr>
            <w:noProof/>
            <w:webHidden/>
          </w:rPr>
          <w:fldChar w:fldCharType="separate"/>
        </w:r>
        <w:r w:rsidR="00DD3582">
          <w:rPr>
            <w:noProof/>
            <w:webHidden/>
          </w:rPr>
          <w:t>75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30" w:history="1">
        <w:r w:rsidR="00DD3582" w:rsidRPr="00B436BD">
          <w:rPr>
            <w:rStyle w:val="Hipervnculo"/>
            <w:noProof/>
          </w:rPr>
          <w:t>5.1.4 Selección de una hoja entera</w:t>
        </w:r>
        <w:r w:rsidR="00DD3582">
          <w:rPr>
            <w:noProof/>
            <w:webHidden/>
          </w:rPr>
          <w:tab/>
        </w:r>
        <w:r w:rsidR="00DD3582">
          <w:rPr>
            <w:noProof/>
            <w:webHidden/>
          </w:rPr>
          <w:fldChar w:fldCharType="begin"/>
        </w:r>
        <w:r w:rsidR="00DD3582">
          <w:rPr>
            <w:noProof/>
            <w:webHidden/>
          </w:rPr>
          <w:instrText xml:space="preserve"> PAGEREF _Toc336611430 \h </w:instrText>
        </w:r>
        <w:r w:rsidR="00DD3582">
          <w:rPr>
            <w:noProof/>
            <w:webHidden/>
          </w:rPr>
        </w:r>
        <w:r w:rsidR="00DD3582">
          <w:rPr>
            <w:noProof/>
            <w:webHidden/>
          </w:rPr>
          <w:fldChar w:fldCharType="separate"/>
        </w:r>
        <w:r w:rsidR="00DD3582">
          <w:rPr>
            <w:noProof/>
            <w:webHidden/>
          </w:rPr>
          <w:t>75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1" w:history="1">
        <w:r w:rsidR="00DD3582" w:rsidRPr="00B436BD">
          <w:rPr>
            <w:rStyle w:val="Hipervnculo"/>
            <w:noProof/>
          </w:rPr>
          <w:t>5.2 Añadir a una selección</w:t>
        </w:r>
        <w:r w:rsidR="00DD3582">
          <w:rPr>
            <w:noProof/>
            <w:webHidden/>
          </w:rPr>
          <w:tab/>
        </w:r>
        <w:r w:rsidR="00DD3582">
          <w:rPr>
            <w:noProof/>
            <w:webHidden/>
          </w:rPr>
          <w:fldChar w:fldCharType="begin"/>
        </w:r>
        <w:r w:rsidR="00DD3582">
          <w:rPr>
            <w:noProof/>
            <w:webHidden/>
          </w:rPr>
          <w:instrText xml:space="preserve"> PAGEREF _Toc336611431 \h </w:instrText>
        </w:r>
        <w:r w:rsidR="00DD3582">
          <w:rPr>
            <w:noProof/>
            <w:webHidden/>
          </w:rPr>
        </w:r>
        <w:r w:rsidR="00DD3582">
          <w:rPr>
            <w:noProof/>
            <w:webHidden/>
          </w:rPr>
          <w:fldChar w:fldCharType="separate"/>
        </w:r>
        <w:r w:rsidR="00DD3582">
          <w:rPr>
            <w:noProof/>
            <w:webHidden/>
          </w:rPr>
          <w:t>75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2" w:history="1">
        <w:r w:rsidR="00DD3582" w:rsidRPr="00B436BD">
          <w:rPr>
            <w:rStyle w:val="Hipervnculo"/>
            <w:noProof/>
          </w:rPr>
          <w:t>5.3 Ampliar o reducir una selección</w:t>
        </w:r>
        <w:r w:rsidR="00DD3582">
          <w:rPr>
            <w:noProof/>
            <w:webHidden/>
          </w:rPr>
          <w:tab/>
        </w:r>
        <w:r w:rsidR="00DD3582">
          <w:rPr>
            <w:noProof/>
            <w:webHidden/>
          </w:rPr>
          <w:fldChar w:fldCharType="begin"/>
        </w:r>
        <w:r w:rsidR="00DD3582">
          <w:rPr>
            <w:noProof/>
            <w:webHidden/>
          </w:rPr>
          <w:instrText xml:space="preserve"> PAGEREF _Toc336611432 \h </w:instrText>
        </w:r>
        <w:r w:rsidR="00DD3582">
          <w:rPr>
            <w:noProof/>
            <w:webHidden/>
          </w:rPr>
        </w:r>
        <w:r w:rsidR="00DD3582">
          <w:rPr>
            <w:noProof/>
            <w:webHidden/>
          </w:rPr>
          <w:fldChar w:fldCharType="separate"/>
        </w:r>
        <w:r w:rsidR="00DD3582">
          <w:rPr>
            <w:noProof/>
            <w:webHidden/>
          </w:rPr>
          <w:t>76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3" w:history="1">
        <w:r w:rsidR="00DD3582" w:rsidRPr="00B436BD">
          <w:rPr>
            <w:rStyle w:val="Hipervnculo"/>
            <w:noProof/>
          </w:rPr>
          <w:t>5.4 Copiar celdas utilizando el Portapapeles</w:t>
        </w:r>
        <w:r w:rsidR="00DD3582">
          <w:rPr>
            <w:noProof/>
            <w:webHidden/>
          </w:rPr>
          <w:tab/>
        </w:r>
        <w:r w:rsidR="00DD3582">
          <w:rPr>
            <w:noProof/>
            <w:webHidden/>
          </w:rPr>
          <w:fldChar w:fldCharType="begin"/>
        </w:r>
        <w:r w:rsidR="00DD3582">
          <w:rPr>
            <w:noProof/>
            <w:webHidden/>
          </w:rPr>
          <w:instrText xml:space="preserve"> PAGEREF _Toc336611433 \h </w:instrText>
        </w:r>
        <w:r w:rsidR="00DD3582">
          <w:rPr>
            <w:noProof/>
            <w:webHidden/>
          </w:rPr>
        </w:r>
        <w:r w:rsidR="00DD3582">
          <w:rPr>
            <w:noProof/>
            <w:webHidden/>
          </w:rPr>
          <w:fldChar w:fldCharType="separate"/>
        </w:r>
        <w:r w:rsidR="00DD3582">
          <w:rPr>
            <w:noProof/>
            <w:webHidden/>
          </w:rPr>
          <w:t>78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4" w:history="1">
        <w:r w:rsidR="00DD3582" w:rsidRPr="00B436BD">
          <w:rPr>
            <w:rStyle w:val="Hipervnculo"/>
            <w:noProof/>
          </w:rPr>
          <w:t>5.5 Copiar celdas utilizando el ratón</w:t>
        </w:r>
        <w:r w:rsidR="00DD3582">
          <w:rPr>
            <w:noProof/>
            <w:webHidden/>
          </w:rPr>
          <w:tab/>
        </w:r>
        <w:r w:rsidR="00DD3582">
          <w:rPr>
            <w:noProof/>
            <w:webHidden/>
          </w:rPr>
          <w:fldChar w:fldCharType="begin"/>
        </w:r>
        <w:r w:rsidR="00DD3582">
          <w:rPr>
            <w:noProof/>
            <w:webHidden/>
          </w:rPr>
          <w:instrText xml:space="preserve"> PAGEREF _Toc336611434 \h </w:instrText>
        </w:r>
        <w:r w:rsidR="00DD3582">
          <w:rPr>
            <w:noProof/>
            <w:webHidden/>
          </w:rPr>
        </w:r>
        <w:r w:rsidR="00DD3582">
          <w:rPr>
            <w:noProof/>
            <w:webHidden/>
          </w:rPr>
          <w:fldChar w:fldCharType="separate"/>
        </w:r>
        <w:r w:rsidR="00DD3582">
          <w:rPr>
            <w:noProof/>
            <w:webHidden/>
          </w:rPr>
          <w:t>80</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5" w:history="1">
        <w:r w:rsidR="00DD3582" w:rsidRPr="00B436BD">
          <w:rPr>
            <w:rStyle w:val="Hipervnculo"/>
            <w:noProof/>
          </w:rPr>
          <w:t>5.6 Copiar en celdas adyacentes</w:t>
        </w:r>
        <w:r w:rsidR="00DD3582">
          <w:rPr>
            <w:noProof/>
            <w:webHidden/>
          </w:rPr>
          <w:tab/>
        </w:r>
        <w:r w:rsidR="00DD3582">
          <w:rPr>
            <w:noProof/>
            <w:webHidden/>
          </w:rPr>
          <w:fldChar w:fldCharType="begin"/>
        </w:r>
        <w:r w:rsidR="00DD3582">
          <w:rPr>
            <w:noProof/>
            <w:webHidden/>
          </w:rPr>
          <w:instrText xml:space="preserve"> PAGEREF _Toc336611435 \h </w:instrText>
        </w:r>
        <w:r w:rsidR="00DD3582">
          <w:rPr>
            <w:noProof/>
            <w:webHidden/>
          </w:rPr>
        </w:r>
        <w:r w:rsidR="00DD3582">
          <w:rPr>
            <w:noProof/>
            <w:webHidden/>
          </w:rPr>
          <w:fldChar w:fldCharType="separate"/>
        </w:r>
        <w:r w:rsidR="00DD3582">
          <w:rPr>
            <w:noProof/>
            <w:webHidden/>
          </w:rPr>
          <w:t>81</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36" w:history="1">
        <w:r w:rsidR="00DD3582" w:rsidRPr="00B436BD">
          <w:rPr>
            <w:rStyle w:val="Hipervnculo"/>
            <w:noProof/>
          </w:rPr>
          <w:t>5.6.1 Autorrelleno</w:t>
        </w:r>
        <w:r w:rsidR="00DD3582">
          <w:rPr>
            <w:noProof/>
            <w:webHidden/>
          </w:rPr>
          <w:tab/>
        </w:r>
        <w:r w:rsidR="00DD3582">
          <w:rPr>
            <w:noProof/>
            <w:webHidden/>
          </w:rPr>
          <w:fldChar w:fldCharType="begin"/>
        </w:r>
        <w:r w:rsidR="00DD3582">
          <w:rPr>
            <w:noProof/>
            <w:webHidden/>
          </w:rPr>
          <w:instrText xml:space="preserve"> PAGEREF _Toc336611436 \h </w:instrText>
        </w:r>
        <w:r w:rsidR="00DD3582">
          <w:rPr>
            <w:noProof/>
            <w:webHidden/>
          </w:rPr>
        </w:r>
        <w:r w:rsidR="00DD3582">
          <w:rPr>
            <w:noProof/>
            <w:webHidden/>
          </w:rPr>
          <w:fldChar w:fldCharType="separate"/>
        </w:r>
        <w:r w:rsidR="00DD3582">
          <w:rPr>
            <w:noProof/>
            <w:webHidden/>
          </w:rPr>
          <w:t>82</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7" w:history="1">
        <w:r w:rsidR="00DD3582" w:rsidRPr="00B436BD">
          <w:rPr>
            <w:rStyle w:val="Hipervnculo"/>
            <w:noProof/>
          </w:rPr>
          <w:t>5.7 Pegado especial</w:t>
        </w:r>
        <w:r w:rsidR="00DD3582">
          <w:rPr>
            <w:noProof/>
            <w:webHidden/>
          </w:rPr>
          <w:tab/>
        </w:r>
        <w:r w:rsidR="00DD3582">
          <w:rPr>
            <w:noProof/>
            <w:webHidden/>
          </w:rPr>
          <w:fldChar w:fldCharType="begin"/>
        </w:r>
        <w:r w:rsidR="00DD3582">
          <w:rPr>
            <w:noProof/>
            <w:webHidden/>
          </w:rPr>
          <w:instrText xml:space="preserve"> PAGEREF _Toc336611437 \h </w:instrText>
        </w:r>
        <w:r w:rsidR="00DD3582">
          <w:rPr>
            <w:noProof/>
            <w:webHidden/>
          </w:rPr>
        </w:r>
        <w:r w:rsidR="00DD3582">
          <w:rPr>
            <w:noProof/>
            <w:webHidden/>
          </w:rPr>
          <w:fldChar w:fldCharType="separate"/>
        </w:r>
        <w:r w:rsidR="00DD3582">
          <w:rPr>
            <w:noProof/>
            <w:webHidden/>
          </w:rPr>
          <w:t>83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8" w:history="1">
        <w:r w:rsidR="00DD3582" w:rsidRPr="00B436BD">
          <w:rPr>
            <w:rStyle w:val="Hipervnculo"/>
            <w:noProof/>
          </w:rPr>
          <w:t>5.8 Mover celdas utilizando el Portapapeles</w:t>
        </w:r>
        <w:r w:rsidR="00DD3582">
          <w:rPr>
            <w:noProof/>
            <w:webHidden/>
          </w:rPr>
          <w:tab/>
        </w:r>
        <w:r w:rsidR="00DD3582">
          <w:rPr>
            <w:noProof/>
            <w:webHidden/>
          </w:rPr>
          <w:fldChar w:fldCharType="begin"/>
        </w:r>
        <w:r w:rsidR="00DD3582">
          <w:rPr>
            <w:noProof/>
            <w:webHidden/>
          </w:rPr>
          <w:instrText xml:space="preserve"> PAGEREF _Toc336611438 \h </w:instrText>
        </w:r>
        <w:r w:rsidR="00DD3582">
          <w:rPr>
            <w:noProof/>
            <w:webHidden/>
          </w:rPr>
        </w:r>
        <w:r w:rsidR="00DD3582">
          <w:rPr>
            <w:noProof/>
            <w:webHidden/>
          </w:rPr>
          <w:fldChar w:fldCharType="separate"/>
        </w:r>
        <w:r w:rsidR="00DD3582">
          <w:rPr>
            <w:noProof/>
            <w:webHidden/>
          </w:rPr>
          <w:t>85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39" w:history="1">
        <w:r w:rsidR="00DD3582" w:rsidRPr="00B436BD">
          <w:rPr>
            <w:rStyle w:val="Hipervnculo"/>
            <w:noProof/>
          </w:rPr>
          <w:t>5.9 Mover celdas utilizando el ratón</w:t>
        </w:r>
        <w:r w:rsidR="00DD3582">
          <w:rPr>
            <w:noProof/>
            <w:webHidden/>
          </w:rPr>
          <w:tab/>
        </w:r>
        <w:r w:rsidR="00DD3582">
          <w:rPr>
            <w:noProof/>
            <w:webHidden/>
          </w:rPr>
          <w:fldChar w:fldCharType="begin"/>
        </w:r>
        <w:r w:rsidR="00DD3582">
          <w:rPr>
            <w:noProof/>
            <w:webHidden/>
          </w:rPr>
          <w:instrText xml:space="preserve"> PAGEREF _Toc336611439 \h </w:instrText>
        </w:r>
        <w:r w:rsidR="00DD3582">
          <w:rPr>
            <w:noProof/>
            <w:webHidden/>
          </w:rPr>
        </w:r>
        <w:r w:rsidR="00DD3582">
          <w:rPr>
            <w:noProof/>
            <w:webHidden/>
          </w:rPr>
          <w:fldChar w:fldCharType="separate"/>
        </w:r>
        <w:r w:rsidR="00DD3582">
          <w:rPr>
            <w:noProof/>
            <w:webHidden/>
          </w:rPr>
          <w:t>86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0" w:history="1">
        <w:r w:rsidR="00DD3582" w:rsidRPr="00B436BD">
          <w:rPr>
            <w:rStyle w:val="Hipervnculo"/>
            <w:noProof/>
          </w:rPr>
          <w:t>5.10 Borrar celdas</w:t>
        </w:r>
        <w:r w:rsidR="00DD3582">
          <w:rPr>
            <w:noProof/>
            <w:webHidden/>
          </w:rPr>
          <w:tab/>
        </w:r>
        <w:r w:rsidR="00DD3582">
          <w:rPr>
            <w:noProof/>
            <w:webHidden/>
          </w:rPr>
          <w:fldChar w:fldCharType="begin"/>
        </w:r>
        <w:r w:rsidR="00DD3582">
          <w:rPr>
            <w:noProof/>
            <w:webHidden/>
          </w:rPr>
          <w:instrText xml:space="preserve"> PAGEREF _Toc336611440 \h </w:instrText>
        </w:r>
        <w:r w:rsidR="00DD3582">
          <w:rPr>
            <w:noProof/>
            <w:webHidden/>
          </w:rPr>
        </w:r>
        <w:r w:rsidR="00DD3582">
          <w:rPr>
            <w:noProof/>
            <w:webHidden/>
          </w:rPr>
          <w:fldChar w:fldCharType="separate"/>
        </w:r>
        <w:r w:rsidR="00DD3582">
          <w:rPr>
            <w:noProof/>
            <w:webHidden/>
          </w:rPr>
          <w:t>87</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41" w:history="1">
        <w:r w:rsidR="00DD3582" w:rsidRPr="00B436BD">
          <w:rPr>
            <w:rStyle w:val="Hipervnculo"/>
            <w:noProof/>
          </w:rPr>
          <w:t>6. Formato de celdas</w:t>
        </w:r>
        <w:r w:rsidR="00DD3582">
          <w:rPr>
            <w:noProof/>
            <w:webHidden/>
          </w:rPr>
          <w:tab/>
        </w:r>
        <w:r w:rsidR="00DD3582">
          <w:rPr>
            <w:noProof/>
            <w:webHidden/>
          </w:rPr>
          <w:fldChar w:fldCharType="begin"/>
        </w:r>
        <w:r w:rsidR="00DD3582">
          <w:rPr>
            <w:noProof/>
            <w:webHidden/>
          </w:rPr>
          <w:instrText xml:space="preserve"> PAGEREF _Toc336611441 \h </w:instrText>
        </w:r>
        <w:r w:rsidR="00DD3582">
          <w:rPr>
            <w:noProof/>
            <w:webHidden/>
          </w:rPr>
        </w:r>
        <w:r w:rsidR="00DD3582">
          <w:rPr>
            <w:noProof/>
            <w:webHidden/>
          </w:rPr>
          <w:fldChar w:fldCharType="separate"/>
        </w:r>
        <w:r w:rsidR="00DD3582">
          <w:rPr>
            <w:noProof/>
            <w:webHidden/>
          </w:rPr>
          <w:t>89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2" w:history="1">
        <w:r w:rsidR="00DD3582" w:rsidRPr="00B436BD">
          <w:rPr>
            <w:rStyle w:val="Hipervnculo"/>
            <w:noProof/>
          </w:rPr>
          <w:t>6.1 Fuente</w:t>
        </w:r>
        <w:r w:rsidR="00DD3582">
          <w:rPr>
            <w:noProof/>
            <w:webHidden/>
          </w:rPr>
          <w:tab/>
        </w:r>
        <w:r w:rsidR="00DD3582">
          <w:rPr>
            <w:noProof/>
            <w:webHidden/>
          </w:rPr>
          <w:fldChar w:fldCharType="begin"/>
        </w:r>
        <w:r w:rsidR="00DD3582">
          <w:rPr>
            <w:noProof/>
            <w:webHidden/>
          </w:rPr>
          <w:instrText xml:space="preserve"> PAGEREF _Toc336611442 \h </w:instrText>
        </w:r>
        <w:r w:rsidR="00DD3582">
          <w:rPr>
            <w:noProof/>
            <w:webHidden/>
          </w:rPr>
        </w:r>
        <w:r w:rsidR="00DD3582">
          <w:rPr>
            <w:noProof/>
            <w:webHidden/>
          </w:rPr>
          <w:fldChar w:fldCharType="separate"/>
        </w:r>
        <w:r w:rsidR="00DD3582">
          <w:rPr>
            <w:noProof/>
            <w:webHidden/>
          </w:rPr>
          <w:t>89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3" w:history="1">
        <w:r w:rsidR="00DD3582" w:rsidRPr="00B436BD">
          <w:rPr>
            <w:rStyle w:val="Hipervnculo"/>
            <w:noProof/>
          </w:rPr>
          <w:t>6.2 Alineación</w:t>
        </w:r>
        <w:r w:rsidR="00DD3582">
          <w:rPr>
            <w:noProof/>
            <w:webHidden/>
          </w:rPr>
          <w:tab/>
        </w:r>
        <w:r w:rsidR="00DD3582">
          <w:rPr>
            <w:noProof/>
            <w:webHidden/>
          </w:rPr>
          <w:fldChar w:fldCharType="begin"/>
        </w:r>
        <w:r w:rsidR="00DD3582">
          <w:rPr>
            <w:noProof/>
            <w:webHidden/>
          </w:rPr>
          <w:instrText xml:space="preserve"> PAGEREF _Toc336611443 \h </w:instrText>
        </w:r>
        <w:r w:rsidR="00DD3582">
          <w:rPr>
            <w:noProof/>
            <w:webHidden/>
          </w:rPr>
        </w:r>
        <w:r w:rsidR="00DD3582">
          <w:rPr>
            <w:noProof/>
            <w:webHidden/>
          </w:rPr>
          <w:fldChar w:fldCharType="separate"/>
        </w:r>
        <w:r w:rsidR="00DD3582">
          <w:rPr>
            <w:noProof/>
            <w:webHidden/>
          </w:rPr>
          <w:t>91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4" w:history="1">
        <w:r w:rsidR="00DD3582" w:rsidRPr="00B436BD">
          <w:rPr>
            <w:rStyle w:val="Hipervnculo"/>
            <w:noProof/>
          </w:rPr>
          <w:t>6.3 Bordes</w:t>
        </w:r>
        <w:r w:rsidR="00DD3582">
          <w:rPr>
            <w:noProof/>
            <w:webHidden/>
          </w:rPr>
          <w:tab/>
        </w:r>
        <w:r w:rsidR="00DD3582">
          <w:rPr>
            <w:noProof/>
            <w:webHidden/>
          </w:rPr>
          <w:fldChar w:fldCharType="begin"/>
        </w:r>
        <w:r w:rsidR="00DD3582">
          <w:rPr>
            <w:noProof/>
            <w:webHidden/>
          </w:rPr>
          <w:instrText xml:space="preserve"> PAGEREF _Toc336611444 \h </w:instrText>
        </w:r>
        <w:r w:rsidR="00DD3582">
          <w:rPr>
            <w:noProof/>
            <w:webHidden/>
          </w:rPr>
        </w:r>
        <w:r w:rsidR="00DD3582">
          <w:rPr>
            <w:noProof/>
            <w:webHidden/>
          </w:rPr>
          <w:fldChar w:fldCharType="separate"/>
        </w:r>
        <w:r w:rsidR="00DD3582">
          <w:rPr>
            <w:noProof/>
            <w:webHidden/>
          </w:rPr>
          <w:t>94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5" w:history="1">
        <w:r w:rsidR="00DD3582" w:rsidRPr="00B436BD">
          <w:rPr>
            <w:rStyle w:val="Hipervnculo"/>
            <w:noProof/>
          </w:rPr>
          <w:t>6.4 Rellenos</w:t>
        </w:r>
        <w:r w:rsidR="00DD3582">
          <w:rPr>
            <w:noProof/>
            <w:webHidden/>
          </w:rPr>
          <w:tab/>
        </w:r>
        <w:r w:rsidR="00DD3582">
          <w:rPr>
            <w:noProof/>
            <w:webHidden/>
          </w:rPr>
          <w:fldChar w:fldCharType="begin"/>
        </w:r>
        <w:r w:rsidR="00DD3582">
          <w:rPr>
            <w:noProof/>
            <w:webHidden/>
          </w:rPr>
          <w:instrText xml:space="preserve"> PAGEREF _Toc336611445 \h </w:instrText>
        </w:r>
        <w:r w:rsidR="00DD3582">
          <w:rPr>
            <w:noProof/>
            <w:webHidden/>
          </w:rPr>
        </w:r>
        <w:r w:rsidR="00DD3582">
          <w:rPr>
            <w:noProof/>
            <w:webHidden/>
          </w:rPr>
          <w:fldChar w:fldCharType="separate"/>
        </w:r>
        <w:r w:rsidR="00DD3582">
          <w:rPr>
            <w:noProof/>
            <w:webHidden/>
          </w:rPr>
          <w:t>96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6" w:history="1">
        <w:r w:rsidR="00DD3582" w:rsidRPr="00B436BD">
          <w:rPr>
            <w:rStyle w:val="Hipervnculo"/>
            <w:noProof/>
          </w:rPr>
          <w:t>6.5 Números</w:t>
        </w:r>
        <w:r w:rsidR="00DD3582">
          <w:rPr>
            <w:noProof/>
            <w:webHidden/>
          </w:rPr>
          <w:tab/>
        </w:r>
        <w:r w:rsidR="00DD3582">
          <w:rPr>
            <w:noProof/>
            <w:webHidden/>
          </w:rPr>
          <w:fldChar w:fldCharType="begin"/>
        </w:r>
        <w:r w:rsidR="00DD3582">
          <w:rPr>
            <w:noProof/>
            <w:webHidden/>
          </w:rPr>
          <w:instrText xml:space="preserve"> PAGEREF _Toc336611446 \h </w:instrText>
        </w:r>
        <w:r w:rsidR="00DD3582">
          <w:rPr>
            <w:noProof/>
            <w:webHidden/>
          </w:rPr>
        </w:r>
        <w:r w:rsidR="00DD3582">
          <w:rPr>
            <w:noProof/>
            <w:webHidden/>
          </w:rPr>
          <w:fldChar w:fldCharType="separate"/>
        </w:r>
        <w:r w:rsidR="00DD3582">
          <w:rPr>
            <w:noProof/>
            <w:webHidden/>
          </w:rPr>
          <w:t>98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7" w:history="1">
        <w:r w:rsidR="00DD3582" w:rsidRPr="00B436BD">
          <w:rPr>
            <w:rStyle w:val="Hipervnculo"/>
            <w:noProof/>
          </w:rPr>
          <w:t>6.6 Proteger</w:t>
        </w:r>
        <w:r w:rsidR="00DD3582">
          <w:rPr>
            <w:noProof/>
            <w:webHidden/>
          </w:rPr>
          <w:tab/>
        </w:r>
        <w:r w:rsidR="00DD3582">
          <w:rPr>
            <w:noProof/>
            <w:webHidden/>
          </w:rPr>
          <w:fldChar w:fldCharType="begin"/>
        </w:r>
        <w:r w:rsidR="00DD3582">
          <w:rPr>
            <w:noProof/>
            <w:webHidden/>
          </w:rPr>
          <w:instrText xml:space="preserve"> PAGEREF _Toc336611447 \h </w:instrText>
        </w:r>
        <w:r w:rsidR="00DD3582">
          <w:rPr>
            <w:noProof/>
            <w:webHidden/>
          </w:rPr>
        </w:r>
        <w:r w:rsidR="00DD3582">
          <w:rPr>
            <w:noProof/>
            <w:webHidden/>
          </w:rPr>
          <w:fldChar w:fldCharType="separate"/>
        </w:r>
        <w:r w:rsidR="00DD3582">
          <w:rPr>
            <w:noProof/>
            <w:webHidden/>
          </w:rPr>
          <w:t>100</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48" w:history="1">
        <w:r w:rsidR="00DD3582" w:rsidRPr="00B436BD">
          <w:rPr>
            <w:rStyle w:val="Hipervnculo"/>
            <w:noProof/>
          </w:rPr>
          <w:t>7. Cambios de estructura</w:t>
        </w:r>
        <w:r w:rsidR="00DD3582">
          <w:rPr>
            <w:noProof/>
            <w:webHidden/>
          </w:rPr>
          <w:tab/>
        </w:r>
        <w:r w:rsidR="00DD3582">
          <w:rPr>
            <w:noProof/>
            <w:webHidden/>
          </w:rPr>
          <w:fldChar w:fldCharType="begin"/>
        </w:r>
        <w:r w:rsidR="00DD3582">
          <w:rPr>
            <w:noProof/>
            <w:webHidden/>
          </w:rPr>
          <w:instrText xml:space="preserve"> PAGEREF _Toc336611448 \h </w:instrText>
        </w:r>
        <w:r w:rsidR="00DD3582">
          <w:rPr>
            <w:noProof/>
            <w:webHidden/>
          </w:rPr>
        </w:r>
        <w:r w:rsidR="00DD3582">
          <w:rPr>
            <w:noProof/>
            <w:webHidden/>
          </w:rPr>
          <w:fldChar w:fldCharType="separate"/>
        </w:r>
        <w:r w:rsidR="00DD3582">
          <w:rPr>
            <w:noProof/>
            <w:webHidden/>
          </w:rPr>
          <w:t>103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49" w:history="1">
        <w:r w:rsidR="00DD3582" w:rsidRPr="00B436BD">
          <w:rPr>
            <w:rStyle w:val="Hipervnculo"/>
            <w:noProof/>
          </w:rPr>
          <w:t>7.1 Fila</w:t>
        </w:r>
        <w:r w:rsidR="00DD3582">
          <w:rPr>
            <w:noProof/>
            <w:webHidden/>
          </w:rPr>
          <w:tab/>
        </w:r>
        <w:r w:rsidR="00DD3582">
          <w:rPr>
            <w:noProof/>
            <w:webHidden/>
          </w:rPr>
          <w:fldChar w:fldCharType="begin"/>
        </w:r>
        <w:r w:rsidR="00DD3582">
          <w:rPr>
            <w:noProof/>
            <w:webHidden/>
          </w:rPr>
          <w:instrText xml:space="preserve"> PAGEREF _Toc336611449 \h </w:instrText>
        </w:r>
        <w:r w:rsidR="00DD3582">
          <w:rPr>
            <w:noProof/>
            <w:webHidden/>
          </w:rPr>
        </w:r>
        <w:r w:rsidR="00DD3582">
          <w:rPr>
            <w:noProof/>
            <w:webHidden/>
          </w:rPr>
          <w:fldChar w:fldCharType="separate"/>
        </w:r>
        <w:r w:rsidR="00DD3582">
          <w:rPr>
            <w:noProof/>
            <w:webHidden/>
          </w:rPr>
          <w:t>103</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0" w:history="1">
        <w:r w:rsidR="00DD3582" w:rsidRPr="00B436BD">
          <w:rPr>
            <w:rStyle w:val="Hipervnculo"/>
            <w:noProof/>
          </w:rPr>
          <w:t>7.1.1 Alto de fila</w:t>
        </w:r>
        <w:r w:rsidR="00DD3582">
          <w:rPr>
            <w:noProof/>
            <w:webHidden/>
          </w:rPr>
          <w:tab/>
        </w:r>
        <w:r w:rsidR="00DD3582">
          <w:rPr>
            <w:noProof/>
            <w:webHidden/>
          </w:rPr>
          <w:fldChar w:fldCharType="begin"/>
        </w:r>
        <w:r w:rsidR="00DD3582">
          <w:rPr>
            <w:noProof/>
            <w:webHidden/>
          </w:rPr>
          <w:instrText xml:space="preserve"> PAGEREF _Toc336611450 \h </w:instrText>
        </w:r>
        <w:r w:rsidR="00DD3582">
          <w:rPr>
            <w:noProof/>
            <w:webHidden/>
          </w:rPr>
        </w:r>
        <w:r w:rsidR="00DD3582">
          <w:rPr>
            <w:noProof/>
            <w:webHidden/>
          </w:rPr>
          <w:fldChar w:fldCharType="separate"/>
        </w:r>
        <w:r w:rsidR="00DD3582">
          <w:rPr>
            <w:noProof/>
            <w:webHidden/>
          </w:rPr>
          <w:t>103</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1" w:history="1">
        <w:r w:rsidR="00DD3582" w:rsidRPr="00B436BD">
          <w:rPr>
            <w:rStyle w:val="Hipervnculo"/>
            <w:noProof/>
          </w:rPr>
          <w:t>7.1.2 Autoajustar</w:t>
        </w:r>
        <w:r w:rsidR="00DD3582">
          <w:rPr>
            <w:noProof/>
            <w:webHidden/>
          </w:rPr>
          <w:tab/>
        </w:r>
        <w:r w:rsidR="00DD3582">
          <w:rPr>
            <w:noProof/>
            <w:webHidden/>
          </w:rPr>
          <w:fldChar w:fldCharType="begin"/>
        </w:r>
        <w:r w:rsidR="00DD3582">
          <w:rPr>
            <w:noProof/>
            <w:webHidden/>
          </w:rPr>
          <w:instrText xml:space="preserve"> PAGEREF _Toc336611451 \h </w:instrText>
        </w:r>
        <w:r w:rsidR="00DD3582">
          <w:rPr>
            <w:noProof/>
            <w:webHidden/>
          </w:rPr>
        </w:r>
        <w:r w:rsidR="00DD3582">
          <w:rPr>
            <w:noProof/>
            <w:webHidden/>
          </w:rPr>
          <w:fldChar w:fldCharType="separate"/>
        </w:r>
        <w:r w:rsidR="00DD3582">
          <w:rPr>
            <w:noProof/>
            <w:webHidden/>
          </w:rPr>
          <w:t>105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2" w:history="1">
        <w:r w:rsidR="00DD3582" w:rsidRPr="00B436BD">
          <w:rPr>
            <w:rStyle w:val="Hipervnculo"/>
            <w:noProof/>
          </w:rPr>
          <w:t>7.1.3 Ocultar filas</w:t>
        </w:r>
        <w:r w:rsidR="00DD3582">
          <w:rPr>
            <w:noProof/>
            <w:webHidden/>
          </w:rPr>
          <w:tab/>
        </w:r>
        <w:r w:rsidR="00DD3582">
          <w:rPr>
            <w:noProof/>
            <w:webHidden/>
          </w:rPr>
          <w:fldChar w:fldCharType="begin"/>
        </w:r>
        <w:r w:rsidR="00DD3582">
          <w:rPr>
            <w:noProof/>
            <w:webHidden/>
          </w:rPr>
          <w:instrText xml:space="preserve"> PAGEREF _Toc336611452 \h </w:instrText>
        </w:r>
        <w:r w:rsidR="00DD3582">
          <w:rPr>
            <w:noProof/>
            <w:webHidden/>
          </w:rPr>
        </w:r>
        <w:r w:rsidR="00DD3582">
          <w:rPr>
            <w:noProof/>
            <w:webHidden/>
          </w:rPr>
          <w:fldChar w:fldCharType="separate"/>
        </w:r>
        <w:r w:rsidR="00DD3582">
          <w:rPr>
            <w:noProof/>
            <w:webHidden/>
          </w:rPr>
          <w:t>106</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3" w:history="1">
        <w:r w:rsidR="00DD3582" w:rsidRPr="00B436BD">
          <w:rPr>
            <w:rStyle w:val="Hipervnculo"/>
            <w:noProof/>
          </w:rPr>
          <w:t>7.1.4 Mostrar filas</w:t>
        </w:r>
        <w:r w:rsidR="00DD3582">
          <w:rPr>
            <w:noProof/>
            <w:webHidden/>
          </w:rPr>
          <w:tab/>
        </w:r>
        <w:r w:rsidR="00DD3582">
          <w:rPr>
            <w:noProof/>
            <w:webHidden/>
          </w:rPr>
          <w:fldChar w:fldCharType="begin"/>
        </w:r>
        <w:r w:rsidR="00DD3582">
          <w:rPr>
            <w:noProof/>
            <w:webHidden/>
          </w:rPr>
          <w:instrText xml:space="preserve"> PAGEREF _Toc336611453 \h </w:instrText>
        </w:r>
        <w:r w:rsidR="00DD3582">
          <w:rPr>
            <w:noProof/>
            <w:webHidden/>
          </w:rPr>
        </w:r>
        <w:r w:rsidR="00DD3582">
          <w:rPr>
            <w:noProof/>
            <w:webHidden/>
          </w:rPr>
          <w:fldChar w:fldCharType="separate"/>
        </w:r>
        <w:r w:rsidR="00DD3582">
          <w:rPr>
            <w:noProof/>
            <w:webHidden/>
          </w:rPr>
          <w:t>107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54" w:history="1">
        <w:r w:rsidR="00DD3582" w:rsidRPr="00B436BD">
          <w:rPr>
            <w:rStyle w:val="Hipervnculo"/>
            <w:noProof/>
          </w:rPr>
          <w:t>7.2 Columna</w:t>
        </w:r>
        <w:r w:rsidR="00DD3582">
          <w:rPr>
            <w:noProof/>
            <w:webHidden/>
          </w:rPr>
          <w:tab/>
        </w:r>
        <w:r w:rsidR="00DD3582">
          <w:rPr>
            <w:noProof/>
            <w:webHidden/>
          </w:rPr>
          <w:fldChar w:fldCharType="begin"/>
        </w:r>
        <w:r w:rsidR="00DD3582">
          <w:rPr>
            <w:noProof/>
            <w:webHidden/>
          </w:rPr>
          <w:instrText xml:space="preserve"> PAGEREF _Toc336611454 \h </w:instrText>
        </w:r>
        <w:r w:rsidR="00DD3582">
          <w:rPr>
            <w:noProof/>
            <w:webHidden/>
          </w:rPr>
        </w:r>
        <w:r w:rsidR="00DD3582">
          <w:rPr>
            <w:noProof/>
            <w:webHidden/>
          </w:rPr>
          <w:fldChar w:fldCharType="separate"/>
        </w:r>
        <w:r w:rsidR="00DD3582">
          <w:rPr>
            <w:noProof/>
            <w:webHidden/>
          </w:rPr>
          <w:t>107</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5" w:history="1">
        <w:r w:rsidR="00DD3582" w:rsidRPr="00B436BD">
          <w:rPr>
            <w:rStyle w:val="Hipervnculo"/>
            <w:noProof/>
          </w:rPr>
          <w:t>7.2.1 Ancho de columna</w:t>
        </w:r>
        <w:r w:rsidR="00DD3582">
          <w:rPr>
            <w:noProof/>
            <w:webHidden/>
          </w:rPr>
          <w:tab/>
        </w:r>
        <w:r w:rsidR="00DD3582">
          <w:rPr>
            <w:noProof/>
            <w:webHidden/>
          </w:rPr>
          <w:fldChar w:fldCharType="begin"/>
        </w:r>
        <w:r w:rsidR="00DD3582">
          <w:rPr>
            <w:noProof/>
            <w:webHidden/>
          </w:rPr>
          <w:instrText xml:space="preserve"> PAGEREF _Toc336611455 \h </w:instrText>
        </w:r>
        <w:r w:rsidR="00DD3582">
          <w:rPr>
            <w:noProof/>
            <w:webHidden/>
          </w:rPr>
        </w:r>
        <w:r w:rsidR="00DD3582">
          <w:rPr>
            <w:noProof/>
            <w:webHidden/>
          </w:rPr>
          <w:fldChar w:fldCharType="separate"/>
        </w:r>
        <w:r w:rsidR="00DD3582">
          <w:rPr>
            <w:noProof/>
            <w:webHidden/>
          </w:rPr>
          <w:t>107</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6" w:history="1">
        <w:r w:rsidR="00DD3582" w:rsidRPr="00B436BD">
          <w:rPr>
            <w:rStyle w:val="Hipervnculo"/>
            <w:noProof/>
          </w:rPr>
          <w:t>7.2.2 Autoajustar a la selección</w:t>
        </w:r>
        <w:r w:rsidR="00DD3582">
          <w:rPr>
            <w:noProof/>
            <w:webHidden/>
          </w:rPr>
          <w:tab/>
        </w:r>
        <w:r w:rsidR="00DD3582">
          <w:rPr>
            <w:noProof/>
            <w:webHidden/>
          </w:rPr>
          <w:fldChar w:fldCharType="begin"/>
        </w:r>
        <w:r w:rsidR="00DD3582">
          <w:rPr>
            <w:noProof/>
            <w:webHidden/>
          </w:rPr>
          <w:instrText xml:space="preserve"> PAGEREF _Toc336611456 \h </w:instrText>
        </w:r>
        <w:r w:rsidR="00DD3582">
          <w:rPr>
            <w:noProof/>
            <w:webHidden/>
          </w:rPr>
        </w:r>
        <w:r w:rsidR="00DD3582">
          <w:rPr>
            <w:noProof/>
            <w:webHidden/>
          </w:rPr>
          <w:fldChar w:fldCharType="separate"/>
        </w:r>
        <w:r w:rsidR="00DD3582">
          <w:rPr>
            <w:noProof/>
            <w:webHidden/>
          </w:rPr>
          <w:t>109</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7" w:history="1">
        <w:r w:rsidR="00DD3582" w:rsidRPr="00B436BD">
          <w:rPr>
            <w:rStyle w:val="Hipervnculo"/>
            <w:noProof/>
          </w:rPr>
          <w:t>7.2.3 Ancho estándar de columna</w:t>
        </w:r>
        <w:r w:rsidR="00DD3582">
          <w:rPr>
            <w:noProof/>
            <w:webHidden/>
          </w:rPr>
          <w:tab/>
        </w:r>
        <w:r w:rsidR="00DD3582">
          <w:rPr>
            <w:noProof/>
            <w:webHidden/>
          </w:rPr>
          <w:fldChar w:fldCharType="begin"/>
        </w:r>
        <w:r w:rsidR="00DD3582">
          <w:rPr>
            <w:noProof/>
            <w:webHidden/>
          </w:rPr>
          <w:instrText xml:space="preserve"> PAGEREF _Toc336611457 \h </w:instrText>
        </w:r>
        <w:r w:rsidR="00DD3582">
          <w:rPr>
            <w:noProof/>
            <w:webHidden/>
          </w:rPr>
        </w:r>
        <w:r w:rsidR="00DD3582">
          <w:rPr>
            <w:noProof/>
            <w:webHidden/>
          </w:rPr>
          <w:fldChar w:fldCharType="separate"/>
        </w:r>
        <w:r w:rsidR="00DD3582">
          <w:rPr>
            <w:noProof/>
            <w:webHidden/>
          </w:rPr>
          <w:t>110</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8" w:history="1">
        <w:r w:rsidR="00DD3582" w:rsidRPr="00B436BD">
          <w:rPr>
            <w:rStyle w:val="Hipervnculo"/>
            <w:noProof/>
          </w:rPr>
          <w:t>7.2.4 Ocultar columnas</w:t>
        </w:r>
        <w:r w:rsidR="00DD3582">
          <w:rPr>
            <w:noProof/>
            <w:webHidden/>
          </w:rPr>
          <w:tab/>
        </w:r>
        <w:r w:rsidR="00DD3582">
          <w:rPr>
            <w:noProof/>
            <w:webHidden/>
          </w:rPr>
          <w:fldChar w:fldCharType="begin"/>
        </w:r>
        <w:r w:rsidR="00DD3582">
          <w:rPr>
            <w:noProof/>
            <w:webHidden/>
          </w:rPr>
          <w:instrText xml:space="preserve"> PAGEREF _Toc336611458 \h </w:instrText>
        </w:r>
        <w:r w:rsidR="00DD3582">
          <w:rPr>
            <w:noProof/>
            <w:webHidden/>
          </w:rPr>
        </w:r>
        <w:r w:rsidR="00DD3582">
          <w:rPr>
            <w:noProof/>
            <w:webHidden/>
          </w:rPr>
          <w:fldChar w:fldCharType="separate"/>
        </w:r>
        <w:r w:rsidR="00DD3582">
          <w:rPr>
            <w:noProof/>
            <w:webHidden/>
          </w:rPr>
          <w:t>111</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59" w:history="1">
        <w:r w:rsidR="00DD3582" w:rsidRPr="00B436BD">
          <w:rPr>
            <w:rStyle w:val="Hipervnculo"/>
            <w:noProof/>
          </w:rPr>
          <w:t>7.2.5 Mostrar columnas ocultas</w:t>
        </w:r>
        <w:r w:rsidR="00DD3582">
          <w:rPr>
            <w:noProof/>
            <w:webHidden/>
          </w:rPr>
          <w:tab/>
        </w:r>
        <w:r w:rsidR="00DD3582">
          <w:rPr>
            <w:noProof/>
            <w:webHidden/>
          </w:rPr>
          <w:fldChar w:fldCharType="begin"/>
        </w:r>
        <w:r w:rsidR="00DD3582">
          <w:rPr>
            <w:noProof/>
            <w:webHidden/>
          </w:rPr>
          <w:instrText xml:space="preserve"> PAGEREF _Toc336611459 \h </w:instrText>
        </w:r>
        <w:r w:rsidR="00DD3582">
          <w:rPr>
            <w:noProof/>
            <w:webHidden/>
          </w:rPr>
        </w:r>
        <w:r w:rsidR="00DD3582">
          <w:rPr>
            <w:noProof/>
            <w:webHidden/>
          </w:rPr>
          <w:fldChar w:fldCharType="separate"/>
        </w:r>
        <w:r w:rsidR="00DD3582">
          <w:rPr>
            <w:noProof/>
            <w:webHidden/>
          </w:rPr>
          <w:t>112</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60" w:history="1">
        <w:r w:rsidR="00DD3582" w:rsidRPr="00B436BD">
          <w:rPr>
            <w:rStyle w:val="Hipervnculo"/>
            <w:noProof/>
          </w:rPr>
          <w:t>7.3 Hojas</w:t>
        </w:r>
        <w:r w:rsidR="00DD3582">
          <w:rPr>
            <w:noProof/>
            <w:webHidden/>
          </w:rPr>
          <w:tab/>
        </w:r>
        <w:r w:rsidR="00DD3582">
          <w:rPr>
            <w:noProof/>
            <w:webHidden/>
          </w:rPr>
          <w:fldChar w:fldCharType="begin"/>
        </w:r>
        <w:r w:rsidR="00DD3582">
          <w:rPr>
            <w:noProof/>
            <w:webHidden/>
          </w:rPr>
          <w:instrText xml:space="preserve"> PAGEREF _Toc336611460 \h </w:instrText>
        </w:r>
        <w:r w:rsidR="00DD3582">
          <w:rPr>
            <w:noProof/>
            <w:webHidden/>
          </w:rPr>
        </w:r>
        <w:r w:rsidR="00DD3582">
          <w:rPr>
            <w:noProof/>
            <w:webHidden/>
          </w:rPr>
          <w:fldChar w:fldCharType="separate"/>
        </w:r>
        <w:r w:rsidR="00DD3582">
          <w:rPr>
            <w:noProof/>
            <w:webHidden/>
          </w:rPr>
          <w:t>112</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61" w:history="1">
        <w:r w:rsidR="00DD3582" w:rsidRPr="00B436BD">
          <w:rPr>
            <w:rStyle w:val="Hipervnculo"/>
            <w:noProof/>
          </w:rPr>
          <w:t>7.3.1 Cambiar el nombre de la hoja</w:t>
        </w:r>
        <w:r w:rsidR="00DD3582">
          <w:rPr>
            <w:noProof/>
            <w:webHidden/>
          </w:rPr>
          <w:tab/>
        </w:r>
        <w:r w:rsidR="00DD3582">
          <w:rPr>
            <w:noProof/>
            <w:webHidden/>
          </w:rPr>
          <w:fldChar w:fldCharType="begin"/>
        </w:r>
        <w:r w:rsidR="00DD3582">
          <w:rPr>
            <w:noProof/>
            <w:webHidden/>
          </w:rPr>
          <w:instrText xml:space="preserve"> PAGEREF _Toc336611461 \h </w:instrText>
        </w:r>
        <w:r w:rsidR="00DD3582">
          <w:rPr>
            <w:noProof/>
            <w:webHidden/>
          </w:rPr>
        </w:r>
        <w:r w:rsidR="00DD3582">
          <w:rPr>
            <w:noProof/>
            <w:webHidden/>
          </w:rPr>
          <w:fldChar w:fldCharType="separate"/>
        </w:r>
        <w:r w:rsidR="00DD3582">
          <w:rPr>
            <w:noProof/>
            <w:webHidden/>
          </w:rPr>
          <w:t>112</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62" w:history="1">
        <w:r w:rsidR="00DD3582" w:rsidRPr="00B436BD">
          <w:rPr>
            <w:rStyle w:val="Hipervnculo"/>
            <w:noProof/>
          </w:rPr>
          <w:t>7.3.2 Ocultar hojas</w:t>
        </w:r>
        <w:r w:rsidR="00DD3582">
          <w:rPr>
            <w:noProof/>
            <w:webHidden/>
          </w:rPr>
          <w:tab/>
        </w:r>
        <w:r w:rsidR="00DD3582">
          <w:rPr>
            <w:noProof/>
            <w:webHidden/>
          </w:rPr>
          <w:fldChar w:fldCharType="begin"/>
        </w:r>
        <w:r w:rsidR="00DD3582">
          <w:rPr>
            <w:noProof/>
            <w:webHidden/>
          </w:rPr>
          <w:instrText xml:space="preserve"> PAGEREF _Toc336611462 \h </w:instrText>
        </w:r>
        <w:r w:rsidR="00DD3582">
          <w:rPr>
            <w:noProof/>
            <w:webHidden/>
          </w:rPr>
        </w:r>
        <w:r w:rsidR="00DD3582">
          <w:rPr>
            <w:noProof/>
            <w:webHidden/>
          </w:rPr>
          <w:fldChar w:fldCharType="separate"/>
        </w:r>
        <w:r w:rsidR="00DD3582">
          <w:rPr>
            <w:noProof/>
            <w:webHidden/>
          </w:rPr>
          <w:t>113</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63" w:history="1">
        <w:r w:rsidR="00DD3582" w:rsidRPr="00B436BD">
          <w:rPr>
            <w:rStyle w:val="Hipervnculo"/>
            <w:noProof/>
          </w:rPr>
          <w:t>7.3.3 Mostrar hojas ocultas</w:t>
        </w:r>
        <w:r w:rsidR="00DD3582">
          <w:rPr>
            <w:noProof/>
            <w:webHidden/>
          </w:rPr>
          <w:tab/>
        </w:r>
        <w:r w:rsidR="00DD3582">
          <w:rPr>
            <w:noProof/>
            <w:webHidden/>
          </w:rPr>
          <w:fldChar w:fldCharType="begin"/>
        </w:r>
        <w:r w:rsidR="00DD3582">
          <w:rPr>
            <w:noProof/>
            <w:webHidden/>
          </w:rPr>
          <w:instrText xml:space="preserve"> PAGEREF _Toc336611463 \h </w:instrText>
        </w:r>
        <w:r w:rsidR="00DD3582">
          <w:rPr>
            <w:noProof/>
            <w:webHidden/>
          </w:rPr>
        </w:r>
        <w:r w:rsidR="00DD3582">
          <w:rPr>
            <w:noProof/>
            <w:webHidden/>
          </w:rPr>
          <w:fldChar w:fldCharType="separate"/>
        </w:r>
        <w:r w:rsidR="00DD3582">
          <w:rPr>
            <w:noProof/>
            <w:webHidden/>
          </w:rPr>
          <w:t>114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64" w:history="1">
        <w:r w:rsidR="00DD3582" w:rsidRPr="00B436BD">
          <w:rPr>
            <w:rStyle w:val="Hipervnculo"/>
            <w:noProof/>
          </w:rPr>
          <w:t>7.3.4 Cambiar el color a las etiquetas de hoja</w:t>
        </w:r>
        <w:r w:rsidR="00DD3582">
          <w:rPr>
            <w:noProof/>
            <w:webHidden/>
          </w:rPr>
          <w:tab/>
        </w:r>
        <w:r w:rsidR="00DD3582">
          <w:rPr>
            <w:noProof/>
            <w:webHidden/>
          </w:rPr>
          <w:fldChar w:fldCharType="begin"/>
        </w:r>
        <w:r w:rsidR="00DD3582">
          <w:rPr>
            <w:noProof/>
            <w:webHidden/>
          </w:rPr>
          <w:instrText xml:space="preserve"> PAGEREF _Toc336611464 \h </w:instrText>
        </w:r>
        <w:r w:rsidR="00DD3582">
          <w:rPr>
            <w:noProof/>
            <w:webHidden/>
          </w:rPr>
        </w:r>
        <w:r w:rsidR="00DD3582">
          <w:rPr>
            <w:noProof/>
            <w:webHidden/>
          </w:rPr>
          <w:fldChar w:fldCharType="separate"/>
        </w:r>
        <w:r w:rsidR="00DD3582">
          <w:rPr>
            <w:noProof/>
            <w:webHidden/>
          </w:rPr>
          <w:t>116</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65" w:history="1">
        <w:r w:rsidR="00DD3582" w:rsidRPr="00B436BD">
          <w:rPr>
            <w:rStyle w:val="Hipervnculo"/>
            <w:noProof/>
          </w:rPr>
          <w:t>8. Insertar y eliminar elementos</w:t>
        </w:r>
        <w:r w:rsidR="00DD3582">
          <w:rPr>
            <w:noProof/>
            <w:webHidden/>
          </w:rPr>
          <w:tab/>
        </w:r>
        <w:r w:rsidR="00DD3582">
          <w:rPr>
            <w:noProof/>
            <w:webHidden/>
          </w:rPr>
          <w:fldChar w:fldCharType="begin"/>
        </w:r>
        <w:r w:rsidR="00DD3582">
          <w:rPr>
            <w:noProof/>
            <w:webHidden/>
          </w:rPr>
          <w:instrText xml:space="preserve"> PAGEREF _Toc336611465 \h </w:instrText>
        </w:r>
        <w:r w:rsidR="00DD3582">
          <w:rPr>
            <w:noProof/>
            <w:webHidden/>
          </w:rPr>
        </w:r>
        <w:r w:rsidR="00DD3582">
          <w:rPr>
            <w:noProof/>
            <w:webHidden/>
          </w:rPr>
          <w:fldChar w:fldCharType="separate"/>
        </w:r>
        <w:r w:rsidR="00DD3582">
          <w:rPr>
            <w:noProof/>
            <w:webHidden/>
          </w:rPr>
          <w:t>117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66" w:history="1">
        <w:r w:rsidR="00DD3582" w:rsidRPr="00B436BD">
          <w:rPr>
            <w:rStyle w:val="Hipervnculo"/>
            <w:noProof/>
          </w:rPr>
          <w:t>8.1 Insertar filas en una hoja</w:t>
        </w:r>
        <w:r w:rsidR="00DD3582">
          <w:rPr>
            <w:noProof/>
            <w:webHidden/>
          </w:rPr>
          <w:tab/>
        </w:r>
        <w:r w:rsidR="00DD3582">
          <w:rPr>
            <w:noProof/>
            <w:webHidden/>
          </w:rPr>
          <w:fldChar w:fldCharType="begin"/>
        </w:r>
        <w:r w:rsidR="00DD3582">
          <w:rPr>
            <w:noProof/>
            <w:webHidden/>
          </w:rPr>
          <w:instrText xml:space="preserve"> PAGEREF _Toc336611466 \h </w:instrText>
        </w:r>
        <w:r w:rsidR="00DD3582">
          <w:rPr>
            <w:noProof/>
            <w:webHidden/>
          </w:rPr>
        </w:r>
        <w:r w:rsidR="00DD3582">
          <w:rPr>
            <w:noProof/>
            <w:webHidden/>
          </w:rPr>
          <w:fldChar w:fldCharType="separate"/>
        </w:r>
        <w:r w:rsidR="00DD3582">
          <w:rPr>
            <w:noProof/>
            <w:webHidden/>
          </w:rPr>
          <w:t>117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67" w:history="1">
        <w:r w:rsidR="00DD3582" w:rsidRPr="00B436BD">
          <w:rPr>
            <w:rStyle w:val="Hipervnculo"/>
            <w:noProof/>
          </w:rPr>
          <w:t>8.2 Insertar columnas en una hoja</w:t>
        </w:r>
        <w:r w:rsidR="00DD3582">
          <w:rPr>
            <w:noProof/>
            <w:webHidden/>
          </w:rPr>
          <w:tab/>
        </w:r>
        <w:r w:rsidR="00DD3582">
          <w:rPr>
            <w:noProof/>
            <w:webHidden/>
          </w:rPr>
          <w:fldChar w:fldCharType="begin"/>
        </w:r>
        <w:r w:rsidR="00DD3582">
          <w:rPr>
            <w:noProof/>
            <w:webHidden/>
          </w:rPr>
          <w:instrText xml:space="preserve"> PAGEREF _Toc336611467 \h </w:instrText>
        </w:r>
        <w:r w:rsidR="00DD3582">
          <w:rPr>
            <w:noProof/>
            <w:webHidden/>
          </w:rPr>
        </w:r>
        <w:r w:rsidR="00DD3582">
          <w:rPr>
            <w:noProof/>
            <w:webHidden/>
          </w:rPr>
          <w:fldChar w:fldCharType="separate"/>
        </w:r>
        <w:r w:rsidR="00DD3582">
          <w:rPr>
            <w:noProof/>
            <w:webHidden/>
          </w:rPr>
          <w:t>118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68" w:history="1">
        <w:r w:rsidR="00DD3582" w:rsidRPr="00B436BD">
          <w:rPr>
            <w:rStyle w:val="Hipervnculo"/>
            <w:noProof/>
          </w:rPr>
          <w:t>8.3 Insertar celdas en una hoja</w:t>
        </w:r>
        <w:r w:rsidR="00DD3582">
          <w:rPr>
            <w:noProof/>
            <w:webHidden/>
          </w:rPr>
          <w:tab/>
        </w:r>
        <w:r w:rsidR="00DD3582">
          <w:rPr>
            <w:noProof/>
            <w:webHidden/>
          </w:rPr>
          <w:fldChar w:fldCharType="begin"/>
        </w:r>
        <w:r w:rsidR="00DD3582">
          <w:rPr>
            <w:noProof/>
            <w:webHidden/>
          </w:rPr>
          <w:instrText xml:space="preserve"> PAGEREF _Toc336611468 \h </w:instrText>
        </w:r>
        <w:r w:rsidR="00DD3582">
          <w:rPr>
            <w:noProof/>
            <w:webHidden/>
          </w:rPr>
        </w:r>
        <w:r w:rsidR="00DD3582">
          <w:rPr>
            <w:noProof/>
            <w:webHidden/>
          </w:rPr>
          <w:fldChar w:fldCharType="separate"/>
        </w:r>
        <w:r w:rsidR="00DD3582">
          <w:rPr>
            <w:noProof/>
            <w:webHidden/>
          </w:rPr>
          <w:t>119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69" w:history="1">
        <w:r w:rsidR="00DD3582" w:rsidRPr="00B436BD">
          <w:rPr>
            <w:rStyle w:val="Hipervnculo"/>
            <w:noProof/>
          </w:rPr>
          <w:t>8.4 Insertar hojas en un libro de trabajo</w:t>
        </w:r>
        <w:r w:rsidR="00DD3582">
          <w:rPr>
            <w:noProof/>
            <w:webHidden/>
          </w:rPr>
          <w:tab/>
        </w:r>
        <w:r w:rsidR="00DD3582">
          <w:rPr>
            <w:noProof/>
            <w:webHidden/>
          </w:rPr>
          <w:fldChar w:fldCharType="begin"/>
        </w:r>
        <w:r w:rsidR="00DD3582">
          <w:rPr>
            <w:noProof/>
            <w:webHidden/>
          </w:rPr>
          <w:instrText xml:space="preserve"> PAGEREF _Toc336611469 \h </w:instrText>
        </w:r>
        <w:r w:rsidR="00DD3582">
          <w:rPr>
            <w:noProof/>
            <w:webHidden/>
          </w:rPr>
        </w:r>
        <w:r w:rsidR="00DD3582">
          <w:rPr>
            <w:noProof/>
            <w:webHidden/>
          </w:rPr>
          <w:fldChar w:fldCharType="separate"/>
        </w:r>
        <w:r w:rsidR="00DD3582">
          <w:rPr>
            <w:noProof/>
            <w:webHidden/>
          </w:rPr>
          <w:t>120</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70" w:history="1">
        <w:r w:rsidR="00DD3582" w:rsidRPr="00B436BD">
          <w:rPr>
            <w:rStyle w:val="Hipervnculo"/>
            <w:noProof/>
          </w:rPr>
          <w:t>8.4.1 Mover una hoja</w:t>
        </w:r>
        <w:r w:rsidR="00DD3582">
          <w:rPr>
            <w:noProof/>
            <w:webHidden/>
          </w:rPr>
          <w:tab/>
        </w:r>
        <w:r w:rsidR="00DD3582">
          <w:rPr>
            <w:noProof/>
            <w:webHidden/>
          </w:rPr>
          <w:fldChar w:fldCharType="begin"/>
        </w:r>
        <w:r w:rsidR="00DD3582">
          <w:rPr>
            <w:noProof/>
            <w:webHidden/>
          </w:rPr>
          <w:instrText xml:space="preserve"> PAGEREF _Toc336611470 \h </w:instrText>
        </w:r>
        <w:r w:rsidR="00DD3582">
          <w:rPr>
            <w:noProof/>
            <w:webHidden/>
          </w:rPr>
        </w:r>
        <w:r w:rsidR="00DD3582">
          <w:rPr>
            <w:noProof/>
            <w:webHidden/>
          </w:rPr>
          <w:fldChar w:fldCharType="separate"/>
        </w:r>
        <w:r w:rsidR="00DD3582">
          <w:rPr>
            <w:noProof/>
            <w:webHidden/>
          </w:rPr>
          <w:t>121</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71" w:history="1">
        <w:r w:rsidR="00DD3582" w:rsidRPr="00B436BD">
          <w:rPr>
            <w:rStyle w:val="Hipervnculo"/>
            <w:noProof/>
          </w:rPr>
          <w:t>8.4.2 Copiar una hoja</w:t>
        </w:r>
        <w:r w:rsidR="00DD3582">
          <w:rPr>
            <w:noProof/>
            <w:webHidden/>
          </w:rPr>
          <w:tab/>
        </w:r>
        <w:r w:rsidR="00DD3582">
          <w:rPr>
            <w:noProof/>
            <w:webHidden/>
          </w:rPr>
          <w:fldChar w:fldCharType="begin"/>
        </w:r>
        <w:r w:rsidR="00DD3582">
          <w:rPr>
            <w:noProof/>
            <w:webHidden/>
          </w:rPr>
          <w:instrText xml:space="preserve"> PAGEREF _Toc336611471 \h </w:instrText>
        </w:r>
        <w:r w:rsidR="00DD3582">
          <w:rPr>
            <w:noProof/>
            <w:webHidden/>
          </w:rPr>
        </w:r>
        <w:r w:rsidR="00DD3582">
          <w:rPr>
            <w:noProof/>
            <w:webHidden/>
          </w:rPr>
          <w:fldChar w:fldCharType="separate"/>
        </w:r>
        <w:r w:rsidR="00DD3582">
          <w:rPr>
            <w:noProof/>
            <w:webHidden/>
          </w:rPr>
          <w:t>122</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72" w:history="1">
        <w:r w:rsidR="00DD3582" w:rsidRPr="00B436BD">
          <w:rPr>
            <w:rStyle w:val="Hipervnculo"/>
            <w:noProof/>
          </w:rPr>
          <w:t>8.5 Eliminar filas y columnas de una hoja</w:t>
        </w:r>
        <w:r w:rsidR="00DD3582">
          <w:rPr>
            <w:noProof/>
            <w:webHidden/>
          </w:rPr>
          <w:tab/>
        </w:r>
        <w:r w:rsidR="00DD3582">
          <w:rPr>
            <w:noProof/>
            <w:webHidden/>
          </w:rPr>
          <w:fldChar w:fldCharType="begin"/>
        </w:r>
        <w:r w:rsidR="00DD3582">
          <w:rPr>
            <w:noProof/>
            <w:webHidden/>
          </w:rPr>
          <w:instrText xml:space="preserve"> PAGEREF _Toc336611472 \h </w:instrText>
        </w:r>
        <w:r w:rsidR="00DD3582">
          <w:rPr>
            <w:noProof/>
            <w:webHidden/>
          </w:rPr>
        </w:r>
        <w:r w:rsidR="00DD3582">
          <w:rPr>
            <w:noProof/>
            <w:webHidden/>
          </w:rPr>
          <w:fldChar w:fldCharType="separate"/>
        </w:r>
        <w:r w:rsidR="00DD3582">
          <w:rPr>
            <w:noProof/>
            <w:webHidden/>
          </w:rPr>
          <w:t>124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73" w:history="1">
        <w:r w:rsidR="00DD3582" w:rsidRPr="00B436BD">
          <w:rPr>
            <w:rStyle w:val="Hipervnculo"/>
            <w:noProof/>
          </w:rPr>
          <w:t>8.6 Eliminar celdas de una hoja</w:t>
        </w:r>
        <w:r w:rsidR="00DD3582">
          <w:rPr>
            <w:noProof/>
            <w:webHidden/>
          </w:rPr>
          <w:tab/>
        </w:r>
        <w:r w:rsidR="00DD3582">
          <w:rPr>
            <w:noProof/>
            <w:webHidden/>
          </w:rPr>
          <w:fldChar w:fldCharType="begin"/>
        </w:r>
        <w:r w:rsidR="00DD3582">
          <w:rPr>
            <w:noProof/>
            <w:webHidden/>
          </w:rPr>
          <w:instrText xml:space="preserve"> PAGEREF _Toc336611473 \h </w:instrText>
        </w:r>
        <w:r w:rsidR="00DD3582">
          <w:rPr>
            <w:noProof/>
            <w:webHidden/>
          </w:rPr>
        </w:r>
        <w:r w:rsidR="00DD3582">
          <w:rPr>
            <w:noProof/>
            <w:webHidden/>
          </w:rPr>
          <w:fldChar w:fldCharType="separate"/>
        </w:r>
        <w:r w:rsidR="00DD3582">
          <w:rPr>
            <w:noProof/>
            <w:webHidden/>
          </w:rPr>
          <w:t>124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74" w:history="1">
        <w:r w:rsidR="00DD3582" w:rsidRPr="00B436BD">
          <w:rPr>
            <w:rStyle w:val="Hipervnculo"/>
            <w:noProof/>
          </w:rPr>
          <w:t>8.7 Eliminar hojas de un libro de trabajo</w:t>
        </w:r>
        <w:r w:rsidR="00DD3582">
          <w:rPr>
            <w:noProof/>
            <w:webHidden/>
          </w:rPr>
          <w:tab/>
        </w:r>
        <w:r w:rsidR="00DD3582">
          <w:rPr>
            <w:noProof/>
            <w:webHidden/>
          </w:rPr>
          <w:fldChar w:fldCharType="begin"/>
        </w:r>
        <w:r w:rsidR="00DD3582">
          <w:rPr>
            <w:noProof/>
            <w:webHidden/>
          </w:rPr>
          <w:instrText xml:space="preserve"> PAGEREF _Toc336611474 \h </w:instrText>
        </w:r>
        <w:r w:rsidR="00DD3582">
          <w:rPr>
            <w:noProof/>
            <w:webHidden/>
          </w:rPr>
        </w:r>
        <w:r w:rsidR="00DD3582">
          <w:rPr>
            <w:noProof/>
            <w:webHidden/>
          </w:rPr>
          <w:fldChar w:fldCharType="separate"/>
        </w:r>
        <w:r w:rsidR="00DD3582">
          <w:rPr>
            <w:noProof/>
            <w:webHidden/>
          </w:rPr>
          <w:t>125</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75" w:history="1">
        <w:r w:rsidR="00DD3582" w:rsidRPr="00B436BD">
          <w:rPr>
            <w:rStyle w:val="Hipervnculo"/>
            <w:noProof/>
          </w:rPr>
          <w:t>9. Corrección ortográfica</w:t>
        </w:r>
        <w:r w:rsidR="00DD3582">
          <w:rPr>
            <w:noProof/>
            <w:webHidden/>
          </w:rPr>
          <w:tab/>
        </w:r>
        <w:r w:rsidR="00DD3582">
          <w:rPr>
            <w:noProof/>
            <w:webHidden/>
          </w:rPr>
          <w:fldChar w:fldCharType="begin"/>
        </w:r>
        <w:r w:rsidR="00DD3582">
          <w:rPr>
            <w:noProof/>
            <w:webHidden/>
          </w:rPr>
          <w:instrText xml:space="preserve"> PAGEREF _Toc336611475 \h </w:instrText>
        </w:r>
        <w:r w:rsidR="00DD3582">
          <w:rPr>
            <w:noProof/>
            <w:webHidden/>
          </w:rPr>
        </w:r>
        <w:r w:rsidR="00DD3582">
          <w:rPr>
            <w:noProof/>
            <w:webHidden/>
          </w:rPr>
          <w:fldChar w:fldCharType="separate"/>
        </w:r>
        <w:r w:rsidR="00DD3582">
          <w:rPr>
            <w:noProof/>
            <w:webHidden/>
          </w:rPr>
          <w:t>127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76" w:history="1">
        <w:r w:rsidR="00DD3582" w:rsidRPr="00B436BD">
          <w:rPr>
            <w:rStyle w:val="Hipervnculo"/>
            <w:noProof/>
          </w:rPr>
          <w:t>9.1 Configurar la Autocorrección</w:t>
        </w:r>
        <w:r w:rsidR="00DD3582">
          <w:rPr>
            <w:noProof/>
            <w:webHidden/>
          </w:rPr>
          <w:tab/>
        </w:r>
        <w:r w:rsidR="00DD3582">
          <w:rPr>
            <w:noProof/>
            <w:webHidden/>
          </w:rPr>
          <w:fldChar w:fldCharType="begin"/>
        </w:r>
        <w:r w:rsidR="00DD3582">
          <w:rPr>
            <w:noProof/>
            <w:webHidden/>
          </w:rPr>
          <w:instrText xml:space="preserve"> PAGEREF _Toc336611476 \h </w:instrText>
        </w:r>
        <w:r w:rsidR="00DD3582">
          <w:rPr>
            <w:noProof/>
            <w:webHidden/>
          </w:rPr>
        </w:r>
        <w:r w:rsidR="00DD3582">
          <w:rPr>
            <w:noProof/>
            <w:webHidden/>
          </w:rPr>
          <w:fldChar w:fldCharType="separate"/>
        </w:r>
        <w:r w:rsidR="00DD3582">
          <w:rPr>
            <w:noProof/>
            <w:webHidden/>
          </w:rPr>
          <w:t>127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77" w:history="1">
        <w:r w:rsidR="00DD3582" w:rsidRPr="00B436BD">
          <w:rPr>
            <w:rStyle w:val="Hipervnculo"/>
            <w:noProof/>
          </w:rPr>
          <w:t>9.2 Verificación de la ortografía</w:t>
        </w:r>
        <w:r w:rsidR="00DD3582">
          <w:rPr>
            <w:noProof/>
            <w:webHidden/>
          </w:rPr>
          <w:tab/>
        </w:r>
        <w:r w:rsidR="00DD3582">
          <w:rPr>
            <w:noProof/>
            <w:webHidden/>
          </w:rPr>
          <w:fldChar w:fldCharType="begin"/>
        </w:r>
        <w:r w:rsidR="00DD3582">
          <w:rPr>
            <w:noProof/>
            <w:webHidden/>
          </w:rPr>
          <w:instrText xml:space="preserve"> PAGEREF _Toc336611477 \h </w:instrText>
        </w:r>
        <w:r w:rsidR="00DD3582">
          <w:rPr>
            <w:noProof/>
            <w:webHidden/>
          </w:rPr>
        </w:r>
        <w:r w:rsidR="00DD3582">
          <w:rPr>
            <w:noProof/>
            <w:webHidden/>
          </w:rPr>
          <w:fldChar w:fldCharType="separate"/>
        </w:r>
        <w:r w:rsidR="00DD3582">
          <w:rPr>
            <w:noProof/>
            <w:webHidden/>
          </w:rPr>
          <w:t>130</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78" w:history="1">
        <w:r w:rsidR="00DD3582" w:rsidRPr="00B436BD">
          <w:rPr>
            <w:rStyle w:val="Hipervnculo"/>
            <w:noProof/>
          </w:rPr>
          <w:t>10. Impresión</w:t>
        </w:r>
        <w:r w:rsidR="00DD3582">
          <w:rPr>
            <w:noProof/>
            <w:webHidden/>
          </w:rPr>
          <w:tab/>
        </w:r>
        <w:r w:rsidR="00DD3582">
          <w:rPr>
            <w:noProof/>
            <w:webHidden/>
          </w:rPr>
          <w:fldChar w:fldCharType="begin"/>
        </w:r>
        <w:r w:rsidR="00DD3582">
          <w:rPr>
            <w:noProof/>
            <w:webHidden/>
          </w:rPr>
          <w:instrText xml:space="preserve"> PAGEREF _Toc336611478 \h </w:instrText>
        </w:r>
        <w:r w:rsidR="00DD3582">
          <w:rPr>
            <w:noProof/>
            <w:webHidden/>
          </w:rPr>
        </w:r>
        <w:r w:rsidR="00DD3582">
          <w:rPr>
            <w:noProof/>
            <w:webHidden/>
          </w:rPr>
          <w:fldChar w:fldCharType="separate"/>
        </w:r>
        <w:r w:rsidR="00DD3582">
          <w:rPr>
            <w:noProof/>
            <w:webHidden/>
          </w:rPr>
          <w:t>133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79" w:history="1">
        <w:r w:rsidR="00DD3582" w:rsidRPr="00B436BD">
          <w:rPr>
            <w:rStyle w:val="Hipervnculo"/>
            <w:noProof/>
          </w:rPr>
          <w:t>10.1 Vista preliminar</w:t>
        </w:r>
        <w:r w:rsidR="00DD3582">
          <w:rPr>
            <w:noProof/>
            <w:webHidden/>
          </w:rPr>
          <w:tab/>
        </w:r>
        <w:r w:rsidR="00DD3582">
          <w:rPr>
            <w:noProof/>
            <w:webHidden/>
          </w:rPr>
          <w:fldChar w:fldCharType="begin"/>
        </w:r>
        <w:r w:rsidR="00DD3582">
          <w:rPr>
            <w:noProof/>
            <w:webHidden/>
          </w:rPr>
          <w:instrText xml:space="preserve"> PAGEREF _Toc336611479 \h </w:instrText>
        </w:r>
        <w:r w:rsidR="00DD3582">
          <w:rPr>
            <w:noProof/>
            <w:webHidden/>
          </w:rPr>
        </w:r>
        <w:r w:rsidR="00DD3582">
          <w:rPr>
            <w:noProof/>
            <w:webHidden/>
          </w:rPr>
          <w:fldChar w:fldCharType="separate"/>
        </w:r>
        <w:r w:rsidR="00DD3582">
          <w:rPr>
            <w:noProof/>
            <w:webHidden/>
          </w:rPr>
          <w:t>133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0" w:history="1">
        <w:r w:rsidR="00DD3582" w:rsidRPr="00B436BD">
          <w:rPr>
            <w:rStyle w:val="Hipervnculo"/>
            <w:noProof/>
          </w:rPr>
          <w:t>10.2 Configurar pagina</w:t>
        </w:r>
        <w:r w:rsidR="00DD3582">
          <w:rPr>
            <w:noProof/>
            <w:webHidden/>
          </w:rPr>
          <w:tab/>
        </w:r>
        <w:r w:rsidR="00DD3582">
          <w:rPr>
            <w:noProof/>
            <w:webHidden/>
          </w:rPr>
          <w:fldChar w:fldCharType="begin"/>
        </w:r>
        <w:r w:rsidR="00DD3582">
          <w:rPr>
            <w:noProof/>
            <w:webHidden/>
          </w:rPr>
          <w:instrText xml:space="preserve"> PAGEREF _Toc336611480 \h </w:instrText>
        </w:r>
        <w:r w:rsidR="00DD3582">
          <w:rPr>
            <w:noProof/>
            <w:webHidden/>
          </w:rPr>
        </w:r>
        <w:r w:rsidR="00DD3582">
          <w:rPr>
            <w:noProof/>
            <w:webHidden/>
          </w:rPr>
          <w:fldChar w:fldCharType="separate"/>
        </w:r>
        <w:r w:rsidR="00DD3582">
          <w:rPr>
            <w:noProof/>
            <w:webHidden/>
          </w:rPr>
          <w:t>136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1" w:history="1">
        <w:r w:rsidR="00DD3582" w:rsidRPr="00B436BD">
          <w:rPr>
            <w:rStyle w:val="Hipervnculo"/>
            <w:noProof/>
          </w:rPr>
          <w:t>10.3 Imprimir</w:t>
        </w:r>
        <w:r w:rsidR="00DD3582">
          <w:rPr>
            <w:noProof/>
            <w:webHidden/>
          </w:rPr>
          <w:tab/>
        </w:r>
        <w:r w:rsidR="00DD3582">
          <w:rPr>
            <w:noProof/>
            <w:webHidden/>
          </w:rPr>
          <w:fldChar w:fldCharType="begin"/>
        </w:r>
        <w:r w:rsidR="00DD3582">
          <w:rPr>
            <w:noProof/>
            <w:webHidden/>
          </w:rPr>
          <w:instrText xml:space="preserve"> PAGEREF _Toc336611481 \h </w:instrText>
        </w:r>
        <w:r w:rsidR="00DD3582">
          <w:rPr>
            <w:noProof/>
            <w:webHidden/>
          </w:rPr>
        </w:r>
        <w:r w:rsidR="00DD3582">
          <w:rPr>
            <w:noProof/>
            <w:webHidden/>
          </w:rPr>
          <w:fldChar w:fldCharType="separate"/>
        </w:r>
        <w:r w:rsidR="00DD3582">
          <w:rPr>
            <w:noProof/>
            <w:webHidden/>
          </w:rPr>
          <w:t>143</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82" w:history="1">
        <w:r w:rsidR="00DD3582" w:rsidRPr="00B436BD">
          <w:rPr>
            <w:rStyle w:val="Hipervnculo"/>
            <w:noProof/>
          </w:rPr>
          <w:t>11. Gráficos</w:t>
        </w:r>
        <w:r w:rsidR="00DD3582">
          <w:rPr>
            <w:noProof/>
            <w:webHidden/>
          </w:rPr>
          <w:tab/>
        </w:r>
        <w:r w:rsidR="00DD3582">
          <w:rPr>
            <w:noProof/>
            <w:webHidden/>
          </w:rPr>
          <w:fldChar w:fldCharType="begin"/>
        </w:r>
        <w:r w:rsidR="00DD3582">
          <w:rPr>
            <w:noProof/>
            <w:webHidden/>
          </w:rPr>
          <w:instrText xml:space="preserve"> PAGEREF _Toc336611482 \h </w:instrText>
        </w:r>
        <w:r w:rsidR="00DD3582">
          <w:rPr>
            <w:noProof/>
            <w:webHidden/>
          </w:rPr>
        </w:r>
        <w:r w:rsidR="00DD3582">
          <w:rPr>
            <w:noProof/>
            <w:webHidden/>
          </w:rPr>
          <w:fldChar w:fldCharType="separate"/>
        </w:r>
        <w:r w:rsidR="00DD3582">
          <w:rPr>
            <w:noProof/>
            <w:webHidden/>
          </w:rPr>
          <w:t>145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3" w:history="1">
        <w:r w:rsidR="00DD3582" w:rsidRPr="00B436BD">
          <w:rPr>
            <w:rStyle w:val="Hipervnculo"/>
            <w:noProof/>
          </w:rPr>
          <w:t>11.1 Introducción</w:t>
        </w:r>
        <w:r w:rsidR="00DD3582">
          <w:rPr>
            <w:noProof/>
            <w:webHidden/>
          </w:rPr>
          <w:tab/>
        </w:r>
        <w:r w:rsidR="00DD3582">
          <w:rPr>
            <w:noProof/>
            <w:webHidden/>
          </w:rPr>
          <w:fldChar w:fldCharType="begin"/>
        </w:r>
        <w:r w:rsidR="00DD3582">
          <w:rPr>
            <w:noProof/>
            <w:webHidden/>
          </w:rPr>
          <w:instrText xml:space="preserve"> PAGEREF _Toc336611483 \h </w:instrText>
        </w:r>
        <w:r w:rsidR="00DD3582">
          <w:rPr>
            <w:noProof/>
            <w:webHidden/>
          </w:rPr>
        </w:r>
        <w:r w:rsidR="00DD3582">
          <w:rPr>
            <w:noProof/>
            <w:webHidden/>
          </w:rPr>
          <w:fldChar w:fldCharType="separate"/>
        </w:r>
        <w:r w:rsidR="00DD3582">
          <w:rPr>
            <w:noProof/>
            <w:webHidden/>
          </w:rPr>
          <w:t>145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4" w:history="1">
        <w:r w:rsidR="00DD3582" w:rsidRPr="00B436BD">
          <w:rPr>
            <w:rStyle w:val="Hipervnculo"/>
            <w:noProof/>
          </w:rPr>
          <w:t>11.2 Crear gráficos</w:t>
        </w:r>
        <w:r w:rsidR="00DD3582">
          <w:rPr>
            <w:noProof/>
            <w:webHidden/>
          </w:rPr>
          <w:tab/>
        </w:r>
        <w:r w:rsidR="00DD3582">
          <w:rPr>
            <w:noProof/>
            <w:webHidden/>
          </w:rPr>
          <w:fldChar w:fldCharType="begin"/>
        </w:r>
        <w:r w:rsidR="00DD3582">
          <w:rPr>
            <w:noProof/>
            <w:webHidden/>
          </w:rPr>
          <w:instrText xml:space="preserve"> PAGEREF _Toc336611484 \h </w:instrText>
        </w:r>
        <w:r w:rsidR="00DD3582">
          <w:rPr>
            <w:noProof/>
            <w:webHidden/>
          </w:rPr>
        </w:r>
        <w:r w:rsidR="00DD3582">
          <w:rPr>
            <w:noProof/>
            <w:webHidden/>
          </w:rPr>
          <w:fldChar w:fldCharType="separate"/>
        </w:r>
        <w:r w:rsidR="00DD3582">
          <w:rPr>
            <w:noProof/>
            <w:webHidden/>
          </w:rPr>
          <w:t>145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5" w:history="1">
        <w:r w:rsidR="00DD3582" w:rsidRPr="00B436BD">
          <w:rPr>
            <w:rStyle w:val="Hipervnculo"/>
            <w:noProof/>
          </w:rPr>
          <w:t>11.3 Añadir una serie de datos</w:t>
        </w:r>
        <w:r w:rsidR="00DD3582">
          <w:rPr>
            <w:noProof/>
            <w:webHidden/>
          </w:rPr>
          <w:tab/>
        </w:r>
        <w:r w:rsidR="00DD3582">
          <w:rPr>
            <w:noProof/>
            <w:webHidden/>
          </w:rPr>
          <w:fldChar w:fldCharType="begin"/>
        </w:r>
        <w:r w:rsidR="00DD3582">
          <w:rPr>
            <w:noProof/>
            <w:webHidden/>
          </w:rPr>
          <w:instrText xml:space="preserve"> PAGEREF _Toc336611485 \h </w:instrText>
        </w:r>
        <w:r w:rsidR="00DD3582">
          <w:rPr>
            <w:noProof/>
            <w:webHidden/>
          </w:rPr>
        </w:r>
        <w:r w:rsidR="00DD3582">
          <w:rPr>
            <w:noProof/>
            <w:webHidden/>
          </w:rPr>
          <w:fldChar w:fldCharType="separate"/>
        </w:r>
        <w:r w:rsidR="00DD3582">
          <w:rPr>
            <w:noProof/>
            <w:webHidden/>
          </w:rPr>
          <w:t>147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6" w:history="1">
        <w:r w:rsidR="00DD3582" w:rsidRPr="00B436BD">
          <w:rPr>
            <w:rStyle w:val="Hipervnculo"/>
            <w:noProof/>
          </w:rPr>
          <w:t>11.4 Modificar las características del grafico</w:t>
        </w:r>
        <w:r w:rsidR="00DD3582">
          <w:rPr>
            <w:noProof/>
            <w:webHidden/>
          </w:rPr>
          <w:tab/>
        </w:r>
        <w:r w:rsidR="00DD3582">
          <w:rPr>
            <w:noProof/>
            <w:webHidden/>
          </w:rPr>
          <w:fldChar w:fldCharType="begin"/>
        </w:r>
        <w:r w:rsidR="00DD3582">
          <w:rPr>
            <w:noProof/>
            <w:webHidden/>
          </w:rPr>
          <w:instrText xml:space="preserve"> PAGEREF _Toc336611486 \h </w:instrText>
        </w:r>
        <w:r w:rsidR="00DD3582">
          <w:rPr>
            <w:noProof/>
            <w:webHidden/>
          </w:rPr>
        </w:r>
        <w:r w:rsidR="00DD3582">
          <w:rPr>
            <w:noProof/>
            <w:webHidden/>
          </w:rPr>
          <w:fldChar w:fldCharType="separate"/>
        </w:r>
        <w:r w:rsidR="00DD3582">
          <w:rPr>
            <w:noProof/>
            <w:webHidden/>
          </w:rPr>
          <w:t>151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7" w:history="1">
        <w:r w:rsidR="00DD3582" w:rsidRPr="00B436BD">
          <w:rPr>
            <w:rStyle w:val="Hipervnculo"/>
            <w:noProof/>
          </w:rPr>
          <w:t>11.5 Modificar el tamaño de un grafico</w:t>
        </w:r>
        <w:r w:rsidR="00DD3582">
          <w:rPr>
            <w:noProof/>
            <w:webHidden/>
          </w:rPr>
          <w:tab/>
        </w:r>
        <w:r w:rsidR="00DD3582">
          <w:rPr>
            <w:noProof/>
            <w:webHidden/>
          </w:rPr>
          <w:fldChar w:fldCharType="begin"/>
        </w:r>
        <w:r w:rsidR="00DD3582">
          <w:rPr>
            <w:noProof/>
            <w:webHidden/>
          </w:rPr>
          <w:instrText xml:space="preserve"> PAGEREF _Toc336611487 \h </w:instrText>
        </w:r>
        <w:r w:rsidR="00DD3582">
          <w:rPr>
            <w:noProof/>
            <w:webHidden/>
          </w:rPr>
        </w:r>
        <w:r w:rsidR="00DD3582">
          <w:rPr>
            <w:noProof/>
            <w:webHidden/>
          </w:rPr>
          <w:fldChar w:fldCharType="separate"/>
        </w:r>
        <w:r w:rsidR="00DD3582">
          <w:rPr>
            <w:noProof/>
            <w:webHidden/>
          </w:rPr>
          <w:t>153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8" w:history="1">
        <w:r w:rsidR="00DD3582" w:rsidRPr="00B436BD">
          <w:rPr>
            <w:rStyle w:val="Hipervnculo"/>
            <w:noProof/>
          </w:rPr>
          <w:t>11.6 Modificar la posición de un grafico</w:t>
        </w:r>
        <w:r w:rsidR="00DD3582">
          <w:rPr>
            <w:noProof/>
            <w:webHidden/>
          </w:rPr>
          <w:tab/>
        </w:r>
        <w:r w:rsidR="00DD3582">
          <w:rPr>
            <w:noProof/>
            <w:webHidden/>
          </w:rPr>
          <w:fldChar w:fldCharType="begin"/>
        </w:r>
        <w:r w:rsidR="00DD3582">
          <w:rPr>
            <w:noProof/>
            <w:webHidden/>
          </w:rPr>
          <w:instrText xml:space="preserve"> PAGEREF _Toc336611488 \h </w:instrText>
        </w:r>
        <w:r w:rsidR="00DD3582">
          <w:rPr>
            <w:noProof/>
            <w:webHidden/>
          </w:rPr>
        </w:r>
        <w:r w:rsidR="00DD3582">
          <w:rPr>
            <w:noProof/>
            <w:webHidden/>
          </w:rPr>
          <w:fldChar w:fldCharType="separate"/>
        </w:r>
        <w:r w:rsidR="00DD3582">
          <w:rPr>
            <w:noProof/>
            <w:webHidden/>
          </w:rPr>
          <w:t>154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89" w:history="1">
        <w:r w:rsidR="00DD3582" w:rsidRPr="00B436BD">
          <w:rPr>
            <w:rStyle w:val="Hipervnculo"/>
            <w:noProof/>
          </w:rPr>
          <w:t>11.7 Crear gráficos paso a paso</w:t>
        </w:r>
        <w:r w:rsidR="00DD3582">
          <w:rPr>
            <w:noProof/>
            <w:webHidden/>
          </w:rPr>
          <w:tab/>
        </w:r>
        <w:r w:rsidR="00DD3582">
          <w:rPr>
            <w:noProof/>
            <w:webHidden/>
          </w:rPr>
          <w:fldChar w:fldCharType="begin"/>
        </w:r>
        <w:r w:rsidR="00DD3582">
          <w:rPr>
            <w:noProof/>
            <w:webHidden/>
          </w:rPr>
          <w:instrText xml:space="preserve"> PAGEREF _Toc336611489 \h </w:instrText>
        </w:r>
        <w:r w:rsidR="00DD3582">
          <w:rPr>
            <w:noProof/>
            <w:webHidden/>
          </w:rPr>
        </w:r>
        <w:r w:rsidR="00DD3582">
          <w:rPr>
            <w:noProof/>
            <w:webHidden/>
          </w:rPr>
          <w:fldChar w:fldCharType="separate"/>
        </w:r>
        <w:r w:rsidR="00DD3582">
          <w:rPr>
            <w:noProof/>
            <w:webHidden/>
          </w:rPr>
          <w:t>155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90" w:history="1">
        <w:r w:rsidR="00DD3582" w:rsidRPr="00B436BD">
          <w:rPr>
            <w:rStyle w:val="Hipervnculo"/>
            <w:noProof/>
          </w:rPr>
          <w:t>11.7.1 Crear un grafico</w:t>
        </w:r>
        <w:r w:rsidR="00DD3582">
          <w:rPr>
            <w:noProof/>
            <w:webHidden/>
          </w:rPr>
          <w:tab/>
        </w:r>
        <w:r w:rsidR="00DD3582">
          <w:rPr>
            <w:noProof/>
            <w:webHidden/>
          </w:rPr>
          <w:fldChar w:fldCharType="begin"/>
        </w:r>
        <w:r w:rsidR="00DD3582">
          <w:rPr>
            <w:noProof/>
            <w:webHidden/>
          </w:rPr>
          <w:instrText xml:space="preserve"> PAGEREF _Toc336611490 \h </w:instrText>
        </w:r>
        <w:r w:rsidR="00DD3582">
          <w:rPr>
            <w:noProof/>
            <w:webHidden/>
          </w:rPr>
        </w:r>
        <w:r w:rsidR="00DD3582">
          <w:rPr>
            <w:noProof/>
            <w:webHidden/>
          </w:rPr>
          <w:fldChar w:fldCharType="separate"/>
        </w:r>
        <w:r w:rsidR="00DD3582">
          <w:rPr>
            <w:noProof/>
            <w:webHidden/>
          </w:rPr>
          <w:t>155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91" w:history="1">
        <w:r w:rsidR="00DD3582" w:rsidRPr="00B436BD">
          <w:rPr>
            <w:rStyle w:val="Hipervnculo"/>
            <w:noProof/>
          </w:rPr>
          <w:t>11.7.2 Modificar diseño del grafico</w:t>
        </w:r>
        <w:r w:rsidR="00DD3582">
          <w:rPr>
            <w:noProof/>
            <w:webHidden/>
          </w:rPr>
          <w:tab/>
        </w:r>
        <w:r w:rsidR="00DD3582">
          <w:rPr>
            <w:noProof/>
            <w:webHidden/>
          </w:rPr>
          <w:fldChar w:fldCharType="begin"/>
        </w:r>
        <w:r w:rsidR="00DD3582">
          <w:rPr>
            <w:noProof/>
            <w:webHidden/>
          </w:rPr>
          <w:instrText xml:space="preserve"> PAGEREF _Toc336611491 \h </w:instrText>
        </w:r>
        <w:r w:rsidR="00DD3582">
          <w:rPr>
            <w:noProof/>
            <w:webHidden/>
          </w:rPr>
        </w:r>
        <w:r w:rsidR="00DD3582">
          <w:rPr>
            <w:noProof/>
            <w:webHidden/>
          </w:rPr>
          <w:fldChar w:fldCharType="separate"/>
        </w:r>
        <w:r w:rsidR="00DD3582">
          <w:rPr>
            <w:noProof/>
            <w:webHidden/>
          </w:rPr>
          <w:t>158</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92" w:history="1">
        <w:r w:rsidR="00DD3582" w:rsidRPr="00B436BD">
          <w:rPr>
            <w:rStyle w:val="Hipervnculo"/>
            <w:noProof/>
          </w:rPr>
          <w:t>11.7.3 Modificar las características del grafico</w:t>
        </w:r>
        <w:r w:rsidR="00DD3582">
          <w:rPr>
            <w:noProof/>
            <w:webHidden/>
          </w:rPr>
          <w:tab/>
        </w:r>
        <w:r w:rsidR="00DD3582">
          <w:rPr>
            <w:noProof/>
            <w:webHidden/>
          </w:rPr>
          <w:fldChar w:fldCharType="begin"/>
        </w:r>
        <w:r w:rsidR="00DD3582">
          <w:rPr>
            <w:noProof/>
            <w:webHidden/>
          </w:rPr>
          <w:instrText xml:space="preserve"> PAGEREF _Toc336611492 \h </w:instrText>
        </w:r>
        <w:r w:rsidR="00DD3582">
          <w:rPr>
            <w:noProof/>
            <w:webHidden/>
          </w:rPr>
        </w:r>
        <w:r w:rsidR="00DD3582">
          <w:rPr>
            <w:noProof/>
            <w:webHidden/>
          </w:rPr>
          <w:fldChar w:fldCharType="separate"/>
        </w:r>
        <w:r w:rsidR="00DD3582">
          <w:rPr>
            <w:noProof/>
            <w:webHidden/>
          </w:rPr>
          <w:t>162</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493" w:history="1">
        <w:r w:rsidR="00DD3582" w:rsidRPr="00B436BD">
          <w:rPr>
            <w:rStyle w:val="Hipervnculo"/>
            <w:noProof/>
          </w:rPr>
          <w:t>12. Imágenes</w:t>
        </w:r>
        <w:r w:rsidR="00DD3582">
          <w:rPr>
            <w:noProof/>
            <w:webHidden/>
          </w:rPr>
          <w:tab/>
        </w:r>
        <w:r w:rsidR="00DD3582">
          <w:rPr>
            <w:noProof/>
            <w:webHidden/>
          </w:rPr>
          <w:fldChar w:fldCharType="begin"/>
        </w:r>
        <w:r w:rsidR="00DD3582">
          <w:rPr>
            <w:noProof/>
            <w:webHidden/>
          </w:rPr>
          <w:instrText xml:space="preserve"> PAGEREF _Toc336611493 \h </w:instrText>
        </w:r>
        <w:r w:rsidR="00DD3582">
          <w:rPr>
            <w:noProof/>
            <w:webHidden/>
          </w:rPr>
        </w:r>
        <w:r w:rsidR="00DD3582">
          <w:rPr>
            <w:noProof/>
            <w:webHidden/>
          </w:rPr>
          <w:fldChar w:fldCharType="separate"/>
        </w:r>
        <w:r w:rsidR="00DD3582">
          <w:rPr>
            <w:noProof/>
            <w:webHidden/>
          </w:rPr>
          <w:t>174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94" w:history="1">
        <w:r w:rsidR="00DD3582" w:rsidRPr="00B436BD">
          <w:rPr>
            <w:rStyle w:val="Hipervnculo"/>
            <w:noProof/>
          </w:rPr>
          <w:t>12.1 Introducción</w:t>
        </w:r>
        <w:r w:rsidR="00DD3582">
          <w:rPr>
            <w:noProof/>
            <w:webHidden/>
          </w:rPr>
          <w:tab/>
        </w:r>
        <w:r w:rsidR="00DD3582">
          <w:rPr>
            <w:noProof/>
            <w:webHidden/>
          </w:rPr>
          <w:fldChar w:fldCharType="begin"/>
        </w:r>
        <w:r w:rsidR="00DD3582">
          <w:rPr>
            <w:noProof/>
            <w:webHidden/>
          </w:rPr>
          <w:instrText xml:space="preserve"> PAGEREF _Toc336611494 \h </w:instrText>
        </w:r>
        <w:r w:rsidR="00DD3582">
          <w:rPr>
            <w:noProof/>
            <w:webHidden/>
          </w:rPr>
        </w:r>
        <w:r w:rsidR="00DD3582">
          <w:rPr>
            <w:noProof/>
            <w:webHidden/>
          </w:rPr>
          <w:fldChar w:fldCharType="separate"/>
        </w:r>
        <w:r w:rsidR="00DD3582">
          <w:rPr>
            <w:noProof/>
            <w:webHidden/>
          </w:rPr>
          <w:t>174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95" w:history="1">
        <w:r w:rsidR="00DD3582" w:rsidRPr="00B436BD">
          <w:rPr>
            <w:rStyle w:val="Hipervnculo"/>
            <w:noProof/>
          </w:rPr>
          <w:t>12.2 Imágenes prediseñadas</w:t>
        </w:r>
        <w:r w:rsidR="00DD3582">
          <w:rPr>
            <w:noProof/>
            <w:webHidden/>
          </w:rPr>
          <w:tab/>
        </w:r>
        <w:r w:rsidR="00DD3582">
          <w:rPr>
            <w:noProof/>
            <w:webHidden/>
          </w:rPr>
          <w:fldChar w:fldCharType="begin"/>
        </w:r>
        <w:r w:rsidR="00DD3582">
          <w:rPr>
            <w:noProof/>
            <w:webHidden/>
          </w:rPr>
          <w:instrText xml:space="preserve"> PAGEREF _Toc336611495 \h </w:instrText>
        </w:r>
        <w:r w:rsidR="00DD3582">
          <w:rPr>
            <w:noProof/>
            <w:webHidden/>
          </w:rPr>
        </w:r>
        <w:r w:rsidR="00DD3582">
          <w:rPr>
            <w:noProof/>
            <w:webHidden/>
          </w:rPr>
          <w:fldChar w:fldCharType="separate"/>
        </w:r>
        <w:r w:rsidR="00DD3582">
          <w:rPr>
            <w:noProof/>
            <w:webHidden/>
          </w:rPr>
          <w:t>174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96" w:history="1">
        <w:r w:rsidR="00DD3582" w:rsidRPr="00B436BD">
          <w:rPr>
            <w:rStyle w:val="Hipervnculo"/>
            <w:noProof/>
          </w:rPr>
          <w:t>12.2.1 Insertar imágenes prediseñadas</w:t>
        </w:r>
        <w:r w:rsidR="00DD3582">
          <w:rPr>
            <w:noProof/>
            <w:webHidden/>
          </w:rPr>
          <w:tab/>
        </w:r>
        <w:r w:rsidR="00DD3582">
          <w:rPr>
            <w:noProof/>
            <w:webHidden/>
          </w:rPr>
          <w:fldChar w:fldCharType="begin"/>
        </w:r>
        <w:r w:rsidR="00DD3582">
          <w:rPr>
            <w:noProof/>
            <w:webHidden/>
          </w:rPr>
          <w:instrText xml:space="preserve"> PAGEREF _Toc336611496 \h </w:instrText>
        </w:r>
        <w:r w:rsidR="00DD3582">
          <w:rPr>
            <w:noProof/>
            <w:webHidden/>
          </w:rPr>
        </w:r>
        <w:r w:rsidR="00DD3582">
          <w:rPr>
            <w:noProof/>
            <w:webHidden/>
          </w:rPr>
          <w:fldChar w:fldCharType="separate"/>
        </w:r>
        <w:r w:rsidR="00DD3582">
          <w:rPr>
            <w:noProof/>
            <w:webHidden/>
          </w:rPr>
          <w:t>176</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97" w:history="1">
        <w:r w:rsidR="00DD3582" w:rsidRPr="00B436BD">
          <w:rPr>
            <w:rStyle w:val="Hipervnculo"/>
            <w:noProof/>
          </w:rPr>
          <w:t>12.2.2 Insertar imágenes prediseñadas desde la Galería multimedia</w:t>
        </w:r>
        <w:r w:rsidR="00DD3582">
          <w:rPr>
            <w:noProof/>
            <w:webHidden/>
          </w:rPr>
          <w:tab/>
        </w:r>
        <w:r w:rsidR="00DD3582">
          <w:rPr>
            <w:noProof/>
            <w:webHidden/>
          </w:rPr>
          <w:fldChar w:fldCharType="begin"/>
        </w:r>
        <w:r w:rsidR="00DD3582">
          <w:rPr>
            <w:noProof/>
            <w:webHidden/>
          </w:rPr>
          <w:instrText xml:space="preserve"> PAGEREF _Toc336611497 \h </w:instrText>
        </w:r>
        <w:r w:rsidR="00DD3582">
          <w:rPr>
            <w:noProof/>
            <w:webHidden/>
          </w:rPr>
        </w:r>
        <w:r w:rsidR="00DD3582">
          <w:rPr>
            <w:noProof/>
            <w:webHidden/>
          </w:rPr>
          <w:fldChar w:fldCharType="separate"/>
        </w:r>
        <w:r w:rsidR="00DD3582">
          <w:rPr>
            <w:noProof/>
            <w:webHidden/>
          </w:rPr>
          <w:t>179</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498" w:history="1">
        <w:r w:rsidR="00DD3582" w:rsidRPr="00B436BD">
          <w:rPr>
            <w:rStyle w:val="Hipervnculo"/>
            <w:noProof/>
          </w:rPr>
          <w:t>12.2.3 Insertar imágenes prediseñadas desde la Galería multimedia en línea</w:t>
        </w:r>
        <w:r w:rsidR="00DD3582">
          <w:rPr>
            <w:noProof/>
            <w:webHidden/>
          </w:rPr>
          <w:tab/>
        </w:r>
        <w:r w:rsidR="00DD3582">
          <w:rPr>
            <w:noProof/>
            <w:webHidden/>
          </w:rPr>
          <w:fldChar w:fldCharType="begin"/>
        </w:r>
        <w:r w:rsidR="00DD3582">
          <w:rPr>
            <w:noProof/>
            <w:webHidden/>
          </w:rPr>
          <w:instrText xml:space="preserve"> PAGEREF _Toc336611498 \h </w:instrText>
        </w:r>
        <w:r w:rsidR="00DD3582">
          <w:rPr>
            <w:noProof/>
            <w:webHidden/>
          </w:rPr>
        </w:r>
        <w:r w:rsidR="00DD3582">
          <w:rPr>
            <w:noProof/>
            <w:webHidden/>
          </w:rPr>
          <w:fldChar w:fldCharType="separate"/>
        </w:r>
        <w:r w:rsidR="00DD3582">
          <w:rPr>
            <w:noProof/>
            <w:webHidden/>
          </w:rPr>
          <w:t>180</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499" w:history="1">
        <w:r w:rsidR="00DD3582" w:rsidRPr="00B436BD">
          <w:rPr>
            <w:rStyle w:val="Hipervnculo"/>
            <w:noProof/>
          </w:rPr>
          <w:t>12.3 Desde archivo</w:t>
        </w:r>
        <w:r w:rsidR="00DD3582">
          <w:rPr>
            <w:noProof/>
            <w:webHidden/>
          </w:rPr>
          <w:tab/>
        </w:r>
        <w:r w:rsidR="00DD3582">
          <w:rPr>
            <w:noProof/>
            <w:webHidden/>
          </w:rPr>
          <w:fldChar w:fldCharType="begin"/>
        </w:r>
        <w:r w:rsidR="00DD3582">
          <w:rPr>
            <w:noProof/>
            <w:webHidden/>
          </w:rPr>
          <w:instrText xml:space="preserve"> PAGEREF _Toc336611499 \h </w:instrText>
        </w:r>
        <w:r w:rsidR="00DD3582">
          <w:rPr>
            <w:noProof/>
            <w:webHidden/>
          </w:rPr>
        </w:r>
        <w:r w:rsidR="00DD3582">
          <w:rPr>
            <w:noProof/>
            <w:webHidden/>
          </w:rPr>
          <w:fldChar w:fldCharType="separate"/>
        </w:r>
        <w:r w:rsidR="00DD3582">
          <w:rPr>
            <w:noProof/>
            <w:webHidden/>
          </w:rPr>
          <w:t>183</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00" w:history="1">
        <w:r w:rsidR="00DD3582" w:rsidRPr="00B436BD">
          <w:rPr>
            <w:rStyle w:val="Hipervnculo"/>
            <w:noProof/>
          </w:rPr>
          <w:t>12.3.1 Insertar imagen vinculada</w:t>
        </w:r>
        <w:r w:rsidR="00DD3582">
          <w:rPr>
            <w:noProof/>
            <w:webHidden/>
          </w:rPr>
          <w:tab/>
        </w:r>
        <w:r w:rsidR="00DD3582">
          <w:rPr>
            <w:noProof/>
            <w:webHidden/>
          </w:rPr>
          <w:fldChar w:fldCharType="begin"/>
        </w:r>
        <w:r w:rsidR="00DD3582">
          <w:rPr>
            <w:noProof/>
            <w:webHidden/>
          </w:rPr>
          <w:instrText xml:space="preserve"> PAGEREF _Toc336611500 \h </w:instrText>
        </w:r>
        <w:r w:rsidR="00DD3582">
          <w:rPr>
            <w:noProof/>
            <w:webHidden/>
          </w:rPr>
        </w:r>
        <w:r w:rsidR="00DD3582">
          <w:rPr>
            <w:noProof/>
            <w:webHidden/>
          </w:rPr>
          <w:fldChar w:fldCharType="separate"/>
        </w:r>
        <w:r w:rsidR="00DD3582">
          <w:rPr>
            <w:noProof/>
            <w:webHidden/>
          </w:rPr>
          <w:t>184</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01" w:history="1">
        <w:r w:rsidR="00DD3582" w:rsidRPr="00B436BD">
          <w:rPr>
            <w:rStyle w:val="Hipervnculo"/>
            <w:noProof/>
          </w:rPr>
          <w:t>12.3.2 Manipular imágenes</w:t>
        </w:r>
        <w:r w:rsidR="00DD3582">
          <w:rPr>
            <w:noProof/>
            <w:webHidden/>
          </w:rPr>
          <w:tab/>
        </w:r>
        <w:r w:rsidR="00DD3582">
          <w:rPr>
            <w:noProof/>
            <w:webHidden/>
          </w:rPr>
          <w:fldChar w:fldCharType="begin"/>
        </w:r>
        <w:r w:rsidR="00DD3582">
          <w:rPr>
            <w:noProof/>
            <w:webHidden/>
          </w:rPr>
          <w:instrText xml:space="preserve"> PAGEREF _Toc336611501 \h </w:instrText>
        </w:r>
        <w:r w:rsidR="00DD3582">
          <w:rPr>
            <w:noProof/>
            <w:webHidden/>
          </w:rPr>
        </w:r>
        <w:r w:rsidR="00DD3582">
          <w:rPr>
            <w:noProof/>
            <w:webHidden/>
          </w:rPr>
          <w:fldChar w:fldCharType="separate"/>
        </w:r>
        <w:r w:rsidR="00DD3582">
          <w:rPr>
            <w:noProof/>
            <w:webHidden/>
          </w:rPr>
          <w:t>185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02" w:history="1">
        <w:r w:rsidR="00DD3582" w:rsidRPr="00B436BD">
          <w:rPr>
            <w:rStyle w:val="Hipervnculo"/>
            <w:noProof/>
          </w:rPr>
          <w:t>12.4 Insertar formas y dibujar</w:t>
        </w:r>
        <w:r w:rsidR="00DD3582">
          <w:rPr>
            <w:noProof/>
            <w:webHidden/>
          </w:rPr>
          <w:tab/>
        </w:r>
        <w:r w:rsidR="00DD3582">
          <w:rPr>
            <w:noProof/>
            <w:webHidden/>
          </w:rPr>
          <w:fldChar w:fldCharType="begin"/>
        </w:r>
        <w:r w:rsidR="00DD3582">
          <w:rPr>
            <w:noProof/>
            <w:webHidden/>
          </w:rPr>
          <w:instrText xml:space="preserve"> PAGEREF _Toc336611502 \h </w:instrText>
        </w:r>
        <w:r w:rsidR="00DD3582">
          <w:rPr>
            <w:noProof/>
            <w:webHidden/>
          </w:rPr>
        </w:r>
        <w:r w:rsidR="00DD3582">
          <w:rPr>
            <w:noProof/>
            <w:webHidden/>
          </w:rPr>
          <w:fldChar w:fldCharType="separate"/>
        </w:r>
        <w:r w:rsidR="00DD3582">
          <w:rPr>
            <w:noProof/>
            <w:webHidden/>
          </w:rPr>
          <w:t>187</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03" w:history="1">
        <w:r w:rsidR="00DD3582" w:rsidRPr="00B436BD">
          <w:rPr>
            <w:rStyle w:val="Hipervnculo"/>
            <w:noProof/>
          </w:rPr>
          <w:t>12.4.1 Añadir texto a las formas</w:t>
        </w:r>
        <w:r w:rsidR="00DD3582">
          <w:rPr>
            <w:noProof/>
            <w:webHidden/>
          </w:rPr>
          <w:tab/>
        </w:r>
        <w:r w:rsidR="00DD3582">
          <w:rPr>
            <w:noProof/>
            <w:webHidden/>
          </w:rPr>
          <w:fldChar w:fldCharType="begin"/>
        </w:r>
        <w:r w:rsidR="00DD3582">
          <w:rPr>
            <w:noProof/>
            <w:webHidden/>
          </w:rPr>
          <w:instrText xml:space="preserve"> PAGEREF _Toc336611503 \h </w:instrText>
        </w:r>
        <w:r w:rsidR="00DD3582">
          <w:rPr>
            <w:noProof/>
            <w:webHidden/>
          </w:rPr>
        </w:r>
        <w:r w:rsidR="00DD3582">
          <w:rPr>
            <w:noProof/>
            <w:webHidden/>
          </w:rPr>
          <w:fldChar w:fldCharType="separate"/>
        </w:r>
        <w:r w:rsidR="00DD3582">
          <w:rPr>
            <w:noProof/>
            <w:webHidden/>
          </w:rPr>
          <w:t>188</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04" w:history="1">
        <w:r w:rsidR="00DD3582" w:rsidRPr="00B436BD">
          <w:rPr>
            <w:rStyle w:val="Hipervnculo"/>
            <w:noProof/>
          </w:rPr>
          <w:t>12.4.2 Modificar las formas</w:t>
        </w:r>
        <w:r w:rsidR="00DD3582">
          <w:rPr>
            <w:noProof/>
            <w:webHidden/>
          </w:rPr>
          <w:tab/>
        </w:r>
        <w:r w:rsidR="00DD3582">
          <w:rPr>
            <w:noProof/>
            <w:webHidden/>
          </w:rPr>
          <w:fldChar w:fldCharType="begin"/>
        </w:r>
        <w:r w:rsidR="00DD3582">
          <w:rPr>
            <w:noProof/>
            <w:webHidden/>
          </w:rPr>
          <w:instrText xml:space="preserve"> PAGEREF _Toc336611504 \h </w:instrText>
        </w:r>
        <w:r w:rsidR="00DD3582">
          <w:rPr>
            <w:noProof/>
            <w:webHidden/>
          </w:rPr>
        </w:r>
        <w:r w:rsidR="00DD3582">
          <w:rPr>
            <w:noProof/>
            <w:webHidden/>
          </w:rPr>
          <w:fldChar w:fldCharType="separate"/>
        </w:r>
        <w:r w:rsidR="00DD3582">
          <w:rPr>
            <w:noProof/>
            <w:webHidden/>
          </w:rPr>
          <w:t>189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05" w:history="1">
        <w:r w:rsidR="00DD3582" w:rsidRPr="00B436BD">
          <w:rPr>
            <w:rStyle w:val="Hipervnculo"/>
            <w:noProof/>
          </w:rPr>
          <w:t>12.5 Insertar WordArt</w:t>
        </w:r>
        <w:r w:rsidR="00DD3582">
          <w:rPr>
            <w:noProof/>
            <w:webHidden/>
          </w:rPr>
          <w:tab/>
        </w:r>
        <w:r w:rsidR="00DD3582">
          <w:rPr>
            <w:noProof/>
            <w:webHidden/>
          </w:rPr>
          <w:fldChar w:fldCharType="begin"/>
        </w:r>
        <w:r w:rsidR="00DD3582">
          <w:rPr>
            <w:noProof/>
            <w:webHidden/>
          </w:rPr>
          <w:instrText xml:space="preserve"> PAGEREF _Toc336611505 \h </w:instrText>
        </w:r>
        <w:r w:rsidR="00DD3582">
          <w:rPr>
            <w:noProof/>
            <w:webHidden/>
          </w:rPr>
        </w:r>
        <w:r w:rsidR="00DD3582">
          <w:rPr>
            <w:noProof/>
            <w:webHidden/>
          </w:rPr>
          <w:fldChar w:fldCharType="separate"/>
        </w:r>
        <w:r w:rsidR="00DD3582">
          <w:rPr>
            <w:noProof/>
            <w:webHidden/>
          </w:rPr>
          <w:t>191</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506" w:history="1">
        <w:r w:rsidR="00DD3582" w:rsidRPr="00B436BD">
          <w:rPr>
            <w:rStyle w:val="Hipervnculo"/>
            <w:noProof/>
          </w:rPr>
          <w:t>13. Esquemas y vistas</w:t>
        </w:r>
        <w:r w:rsidR="00DD3582">
          <w:rPr>
            <w:noProof/>
            <w:webHidden/>
          </w:rPr>
          <w:tab/>
        </w:r>
        <w:r w:rsidR="00DD3582">
          <w:rPr>
            <w:noProof/>
            <w:webHidden/>
          </w:rPr>
          <w:fldChar w:fldCharType="begin"/>
        </w:r>
        <w:r w:rsidR="00DD3582">
          <w:rPr>
            <w:noProof/>
            <w:webHidden/>
          </w:rPr>
          <w:instrText xml:space="preserve"> PAGEREF _Toc336611506 \h </w:instrText>
        </w:r>
        <w:r w:rsidR="00DD3582">
          <w:rPr>
            <w:noProof/>
            <w:webHidden/>
          </w:rPr>
        </w:r>
        <w:r w:rsidR="00DD3582">
          <w:rPr>
            <w:noProof/>
            <w:webHidden/>
          </w:rPr>
          <w:fldChar w:fldCharType="separate"/>
        </w:r>
        <w:r w:rsidR="00DD3582">
          <w:rPr>
            <w:noProof/>
            <w:webHidden/>
          </w:rPr>
          <w:t>193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07" w:history="1">
        <w:r w:rsidR="00DD3582" w:rsidRPr="00B436BD">
          <w:rPr>
            <w:rStyle w:val="Hipervnculo"/>
            <w:noProof/>
          </w:rPr>
          <w:t>13.1 Introducción</w:t>
        </w:r>
        <w:r w:rsidR="00DD3582">
          <w:rPr>
            <w:noProof/>
            <w:webHidden/>
          </w:rPr>
          <w:tab/>
        </w:r>
        <w:r w:rsidR="00DD3582">
          <w:rPr>
            <w:noProof/>
            <w:webHidden/>
          </w:rPr>
          <w:fldChar w:fldCharType="begin"/>
        </w:r>
        <w:r w:rsidR="00DD3582">
          <w:rPr>
            <w:noProof/>
            <w:webHidden/>
          </w:rPr>
          <w:instrText xml:space="preserve"> PAGEREF _Toc336611507 \h </w:instrText>
        </w:r>
        <w:r w:rsidR="00DD3582">
          <w:rPr>
            <w:noProof/>
            <w:webHidden/>
          </w:rPr>
        </w:r>
        <w:r w:rsidR="00DD3582">
          <w:rPr>
            <w:noProof/>
            <w:webHidden/>
          </w:rPr>
          <w:fldChar w:fldCharType="separate"/>
        </w:r>
        <w:r w:rsidR="00DD3582">
          <w:rPr>
            <w:noProof/>
            <w:webHidden/>
          </w:rPr>
          <w:t>193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08" w:history="1">
        <w:r w:rsidR="00DD3582" w:rsidRPr="00B436BD">
          <w:rPr>
            <w:rStyle w:val="Hipervnculo"/>
            <w:noProof/>
          </w:rPr>
          <w:t>13.2 Creación automática de esquemas</w:t>
        </w:r>
        <w:r w:rsidR="00DD3582">
          <w:rPr>
            <w:noProof/>
            <w:webHidden/>
          </w:rPr>
          <w:tab/>
        </w:r>
        <w:r w:rsidR="00DD3582">
          <w:rPr>
            <w:noProof/>
            <w:webHidden/>
          </w:rPr>
          <w:fldChar w:fldCharType="begin"/>
        </w:r>
        <w:r w:rsidR="00DD3582">
          <w:rPr>
            <w:noProof/>
            <w:webHidden/>
          </w:rPr>
          <w:instrText xml:space="preserve"> PAGEREF _Toc336611508 \h </w:instrText>
        </w:r>
        <w:r w:rsidR="00DD3582">
          <w:rPr>
            <w:noProof/>
            <w:webHidden/>
          </w:rPr>
        </w:r>
        <w:r w:rsidR="00DD3582">
          <w:rPr>
            <w:noProof/>
            <w:webHidden/>
          </w:rPr>
          <w:fldChar w:fldCharType="separate"/>
        </w:r>
        <w:r w:rsidR="00DD3582">
          <w:rPr>
            <w:noProof/>
            <w:webHidden/>
          </w:rPr>
          <w:t>193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09" w:history="1">
        <w:r w:rsidR="00DD3582" w:rsidRPr="00B436BD">
          <w:rPr>
            <w:rStyle w:val="Hipervnculo"/>
            <w:noProof/>
          </w:rPr>
          <w:t>13.3 Creación manual de esquemas</w:t>
        </w:r>
        <w:r w:rsidR="00DD3582">
          <w:rPr>
            <w:noProof/>
            <w:webHidden/>
          </w:rPr>
          <w:tab/>
        </w:r>
        <w:r w:rsidR="00DD3582">
          <w:rPr>
            <w:noProof/>
            <w:webHidden/>
          </w:rPr>
          <w:fldChar w:fldCharType="begin"/>
        </w:r>
        <w:r w:rsidR="00DD3582">
          <w:rPr>
            <w:noProof/>
            <w:webHidden/>
          </w:rPr>
          <w:instrText xml:space="preserve"> PAGEREF _Toc336611509 \h </w:instrText>
        </w:r>
        <w:r w:rsidR="00DD3582">
          <w:rPr>
            <w:noProof/>
            <w:webHidden/>
          </w:rPr>
        </w:r>
        <w:r w:rsidR="00DD3582">
          <w:rPr>
            <w:noProof/>
            <w:webHidden/>
          </w:rPr>
          <w:fldChar w:fldCharType="separate"/>
        </w:r>
        <w:r w:rsidR="00DD3582">
          <w:rPr>
            <w:noProof/>
            <w:webHidden/>
          </w:rPr>
          <w:t>196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0" w:history="1">
        <w:r w:rsidR="00DD3582" w:rsidRPr="00B436BD">
          <w:rPr>
            <w:rStyle w:val="Hipervnculo"/>
            <w:noProof/>
          </w:rPr>
          <w:t>13.4 Borrar y ocultar un esquema</w:t>
        </w:r>
        <w:r w:rsidR="00DD3582">
          <w:rPr>
            <w:noProof/>
            <w:webHidden/>
          </w:rPr>
          <w:tab/>
        </w:r>
        <w:r w:rsidR="00DD3582">
          <w:rPr>
            <w:noProof/>
            <w:webHidden/>
          </w:rPr>
          <w:fldChar w:fldCharType="begin"/>
        </w:r>
        <w:r w:rsidR="00DD3582">
          <w:rPr>
            <w:noProof/>
            <w:webHidden/>
          </w:rPr>
          <w:instrText xml:space="preserve"> PAGEREF _Toc336611510 \h </w:instrText>
        </w:r>
        <w:r w:rsidR="00DD3582">
          <w:rPr>
            <w:noProof/>
            <w:webHidden/>
          </w:rPr>
        </w:r>
        <w:r w:rsidR="00DD3582">
          <w:rPr>
            <w:noProof/>
            <w:webHidden/>
          </w:rPr>
          <w:fldChar w:fldCharType="separate"/>
        </w:r>
        <w:r w:rsidR="00DD3582">
          <w:rPr>
            <w:noProof/>
            <w:webHidden/>
          </w:rPr>
          <w:t>197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1" w:history="1">
        <w:r w:rsidR="00DD3582" w:rsidRPr="00B436BD">
          <w:rPr>
            <w:rStyle w:val="Hipervnculo"/>
            <w:noProof/>
          </w:rPr>
          <w:t>13.5 Ver una hoja en varias ventanas</w:t>
        </w:r>
        <w:r w:rsidR="00DD3582">
          <w:rPr>
            <w:noProof/>
            <w:webHidden/>
          </w:rPr>
          <w:tab/>
        </w:r>
        <w:r w:rsidR="00DD3582">
          <w:rPr>
            <w:noProof/>
            <w:webHidden/>
          </w:rPr>
          <w:fldChar w:fldCharType="begin"/>
        </w:r>
        <w:r w:rsidR="00DD3582">
          <w:rPr>
            <w:noProof/>
            <w:webHidden/>
          </w:rPr>
          <w:instrText xml:space="preserve"> PAGEREF _Toc336611511 \h </w:instrText>
        </w:r>
        <w:r w:rsidR="00DD3582">
          <w:rPr>
            <w:noProof/>
            <w:webHidden/>
          </w:rPr>
        </w:r>
        <w:r w:rsidR="00DD3582">
          <w:rPr>
            <w:noProof/>
            <w:webHidden/>
          </w:rPr>
          <w:fldChar w:fldCharType="separate"/>
        </w:r>
        <w:r w:rsidR="00DD3582">
          <w:rPr>
            <w:noProof/>
            <w:webHidden/>
          </w:rPr>
          <w:t>197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2" w:history="1">
        <w:r w:rsidR="00DD3582" w:rsidRPr="00B436BD">
          <w:rPr>
            <w:rStyle w:val="Hipervnculo"/>
            <w:noProof/>
          </w:rPr>
          <w:t>13.6 Dividir una hoja en paneles</w:t>
        </w:r>
        <w:r w:rsidR="00DD3582">
          <w:rPr>
            <w:noProof/>
            <w:webHidden/>
          </w:rPr>
          <w:tab/>
        </w:r>
        <w:r w:rsidR="00DD3582">
          <w:rPr>
            <w:noProof/>
            <w:webHidden/>
          </w:rPr>
          <w:fldChar w:fldCharType="begin"/>
        </w:r>
        <w:r w:rsidR="00DD3582">
          <w:rPr>
            <w:noProof/>
            <w:webHidden/>
          </w:rPr>
          <w:instrText xml:space="preserve"> PAGEREF _Toc336611512 \h </w:instrText>
        </w:r>
        <w:r w:rsidR="00DD3582">
          <w:rPr>
            <w:noProof/>
            <w:webHidden/>
          </w:rPr>
        </w:r>
        <w:r w:rsidR="00DD3582">
          <w:rPr>
            <w:noProof/>
            <w:webHidden/>
          </w:rPr>
          <w:fldChar w:fldCharType="separate"/>
        </w:r>
        <w:r w:rsidR="00DD3582">
          <w:rPr>
            <w:noProof/>
            <w:webHidden/>
          </w:rPr>
          <w:t>199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3" w:history="1">
        <w:r w:rsidR="00DD3582" w:rsidRPr="00B436BD">
          <w:rPr>
            <w:rStyle w:val="Hipervnculo"/>
            <w:noProof/>
          </w:rPr>
          <w:t>13.7 Inmovilizar paneles</w:t>
        </w:r>
        <w:r w:rsidR="00DD3582">
          <w:rPr>
            <w:noProof/>
            <w:webHidden/>
          </w:rPr>
          <w:tab/>
        </w:r>
        <w:r w:rsidR="00DD3582">
          <w:rPr>
            <w:noProof/>
            <w:webHidden/>
          </w:rPr>
          <w:fldChar w:fldCharType="begin"/>
        </w:r>
        <w:r w:rsidR="00DD3582">
          <w:rPr>
            <w:noProof/>
            <w:webHidden/>
          </w:rPr>
          <w:instrText xml:space="preserve"> PAGEREF _Toc336611513 \h </w:instrText>
        </w:r>
        <w:r w:rsidR="00DD3582">
          <w:rPr>
            <w:noProof/>
            <w:webHidden/>
          </w:rPr>
        </w:r>
        <w:r w:rsidR="00DD3582">
          <w:rPr>
            <w:noProof/>
            <w:webHidden/>
          </w:rPr>
          <w:fldChar w:fldCharType="separate"/>
        </w:r>
        <w:r w:rsidR="00DD3582">
          <w:rPr>
            <w:noProof/>
            <w:webHidden/>
          </w:rPr>
          <w:t>200</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514" w:history="1">
        <w:r w:rsidR="00DD3582" w:rsidRPr="00B436BD">
          <w:rPr>
            <w:rStyle w:val="Hipervnculo"/>
            <w:noProof/>
          </w:rPr>
          <w:t>14. Importar datos a Excel</w:t>
        </w:r>
        <w:r w:rsidR="00DD3582">
          <w:rPr>
            <w:noProof/>
            <w:webHidden/>
          </w:rPr>
          <w:tab/>
        </w:r>
        <w:r w:rsidR="00DD3582">
          <w:rPr>
            <w:noProof/>
            <w:webHidden/>
          </w:rPr>
          <w:fldChar w:fldCharType="begin"/>
        </w:r>
        <w:r w:rsidR="00DD3582">
          <w:rPr>
            <w:noProof/>
            <w:webHidden/>
          </w:rPr>
          <w:instrText xml:space="preserve"> PAGEREF _Toc336611514 \h </w:instrText>
        </w:r>
        <w:r w:rsidR="00DD3582">
          <w:rPr>
            <w:noProof/>
            <w:webHidden/>
          </w:rPr>
        </w:r>
        <w:r w:rsidR="00DD3582">
          <w:rPr>
            <w:noProof/>
            <w:webHidden/>
          </w:rPr>
          <w:fldChar w:fldCharType="separate"/>
        </w:r>
        <w:r w:rsidR="00DD3582">
          <w:rPr>
            <w:noProof/>
            <w:webHidden/>
          </w:rPr>
          <w:t>201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5" w:history="1">
        <w:r w:rsidR="00DD3582" w:rsidRPr="00B436BD">
          <w:rPr>
            <w:rStyle w:val="Hipervnculo"/>
            <w:noProof/>
          </w:rPr>
          <w:t>14.1 Introducción</w:t>
        </w:r>
        <w:r w:rsidR="00DD3582">
          <w:rPr>
            <w:noProof/>
            <w:webHidden/>
          </w:rPr>
          <w:tab/>
        </w:r>
        <w:r w:rsidR="00DD3582">
          <w:rPr>
            <w:noProof/>
            <w:webHidden/>
          </w:rPr>
          <w:fldChar w:fldCharType="begin"/>
        </w:r>
        <w:r w:rsidR="00DD3582">
          <w:rPr>
            <w:noProof/>
            <w:webHidden/>
          </w:rPr>
          <w:instrText xml:space="preserve"> PAGEREF _Toc336611515 \h </w:instrText>
        </w:r>
        <w:r w:rsidR="00DD3582">
          <w:rPr>
            <w:noProof/>
            <w:webHidden/>
          </w:rPr>
        </w:r>
        <w:r w:rsidR="00DD3582">
          <w:rPr>
            <w:noProof/>
            <w:webHidden/>
          </w:rPr>
          <w:fldChar w:fldCharType="separate"/>
        </w:r>
        <w:r w:rsidR="00DD3582">
          <w:rPr>
            <w:noProof/>
            <w:webHidden/>
          </w:rPr>
          <w:t>201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6" w:history="1">
        <w:r w:rsidR="00DD3582" w:rsidRPr="00B436BD">
          <w:rPr>
            <w:rStyle w:val="Hipervnculo"/>
            <w:noProof/>
          </w:rPr>
          <w:t>14.2 Utilizar el asistente para importar texto</w:t>
        </w:r>
        <w:r w:rsidR="00DD3582">
          <w:rPr>
            <w:noProof/>
            <w:webHidden/>
          </w:rPr>
          <w:tab/>
        </w:r>
        <w:r w:rsidR="00DD3582">
          <w:rPr>
            <w:noProof/>
            <w:webHidden/>
          </w:rPr>
          <w:fldChar w:fldCharType="begin"/>
        </w:r>
        <w:r w:rsidR="00DD3582">
          <w:rPr>
            <w:noProof/>
            <w:webHidden/>
          </w:rPr>
          <w:instrText xml:space="preserve"> PAGEREF _Toc336611516 \h </w:instrText>
        </w:r>
        <w:r w:rsidR="00DD3582">
          <w:rPr>
            <w:noProof/>
            <w:webHidden/>
          </w:rPr>
        </w:r>
        <w:r w:rsidR="00DD3582">
          <w:rPr>
            <w:noProof/>
            <w:webHidden/>
          </w:rPr>
          <w:fldChar w:fldCharType="separate"/>
        </w:r>
        <w:r w:rsidR="00DD3582">
          <w:rPr>
            <w:noProof/>
            <w:webHidden/>
          </w:rPr>
          <w:t>202</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7" w:history="1">
        <w:r w:rsidR="00DD3582" w:rsidRPr="00B436BD">
          <w:rPr>
            <w:rStyle w:val="Hipervnculo"/>
            <w:noProof/>
          </w:rPr>
          <w:t>14.3 La sección Conexiones</w:t>
        </w:r>
        <w:r w:rsidR="00DD3582">
          <w:rPr>
            <w:noProof/>
            <w:webHidden/>
          </w:rPr>
          <w:tab/>
        </w:r>
        <w:r w:rsidR="00DD3582">
          <w:rPr>
            <w:noProof/>
            <w:webHidden/>
          </w:rPr>
          <w:fldChar w:fldCharType="begin"/>
        </w:r>
        <w:r w:rsidR="00DD3582">
          <w:rPr>
            <w:noProof/>
            <w:webHidden/>
          </w:rPr>
          <w:instrText xml:space="preserve"> PAGEREF _Toc336611517 \h </w:instrText>
        </w:r>
        <w:r w:rsidR="00DD3582">
          <w:rPr>
            <w:noProof/>
            <w:webHidden/>
          </w:rPr>
        </w:r>
        <w:r w:rsidR="00DD3582">
          <w:rPr>
            <w:noProof/>
            <w:webHidden/>
          </w:rPr>
          <w:fldChar w:fldCharType="separate"/>
        </w:r>
        <w:r w:rsidR="00DD3582">
          <w:rPr>
            <w:noProof/>
            <w:webHidden/>
          </w:rPr>
          <w:t>206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8" w:history="1">
        <w:r w:rsidR="00DD3582" w:rsidRPr="00B436BD">
          <w:rPr>
            <w:rStyle w:val="Hipervnculo"/>
            <w:noProof/>
          </w:rPr>
          <w:t>14.4 Importar datos de Word a Excel y viceversa</w:t>
        </w:r>
        <w:r w:rsidR="00DD3582">
          <w:rPr>
            <w:noProof/>
            <w:webHidden/>
          </w:rPr>
          <w:tab/>
        </w:r>
        <w:r w:rsidR="00DD3582">
          <w:rPr>
            <w:noProof/>
            <w:webHidden/>
          </w:rPr>
          <w:fldChar w:fldCharType="begin"/>
        </w:r>
        <w:r w:rsidR="00DD3582">
          <w:rPr>
            <w:noProof/>
            <w:webHidden/>
          </w:rPr>
          <w:instrText xml:space="preserve"> PAGEREF _Toc336611518 \h </w:instrText>
        </w:r>
        <w:r w:rsidR="00DD3582">
          <w:rPr>
            <w:noProof/>
            <w:webHidden/>
          </w:rPr>
        </w:r>
        <w:r w:rsidR="00DD3582">
          <w:rPr>
            <w:noProof/>
            <w:webHidden/>
          </w:rPr>
          <w:fldChar w:fldCharType="separate"/>
        </w:r>
        <w:r w:rsidR="00DD3582">
          <w:rPr>
            <w:noProof/>
            <w:webHidden/>
          </w:rPr>
          <w:t>207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19" w:history="1">
        <w:r w:rsidR="00DD3582" w:rsidRPr="00B436BD">
          <w:rPr>
            <w:rStyle w:val="Hipervnculo"/>
            <w:noProof/>
          </w:rPr>
          <w:t>14.5 Importar datos de Access</w:t>
        </w:r>
        <w:r w:rsidR="00DD3582">
          <w:rPr>
            <w:noProof/>
            <w:webHidden/>
          </w:rPr>
          <w:tab/>
        </w:r>
        <w:r w:rsidR="00DD3582">
          <w:rPr>
            <w:noProof/>
            <w:webHidden/>
          </w:rPr>
          <w:fldChar w:fldCharType="begin"/>
        </w:r>
        <w:r w:rsidR="00DD3582">
          <w:rPr>
            <w:noProof/>
            <w:webHidden/>
          </w:rPr>
          <w:instrText xml:space="preserve"> PAGEREF _Toc336611519 \h </w:instrText>
        </w:r>
        <w:r w:rsidR="00DD3582">
          <w:rPr>
            <w:noProof/>
            <w:webHidden/>
          </w:rPr>
        </w:r>
        <w:r w:rsidR="00DD3582">
          <w:rPr>
            <w:noProof/>
            <w:webHidden/>
          </w:rPr>
          <w:fldChar w:fldCharType="separate"/>
        </w:r>
        <w:r w:rsidR="00DD3582">
          <w:rPr>
            <w:noProof/>
            <w:webHidden/>
          </w:rPr>
          <w:t>208</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0" w:history="1">
        <w:r w:rsidR="00DD3582" w:rsidRPr="00B436BD">
          <w:rPr>
            <w:rStyle w:val="Hipervnculo"/>
            <w:noProof/>
          </w:rPr>
          <w:t>14.6 Importar de una página Web</w:t>
        </w:r>
        <w:r w:rsidR="00DD3582">
          <w:rPr>
            <w:noProof/>
            <w:webHidden/>
          </w:rPr>
          <w:tab/>
        </w:r>
        <w:r w:rsidR="00DD3582">
          <w:rPr>
            <w:noProof/>
            <w:webHidden/>
          </w:rPr>
          <w:fldChar w:fldCharType="begin"/>
        </w:r>
        <w:r w:rsidR="00DD3582">
          <w:rPr>
            <w:noProof/>
            <w:webHidden/>
          </w:rPr>
          <w:instrText xml:space="preserve"> PAGEREF _Toc336611520 \h </w:instrText>
        </w:r>
        <w:r w:rsidR="00DD3582">
          <w:rPr>
            <w:noProof/>
            <w:webHidden/>
          </w:rPr>
        </w:r>
        <w:r w:rsidR="00DD3582">
          <w:rPr>
            <w:noProof/>
            <w:webHidden/>
          </w:rPr>
          <w:fldChar w:fldCharType="separate"/>
        </w:r>
        <w:r w:rsidR="00DD3582">
          <w:rPr>
            <w:noProof/>
            <w:webHidden/>
          </w:rPr>
          <w:t>210</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1" w:history="1">
        <w:r w:rsidR="00DD3582" w:rsidRPr="00B436BD">
          <w:rPr>
            <w:rStyle w:val="Hipervnculo"/>
            <w:noProof/>
          </w:rPr>
          <w:t>14.7 Importar de otros programas</w:t>
        </w:r>
        <w:r w:rsidR="00DD3582">
          <w:rPr>
            <w:noProof/>
            <w:webHidden/>
          </w:rPr>
          <w:tab/>
        </w:r>
        <w:r w:rsidR="00DD3582">
          <w:rPr>
            <w:noProof/>
            <w:webHidden/>
          </w:rPr>
          <w:fldChar w:fldCharType="begin"/>
        </w:r>
        <w:r w:rsidR="00DD3582">
          <w:rPr>
            <w:noProof/>
            <w:webHidden/>
          </w:rPr>
          <w:instrText xml:space="preserve"> PAGEREF _Toc336611521 \h </w:instrText>
        </w:r>
        <w:r w:rsidR="00DD3582">
          <w:rPr>
            <w:noProof/>
            <w:webHidden/>
          </w:rPr>
        </w:r>
        <w:r w:rsidR="00DD3582">
          <w:rPr>
            <w:noProof/>
            <w:webHidden/>
          </w:rPr>
          <w:fldChar w:fldCharType="separate"/>
        </w:r>
        <w:r w:rsidR="00DD3582">
          <w:rPr>
            <w:noProof/>
            <w:webHidden/>
          </w:rPr>
          <w:t>210</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522" w:history="1">
        <w:r w:rsidR="00DD3582" w:rsidRPr="00B436BD">
          <w:rPr>
            <w:rStyle w:val="Hipervnculo"/>
            <w:noProof/>
          </w:rPr>
          <w:t>15. Tablas de Excel</w:t>
        </w:r>
        <w:r w:rsidR="00DD3582">
          <w:rPr>
            <w:noProof/>
            <w:webHidden/>
          </w:rPr>
          <w:tab/>
        </w:r>
        <w:r w:rsidR="00DD3582">
          <w:rPr>
            <w:noProof/>
            <w:webHidden/>
          </w:rPr>
          <w:fldChar w:fldCharType="begin"/>
        </w:r>
        <w:r w:rsidR="00DD3582">
          <w:rPr>
            <w:noProof/>
            <w:webHidden/>
          </w:rPr>
          <w:instrText xml:space="preserve"> PAGEREF _Toc336611522 \h </w:instrText>
        </w:r>
        <w:r w:rsidR="00DD3582">
          <w:rPr>
            <w:noProof/>
            <w:webHidden/>
          </w:rPr>
        </w:r>
        <w:r w:rsidR="00DD3582">
          <w:rPr>
            <w:noProof/>
            <w:webHidden/>
          </w:rPr>
          <w:fldChar w:fldCharType="separate"/>
        </w:r>
        <w:r w:rsidR="00DD3582">
          <w:rPr>
            <w:noProof/>
            <w:webHidden/>
          </w:rPr>
          <w:t>211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3" w:history="1">
        <w:r w:rsidR="00DD3582" w:rsidRPr="00B436BD">
          <w:rPr>
            <w:rStyle w:val="Hipervnculo"/>
            <w:noProof/>
          </w:rPr>
          <w:t>15.1 Introducción</w:t>
        </w:r>
        <w:r w:rsidR="00DD3582">
          <w:rPr>
            <w:noProof/>
            <w:webHidden/>
          </w:rPr>
          <w:tab/>
        </w:r>
        <w:r w:rsidR="00DD3582">
          <w:rPr>
            <w:noProof/>
            <w:webHidden/>
          </w:rPr>
          <w:fldChar w:fldCharType="begin"/>
        </w:r>
        <w:r w:rsidR="00DD3582">
          <w:rPr>
            <w:noProof/>
            <w:webHidden/>
          </w:rPr>
          <w:instrText xml:space="preserve"> PAGEREF _Toc336611523 \h </w:instrText>
        </w:r>
        <w:r w:rsidR="00DD3582">
          <w:rPr>
            <w:noProof/>
            <w:webHidden/>
          </w:rPr>
        </w:r>
        <w:r w:rsidR="00DD3582">
          <w:rPr>
            <w:noProof/>
            <w:webHidden/>
          </w:rPr>
          <w:fldChar w:fldCharType="separate"/>
        </w:r>
        <w:r w:rsidR="00DD3582">
          <w:rPr>
            <w:noProof/>
            <w:webHidden/>
          </w:rPr>
          <w:t>211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4" w:history="1">
        <w:r w:rsidR="00DD3582" w:rsidRPr="00B436BD">
          <w:rPr>
            <w:rStyle w:val="Hipervnculo"/>
            <w:noProof/>
          </w:rPr>
          <w:t>15.2 Crear una tabla</w:t>
        </w:r>
        <w:r w:rsidR="00DD3582">
          <w:rPr>
            <w:noProof/>
            <w:webHidden/>
          </w:rPr>
          <w:tab/>
        </w:r>
        <w:r w:rsidR="00DD3582">
          <w:rPr>
            <w:noProof/>
            <w:webHidden/>
          </w:rPr>
          <w:fldChar w:fldCharType="begin"/>
        </w:r>
        <w:r w:rsidR="00DD3582">
          <w:rPr>
            <w:noProof/>
            <w:webHidden/>
          </w:rPr>
          <w:instrText xml:space="preserve"> PAGEREF _Toc336611524 \h </w:instrText>
        </w:r>
        <w:r w:rsidR="00DD3582">
          <w:rPr>
            <w:noProof/>
            <w:webHidden/>
          </w:rPr>
        </w:r>
        <w:r w:rsidR="00DD3582">
          <w:rPr>
            <w:noProof/>
            <w:webHidden/>
          </w:rPr>
          <w:fldChar w:fldCharType="separate"/>
        </w:r>
        <w:r w:rsidR="00DD3582">
          <w:rPr>
            <w:noProof/>
            <w:webHidden/>
          </w:rPr>
          <w:t>211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5" w:history="1">
        <w:r w:rsidR="00DD3582" w:rsidRPr="00B436BD">
          <w:rPr>
            <w:rStyle w:val="Hipervnculo"/>
            <w:noProof/>
          </w:rPr>
          <w:t>15.3 Modificar los datos de una tabla</w:t>
        </w:r>
        <w:r w:rsidR="00DD3582">
          <w:rPr>
            <w:noProof/>
            <w:webHidden/>
          </w:rPr>
          <w:tab/>
        </w:r>
        <w:r w:rsidR="00DD3582">
          <w:rPr>
            <w:noProof/>
            <w:webHidden/>
          </w:rPr>
          <w:fldChar w:fldCharType="begin"/>
        </w:r>
        <w:r w:rsidR="00DD3582">
          <w:rPr>
            <w:noProof/>
            <w:webHidden/>
          </w:rPr>
          <w:instrText xml:space="preserve"> PAGEREF _Toc336611525 \h </w:instrText>
        </w:r>
        <w:r w:rsidR="00DD3582">
          <w:rPr>
            <w:noProof/>
            <w:webHidden/>
          </w:rPr>
        </w:r>
        <w:r w:rsidR="00DD3582">
          <w:rPr>
            <w:noProof/>
            <w:webHidden/>
          </w:rPr>
          <w:fldChar w:fldCharType="separate"/>
        </w:r>
        <w:r w:rsidR="00DD3582">
          <w:rPr>
            <w:noProof/>
            <w:webHidden/>
          </w:rPr>
          <w:t>213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6" w:history="1">
        <w:r w:rsidR="00DD3582" w:rsidRPr="00B436BD">
          <w:rPr>
            <w:rStyle w:val="Hipervnculo"/>
            <w:noProof/>
          </w:rPr>
          <w:t>15.4 Modificar la estructura de la tabla</w:t>
        </w:r>
        <w:r w:rsidR="00DD3582">
          <w:rPr>
            <w:noProof/>
            <w:webHidden/>
          </w:rPr>
          <w:tab/>
        </w:r>
        <w:r w:rsidR="00DD3582">
          <w:rPr>
            <w:noProof/>
            <w:webHidden/>
          </w:rPr>
          <w:fldChar w:fldCharType="begin"/>
        </w:r>
        <w:r w:rsidR="00DD3582">
          <w:rPr>
            <w:noProof/>
            <w:webHidden/>
          </w:rPr>
          <w:instrText xml:space="preserve"> PAGEREF _Toc336611526 \h </w:instrText>
        </w:r>
        <w:r w:rsidR="00DD3582">
          <w:rPr>
            <w:noProof/>
            <w:webHidden/>
          </w:rPr>
        </w:r>
        <w:r w:rsidR="00DD3582">
          <w:rPr>
            <w:noProof/>
            <w:webHidden/>
          </w:rPr>
          <w:fldChar w:fldCharType="separate"/>
        </w:r>
        <w:r w:rsidR="00DD3582">
          <w:rPr>
            <w:noProof/>
            <w:webHidden/>
          </w:rPr>
          <w:t>215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7" w:history="1">
        <w:r w:rsidR="00DD3582" w:rsidRPr="00B436BD">
          <w:rPr>
            <w:rStyle w:val="Hipervnculo"/>
            <w:noProof/>
          </w:rPr>
          <w:t>15.5 Estilo de la tabla</w:t>
        </w:r>
        <w:r w:rsidR="00DD3582">
          <w:rPr>
            <w:noProof/>
            <w:webHidden/>
          </w:rPr>
          <w:tab/>
        </w:r>
        <w:r w:rsidR="00DD3582">
          <w:rPr>
            <w:noProof/>
            <w:webHidden/>
          </w:rPr>
          <w:fldChar w:fldCharType="begin"/>
        </w:r>
        <w:r w:rsidR="00DD3582">
          <w:rPr>
            <w:noProof/>
            <w:webHidden/>
          </w:rPr>
          <w:instrText xml:space="preserve"> PAGEREF _Toc336611527 \h </w:instrText>
        </w:r>
        <w:r w:rsidR="00DD3582">
          <w:rPr>
            <w:noProof/>
            <w:webHidden/>
          </w:rPr>
        </w:r>
        <w:r w:rsidR="00DD3582">
          <w:rPr>
            <w:noProof/>
            <w:webHidden/>
          </w:rPr>
          <w:fldChar w:fldCharType="separate"/>
        </w:r>
        <w:r w:rsidR="00DD3582">
          <w:rPr>
            <w:noProof/>
            <w:webHidden/>
          </w:rPr>
          <w:t>216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8" w:history="1">
        <w:r w:rsidR="00DD3582" w:rsidRPr="00B436BD">
          <w:rPr>
            <w:rStyle w:val="Hipervnculo"/>
            <w:noProof/>
          </w:rPr>
          <w:t>15.6 Ordenar una tabla de datos</w:t>
        </w:r>
        <w:r w:rsidR="00DD3582">
          <w:rPr>
            <w:noProof/>
            <w:webHidden/>
          </w:rPr>
          <w:tab/>
        </w:r>
        <w:r w:rsidR="00DD3582">
          <w:rPr>
            <w:noProof/>
            <w:webHidden/>
          </w:rPr>
          <w:fldChar w:fldCharType="begin"/>
        </w:r>
        <w:r w:rsidR="00DD3582">
          <w:rPr>
            <w:noProof/>
            <w:webHidden/>
          </w:rPr>
          <w:instrText xml:space="preserve"> PAGEREF _Toc336611528 \h </w:instrText>
        </w:r>
        <w:r w:rsidR="00DD3582">
          <w:rPr>
            <w:noProof/>
            <w:webHidden/>
          </w:rPr>
        </w:r>
        <w:r w:rsidR="00DD3582">
          <w:rPr>
            <w:noProof/>
            <w:webHidden/>
          </w:rPr>
          <w:fldChar w:fldCharType="separate"/>
        </w:r>
        <w:r w:rsidR="00DD3582">
          <w:rPr>
            <w:noProof/>
            <w:webHidden/>
          </w:rPr>
          <w:t>217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29" w:history="1">
        <w:r w:rsidR="00DD3582" w:rsidRPr="00B436BD">
          <w:rPr>
            <w:rStyle w:val="Hipervnculo"/>
            <w:noProof/>
          </w:rPr>
          <w:t>15.7 Filtrar el contenido de la tabla</w:t>
        </w:r>
        <w:r w:rsidR="00DD3582">
          <w:rPr>
            <w:noProof/>
            <w:webHidden/>
          </w:rPr>
          <w:tab/>
        </w:r>
        <w:r w:rsidR="00DD3582">
          <w:rPr>
            <w:noProof/>
            <w:webHidden/>
          </w:rPr>
          <w:fldChar w:fldCharType="begin"/>
        </w:r>
        <w:r w:rsidR="00DD3582">
          <w:rPr>
            <w:noProof/>
            <w:webHidden/>
          </w:rPr>
          <w:instrText xml:space="preserve"> PAGEREF _Toc336611529 \h </w:instrText>
        </w:r>
        <w:r w:rsidR="00DD3582">
          <w:rPr>
            <w:noProof/>
            <w:webHidden/>
          </w:rPr>
        </w:r>
        <w:r w:rsidR="00DD3582">
          <w:rPr>
            <w:noProof/>
            <w:webHidden/>
          </w:rPr>
          <w:fldChar w:fldCharType="separate"/>
        </w:r>
        <w:r w:rsidR="00DD3582">
          <w:rPr>
            <w:noProof/>
            <w:webHidden/>
          </w:rPr>
          <w:t>218</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30" w:history="1">
        <w:r w:rsidR="00DD3582" w:rsidRPr="00B436BD">
          <w:rPr>
            <w:rStyle w:val="Hipervnculo"/>
            <w:noProof/>
          </w:rPr>
          <w:t>15.7.1 Utilizar el filtro</w:t>
        </w:r>
        <w:r w:rsidR="00DD3582">
          <w:rPr>
            <w:noProof/>
            <w:webHidden/>
          </w:rPr>
          <w:tab/>
        </w:r>
        <w:r w:rsidR="00DD3582">
          <w:rPr>
            <w:noProof/>
            <w:webHidden/>
          </w:rPr>
          <w:fldChar w:fldCharType="begin"/>
        </w:r>
        <w:r w:rsidR="00DD3582">
          <w:rPr>
            <w:noProof/>
            <w:webHidden/>
          </w:rPr>
          <w:instrText xml:space="preserve"> PAGEREF _Toc336611530 \h </w:instrText>
        </w:r>
        <w:r w:rsidR="00DD3582">
          <w:rPr>
            <w:noProof/>
            <w:webHidden/>
          </w:rPr>
        </w:r>
        <w:r w:rsidR="00DD3582">
          <w:rPr>
            <w:noProof/>
            <w:webHidden/>
          </w:rPr>
          <w:fldChar w:fldCharType="separate"/>
        </w:r>
        <w:r w:rsidR="00DD3582">
          <w:rPr>
            <w:noProof/>
            <w:webHidden/>
          </w:rPr>
          <w:t>218</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31" w:history="1">
        <w:r w:rsidR="00DD3582" w:rsidRPr="00B436BD">
          <w:rPr>
            <w:rStyle w:val="Hipervnculo"/>
            <w:noProof/>
          </w:rPr>
          <w:t>15.7.2 Utilizar Filtros avanzados</w:t>
        </w:r>
        <w:r w:rsidR="00DD3582">
          <w:rPr>
            <w:noProof/>
            <w:webHidden/>
          </w:rPr>
          <w:tab/>
        </w:r>
        <w:r w:rsidR="00DD3582">
          <w:rPr>
            <w:noProof/>
            <w:webHidden/>
          </w:rPr>
          <w:fldChar w:fldCharType="begin"/>
        </w:r>
        <w:r w:rsidR="00DD3582">
          <w:rPr>
            <w:noProof/>
            <w:webHidden/>
          </w:rPr>
          <w:instrText xml:space="preserve"> PAGEREF _Toc336611531 \h </w:instrText>
        </w:r>
        <w:r w:rsidR="00DD3582">
          <w:rPr>
            <w:noProof/>
            <w:webHidden/>
          </w:rPr>
        </w:r>
        <w:r w:rsidR="00DD3582">
          <w:rPr>
            <w:noProof/>
            <w:webHidden/>
          </w:rPr>
          <w:fldChar w:fldCharType="separate"/>
        </w:r>
        <w:r w:rsidR="00DD3582">
          <w:rPr>
            <w:noProof/>
            <w:webHidden/>
          </w:rPr>
          <w:t>220</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32" w:history="1">
        <w:r w:rsidR="00DD3582" w:rsidRPr="00B436BD">
          <w:rPr>
            <w:rStyle w:val="Hipervnculo"/>
            <w:noProof/>
          </w:rPr>
          <w:t>15.7.3 Definir criterios de filtrado</w:t>
        </w:r>
        <w:r w:rsidR="00DD3582">
          <w:rPr>
            <w:noProof/>
            <w:webHidden/>
          </w:rPr>
          <w:tab/>
        </w:r>
        <w:r w:rsidR="00DD3582">
          <w:rPr>
            <w:noProof/>
            <w:webHidden/>
          </w:rPr>
          <w:fldChar w:fldCharType="begin"/>
        </w:r>
        <w:r w:rsidR="00DD3582">
          <w:rPr>
            <w:noProof/>
            <w:webHidden/>
          </w:rPr>
          <w:instrText xml:space="preserve"> PAGEREF _Toc336611532 \h </w:instrText>
        </w:r>
        <w:r w:rsidR="00DD3582">
          <w:rPr>
            <w:noProof/>
            <w:webHidden/>
          </w:rPr>
        </w:r>
        <w:r w:rsidR="00DD3582">
          <w:rPr>
            <w:noProof/>
            <w:webHidden/>
          </w:rPr>
          <w:fldChar w:fldCharType="separate"/>
        </w:r>
        <w:r w:rsidR="00DD3582">
          <w:rPr>
            <w:noProof/>
            <w:webHidden/>
          </w:rPr>
          <w:t>221</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33" w:history="1">
        <w:r w:rsidR="00DD3582" w:rsidRPr="00B436BD">
          <w:rPr>
            <w:rStyle w:val="Hipervnculo"/>
            <w:noProof/>
          </w:rPr>
          <w:t>15.8 Funciones de base de datos</w:t>
        </w:r>
        <w:r w:rsidR="00DD3582">
          <w:rPr>
            <w:noProof/>
            <w:webHidden/>
          </w:rPr>
          <w:tab/>
        </w:r>
        <w:r w:rsidR="00DD3582">
          <w:rPr>
            <w:noProof/>
            <w:webHidden/>
          </w:rPr>
          <w:fldChar w:fldCharType="begin"/>
        </w:r>
        <w:r w:rsidR="00DD3582">
          <w:rPr>
            <w:noProof/>
            <w:webHidden/>
          </w:rPr>
          <w:instrText xml:space="preserve"> PAGEREF _Toc336611533 \h </w:instrText>
        </w:r>
        <w:r w:rsidR="00DD3582">
          <w:rPr>
            <w:noProof/>
            <w:webHidden/>
          </w:rPr>
        </w:r>
        <w:r w:rsidR="00DD3582">
          <w:rPr>
            <w:noProof/>
            <w:webHidden/>
          </w:rPr>
          <w:fldChar w:fldCharType="separate"/>
        </w:r>
        <w:r w:rsidR="00DD3582">
          <w:rPr>
            <w:noProof/>
            <w:webHidden/>
          </w:rPr>
          <w:t>223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34" w:history="1">
        <w:r w:rsidR="00DD3582" w:rsidRPr="00B436BD">
          <w:rPr>
            <w:rStyle w:val="Hipervnculo"/>
            <w:noProof/>
          </w:rPr>
          <w:t>15.9 Crear un resumen de datos</w:t>
        </w:r>
        <w:r w:rsidR="00DD3582">
          <w:rPr>
            <w:noProof/>
            <w:webHidden/>
          </w:rPr>
          <w:tab/>
        </w:r>
        <w:r w:rsidR="00DD3582">
          <w:rPr>
            <w:noProof/>
            <w:webHidden/>
          </w:rPr>
          <w:fldChar w:fldCharType="begin"/>
        </w:r>
        <w:r w:rsidR="00DD3582">
          <w:rPr>
            <w:noProof/>
            <w:webHidden/>
          </w:rPr>
          <w:instrText xml:space="preserve"> PAGEREF _Toc336611534 \h </w:instrText>
        </w:r>
        <w:r w:rsidR="00DD3582">
          <w:rPr>
            <w:noProof/>
            <w:webHidden/>
          </w:rPr>
        </w:r>
        <w:r w:rsidR="00DD3582">
          <w:rPr>
            <w:noProof/>
            <w:webHidden/>
          </w:rPr>
          <w:fldChar w:fldCharType="separate"/>
        </w:r>
        <w:r w:rsidR="00DD3582">
          <w:rPr>
            <w:noProof/>
            <w:webHidden/>
          </w:rPr>
          <w:t>225</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535" w:history="1">
        <w:r w:rsidR="00DD3582" w:rsidRPr="00B436BD">
          <w:rPr>
            <w:rStyle w:val="Hipervnculo"/>
            <w:noProof/>
          </w:rPr>
          <w:t>16. Las tablas dinámicas</w:t>
        </w:r>
        <w:r w:rsidR="00DD3582">
          <w:rPr>
            <w:noProof/>
            <w:webHidden/>
          </w:rPr>
          <w:tab/>
        </w:r>
        <w:r w:rsidR="00DD3582">
          <w:rPr>
            <w:noProof/>
            <w:webHidden/>
          </w:rPr>
          <w:fldChar w:fldCharType="begin"/>
        </w:r>
        <w:r w:rsidR="00DD3582">
          <w:rPr>
            <w:noProof/>
            <w:webHidden/>
          </w:rPr>
          <w:instrText xml:space="preserve"> PAGEREF _Toc336611535 \h </w:instrText>
        </w:r>
        <w:r w:rsidR="00DD3582">
          <w:rPr>
            <w:noProof/>
            <w:webHidden/>
          </w:rPr>
        </w:r>
        <w:r w:rsidR="00DD3582">
          <w:rPr>
            <w:noProof/>
            <w:webHidden/>
          </w:rPr>
          <w:fldChar w:fldCharType="separate"/>
        </w:r>
        <w:r w:rsidR="00DD3582">
          <w:rPr>
            <w:noProof/>
            <w:webHidden/>
          </w:rPr>
          <w:t>227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36" w:history="1">
        <w:r w:rsidR="00DD3582" w:rsidRPr="00B436BD">
          <w:rPr>
            <w:rStyle w:val="Hipervnculo"/>
            <w:noProof/>
          </w:rPr>
          <w:t>16.1 Crear una tabla dinámica</w:t>
        </w:r>
        <w:r w:rsidR="00DD3582">
          <w:rPr>
            <w:noProof/>
            <w:webHidden/>
          </w:rPr>
          <w:tab/>
        </w:r>
        <w:r w:rsidR="00DD3582">
          <w:rPr>
            <w:noProof/>
            <w:webHidden/>
          </w:rPr>
          <w:fldChar w:fldCharType="begin"/>
        </w:r>
        <w:r w:rsidR="00DD3582">
          <w:rPr>
            <w:noProof/>
            <w:webHidden/>
          </w:rPr>
          <w:instrText xml:space="preserve"> PAGEREF _Toc336611536 \h </w:instrText>
        </w:r>
        <w:r w:rsidR="00DD3582">
          <w:rPr>
            <w:noProof/>
            <w:webHidden/>
          </w:rPr>
        </w:r>
        <w:r w:rsidR="00DD3582">
          <w:rPr>
            <w:noProof/>
            <w:webHidden/>
          </w:rPr>
          <w:fldChar w:fldCharType="separate"/>
        </w:r>
        <w:r w:rsidR="00DD3582">
          <w:rPr>
            <w:noProof/>
            <w:webHidden/>
          </w:rPr>
          <w:t>227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37" w:history="1">
        <w:r w:rsidR="00DD3582" w:rsidRPr="00B436BD">
          <w:rPr>
            <w:rStyle w:val="Hipervnculo"/>
            <w:noProof/>
          </w:rPr>
          <w:t>16.2 Aplicar filtros a una tabla dinámica</w:t>
        </w:r>
        <w:r w:rsidR="00DD3582">
          <w:rPr>
            <w:noProof/>
            <w:webHidden/>
          </w:rPr>
          <w:tab/>
        </w:r>
        <w:r w:rsidR="00DD3582">
          <w:rPr>
            <w:noProof/>
            <w:webHidden/>
          </w:rPr>
          <w:fldChar w:fldCharType="begin"/>
        </w:r>
        <w:r w:rsidR="00DD3582">
          <w:rPr>
            <w:noProof/>
            <w:webHidden/>
          </w:rPr>
          <w:instrText xml:space="preserve"> PAGEREF _Toc336611537 \h </w:instrText>
        </w:r>
        <w:r w:rsidR="00DD3582">
          <w:rPr>
            <w:noProof/>
            <w:webHidden/>
          </w:rPr>
        </w:r>
        <w:r w:rsidR="00DD3582">
          <w:rPr>
            <w:noProof/>
            <w:webHidden/>
          </w:rPr>
          <w:fldChar w:fldCharType="separate"/>
        </w:r>
        <w:r w:rsidR="00DD3582">
          <w:rPr>
            <w:noProof/>
            <w:webHidden/>
          </w:rPr>
          <w:t>232</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38" w:history="1">
        <w:r w:rsidR="00DD3582" w:rsidRPr="00B436BD">
          <w:rPr>
            <w:rStyle w:val="Hipervnculo"/>
            <w:noProof/>
          </w:rPr>
          <w:t>16.3 Obtener promedios en una tabla dinámica</w:t>
        </w:r>
        <w:r w:rsidR="00DD3582">
          <w:rPr>
            <w:noProof/>
            <w:webHidden/>
          </w:rPr>
          <w:tab/>
        </w:r>
        <w:r w:rsidR="00DD3582">
          <w:rPr>
            <w:noProof/>
            <w:webHidden/>
          </w:rPr>
          <w:fldChar w:fldCharType="begin"/>
        </w:r>
        <w:r w:rsidR="00DD3582">
          <w:rPr>
            <w:noProof/>
            <w:webHidden/>
          </w:rPr>
          <w:instrText xml:space="preserve"> PAGEREF _Toc336611538 \h </w:instrText>
        </w:r>
        <w:r w:rsidR="00DD3582">
          <w:rPr>
            <w:noProof/>
            <w:webHidden/>
          </w:rPr>
        </w:r>
        <w:r w:rsidR="00DD3582">
          <w:rPr>
            <w:noProof/>
            <w:webHidden/>
          </w:rPr>
          <w:fldChar w:fldCharType="separate"/>
        </w:r>
        <w:r w:rsidR="00DD3582">
          <w:rPr>
            <w:noProof/>
            <w:webHidden/>
          </w:rPr>
          <w:t>233</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39" w:history="1">
        <w:r w:rsidR="00DD3582" w:rsidRPr="00B436BD">
          <w:rPr>
            <w:rStyle w:val="Hipervnculo"/>
            <w:noProof/>
          </w:rPr>
          <w:t>16.4 Gráficos con tablas dinámicas</w:t>
        </w:r>
        <w:r w:rsidR="00DD3582">
          <w:rPr>
            <w:noProof/>
            <w:webHidden/>
          </w:rPr>
          <w:tab/>
        </w:r>
        <w:r w:rsidR="00DD3582">
          <w:rPr>
            <w:noProof/>
            <w:webHidden/>
          </w:rPr>
          <w:fldChar w:fldCharType="begin"/>
        </w:r>
        <w:r w:rsidR="00DD3582">
          <w:rPr>
            <w:noProof/>
            <w:webHidden/>
          </w:rPr>
          <w:instrText xml:space="preserve"> PAGEREF _Toc336611539 \h </w:instrText>
        </w:r>
        <w:r w:rsidR="00DD3582">
          <w:rPr>
            <w:noProof/>
            <w:webHidden/>
          </w:rPr>
        </w:r>
        <w:r w:rsidR="00DD3582">
          <w:rPr>
            <w:noProof/>
            <w:webHidden/>
          </w:rPr>
          <w:fldChar w:fldCharType="separate"/>
        </w:r>
        <w:r w:rsidR="00DD3582">
          <w:rPr>
            <w:noProof/>
            <w:webHidden/>
          </w:rPr>
          <w:t>233</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540" w:history="1">
        <w:r w:rsidR="00DD3582" w:rsidRPr="00B436BD">
          <w:rPr>
            <w:rStyle w:val="Hipervnculo"/>
            <w:noProof/>
          </w:rPr>
          <w:t>17. Características avanzadas de Excel</w:t>
        </w:r>
        <w:r w:rsidR="00DD3582">
          <w:rPr>
            <w:noProof/>
            <w:webHidden/>
          </w:rPr>
          <w:tab/>
        </w:r>
        <w:r w:rsidR="00DD3582">
          <w:rPr>
            <w:noProof/>
            <w:webHidden/>
          </w:rPr>
          <w:fldChar w:fldCharType="begin"/>
        </w:r>
        <w:r w:rsidR="00DD3582">
          <w:rPr>
            <w:noProof/>
            <w:webHidden/>
          </w:rPr>
          <w:instrText xml:space="preserve"> PAGEREF _Toc336611540 \h </w:instrText>
        </w:r>
        <w:r w:rsidR="00DD3582">
          <w:rPr>
            <w:noProof/>
            <w:webHidden/>
          </w:rPr>
        </w:r>
        <w:r w:rsidR="00DD3582">
          <w:rPr>
            <w:noProof/>
            <w:webHidden/>
          </w:rPr>
          <w:fldChar w:fldCharType="separate"/>
        </w:r>
        <w:r w:rsidR="00DD3582">
          <w:rPr>
            <w:noProof/>
            <w:webHidden/>
          </w:rPr>
          <w:t>235</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41" w:history="1">
        <w:r w:rsidR="00DD3582" w:rsidRPr="00B436BD">
          <w:rPr>
            <w:rStyle w:val="Hipervnculo"/>
            <w:noProof/>
          </w:rPr>
          <w:t>17.1 Diferentes formas de cambiar un formato</w:t>
        </w:r>
        <w:r w:rsidR="00DD3582">
          <w:rPr>
            <w:noProof/>
            <w:webHidden/>
          </w:rPr>
          <w:tab/>
        </w:r>
        <w:r w:rsidR="00DD3582">
          <w:rPr>
            <w:noProof/>
            <w:webHidden/>
          </w:rPr>
          <w:fldChar w:fldCharType="begin"/>
        </w:r>
        <w:r w:rsidR="00DD3582">
          <w:rPr>
            <w:noProof/>
            <w:webHidden/>
          </w:rPr>
          <w:instrText xml:space="preserve"> PAGEREF _Toc336611541 \h </w:instrText>
        </w:r>
        <w:r w:rsidR="00DD3582">
          <w:rPr>
            <w:noProof/>
            <w:webHidden/>
          </w:rPr>
        </w:r>
        <w:r w:rsidR="00DD3582">
          <w:rPr>
            <w:noProof/>
            <w:webHidden/>
          </w:rPr>
          <w:fldChar w:fldCharType="separate"/>
        </w:r>
        <w:r w:rsidR="00DD3582">
          <w:rPr>
            <w:noProof/>
            <w:webHidden/>
          </w:rPr>
          <w:t>235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42" w:history="1">
        <w:r w:rsidR="00DD3582" w:rsidRPr="00B436BD">
          <w:rPr>
            <w:rStyle w:val="Hipervnculo"/>
            <w:noProof/>
          </w:rPr>
          <w:t>17.1.1 Utilizando la pestaña Inicio</w:t>
        </w:r>
        <w:r w:rsidR="00DD3582">
          <w:rPr>
            <w:noProof/>
            <w:webHidden/>
          </w:rPr>
          <w:tab/>
        </w:r>
        <w:r w:rsidR="00DD3582">
          <w:rPr>
            <w:noProof/>
            <w:webHidden/>
          </w:rPr>
          <w:fldChar w:fldCharType="begin"/>
        </w:r>
        <w:r w:rsidR="00DD3582">
          <w:rPr>
            <w:noProof/>
            <w:webHidden/>
          </w:rPr>
          <w:instrText xml:space="preserve"> PAGEREF _Toc336611542 \h </w:instrText>
        </w:r>
        <w:r w:rsidR="00DD3582">
          <w:rPr>
            <w:noProof/>
            <w:webHidden/>
          </w:rPr>
        </w:r>
        <w:r w:rsidR="00DD3582">
          <w:rPr>
            <w:noProof/>
            <w:webHidden/>
          </w:rPr>
          <w:fldChar w:fldCharType="separate"/>
        </w:r>
        <w:r w:rsidR="00DD3582">
          <w:rPr>
            <w:noProof/>
            <w:webHidden/>
          </w:rPr>
          <w:t>235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43" w:history="1">
        <w:r w:rsidR="00DD3582" w:rsidRPr="00B436BD">
          <w:rPr>
            <w:rStyle w:val="Hipervnculo"/>
            <w:noProof/>
          </w:rPr>
          <w:t>17.1.2 Utilizando las teclas de acceso rápido</w:t>
        </w:r>
        <w:r w:rsidR="00DD3582">
          <w:rPr>
            <w:noProof/>
            <w:webHidden/>
          </w:rPr>
          <w:tab/>
        </w:r>
        <w:r w:rsidR="00DD3582">
          <w:rPr>
            <w:noProof/>
            <w:webHidden/>
          </w:rPr>
          <w:fldChar w:fldCharType="begin"/>
        </w:r>
        <w:r w:rsidR="00DD3582">
          <w:rPr>
            <w:noProof/>
            <w:webHidden/>
          </w:rPr>
          <w:instrText xml:space="preserve"> PAGEREF _Toc336611543 \h </w:instrText>
        </w:r>
        <w:r w:rsidR="00DD3582">
          <w:rPr>
            <w:noProof/>
            <w:webHidden/>
          </w:rPr>
        </w:r>
        <w:r w:rsidR="00DD3582">
          <w:rPr>
            <w:noProof/>
            <w:webHidden/>
          </w:rPr>
          <w:fldChar w:fldCharType="separate"/>
        </w:r>
        <w:r w:rsidR="00DD3582">
          <w:rPr>
            <w:noProof/>
            <w:webHidden/>
          </w:rPr>
          <w:t>235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44" w:history="1">
        <w:r w:rsidR="00DD3582" w:rsidRPr="00B436BD">
          <w:rPr>
            <w:rStyle w:val="Hipervnculo"/>
            <w:noProof/>
          </w:rPr>
          <w:t>17.1.3 Utilizando el cuadro de dialogo Formato de celdas</w:t>
        </w:r>
        <w:r w:rsidR="00DD3582">
          <w:rPr>
            <w:noProof/>
            <w:webHidden/>
          </w:rPr>
          <w:tab/>
        </w:r>
        <w:r w:rsidR="00DD3582">
          <w:rPr>
            <w:noProof/>
            <w:webHidden/>
          </w:rPr>
          <w:fldChar w:fldCharType="begin"/>
        </w:r>
        <w:r w:rsidR="00DD3582">
          <w:rPr>
            <w:noProof/>
            <w:webHidden/>
          </w:rPr>
          <w:instrText xml:space="preserve"> PAGEREF _Toc336611544 \h </w:instrText>
        </w:r>
        <w:r w:rsidR="00DD3582">
          <w:rPr>
            <w:noProof/>
            <w:webHidden/>
          </w:rPr>
        </w:r>
        <w:r w:rsidR="00DD3582">
          <w:rPr>
            <w:noProof/>
            <w:webHidden/>
          </w:rPr>
          <w:fldChar w:fldCharType="separate"/>
        </w:r>
        <w:r w:rsidR="00DD3582">
          <w:rPr>
            <w:noProof/>
            <w:webHidden/>
          </w:rPr>
          <w:t>236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45" w:history="1">
        <w:r w:rsidR="00DD3582" w:rsidRPr="00B436BD">
          <w:rPr>
            <w:rStyle w:val="Hipervnculo"/>
            <w:noProof/>
          </w:rPr>
          <w:t>17.2 Definir formatos personalizados</w:t>
        </w:r>
        <w:r w:rsidR="00DD3582">
          <w:rPr>
            <w:noProof/>
            <w:webHidden/>
          </w:rPr>
          <w:tab/>
        </w:r>
        <w:r w:rsidR="00DD3582">
          <w:rPr>
            <w:noProof/>
            <w:webHidden/>
          </w:rPr>
          <w:fldChar w:fldCharType="begin"/>
        </w:r>
        <w:r w:rsidR="00DD3582">
          <w:rPr>
            <w:noProof/>
            <w:webHidden/>
          </w:rPr>
          <w:instrText xml:space="preserve"> PAGEREF _Toc336611545 \h </w:instrText>
        </w:r>
        <w:r w:rsidR="00DD3582">
          <w:rPr>
            <w:noProof/>
            <w:webHidden/>
          </w:rPr>
        </w:r>
        <w:r w:rsidR="00DD3582">
          <w:rPr>
            <w:noProof/>
            <w:webHidden/>
          </w:rPr>
          <w:fldChar w:fldCharType="separate"/>
        </w:r>
        <w:r w:rsidR="00DD3582">
          <w:rPr>
            <w:noProof/>
            <w:webHidden/>
          </w:rPr>
          <w:t>237</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46" w:history="1">
        <w:r w:rsidR="00DD3582" w:rsidRPr="00B436BD">
          <w:rPr>
            <w:rStyle w:val="Hipervnculo"/>
            <w:noProof/>
          </w:rPr>
          <w:t>17.3 El formato condicional</w:t>
        </w:r>
        <w:r w:rsidR="00DD3582">
          <w:rPr>
            <w:noProof/>
            <w:webHidden/>
          </w:rPr>
          <w:tab/>
        </w:r>
        <w:r w:rsidR="00DD3582">
          <w:rPr>
            <w:noProof/>
            <w:webHidden/>
          </w:rPr>
          <w:fldChar w:fldCharType="begin"/>
        </w:r>
        <w:r w:rsidR="00DD3582">
          <w:rPr>
            <w:noProof/>
            <w:webHidden/>
          </w:rPr>
          <w:instrText xml:space="preserve"> PAGEREF _Toc336611546 \h </w:instrText>
        </w:r>
        <w:r w:rsidR="00DD3582">
          <w:rPr>
            <w:noProof/>
            <w:webHidden/>
          </w:rPr>
        </w:r>
        <w:r w:rsidR="00DD3582">
          <w:rPr>
            <w:noProof/>
            <w:webHidden/>
          </w:rPr>
          <w:fldChar w:fldCharType="separate"/>
        </w:r>
        <w:r w:rsidR="00DD3582">
          <w:rPr>
            <w:noProof/>
            <w:webHidden/>
          </w:rPr>
          <w:t>240</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47" w:history="1">
        <w:r w:rsidR="00DD3582" w:rsidRPr="00B436BD">
          <w:rPr>
            <w:rStyle w:val="Hipervnculo"/>
            <w:noProof/>
          </w:rPr>
          <w:t>17.4 La validación de datos</w:t>
        </w:r>
        <w:r w:rsidR="00DD3582">
          <w:rPr>
            <w:noProof/>
            <w:webHidden/>
          </w:rPr>
          <w:tab/>
        </w:r>
        <w:r w:rsidR="00DD3582">
          <w:rPr>
            <w:noProof/>
            <w:webHidden/>
          </w:rPr>
          <w:fldChar w:fldCharType="begin"/>
        </w:r>
        <w:r w:rsidR="00DD3582">
          <w:rPr>
            <w:noProof/>
            <w:webHidden/>
          </w:rPr>
          <w:instrText xml:space="preserve"> PAGEREF _Toc336611547 \h </w:instrText>
        </w:r>
        <w:r w:rsidR="00DD3582">
          <w:rPr>
            <w:noProof/>
            <w:webHidden/>
          </w:rPr>
        </w:r>
        <w:r w:rsidR="00DD3582">
          <w:rPr>
            <w:noProof/>
            <w:webHidden/>
          </w:rPr>
          <w:fldChar w:fldCharType="separate"/>
        </w:r>
        <w:r w:rsidR="00DD3582">
          <w:rPr>
            <w:noProof/>
            <w:webHidden/>
          </w:rPr>
          <w:t>242</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48" w:history="1">
        <w:r w:rsidR="00DD3582" w:rsidRPr="00B436BD">
          <w:rPr>
            <w:rStyle w:val="Hipervnculo"/>
            <w:noProof/>
          </w:rPr>
          <w:t>17.4.1 Localizar y depurar errores</w:t>
        </w:r>
        <w:r w:rsidR="00DD3582">
          <w:rPr>
            <w:noProof/>
            <w:webHidden/>
          </w:rPr>
          <w:tab/>
        </w:r>
        <w:r w:rsidR="00DD3582">
          <w:rPr>
            <w:noProof/>
            <w:webHidden/>
          </w:rPr>
          <w:fldChar w:fldCharType="begin"/>
        </w:r>
        <w:r w:rsidR="00DD3582">
          <w:rPr>
            <w:noProof/>
            <w:webHidden/>
          </w:rPr>
          <w:instrText xml:space="preserve"> PAGEREF _Toc336611548 \h </w:instrText>
        </w:r>
        <w:r w:rsidR="00DD3582">
          <w:rPr>
            <w:noProof/>
            <w:webHidden/>
          </w:rPr>
        </w:r>
        <w:r w:rsidR="00DD3582">
          <w:rPr>
            <w:noProof/>
            <w:webHidden/>
          </w:rPr>
          <w:fldChar w:fldCharType="separate"/>
        </w:r>
        <w:r w:rsidR="00DD3582">
          <w:rPr>
            <w:noProof/>
            <w:webHidden/>
          </w:rPr>
          <w:t>243</w:t>
        </w:r>
        <w:r w:rsidR="00DD3582">
          <w:rPr>
            <w:noProof/>
            <w:webHidden/>
          </w:rPr>
          <w:fldChar w:fldCharType="end"/>
        </w:r>
      </w:hyperlink>
    </w:p>
    <w:p w:rsidR="00DD3582" w:rsidRDefault="00806728">
      <w:pPr>
        <w:pStyle w:val="TDC4"/>
        <w:tabs>
          <w:tab w:val="right" w:leader="dot" w:pos="8494"/>
        </w:tabs>
        <w:rPr>
          <w:rFonts w:asciiTheme="minorHAnsi" w:eastAsiaTheme="minorEastAsia" w:hAnsiTheme="minorHAnsi" w:cstheme="minorBidi"/>
          <w:noProof/>
          <w:color w:val="auto"/>
          <w:sz w:val="22"/>
          <w:szCs w:val="22"/>
        </w:rPr>
      </w:pPr>
      <w:hyperlink w:anchor="_Toc336611549" w:history="1">
        <w:r w:rsidR="00DD3582" w:rsidRPr="00B436BD">
          <w:rPr>
            <w:rStyle w:val="Hipervnculo"/>
            <w:noProof/>
          </w:rPr>
          <w:t>17.4.1.1 Autocorrección de formulas</w:t>
        </w:r>
        <w:r w:rsidR="00DD3582">
          <w:rPr>
            <w:noProof/>
            <w:webHidden/>
          </w:rPr>
          <w:tab/>
        </w:r>
        <w:r w:rsidR="00DD3582">
          <w:rPr>
            <w:noProof/>
            <w:webHidden/>
          </w:rPr>
          <w:fldChar w:fldCharType="begin"/>
        </w:r>
        <w:r w:rsidR="00DD3582">
          <w:rPr>
            <w:noProof/>
            <w:webHidden/>
          </w:rPr>
          <w:instrText xml:space="preserve"> PAGEREF _Toc336611549 \h </w:instrText>
        </w:r>
        <w:r w:rsidR="00DD3582">
          <w:rPr>
            <w:noProof/>
            <w:webHidden/>
          </w:rPr>
        </w:r>
        <w:r w:rsidR="00DD3582">
          <w:rPr>
            <w:noProof/>
            <w:webHidden/>
          </w:rPr>
          <w:fldChar w:fldCharType="separate"/>
        </w:r>
        <w:r w:rsidR="00DD3582">
          <w:rPr>
            <w:noProof/>
            <w:webHidden/>
          </w:rPr>
          <w:t>243</w:t>
        </w:r>
        <w:r w:rsidR="00DD3582">
          <w:rPr>
            <w:noProof/>
            <w:webHidden/>
          </w:rPr>
          <w:fldChar w:fldCharType="end"/>
        </w:r>
      </w:hyperlink>
    </w:p>
    <w:p w:rsidR="00DD3582" w:rsidRDefault="00806728">
      <w:pPr>
        <w:pStyle w:val="TDC4"/>
        <w:tabs>
          <w:tab w:val="right" w:leader="dot" w:pos="8494"/>
        </w:tabs>
        <w:rPr>
          <w:rFonts w:asciiTheme="minorHAnsi" w:eastAsiaTheme="minorEastAsia" w:hAnsiTheme="minorHAnsi" w:cstheme="minorBidi"/>
          <w:noProof/>
          <w:color w:val="auto"/>
          <w:sz w:val="22"/>
          <w:szCs w:val="22"/>
        </w:rPr>
      </w:pPr>
      <w:hyperlink w:anchor="_Toc336611550" w:history="1">
        <w:r w:rsidR="00DD3582" w:rsidRPr="00B436BD">
          <w:rPr>
            <w:rStyle w:val="Hipervnculo"/>
            <w:noProof/>
          </w:rPr>
          <w:t>17.4.1.2 Usar las herramientas de auditoria de formulas</w:t>
        </w:r>
        <w:r w:rsidR="00DD3582">
          <w:rPr>
            <w:noProof/>
            <w:webHidden/>
          </w:rPr>
          <w:tab/>
        </w:r>
        <w:r w:rsidR="00DD3582">
          <w:rPr>
            <w:noProof/>
            <w:webHidden/>
          </w:rPr>
          <w:fldChar w:fldCharType="begin"/>
        </w:r>
        <w:r w:rsidR="00DD3582">
          <w:rPr>
            <w:noProof/>
            <w:webHidden/>
          </w:rPr>
          <w:instrText xml:space="preserve"> PAGEREF _Toc336611550 \h </w:instrText>
        </w:r>
        <w:r w:rsidR="00DD3582">
          <w:rPr>
            <w:noProof/>
            <w:webHidden/>
          </w:rPr>
        </w:r>
        <w:r w:rsidR="00DD3582">
          <w:rPr>
            <w:noProof/>
            <w:webHidden/>
          </w:rPr>
          <w:fldChar w:fldCharType="separate"/>
        </w:r>
        <w:r w:rsidR="00DD3582">
          <w:rPr>
            <w:noProof/>
            <w:webHidden/>
          </w:rPr>
          <w:t>244</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51" w:history="1">
        <w:r w:rsidR="00DD3582" w:rsidRPr="00B436BD">
          <w:rPr>
            <w:rStyle w:val="Hipervnculo"/>
            <w:noProof/>
          </w:rPr>
          <w:t>17.5 Enlazando y consolidando hojas de trabajo</w:t>
        </w:r>
        <w:r w:rsidR="00DD3582">
          <w:rPr>
            <w:noProof/>
            <w:webHidden/>
          </w:rPr>
          <w:tab/>
        </w:r>
        <w:r w:rsidR="00DD3582">
          <w:rPr>
            <w:noProof/>
            <w:webHidden/>
          </w:rPr>
          <w:fldChar w:fldCharType="begin"/>
        </w:r>
        <w:r w:rsidR="00DD3582">
          <w:rPr>
            <w:noProof/>
            <w:webHidden/>
          </w:rPr>
          <w:instrText xml:space="preserve"> PAGEREF _Toc336611551 \h </w:instrText>
        </w:r>
        <w:r w:rsidR="00DD3582">
          <w:rPr>
            <w:noProof/>
            <w:webHidden/>
          </w:rPr>
        </w:r>
        <w:r w:rsidR="00DD3582">
          <w:rPr>
            <w:noProof/>
            <w:webHidden/>
          </w:rPr>
          <w:fldChar w:fldCharType="separate"/>
        </w:r>
        <w:r w:rsidR="00DD3582">
          <w:rPr>
            <w:noProof/>
            <w:webHidden/>
          </w:rPr>
          <w:t>245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52" w:history="1">
        <w:r w:rsidR="00DD3582" w:rsidRPr="00B436BD">
          <w:rPr>
            <w:rStyle w:val="Hipervnculo"/>
            <w:noProof/>
          </w:rPr>
          <w:t>17.5.1 Enlazar hojas de trabajo</w:t>
        </w:r>
        <w:r w:rsidR="00DD3582">
          <w:rPr>
            <w:noProof/>
            <w:webHidden/>
          </w:rPr>
          <w:tab/>
        </w:r>
        <w:r w:rsidR="00DD3582">
          <w:rPr>
            <w:noProof/>
            <w:webHidden/>
          </w:rPr>
          <w:fldChar w:fldCharType="begin"/>
        </w:r>
        <w:r w:rsidR="00DD3582">
          <w:rPr>
            <w:noProof/>
            <w:webHidden/>
          </w:rPr>
          <w:instrText xml:space="preserve"> PAGEREF _Toc336611552 \h </w:instrText>
        </w:r>
        <w:r w:rsidR="00DD3582">
          <w:rPr>
            <w:noProof/>
            <w:webHidden/>
          </w:rPr>
        </w:r>
        <w:r w:rsidR="00DD3582">
          <w:rPr>
            <w:noProof/>
            <w:webHidden/>
          </w:rPr>
          <w:fldChar w:fldCharType="separate"/>
        </w:r>
        <w:r w:rsidR="00DD3582">
          <w:rPr>
            <w:noProof/>
            <w:webHidden/>
          </w:rPr>
          <w:t>245</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53" w:history="1">
        <w:r w:rsidR="00DD3582" w:rsidRPr="00B436BD">
          <w:rPr>
            <w:rStyle w:val="Hipervnculo"/>
            <w:noProof/>
          </w:rPr>
          <w:t>17.5.2 Consolidar hojas de trabajo</w:t>
        </w:r>
        <w:r w:rsidR="00DD3582">
          <w:rPr>
            <w:noProof/>
            <w:webHidden/>
          </w:rPr>
          <w:tab/>
        </w:r>
        <w:r w:rsidR="00DD3582">
          <w:rPr>
            <w:noProof/>
            <w:webHidden/>
          </w:rPr>
          <w:fldChar w:fldCharType="begin"/>
        </w:r>
        <w:r w:rsidR="00DD3582">
          <w:rPr>
            <w:noProof/>
            <w:webHidden/>
          </w:rPr>
          <w:instrText xml:space="preserve"> PAGEREF _Toc336611553 \h </w:instrText>
        </w:r>
        <w:r w:rsidR="00DD3582">
          <w:rPr>
            <w:noProof/>
            <w:webHidden/>
          </w:rPr>
        </w:r>
        <w:r w:rsidR="00DD3582">
          <w:rPr>
            <w:noProof/>
            <w:webHidden/>
          </w:rPr>
          <w:fldChar w:fldCharType="separate"/>
        </w:r>
        <w:r w:rsidR="00DD3582">
          <w:rPr>
            <w:noProof/>
            <w:webHidden/>
          </w:rPr>
          <w:t>246</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54" w:history="1">
        <w:r w:rsidR="00DD3582" w:rsidRPr="00B436BD">
          <w:rPr>
            <w:rStyle w:val="Hipervnculo"/>
            <w:noProof/>
          </w:rPr>
          <w:t>17.6 Excel e Internet</w:t>
        </w:r>
        <w:r w:rsidR="00DD3582">
          <w:rPr>
            <w:noProof/>
            <w:webHidden/>
          </w:rPr>
          <w:tab/>
        </w:r>
        <w:r w:rsidR="00DD3582">
          <w:rPr>
            <w:noProof/>
            <w:webHidden/>
          </w:rPr>
          <w:fldChar w:fldCharType="begin"/>
        </w:r>
        <w:r w:rsidR="00DD3582">
          <w:rPr>
            <w:noProof/>
            <w:webHidden/>
          </w:rPr>
          <w:instrText xml:space="preserve"> PAGEREF _Toc336611554 \h </w:instrText>
        </w:r>
        <w:r w:rsidR="00DD3582">
          <w:rPr>
            <w:noProof/>
            <w:webHidden/>
          </w:rPr>
        </w:r>
        <w:r w:rsidR="00DD3582">
          <w:rPr>
            <w:noProof/>
            <w:webHidden/>
          </w:rPr>
          <w:fldChar w:fldCharType="separate"/>
        </w:r>
        <w:r w:rsidR="00DD3582">
          <w:rPr>
            <w:noProof/>
            <w:webHidden/>
          </w:rPr>
          <w:t>247</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555" w:history="1">
        <w:r w:rsidR="00DD3582" w:rsidRPr="00B436BD">
          <w:rPr>
            <w:rStyle w:val="Hipervnculo"/>
            <w:noProof/>
          </w:rPr>
          <w:t>18. Solver</w:t>
        </w:r>
        <w:r w:rsidR="00DD3582">
          <w:rPr>
            <w:noProof/>
            <w:webHidden/>
          </w:rPr>
          <w:tab/>
        </w:r>
        <w:r w:rsidR="00DD3582">
          <w:rPr>
            <w:noProof/>
            <w:webHidden/>
          </w:rPr>
          <w:fldChar w:fldCharType="begin"/>
        </w:r>
        <w:r w:rsidR="00DD3582">
          <w:rPr>
            <w:noProof/>
            <w:webHidden/>
          </w:rPr>
          <w:instrText xml:space="preserve"> PAGEREF _Toc336611555 \h </w:instrText>
        </w:r>
        <w:r w:rsidR="00DD3582">
          <w:rPr>
            <w:noProof/>
            <w:webHidden/>
          </w:rPr>
        </w:r>
        <w:r w:rsidR="00DD3582">
          <w:rPr>
            <w:noProof/>
            <w:webHidden/>
          </w:rPr>
          <w:fldChar w:fldCharType="separate"/>
        </w:r>
        <w:r w:rsidR="00DD3582">
          <w:rPr>
            <w:noProof/>
            <w:webHidden/>
          </w:rPr>
          <w:t>249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56" w:history="1">
        <w:r w:rsidR="00DD3582" w:rsidRPr="00B436BD">
          <w:rPr>
            <w:rStyle w:val="Hipervnculo"/>
            <w:noProof/>
          </w:rPr>
          <w:t>18.1 Cuadro de dialogo de los parámetros Solver</w:t>
        </w:r>
        <w:r w:rsidR="00DD3582">
          <w:rPr>
            <w:noProof/>
            <w:webHidden/>
          </w:rPr>
          <w:tab/>
        </w:r>
        <w:r w:rsidR="00DD3582">
          <w:rPr>
            <w:noProof/>
            <w:webHidden/>
          </w:rPr>
          <w:fldChar w:fldCharType="begin"/>
        </w:r>
        <w:r w:rsidR="00DD3582">
          <w:rPr>
            <w:noProof/>
            <w:webHidden/>
          </w:rPr>
          <w:instrText xml:space="preserve"> PAGEREF _Toc336611556 \h </w:instrText>
        </w:r>
        <w:r w:rsidR="00DD3582">
          <w:rPr>
            <w:noProof/>
            <w:webHidden/>
          </w:rPr>
        </w:r>
        <w:r w:rsidR="00DD3582">
          <w:rPr>
            <w:noProof/>
            <w:webHidden/>
          </w:rPr>
          <w:fldChar w:fldCharType="separate"/>
        </w:r>
        <w:r w:rsidR="00DD3582">
          <w:rPr>
            <w:noProof/>
            <w:webHidden/>
          </w:rPr>
          <w:t>250</w:t>
        </w:r>
        <w:r w:rsidR="00DD3582">
          <w:rPr>
            <w:noProof/>
            <w:webHidden/>
          </w:rPr>
          <w:fldChar w:fldCharType="end"/>
        </w:r>
      </w:hyperlink>
    </w:p>
    <w:p w:rsidR="00DD3582" w:rsidRDefault="00806728">
      <w:pPr>
        <w:pStyle w:val="TDC3"/>
        <w:tabs>
          <w:tab w:val="right" w:leader="dot" w:pos="8494"/>
        </w:tabs>
        <w:rPr>
          <w:rFonts w:asciiTheme="minorHAnsi" w:eastAsiaTheme="minorEastAsia" w:hAnsiTheme="minorHAnsi" w:cstheme="minorBidi"/>
          <w:noProof/>
          <w:color w:val="auto"/>
          <w:sz w:val="22"/>
          <w:szCs w:val="22"/>
        </w:rPr>
      </w:pPr>
      <w:hyperlink w:anchor="_Toc336611557" w:history="1">
        <w:r w:rsidR="00DD3582" w:rsidRPr="00B436BD">
          <w:rPr>
            <w:rStyle w:val="Hipervnculo"/>
            <w:noProof/>
          </w:rPr>
          <w:t>18.1.1 Un ejemplo: la empresa Colorado Cattle Company1</w:t>
        </w:r>
        <w:r w:rsidR="00DD3582">
          <w:rPr>
            <w:noProof/>
            <w:webHidden/>
          </w:rPr>
          <w:tab/>
        </w:r>
        <w:r w:rsidR="00DD3582">
          <w:rPr>
            <w:noProof/>
            <w:webHidden/>
          </w:rPr>
          <w:fldChar w:fldCharType="begin"/>
        </w:r>
        <w:r w:rsidR="00DD3582">
          <w:rPr>
            <w:noProof/>
            <w:webHidden/>
          </w:rPr>
          <w:instrText xml:space="preserve"> PAGEREF _Toc336611557 \h </w:instrText>
        </w:r>
        <w:r w:rsidR="00DD3582">
          <w:rPr>
            <w:noProof/>
            <w:webHidden/>
          </w:rPr>
        </w:r>
        <w:r w:rsidR="00DD3582">
          <w:rPr>
            <w:noProof/>
            <w:webHidden/>
          </w:rPr>
          <w:fldChar w:fldCharType="separate"/>
        </w:r>
        <w:r w:rsidR="00DD3582">
          <w:rPr>
            <w:noProof/>
            <w:webHidden/>
          </w:rPr>
          <w:t>252</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58" w:history="1">
        <w:r w:rsidR="00DD3582" w:rsidRPr="00B436BD">
          <w:rPr>
            <w:rStyle w:val="Hipervnculo"/>
            <w:noProof/>
          </w:rPr>
          <w:t>18.2 Informes de Solver</w:t>
        </w:r>
        <w:r w:rsidR="00DD3582">
          <w:rPr>
            <w:noProof/>
            <w:webHidden/>
          </w:rPr>
          <w:tab/>
        </w:r>
        <w:r w:rsidR="00DD3582">
          <w:rPr>
            <w:noProof/>
            <w:webHidden/>
          </w:rPr>
          <w:fldChar w:fldCharType="begin"/>
        </w:r>
        <w:r w:rsidR="00DD3582">
          <w:rPr>
            <w:noProof/>
            <w:webHidden/>
          </w:rPr>
          <w:instrText xml:space="preserve"> PAGEREF _Toc336611558 \h </w:instrText>
        </w:r>
        <w:r w:rsidR="00DD3582">
          <w:rPr>
            <w:noProof/>
            <w:webHidden/>
          </w:rPr>
        </w:r>
        <w:r w:rsidR="00DD3582">
          <w:rPr>
            <w:noProof/>
            <w:webHidden/>
          </w:rPr>
          <w:fldChar w:fldCharType="separate"/>
        </w:r>
        <w:r w:rsidR="00DD3582">
          <w:rPr>
            <w:noProof/>
            <w:webHidden/>
          </w:rPr>
          <w:t>259</w:t>
        </w:r>
        <w:r w:rsidR="00DD3582">
          <w:rPr>
            <w:noProof/>
            <w:webHidden/>
          </w:rPr>
          <w:fldChar w:fldCharType="end"/>
        </w:r>
      </w:hyperlink>
    </w:p>
    <w:p w:rsidR="00DD3582" w:rsidRDefault="00806728">
      <w:pPr>
        <w:pStyle w:val="TDC2"/>
        <w:tabs>
          <w:tab w:val="right" w:leader="dot" w:pos="8494"/>
        </w:tabs>
        <w:rPr>
          <w:rFonts w:asciiTheme="minorHAnsi" w:eastAsiaTheme="minorEastAsia" w:hAnsiTheme="minorHAnsi" w:cstheme="minorBidi"/>
          <w:noProof/>
          <w:color w:val="auto"/>
          <w:sz w:val="22"/>
          <w:szCs w:val="22"/>
        </w:rPr>
      </w:pPr>
      <w:hyperlink w:anchor="_Toc336611559" w:history="1">
        <w:r w:rsidR="00DD3582" w:rsidRPr="00B436BD">
          <w:rPr>
            <w:rStyle w:val="Hipervnculo"/>
            <w:noProof/>
          </w:rPr>
          <w:t>18.3 Resolución de problemas no lineales y enteros</w:t>
        </w:r>
        <w:r w:rsidR="00DD3582">
          <w:rPr>
            <w:noProof/>
            <w:webHidden/>
          </w:rPr>
          <w:tab/>
        </w:r>
        <w:r w:rsidR="00DD3582">
          <w:rPr>
            <w:noProof/>
            <w:webHidden/>
          </w:rPr>
          <w:fldChar w:fldCharType="begin"/>
        </w:r>
        <w:r w:rsidR="00DD3582">
          <w:rPr>
            <w:noProof/>
            <w:webHidden/>
          </w:rPr>
          <w:instrText xml:space="preserve"> PAGEREF _Toc336611559 \h </w:instrText>
        </w:r>
        <w:r w:rsidR="00DD3582">
          <w:rPr>
            <w:noProof/>
            <w:webHidden/>
          </w:rPr>
        </w:r>
        <w:r w:rsidR="00DD3582">
          <w:rPr>
            <w:noProof/>
            <w:webHidden/>
          </w:rPr>
          <w:fldChar w:fldCharType="separate"/>
        </w:r>
        <w:r w:rsidR="00DD3582">
          <w:rPr>
            <w:noProof/>
            <w:webHidden/>
          </w:rPr>
          <w:t>262</w:t>
        </w:r>
        <w:r w:rsidR="00DD3582">
          <w:rPr>
            <w:noProof/>
            <w:webHidden/>
          </w:rPr>
          <w:fldChar w:fldCharType="end"/>
        </w:r>
      </w:hyperlink>
    </w:p>
    <w:p w:rsidR="00DD3582" w:rsidRDefault="00806728">
      <w:pPr>
        <w:pStyle w:val="TDC1"/>
        <w:tabs>
          <w:tab w:val="right" w:leader="dot" w:pos="8494"/>
        </w:tabs>
        <w:rPr>
          <w:rFonts w:asciiTheme="minorHAnsi" w:eastAsiaTheme="minorEastAsia" w:hAnsiTheme="minorHAnsi" w:cstheme="minorBidi"/>
          <w:noProof/>
          <w:color w:val="auto"/>
          <w:sz w:val="22"/>
          <w:szCs w:val="22"/>
        </w:rPr>
      </w:pPr>
      <w:hyperlink w:anchor="_Toc336611560" w:history="1">
        <w:r w:rsidR="00DD3582" w:rsidRPr="00B436BD">
          <w:rPr>
            <w:rStyle w:val="Hipervnculo"/>
            <w:noProof/>
          </w:rPr>
          <w:t>Fuentes</w:t>
        </w:r>
        <w:r w:rsidR="00DD3582">
          <w:rPr>
            <w:noProof/>
            <w:webHidden/>
          </w:rPr>
          <w:tab/>
        </w:r>
        <w:r w:rsidR="00DD3582">
          <w:rPr>
            <w:noProof/>
            <w:webHidden/>
          </w:rPr>
          <w:fldChar w:fldCharType="begin"/>
        </w:r>
        <w:r w:rsidR="00DD3582">
          <w:rPr>
            <w:noProof/>
            <w:webHidden/>
          </w:rPr>
          <w:instrText xml:space="preserve"> PAGEREF _Toc336611560 \h </w:instrText>
        </w:r>
        <w:r w:rsidR="00DD3582">
          <w:rPr>
            <w:noProof/>
            <w:webHidden/>
          </w:rPr>
        </w:r>
        <w:r w:rsidR="00DD3582">
          <w:rPr>
            <w:noProof/>
            <w:webHidden/>
          </w:rPr>
          <w:fldChar w:fldCharType="separate"/>
        </w:r>
        <w:r w:rsidR="00DD3582">
          <w:rPr>
            <w:noProof/>
            <w:webHidden/>
          </w:rPr>
          <w:t>263</w:t>
        </w:r>
        <w:r w:rsidR="00DD3582">
          <w:rPr>
            <w:noProof/>
            <w:webHidden/>
          </w:rPr>
          <w:fldChar w:fldCharType="end"/>
        </w:r>
      </w:hyperlink>
    </w:p>
    <w:p w:rsidR="00CE37A9" w:rsidRPr="006E040D" w:rsidRDefault="00AB2B1A" w:rsidP="00FA778D">
      <w:pPr>
        <w:pStyle w:val="TDC1"/>
        <w:tabs>
          <w:tab w:val="right" w:leader="dot" w:pos="8494"/>
        </w:tabs>
        <w:rPr>
          <w:rFonts w:asciiTheme="minorHAnsi" w:hAnsiTheme="minorHAnsi"/>
        </w:rPr>
        <w:sectPr w:rsidR="00CE37A9" w:rsidRPr="006E040D" w:rsidSect="00727BDD">
          <w:headerReference w:type="even" r:id="rId15"/>
          <w:headerReference w:type="default" r:id="rId16"/>
          <w:footerReference w:type="default" r:id="rId17"/>
          <w:headerReference w:type="first" r:id="rId18"/>
          <w:pgSz w:w="11906" w:h="16838"/>
          <w:pgMar w:top="1417" w:right="1701" w:bottom="1417" w:left="1701" w:header="708" w:footer="708" w:gutter="0"/>
          <w:cols w:space="708"/>
          <w:docGrid w:linePitch="360"/>
        </w:sectPr>
      </w:pPr>
      <w:r w:rsidRPr="006E040D">
        <w:rPr>
          <w:rFonts w:asciiTheme="minorHAnsi" w:hAnsiTheme="minorHAnsi"/>
        </w:rPr>
        <w:fldChar w:fldCharType="end"/>
      </w:r>
    </w:p>
    <w:p w:rsidR="001D5CEB" w:rsidRPr="00510CAC" w:rsidRDefault="001D5CEB" w:rsidP="00510CAC">
      <w:pPr>
        <w:pStyle w:val="Ttulo1"/>
      </w:pPr>
      <w:bookmarkStart w:id="2" w:name="_Toc336611384"/>
      <w:r w:rsidRPr="00510CAC">
        <w:lastRenderedPageBreak/>
        <w:t>1</w:t>
      </w:r>
      <w:r w:rsidR="0065309D" w:rsidRPr="00510CAC">
        <w:t>.</w:t>
      </w:r>
      <w:r w:rsidRPr="00510CAC">
        <w:t xml:space="preserve"> Introducción</w:t>
      </w:r>
      <w:bookmarkEnd w:id="2"/>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Excel es un programa del tipo Hoja de Cálculo (programa que es </w:t>
      </w:r>
      <w:r w:rsidRPr="006E040D">
        <w:rPr>
          <w:rFonts w:asciiTheme="minorHAnsi" w:hAnsiTheme="minorHAnsi"/>
          <w:b/>
          <w:bCs/>
        </w:rPr>
        <w:t>capaz de trabajar con números de forma sencilla e intuitiva</w:t>
      </w:r>
      <w:r w:rsidRPr="006E040D">
        <w:rPr>
          <w:rFonts w:asciiTheme="minorHAnsi" w:hAnsiTheme="minorHAnsi"/>
        </w:rPr>
        <w:t xml:space="preserve">. Para ello se utiliza una cuadrícula donde en cada celda de la cuadrícula se pueden introducir números, letras y gráficos) que permite realizar operaciones con números organizados en una cuadrícula. Es útil para realizar desde simples sumas hasta cálculos de préstamos hipotecarios.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Ahora vamos a </w:t>
      </w:r>
      <w:r w:rsidRPr="006E040D">
        <w:rPr>
          <w:rFonts w:asciiTheme="minorHAnsi" w:hAnsiTheme="minorHAnsi"/>
          <w:b/>
          <w:bCs/>
        </w:rPr>
        <w:t>ver</w:t>
      </w:r>
      <w:r w:rsidRPr="006E040D">
        <w:rPr>
          <w:rFonts w:asciiTheme="minorHAnsi" w:hAnsiTheme="minorHAnsi"/>
        </w:rPr>
        <w:t xml:space="preserve"> cuáles son los </w:t>
      </w:r>
      <w:r w:rsidRPr="006E040D">
        <w:rPr>
          <w:rFonts w:asciiTheme="minorHAnsi" w:hAnsiTheme="minorHAnsi"/>
          <w:b/>
          <w:bCs/>
        </w:rPr>
        <w:t>elementos básicos de Excel 2007</w:t>
      </w:r>
      <w:r w:rsidRPr="006E040D">
        <w:rPr>
          <w:rFonts w:asciiTheme="minorHAnsi" w:hAnsiTheme="minorHAnsi"/>
        </w:rPr>
        <w:t xml:space="preserve">, la pantalla, las barras, etc, para saber diferenciar entre cada uno de ellos. Aprenderás cómo se llaman, dónde están y para qué sirven. También cómo obtener ayuda, por si en algún momento no sabes cómo seguir trabajando. Cuando conozcas todo esto estarás en disposición de empezar a crear hojas de cálculo en el siguiente tema.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FA778D" w:rsidRDefault="001D5CEB" w:rsidP="00510CAC">
      <w:pPr>
        <w:pStyle w:val="Ttulo2"/>
      </w:pPr>
      <w:bookmarkStart w:id="3" w:name="_Toc336611385"/>
      <w:r w:rsidRPr="00FA778D">
        <w:t>1.1 Iniciar Excel 2007</w:t>
      </w:r>
      <w:bookmarkEnd w:id="3"/>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Vamos a ver las dos formas básicas de iniciar Excel 2007.</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
        </w:numPr>
        <w:ind w:left="567" w:hanging="567"/>
        <w:rPr>
          <w:rFonts w:asciiTheme="minorHAnsi" w:hAnsiTheme="minorHAnsi"/>
        </w:rPr>
      </w:pPr>
      <w:r w:rsidRPr="006E040D">
        <w:rPr>
          <w:rFonts w:asciiTheme="minorHAnsi" w:hAnsiTheme="minorHAnsi"/>
          <w:b/>
          <w:bCs/>
        </w:rPr>
        <w:t>Desde el botón Inicio</w:t>
      </w:r>
      <w:r w:rsidRPr="006E040D">
        <w:rPr>
          <w:rFonts w:asciiTheme="minorHAnsi" w:hAnsiTheme="minorHAnsi"/>
        </w:rPr>
        <w:t xml:space="preserve"> situado, normalmente, en la esquina inferior izquierda de la pantalla. Coloca el cursor y haz clic sobre el botón </w:t>
      </w:r>
      <w:r w:rsidRPr="006E040D">
        <w:rPr>
          <w:rFonts w:asciiTheme="minorHAnsi" w:hAnsiTheme="minorHAnsi"/>
          <w:b/>
          <w:bCs/>
        </w:rPr>
        <w:t>Inicio</w:t>
      </w:r>
      <w:r w:rsidRPr="006E040D">
        <w:rPr>
          <w:rFonts w:asciiTheme="minorHAnsi" w:hAnsiTheme="minorHAnsi"/>
        </w:rPr>
        <w:t xml:space="preserve"> se despliega un menú; al colocar el cursor sobre </w:t>
      </w:r>
      <w:r w:rsidRPr="006E040D">
        <w:rPr>
          <w:rFonts w:asciiTheme="minorHAnsi" w:hAnsiTheme="minorHAnsi"/>
          <w:b/>
          <w:bCs/>
        </w:rPr>
        <w:t>Todos los programas,</w:t>
      </w:r>
      <w:r w:rsidRPr="006E040D">
        <w:rPr>
          <w:rFonts w:asciiTheme="minorHAnsi" w:hAnsiTheme="minorHAnsi"/>
        </w:rPr>
        <w:t xml:space="preserve"> aparece otra lista con los programas que hay instalados en tu ordenador; coloca el puntero del ratón sobre la carpeta con el nombre </w:t>
      </w:r>
      <w:r w:rsidRPr="006E040D">
        <w:rPr>
          <w:rFonts w:asciiTheme="minorHAnsi" w:hAnsiTheme="minorHAnsi"/>
          <w:b/>
          <w:bCs/>
        </w:rPr>
        <w:t xml:space="preserve">Microsoft Office </w:t>
      </w:r>
      <w:r w:rsidRPr="006E040D">
        <w:rPr>
          <w:rFonts w:asciiTheme="minorHAnsi" w:hAnsiTheme="minorHAnsi"/>
        </w:rPr>
        <w:t>y haz clic sobre</w:t>
      </w:r>
      <w:r w:rsidRPr="006E040D">
        <w:rPr>
          <w:rFonts w:asciiTheme="minorHAnsi" w:hAnsiTheme="minorHAnsi"/>
          <w:b/>
          <w:bCs/>
        </w:rPr>
        <w:t xml:space="preserve"> Microsoft Excel</w:t>
      </w:r>
      <w:r w:rsidRPr="006E040D">
        <w:rPr>
          <w:rFonts w:asciiTheme="minorHAnsi" w:hAnsiTheme="minorHAnsi"/>
        </w:rPr>
        <w:t xml:space="preserve">, y se iniciará el programa.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lastRenderedPageBreak/>
        <w:drawing>
          <wp:inline distT="0" distB="0" distL="0" distR="0">
            <wp:extent cx="5400040" cy="4094293"/>
            <wp:effectExtent l="19050" t="0" r="0" b="0"/>
            <wp:docPr id="378" name="Imagen 395" descr="C:\DOCUME~1\Montse.MBV\CONFIG~1\Temp\SNAGHTML1c198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DOCUME~1\Montse.MBV\CONFIG~1\Temp\SNAGHTML1c198cd.PNG"/>
                    <pic:cNvPicPr>
                      <a:picLocks noChangeAspect="1" noChangeArrowheads="1"/>
                    </pic:cNvPicPr>
                  </pic:nvPicPr>
                  <pic:blipFill>
                    <a:blip r:embed="rId19" cstate="print"/>
                    <a:srcRect/>
                    <a:stretch>
                      <a:fillRect/>
                    </a:stretch>
                  </pic:blipFill>
                  <pic:spPr bwMode="auto">
                    <a:xfrm>
                      <a:off x="0" y="0"/>
                      <a:ext cx="5400040" cy="4094293"/>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
        </w:numPr>
        <w:ind w:left="567" w:hanging="567"/>
        <w:rPr>
          <w:rFonts w:asciiTheme="minorHAnsi" w:hAnsiTheme="minorHAnsi"/>
        </w:rPr>
      </w:pPr>
      <w:r w:rsidRPr="006E040D">
        <w:rPr>
          <w:rFonts w:asciiTheme="minorHAnsi" w:hAnsiTheme="minorHAnsi"/>
          <w:b/>
          <w:bCs/>
        </w:rPr>
        <w:t>Desde el icono de Excel</w:t>
      </w:r>
      <w:r w:rsidRPr="006E040D">
        <w:rPr>
          <w:rFonts w:asciiTheme="minorHAnsi" w:hAnsiTheme="minorHAnsi"/>
        </w:rPr>
        <w:t xml:space="preserve"> del escritorio. </w:t>
      </w:r>
      <w:r w:rsidRPr="006E040D">
        <w:rPr>
          <w:rFonts w:asciiTheme="minorHAnsi" w:hAnsiTheme="minorHAnsi"/>
          <w:noProof/>
        </w:rPr>
        <w:drawing>
          <wp:inline distT="0" distB="0" distL="0" distR="0">
            <wp:extent cx="723900" cy="857250"/>
            <wp:effectExtent l="19050" t="0" r="0" b="0"/>
            <wp:docPr id="385" name="Imagen 398" descr="icono de excel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icono de excel 2007"/>
                    <pic:cNvPicPr>
                      <a:picLocks noChangeAspect="1" noChangeArrowheads="1"/>
                    </pic:cNvPicPr>
                  </pic:nvPicPr>
                  <pic:blipFill>
                    <a:blip r:embed="rId20" cstate="print"/>
                    <a:srcRect/>
                    <a:stretch>
                      <a:fillRect/>
                    </a:stretch>
                  </pic:blipFill>
                  <pic:spPr bwMode="auto">
                    <a:xfrm>
                      <a:off x="0" y="0"/>
                      <a:ext cx="723900" cy="8572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w:t>
      </w:r>
      <w:r w:rsidRPr="006E040D">
        <w:rPr>
          <w:rFonts w:asciiTheme="minorHAnsi" w:hAnsiTheme="minorHAnsi"/>
          <w:b/>
          <w:bCs/>
        </w:rPr>
        <w:t>cerrar</w:t>
      </w:r>
      <w:r w:rsidRPr="006E040D">
        <w:rPr>
          <w:rFonts w:asciiTheme="minorHAnsi" w:hAnsiTheme="minorHAnsi"/>
        </w:rPr>
        <w:t xml:space="preserve"> Excel 2007, puedes utilizar cualquiera de las siguientes operaciones: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
        </w:numPr>
        <w:ind w:left="567" w:hanging="567"/>
        <w:rPr>
          <w:rFonts w:asciiTheme="minorHAnsi" w:hAnsiTheme="minorHAnsi"/>
        </w:rPr>
      </w:pPr>
      <w:r w:rsidRPr="006E040D">
        <w:rPr>
          <w:rFonts w:asciiTheme="minorHAnsi" w:hAnsiTheme="minorHAnsi"/>
        </w:rPr>
        <w:t xml:space="preserve">Hacer clic en el botón cerrar </w:t>
      </w:r>
      <w:r w:rsidRPr="006E040D">
        <w:rPr>
          <w:rFonts w:asciiTheme="minorHAnsi" w:hAnsiTheme="minorHAnsi"/>
          <w:noProof/>
        </w:rPr>
        <w:drawing>
          <wp:inline distT="0" distB="0" distL="0" distR="0">
            <wp:extent cx="238125" cy="171450"/>
            <wp:effectExtent l="19050" t="0" r="9525" b="0"/>
            <wp:docPr id="1236" name="Imagen 401"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boton cerrar"/>
                    <pic:cNvPicPr>
                      <a:picLocks noChangeAspect="1" noChangeArrowheads="1"/>
                    </pic:cNvPicPr>
                  </pic:nvPicPr>
                  <pic:blipFill>
                    <a:blip r:embed="rId2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E040D">
        <w:rPr>
          <w:rFonts w:asciiTheme="minorHAnsi" w:hAnsiTheme="minorHAnsi"/>
        </w:rPr>
        <w:t>, este botón se encuentra situado en la parte superior derecha de la ventana de Excel.</w:t>
      </w:r>
    </w:p>
    <w:p w:rsidR="001D5CEB" w:rsidRPr="006E040D" w:rsidRDefault="001D5CEB" w:rsidP="00A16B92">
      <w:pPr>
        <w:pStyle w:val="Prrafodelista"/>
        <w:numPr>
          <w:ilvl w:val="0"/>
          <w:numId w:val="2"/>
        </w:numPr>
        <w:ind w:left="567" w:hanging="567"/>
        <w:rPr>
          <w:rFonts w:asciiTheme="minorHAnsi" w:hAnsiTheme="minorHAnsi"/>
        </w:rPr>
      </w:pPr>
      <w:r w:rsidRPr="006E040D">
        <w:rPr>
          <w:rFonts w:asciiTheme="minorHAnsi" w:hAnsiTheme="minorHAnsi"/>
        </w:rPr>
        <w:t xml:space="preserve">También puedes pulsar la combinación de teclas </w:t>
      </w:r>
      <w:r w:rsidRPr="006E040D">
        <w:rPr>
          <w:rFonts w:asciiTheme="minorHAnsi" w:hAnsiTheme="minorHAnsi"/>
          <w:b/>
          <w:bCs/>
        </w:rPr>
        <w:t>ALT+F4</w:t>
      </w:r>
      <w:r w:rsidRPr="006E040D">
        <w:rPr>
          <w:rFonts w:asciiTheme="minorHAnsi" w:hAnsiTheme="minorHAnsi"/>
        </w:rPr>
        <w:t>, con esta combinación de teclas cerrarás la ventana que tengas activa en ese momento.</w:t>
      </w:r>
    </w:p>
    <w:p w:rsidR="001D5CEB" w:rsidRPr="006E040D" w:rsidRDefault="001D5CEB" w:rsidP="00A16B92">
      <w:pPr>
        <w:pStyle w:val="Prrafodelista"/>
        <w:numPr>
          <w:ilvl w:val="0"/>
          <w:numId w:val="2"/>
        </w:numPr>
        <w:ind w:left="567" w:hanging="567"/>
        <w:rPr>
          <w:rFonts w:asciiTheme="minorHAnsi" w:hAnsiTheme="minorHAnsi"/>
        </w:rPr>
      </w:pPr>
      <w:r w:rsidRPr="006E040D">
        <w:rPr>
          <w:rFonts w:asciiTheme="minorHAnsi" w:hAnsiTheme="minorHAnsi"/>
        </w:rPr>
        <w:t xml:space="preserve">Hacer clic sobre el menú </w:t>
      </w:r>
      <w:r w:rsidRPr="006E040D">
        <w:rPr>
          <w:rFonts w:asciiTheme="minorHAnsi" w:hAnsiTheme="minorHAnsi"/>
          <w:b/>
          <w:bCs/>
        </w:rPr>
        <w:t xml:space="preserve">Botón Office </w:t>
      </w:r>
      <w:r w:rsidRPr="006E040D">
        <w:rPr>
          <w:rFonts w:asciiTheme="minorHAnsi" w:hAnsiTheme="minorHAnsi"/>
          <w:noProof/>
        </w:rPr>
        <w:drawing>
          <wp:inline distT="0" distB="0" distL="0" distR="0">
            <wp:extent cx="352425" cy="352425"/>
            <wp:effectExtent l="19050" t="0" r="9525" b="0"/>
            <wp:docPr id="1239" name="Imagen 404"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rchivo"/>
                    <pic:cNvPicPr>
                      <a:picLocks noChangeAspect="1" noChangeArrowheads="1"/>
                    </pic:cNvPicPr>
                  </pic:nvPicPr>
                  <pic:blipFill>
                    <a:blip r:embed="rId2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6E040D">
        <w:rPr>
          <w:rFonts w:asciiTheme="minorHAnsi" w:hAnsiTheme="minorHAnsi"/>
        </w:rPr>
        <w:t xml:space="preserve">y elegir la opción </w:t>
      </w:r>
      <w:r w:rsidRPr="006E040D">
        <w:rPr>
          <w:rFonts w:asciiTheme="minorHAnsi" w:hAnsiTheme="minorHAnsi"/>
          <w:b/>
          <w:bCs/>
        </w:rPr>
        <w:t>Salir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4" w:name="_Toc336611386"/>
      <w:r w:rsidRPr="006E040D">
        <w:t>1.2 La pantalla inicial</w:t>
      </w:r>
      <w:bookmarkEnd w:id="4"/>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Al iniciar Excel aparece una </w:t>
      </w:r>
      <w:r w:rsidRPr="006E040D">
        <w:rPr>
          <w:rFonts w:asciiTheme="minorHAnsi" w:hAnsiTheme="minorHAnsi"/>
          <w:b/>
          <w:bCs/>
        </w:rPr>
        <w:t>pantalla inicial</w:t>
      </w:r>
      <w:r w:rsidRPr="006E040D">
        <w:rPr>
          <w:rFonts w:asciiTheme="minorHAnsi" w:hAnsiTheme="minorHAnsi"/>
        </w:rPr>
        <w:t xml:space="preserve"> como ésta, vamos a ver sus componentes fundamentales, así conoceremos los </w:t>
      </w:r>
      <w:r w:rsidRPr="006E040D">
        <w:rPr>
          <w:rFonts w:asciiTheme="minorHAnsi" w:hAnsiTheme="minorHAnsi"/>
          <w:b/>
          <w:bCs/>
        </w:rPr>
        <w:t>nombres de los diferentes elementos</w:t>
      </w:r>
      <w:r w:rsidRPr="006E040D">
        <w:rPr>
          <w:rFonts w:asciiTheme="minorHAnsi" w:hAnsiTheme="minorHAnsi"/>
        </w:rPr>
        <w:t xml:space="preserve"> y será más fácil entender el resto del curso. La pantalla que se muestra a continuación (y en general todas las de este curso) puede no coincidir exactamente con la que ves </w:t>
      </w:r>
      <w:r w:rsidRPr="006E040D">
        <w:rPr>
          <w:rFonts w:asciiTheme="minorHAnsi" w:hAnsiTheme="minorHAnsi"/>
        </w:rPr>
        <w:lastRenderedPageBreak/>
        <w:t xml:space="preserve">en tu ordenador, ya que cada usuario puede decidir qué elementos quiere que se vean en cada momento, como veremos más adelante.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4652601"/>
            <wp:effectExtent l="19050" t="0" r="0" b="0"/>
            <wp:docPr id="1240" name="Imagen 410" descr="C:\DOCUME~1\Montse.MBV\CONFIG~1\Temp\SNAGHTML1c4a8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DOCUME~1\Montse.MBV\CONFIG~1\Temp\SNAGHTML1c4a84f.PNG"/>
                    <pic:cNvPicPr>
                      <a:picLocks noChangeAspect="1" noChangeArrowheads="1"/>
                    </pic:cNvPicPr>
                  </pic:nvPicPr>
                  <pic:blipFill>
                    <a:blip r:embed="rId23" cstate="print"/>
                    <a:srcRect/>
                    <a:stretch>
                      <a:fillRect/>
                    </a:stretch>
                  </pic:blipFill>
                  <pic:spPr bwMode="auto">
                    <a:xfrm>
                      <a:off x="0" y="0"/>
                      <a:ext cx="5400040" cy="4652601"/>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5" w:name="_Toc336611387"/>
      <w:r w:rsidRPr="006E040D">
        <w:t>1.3 Las Barras</w:t>
      </w:r>
      <w:bookmarkEnd w:id="5"/>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6" w:name="_Toc336611388"/>
      <w:r w:rsidRPr="006E040D">
        <w:t>1.3.1 La barra de titulo</w:t>
      </w:r>
      <w:bookmarkEnd w:id="6"/>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5495925" cy="285750"/>
            <wp:effectExtent l="19050" t="0" r="9525" b="0"/>
            <wp:docPr id="465" name="Imagen 465" descr="barra de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barra de titulo"/>
                    <pic:cNvPicPr>
                      <a:picLocks noChangeAspect="1" noChangeArrowheads="1"/>
                    </pic:cNvPicPr>
                  </pic:nvPicPr>
                  <pic:blipFill>
                    <a:blip r:embed="rId24" cstate="print"/>
                    <a:srcRect/>
                    <a:stretch>
                      <a:fillRect/>
                    </a:stretch>
                  </pic:blipFill>
                  <pic:spPr bwMode="auto">
                    <a:xfrm>
                      <a:off x="0" y="0"/>
                      <a:ext cx="5495925" cy="2857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Contiene el </w:t>
      </w:r>
      <w:r w:rsidRPr="006E040D">
        <w:rPr>
          <w:rFonts w:asciiTheme="minorHAnsi" w:hAnsiTheme="minorHAnsi"/>
          <w:b/>
          <w:bCs/>
        </w:rPr>
        <w:t>nombre del documento sobre el que se está trabajando en ese momento</w:t>
      </w:r>
      <w:r w:rsidRPr="006E040D">
        <w:rPr>
          <w:rFonts w:asciiTheme="minorHAnsi" w:hAnsiTheme="minorHAnsi"/>
        </w:rPr>
        <w:t xml:space="preserve">. Cuando creamos un libro nuevo se le asigna el nombre provisional </w:t>
      </w:r>
      <w:r w:rsidRPr="006E040D">
        <w:rPr>
          <w:rFonts w:asciiTheme="minorHAnsi" w:hAnsiTheme="minorHAnsi"/>
          <w:b/>
          <w:bCs/>
          <w:i/>
          <w:iCs/>
        </w:rPr>
        <w:t>Libro1</w:t>
      </w:r>
      <w:r w:rsidRPr="006E040D">
        <w:rPr>
          <w:rFonts w:asciiTheme="minorHAnsi" w:hAnsiTheme="minorHAnsi"/>
        </w:rPr>
        <w:t xml:space="preserve">, hasta que lo guardemos y le demos el nombre que queramos. En el extremo de la derecha están los botones para </w:t>
      </w:r>
      <w:r w:rsidRPr="006E040D">
        <w:rPr>
          <w:rFonts w:asciiTheme="minorHAnsi" w:hAnsiTheme="minorHAnsi"/>
          <w:b/>
          <w:bCs/>
        </w:rPr>
        <w:t xml:space="preserve">minimizar </w:t>
      </w:r>
      <w:r w:rsidRPr="006E040D">
        <w:rPr>
          <w:rFonts w:asciiTheme="minorHAnsi" w:hAnsiTheme="minorHAnsi"/>
          <w:b/>
          <w:bCs/>
          <w:noProof/>
        </w:rPr>
        <w:drawing>
          <wp:inline distT="0" distB="0" distL="0" distR="0">
            <wp:extent cx="276225" cy="190500"/>
            <wp:effectExtent l="19050" t="0" r="9525" b="0"/>
            <wp:docPr id="466" name="Imagen 466" descr="boton minimi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boton minimizar"/>
                    <pic:cNvPicPr>
                      <a:picLocks noChangeAspect="1" noChangeArrowheads="1"/>
                    </pic:cNvPicPr>
                  </pic:nvPicPr>
                  <pic:blipFill>
                    <a:blip r:embed="rId25" cstate="print"/>
                    <a:srcRect/>
                    <a:stretch>
                      <a:fillRect/>
                    </a:stretch>
                  </pic:blipFill>
                  <pic:spPr bwMode="auto">
                    <a:xfrm>
                      <a:off x="0" y="0"/>
                      <a:ext cx="276225" cy="190500"/>
                    </a:xfrm>
                    <a:prstGeom prst="rect">
                      <a:avLst/>
                    </a:prstGeom>
                    <a:noFill/>
                    <a:ln w="9525">
                      <a:noFill/>
                      <a:miter lim="800000"/>
                      <a:headEnd/>
                      <a:tailEnd/>
                    </a:ln>
                  </pic:spPr>
                </pic:pic>
              </a:graphicData>
            </a:graphic>
          </wp:inline>
        </w:drawing>
      </w:r>
      <w:r w:rsidRPr="006E040D">
        <w:rPr>
          <w:rFonts w:asciiTheme="minorHAnsi" w:hAnsiTheme="minorHAnsi"/>
          <w:b/>
          <w:bCs/>
        </w:rPr>
        <w:t xml:space="preserve">, restaurar </w:t>
      </w:r>
      <w:r w:rsidRPr="006E040D">
        <w:rPr>
          <w:rFonts w:asciiTheme="minorHAnsi" w:hAnsiTheme="minorHAnsi"/>
          <w:b/>
          <w:bCs/>
          <w:noProof/>
        </w:rPr>
        <w:drawing>
          <wp:inline distT="0" distB="0" distL="0" distR="0">
            <wp:extent cx="257175" cy="200025"/>
            <wp:effectExtent l="19050" t="0" r="9525" b="0"/>
            <wp:docPr id="467" name="Imagen 467" descr="boton restau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boton restaurar"/>
                    <pic:cNvPicPr>
                      <a:picLocks noChangeAspect="1" noChangeArrowheads="1"/>
                    </pic:cNvPicPr>
                  </pic:nvPicPr>
                  <pic:blipFill>
                    <a:blip r:embed="rId26" cstate="print"/>
                    <a:srcRect/>
                    <a:stretch>
                      <a:fillRect/>
                    </a:stretch>
                  </pic:blipFill>
                  <pic:spPr bwMode="auto">
                    <a:xfrm>
                      <a:off x="0" y="0"/>
                      <a:ext cx="257175" cy="200025"/>
                    </a:xfrm>
                    <a:prstGeom prst="rect">
                      <a:avLst/>
                    </a:prstGeom>
                    <a:noFill/>
                    <a:ln w="9525">
                      <a:noFill/>
                      <a:miter lim="800000"/>
                      <a:headEnd/>
                      <a:tailEnd/>
                    </a:ln>
                  </pic:spPr>
                </pic:pic>
              </a:graphicData>
            </a:graphic>
          </wp:inline>
        </w:drawing>
      </w:r>
      <w:r w:rsidRPr="006E040D">
        <w:rPr>
          <w:rFonts w:asciiTheme="minorHAnsi" w:hAnsiTheme="minorHAnsi"/>
          <w:b/>
          <w:bCs/>
        </w:rPr>
        <w:t xml:space="preserve">y cerrar </w:t>
      </w:r>
      <w:r w:rsidRPr="006E040D">
        <w:rPr>
          <w:rFonts w:asciiTheme="minorHAnsi" w:hAnsiTheme="minorHAnsi"/>
          <w:b/>
          <w:bCs/>
          <w:noProof/>
        </w:rPr>
        <w:drawing>
          <wp:inline distT="0" distB="0" distL="0" distR="0">
            <wp:extent cx="238125" cy="171450"/>
            <wp:effectExtent l="19050" t="0" r="9525" b="0"/>
            <wp:docPr id="468" name="Imagen 468" descr="boto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boton cerrar"/>
                    <pic:cNvPicPr>
                      <a:picLocks noChangeAspect="1" noChangeArrowheads="1"/>
                    </pic:cNvPicPr>
                  </pic:nvPicPr>
                  <pic:blipFill>
                    <a:blip r:embed="rId2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E040D">
        <w:rPr>
          <w:rFonts w:asciiTheme="minorHAnsi" w:hAnsiTheme="minorHAnsi"/>
          <w:b/>
          <w:bCs/>
        </w:rPr>
        <w:t>.</w:t>
      </w:r>
      <w:r w:rsidRPr="006E040D">
        <w:rPr>
          <w:rFonts w:asciiTheme="minorHAnsi" w:hAnsiTheme="minorHAnsi"/>
        </w:rPr>
        <w:t xml:space="preserve"> </w:t>
      </w:r>
    </w:p>
    <w:p w:rsidR="001D5CEB" w:rsidRPr="006E040D" w:rsidRDefault="001D5CEB" w:rsidP="00510CAC">
      <w:pPr>
        <w:pStyle w:val="Ttulo3"/>
      </w:pPr>
      <w:bookmarkStart w:id="7" w:name="_Toc336611389"/>
      <w:r w:rsidRPr="006E040D">
        <w:t>1.3.2 La barra de acceso rápido</w:t>
      </w:r>
      <w:bookmarkEnd w:id="7"/>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266825" cy="285750"/>
            <wp:effectExtent l="19050" t="0" r="9525" b="0"/>
            <wp:docPr id="470" name="Imagen 470" descr="barra men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barra menú"/>
                    <pic:cNvPicPr>
                      <a:picLocks noChangeAspect="1" noChangeArrowheads="1"/>
                    </pic:cNvPicPr>
                  </pic:nvPicPr>
                  <pic:blipFill>
                    <a:blip r:embed="rId27" cstate="print"/>
                    <a:srcRect/>
                    <a:stretch>
                      <a:fillRect/>
                    </a:stretch>
                  </pic:blipFill>
                  <pic:spPr bwMode="auto">
                    <a:xfrm>
                      <a:off x="0" y="0"/>
                      <a:ext cx="1266825" cy="2857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barra de acceso rápido contiene las operaciones más habituales de Excel como Guardar </w:t>
      </w:r>
      <w:r w:rsidRPr="006E040D">
        <w:rPr>
          <w:rFonts w:asciiTheme="minorHAnsi" w:hAnsiTheme="minorHAnsi"/>
          <w:noProof/>
        </w:rPr>
        <w:drawing>
          <wp:inline distT="0" distB="0" distL="0" distR="0">
            <wp:extent cx="200025" cy="209550"/>
            <wp:effectExtent l="19050" t="0" r="9525" b="0"/>
            <wp:docPr id="471" name="Imagen 471" descr="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Guardar"/>
                    <pic:cNvPicPr>
                      <a:picLocks noChangeAspect="1" noChangeArrowheads="1"/>
                    </pic:cNvPicPr>
                  </pic:nvPicPr>
                  <pic:blipFill>
                    <a:blip r:embed="rId28"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6E040D">
        <w:rPr>
          <w:rFonts w:asciiTheme="minorHAnsi" w:hAnsiTheme="minorHAnsi"/>
        </w:rPr>
        <w:t xml:space="preserve">, Deshacer </w:t>
      </w:r>
      <w:r w:rsidRPr="006E040D">
        <w:rPr>
          <w:rFonts w:asciiTheme="minorHAnsi" w:hAnsiTheme="minorHAnsi"/>
          <w:b/>
          <w:bCs/>
          <w:noProof/>
        </w:rPr>
        <w:drawing>
          <wp:inline distT="0" distB="0" distL="0" distR="0">
            <wp:extent cx="180975" cy="209550"/>
            <wp:effectExtent l="19050" t="0" r="9525" b="0"/>
            <wp:docPr id="472" name="Imagen 472" descr="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Imprimir"/>
                    <pic:cNvPicPr>
                      <a:picLocks noChangeAspect="1" noChangeArrowheads="1"/>
                    </pic:cNvPicPr>
                  </pic:nvPicPr>
                  <pic:blipFill>
                    <a:blip r:embed="rId29" cstate="print"/>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Pr="006E040D">
        <w:rPr>
          <w:rFonts w:asciiTheme="minorHAnsi" w:hAnsiTheme="minorHAnsi"/>
        </w:rPr>
        <w:t xml:space="preserve">o Rehacer </w:t>
      </w:r>
      <w:r w:rsidRPr="006E040D">
        <w:rPr>
          <w:rFonts w:asciiTheme="minorHAnsi" w:hAnsiTheme="minorHAnsi"/>
          <w:noProof/>
        </w:rPr>
        <w:drawing>
          <wp:inline distT="0" distB="0" distL="0" distR="0">
            <wp:extent cx="171450" cy="209550"/>
            <wp:effectExtent l="19050" t="0" r="0" b="0"/>
            <wp:docPr id="473" name="Imagen 473" descr="Desha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Deshacer"/>
                    <pic:cNvPicPr>
                      <a:picLocks noChangeAspect="1" noChangeArrowheads="1"/>
                    </pic:cNvPicPr>
                  </pic:nvPicPr>
                  <pic:blipFill>
                    <a:blip r:embed="rId30" cstate="print"/>
                    <a:srcRect/>
                    <a:stretch>
                      <a:fillRect/>
                    </a:stretch>
                  </pic:blipFill>
                  <pic:spPr bwMode="auto">
                    <a:xfrm>
                      <a:off x="0" y="0"/>
                      <a:ext cx="171450" cy="209550"/>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Esta barra puede personalizarse para añadir todos los botones que quieras. Para ello haz clic en la flecha desplegable de la derecha y selecciona </w:t>
      </w:r>
      <w:r w:rsidRPr="006E040D">
        <w:rPr>
          <w:rFonts w:asciiTheme="minorHAnsi" w:hAnsiTheme="minorHAnsi"/>
          <w:b/>
          <w:bCs/>
        </w:rPr>
        <w:t>Personalizar Banda de opciones de acceso rápido</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600700" cy="704850"/>
            <wp:effectExtent l="19050" t="0" r="0" b="0"/>
            <wp:docPr id="474" name="Imagen 474" descr="Personalizar ba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Personalizar barra"/>
                    <pic:cNvPicPr>
                      <a:picLocks noChangeAspect="1" noChangeArrowheads="1"/>
                    </pic:cNvPicPr>
                  </pic:nvPicPr>
                  <pic:blipFill>
                    <a:blip r:embed="rId31" cstate="print"/>
                    <a:srcRect/>
                    <a:stretch>
                      <a:fillRect/>
                    </a:stretch>
                  </pic:blipFill>
                  <pic:spPr bwMode="auto">
                    <a:xfrm>
                      <a:off x="0" y="0"/>
                      <a:ext cx="5600700" cy="7048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Se abrirá un cuadro de diálogo desde donde podrás añadir acciones que iremos viendo a lo largo del curso:</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3316808"/>
            <wp:effectExtent l="19050" t="0" r="0" b="0"/>
            <wp:docPr id="485" name="Imagen 485" descr="C:\DOCUME~1\Montse.MBV\CONFIG~1\Temp\SNAGHTML1c86b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C:\DOCUME~1\Montse.MBV\CONFIG~1\Temp\SNAGHTML1c86b62.PNG"/>
                    <pic:cNvPicPr>
                      <a:picLocks noChangeAspect="1" noChangeArrowheads="1"/>
                    </pic:cNvPicPr>
                  </pic:nvPicPr>
                  <pic:blipFill>
                    <a:blip r:embed="rId32" cstate="print"/>
                    <a:srcRect/>
                    <a:stretch>
                      <a:fillRect/>
                    </a:stretch>
                  </pic:blipFill>
                  <pic:spPr bwMode="auto">
                    <a:xfrm>
                      <a:off x="0" y="0"/>
                      <a:ext cx="5400040" cy="3316808"/>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sz w:val="40"/>
          <w:szCs w:val="40"/>
        </w:rPr>
      </w:pPr>
      <w:r w:rsidRPr="006E040D">
        <w:rPr>
          <w:rFonts w:asciiTheme="minorHAnsi" w:hAnsiTheme="minorHAnsi"/>
          <w:sz w:val="40"/>
          <w:szCs w:val="40"/>
        </w:rPr>
        <w:br w:type="page"/>
      </w:r>
    </w:p>
    <w:p w:rsidR="001D5CEB" w:rsidRPr="006E040D" w:rsidRDefault="001D5CEB" w:rsidP="00510CAC">
      <w:pPr>
        <w:pStyle w:val="Ttulo3"/>
      </w:pPr>
      <w:bookmarkStart w:id="8" w:name="_Toc336611390"/>
      <w:r w:rsidRPr="006E040D">
        <w:lastRenderedPageBreak/>
        <w:t>1.3.3 La banda de opciones</w:t>
      </w:r>
      <w:bookmarkEnd w:id="8"/>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5400040" cy="1250088"/>
            <wp:effectExtent l="19050" t="0" r="0" b="0"/>
            <wp:docPr id="488" name="Imagen 488" descr="C:\DOCUME~1\Montse.MBV\CONFIG~1\Temp\SNAGHTML1c8dd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DOCUME~1\Montse.MBV\CONFIG~1\Temp\SNAGHTML1c8ddb3.PNG"/>
                    <pic:cNvPicPr>
                      <a:picLocks noChangeAspect="1" noChangeArrowheads="1"/>
                    </pic:cNvPicPr>
                  </pic:nvPicPr>
                  <pic:blipFill>
                    <a:blip r:embed="rId33" cstate="print"/>
                    <a:srcRect/>
                    <a:stretch>
                      <a:fillRect/>
                    </a:stretch>
                  </pic:blipFill>
                  <pic:spPr bwMode="auto">
                    <a:xfrm>
                      <a:off x="0" y="0"/>
                      <a:ext cx="5400040" cy="1250088"/>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w:t>
      </w:r>
      <w:r w:rsidRPr="006E040D">
        <w:rPr>
          <w:rFonts w:asciiTheme="minorHAnsi" w:hAnsiTheme="minorHAnsi"/>
          <w:b/>
          <w:bCs/>
        </w:rPr>
        <w:t>Banda de opciones</w:t>
      </w:r>
      <w:r w:rsidRPr="006E040D">
        <w:rPr>
          <w:rFonts w:asciiTheme="minorHAnsi" w:hAnsiTheme="minorHAnsi"/>
        </w:rPr>
        <w:t xml:space="preserve"> contiene todas las opciones del programa agrupadas en pestañas. Al hacer clic en </w:t>
      </w:r>
      <w:r w:rsidRPr="006E040D">
        <w:rPr>
          <w:rFonts w:asciiTheme="minorHAnsi" w:hAnsiTheme="minorHAnsi"/>
          <w:b/>
          <w:bCs/>
        </w:rPr>
        <w:t>Insertar</w:t>
      </w:r>
      <w:r w:rsidRPr="006E040D">
        <w:rPr>
          <w:rFonts w:asciiTheme="minorHAnsi" w:hAnsiTheme="minorHAnsi"/>
        </w:rPr>
        <w:t xml:space="preserve">, por ejemplo, veremos las operaciones relacionadas con la inserción de los diferentes elementos que se pueden crear en Excel.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Todas las operaciones se pueden hacer a partir de estos menús. Pero las más habituales podríamos añadirlas a la barra de acceso rápido como hemos visto en el punto anterior. </w:t>
      </w:r>
    </w:p>
    <w:p w:rsidR="001D5CEB" w:rsidRPr="006E040D" w:rsidRDefault="001D5CEB" w:rsidP="001D5CEB">
      <w:pPr>
        <w:rPr>
          <w:rFonts w:asciiTheme="minorHAnsi" w:hAnsiTheme="minorHAnsi"/>
        </w:rPr>
      </w:pPr>
      <w:r w:rsidRPr="006E040D">
        <w:rPr>
          <w:rFonts w:asciiTheme="minorHAnsi" w:hAnsiTheme="minorHAnsi"/>
        </w:rPr>
        <w:t>En algunos momentos algunas opciones no estarán disponibles, las reconocerás porque tienen un color atenuado.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Las pestañas que forman la banda pueden ir cambiando según el momento en que te encuentres cuando trabajes con Excel. Está diseñada para mostrar solamente aquellas opciones que te serán útiles en cada pantalla.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Pulsando la tecla </w:t>
      </w:r>
      <w:r w:rsidRPr="006E040D">
        <w:rPr>
          <w:rFonts w:asciiTheme="minorHAnsi" w:hAnsiTheme="minorHAnsi"/>
          <w:b/>
          <w:bCs/>
        </w:rPr>
        <w:t>ALT</w:t>
      </w:r>
      <w:r w:rsidRPr="006E040D">
        <w:rPr>
          <w:rFonts w:asciiTheme="minorHAnsi" w:hAnsiTheme="minorHAnsi"/>
        </w:rPr>
        <w:t xml:space="preserve"> entraremos en el modo de acceso por teclado. De esta forma aparecerán pequeños recuadros junto a las pestañas y opciones indicando la tecla (o conjunto de teclas) que deberás pulsar para acceder a esa opción sin la necesidad del ratón.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6248400" cy="1390650"/>
            <wp:effectExtent l="19050" t="0" r="0" b="0"/>
            <wp:docPr id="491" name="Imagen 491" descr="Banda de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Banda de opciones"/>
                    <pic:cNvPicPr>
                      <a:picLocks noChangeAspect="1" noChangeArrowheads="1"/>
                    </pic:cNvPicPr>
                  </pic:nvPicPr>
                  <pic:blipFill>
                    <a:blip r:embed="rId34" cstate="print"/>
                    <a:srcRect/>
                    <a:stretch>
                      <a:fillRect/>
                    </a:stretch>
                  </pic:blipFill>
                  <pic:spPr bwMode="auto">
                    <a:xfrm>
                      <a:off x="0" y="0"/>
                      <a:ext cx="6248400" cy="13906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Las opciones no disponibles en el momento actual se muestran semitransparentes.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salir del modo de acceso por teclado vuelve a pulsar la tecla </w:t>
      </w:r>
      <w:r w:rsidRPr="006E040D">
        <w:rPr>
          <w:rFonts w:asciiTheme="minorHAnsi" w:hAnsiTheme="minorHAnsi"/>
          <w:b/>
          <w:bCs/>
        </w:rPr>
        <w:t>ALT</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Si haces doble clic sobre cualquiera de las pestañas, la barra se minimizará para ocupar menos espacio.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De esta forma sólo muestra el nombre de las pestañas y las opciones quedarán cultas.</w:t>
      </w:r>
    </w:p>
    <w:p w:rsidR="001D5CEB" w:rsidRPr="006E040D" w:rsidRDefault="001D5CEB" w:rsidP="001D5CEB">
      <w:pPr>
        <w:rPr>
          <w:rFonts w:asciiTheme="minorHAnsi" w:hAnsiTheme="minorHAnsi"/>
        </w:rPr>
      </w:pPr>
      <w:r w:rsidRPr="006E040D">
        <w:rPr>
          <w:rFonts w:asciiTheme="minorHAnsi" w:hAnsiTheme="minorHAnsi"/>
        </w:rPr>
        <w:lastRenderedPageBreak/>
        <w:t xml:space="preserve">Las opciones volverán a mostrarse en el momento en el que vuelvas a hacer clic en cualquier pestaña. </w:t>
      </w:r>
    </w:p>
    <w:p w:rsidR="001D5CEB" w:rsidRDefault="001D5CEB" w:rsidP="001D5CEB">
      <w:pPr>
        <w:rPr>
          <w:rFonts w:asciiTheme="minorHAnsi" w:hAnsiTheme="minorHAnsi"/>
        </w:rPr>
      </w:pPr>
    </w:p>
    <w:p w:rsidR="00510CAC" w:rsidRDefault="00510CAC" w:rsidP="001D5CEB">
      <w:pPr>
        <w:rPr>
          <w:rFonts w:asciiTheme="minorHAnsi" w:hAnsiTheme="minorHAnsi"/>
        </w:rPr>
      </w:pPr>
    </w:p>
    <w:p w:rsidR="00510CAC" w:rsidRPr="006E040D" w:rsidRDefault="00510CAC" w:rsidP="001D5CEB">
      <w:pPr>
        <w:rPr>
          <w:rFonts w:asciiTheme="minorHAnsi" w:hAnsiTheme="minorHAnsi"/>
        </w:rPr>
      </w:pPr>
    </w:p>
    <w:p w:rsidR="001D5CEB" w:rsidRPr="006E040D" w:rsidRDefault="001D5CEB" w:rsidP="00510CAC">
      <w:pPr>
        <w:pStyle w:val="Ttulo3"/>
      </w:pPr>
      <w:bookmarkStart w:id="9" w:name="_Toc336611391"/>
      <w:r w:rsidRPr="006E040D">
        <w:t>1.3.4 El botón Office</w:t>
      </w:r>
      <w:bookmarkEnd w:id="9"/>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5419088"/>
            <wp:effectExtent l="19050" t="0" r="0" b="0"/>
            <wp:docPr id="493" name="Imagen 493" descr="C:\DOCUME~1\Montse.MBV\CONFIG~1\Temp\SNAGHTML1c9fd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C:\DOCUME~1\Montse.MBV\CONFIG~1\Temp\SNAGHTML1c9fdaa.PNG"/>
                    <pic:cNvPicPr>
                      <a:picLocks noChangeAspect="1" noChangeArrowheads="1"/>
                    </pic:cNvPicPr>
                  </pic:nvPicPr>
                  <pic:blipFill>
                    <a:blip r:embed="rId35" cstate="print"/>
                    <a:srcRect/>
                    <a:stretch>
                      <a:fillRect/>
                    </a:stretch>
                  </pic:blipFill>
                  <pic:spPr bwMode="auto">
                    <a:xfrm>
                      <a:off x="0" y="0"/>
                      <a:ext cx="5400040" cy="5419088"/>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Haciendo clic en el </w:t>
      </w:r>
      <w:r w:rsidRPr="006E040D">
        <w:rPr>
          <w:rFonts w:asciiTheme="minorHAnsi" w:hAnsiTheme="minorHAnsi"/>
          <w:b/>
          <w:bCs/>
        </w:rPr>
        <w:t>botón de Office</w:t>
      </w:r>
      <w:r w:rsidRPr="006E040D">
        <w:rPr>
          <w:rFonts w:asciiTheme="minorHAnsi" w:hAnsiTheme="minorHAnsi"/>
        </w:rPr>
        <w:t xml:space="preserve"> que se encuentra en la parte superior izquierda de la pantalla podrás desplegar un menú desde donde podrás ver las acciones que puedes realizar sobre el documento, incluyendo </w:t>
      </w:r>
      <w:r w:rsidRPr="006E040D">
        <w:rPr>
          <w:rFonts w:asciiTheme="minorHAnsi" w:hAnsiTheme="minorHAnsi"/>
          <w:b/>
          <w:bCs/>
        </w:rPr>
        <w:t>Guardar</w:t>
      </w:r>
      <w:r w:rsidRPr="006E040D">
        <w:rPr>
          <w:rFonts w:asciiTheme="minorHAnsi" w:hAnsiTheme="minorHAnsi"/>
        </w:rPr>
        <w:t xml:space="preserve">, </w:t>
      </w:r>
      <w:r w:rsidRPr="006E040D">
        <w:rPr>
          <w:rFonts w:asciiTheme="minorHAnsi" w:hAnsiTheme="minorHAnsi"/>
          <w:b/>
          <w:bCs/>
        </w:rPr>
        <w:t>Imprimir</w:t>
      </w:r>
      <w:r w:rsidRPr="006E040D">
        <w:rPr>
          <w:rFonts w:asciiTheme="minorHAnsi" w:hAnsiTheme="minorHAnsi"/>
        </w:rPr>
        <w:t xml:space="preserve"> o crear uno </w:t>
      </w:r>
      <w:r w:rsidRPr="006E040D">
        <w:rPr>
          <w:rFonts w:asciiTheme="minorHAnsi" w:hAnsiTheme="minorHAnsi"/>
          <w:b/>
          <w:bCs/>
        </w:rPr>
        <w:t>Nuevo</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 este menú también puedes acceder desde el modo de acceso por teclado tal y como vimos para la </w:t>
      </w:r>
      <w:r w:rsidRPr="006E040D">
        <w:rPr>
          <w:rFonts w:asciiTheme="minorHAnsi" w:hAnsiTheme="minorHAnsi"/>
          <w:b/>
          <w:bCs/>
        </w:rPr>
        <w:t>Banda de opciones</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Este menú contiene dos tipos básicos de elementos:</w:t>
      </w: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b/>
          <w:bCs/>
        </w:rPr>
        <w:lastRenderedPageBreak/>
        <w:t>Comandos inmediatos</w:t>
      </w:r>
      <w:r w:rsidRPr="006E040D">
        <w:rPr>
          <w:rFonts w:asciiTheme="minorHAnsi" w:hAnsiTheme="minorHAnsi"/>
        </w:rPr>
        <w:t xml:space="preserve">. Se ejecutan de forma inmediata al hacer clic sobre ellos. Se reconocen porque a la derecha del nombre del comando no aparece nada. Por ejemplo, la opción </w:t>
      </w:r>
      <w:r w:rsidRPr="006E040D">
        <w:rPr>
          <w:rFonts w:asciiTheme="minorHAnsi" w:hAnsiTheme="minorHAnsi"/>
          <w:b/>
          <w:bCs/>
        </w:rPr>
        <w:t>Guardar</w:t>
      </w:r>
      <w:r w:rsidRPr="006E040D">
        <w:rPr>
          <w:rFonts w:asciiTheme="minorHAnsi" w:hAnsiTheme="minorHAnsi"/>
        </w:rPr>
        <w:t xml:space="preserve"> para guardar el documento actual. O también, al hacer clic en la opción puede aparecer un cuadro de diálogo donde nos pedirá más información sobre la acción a realizar como la opción </w:t>
      </w:r>
      <w:r w:rsidRPr="006E040D">
        <w:rPr>
          <w:rFonts w:asciiTheme="minorHAnsi" w:hAnsiTheme="minorHAnsi"/>
          <w:b/>
          <w:bCs/>
        </w:rPr>
        <w:t>Abrir</w:t>
      </w:r>
      <w:r w:rsidRPr="006E040D">
        <w:rPr>
          <w:rFonts w:asciiTheme="minorHAnsi" w:hAnsiTheme="minorHAnsi"/>
        </w:rPr>
        <w:t>.</w:t>
      </w:r>
    </w:p>
    <w:p w:rsidR="001D5CEB" w:rsidRPr="006E040D" w:rsidRDefault="001D5CEB" w:rsidP="001D5CEB">
      <w:pPr>
        <w:rPr>
          <w:rFonts w:asciiTheme="minorHAnsi" w:hAnsiTheme="minorHAnsi"/>
        </w:rPr>
      </w:pPr>
      <w:r w:rsidRPr="006E040D">
        <w:rPr>
          <w:rFonts w:asciiTheme="minorHAnsi" w:hAnsiTheme="minorHAnsi"/>
          <w:noProof/>
        </w:rPr>
        <w:drawing>
          <wp:anchor distT="0" distB="0" distL="0" distR="0" simplePos="0" relativeHeight="251990016" behindDoc="0" locked="0" layoutInCell="1" allowOverlap="0">
            <wp:simplePos x="0" y="0"/>
            <wp:positionH relativeFrom="column">
              <wp:posOffset>2063115</wp:posOffset>
            </wp:positionH>
            <wp:positionV relativeFrom="line">
              <wp:posOffset>24765</wp:posOffset>
            </wp:positionV>
            <wp:extent cx="1762125" cy="1295400"/>
            <wp:effectExtent l="19050" t="0" r="9525" b="0"/>
            <wp:wrapSquare wrapText="bothSides"/>
            <wp:docPr id="1242" name="Imagen 149" descr="http://www.aulaclic.es/excel2007/graficos/menu_despl_dia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www.aulaclic.es/excel2007/graficos/menu_despl_dialogo.gif"/>
                    <pic:cNvPicPr>
                      <a:picLocks noChangeAspect="1" noChangeArrowheads="1"/>
                    </pic:cNvPicPr>
                  </pic:nvPicPr>
                  <pic:blipFill>
                    <a:blip r:embed="rId36" cstate="print"/>
                    <a:srcRect/>
                    <a:stretch>
                      <a:fillRect/>
                    </a:stretch>
                  </pic:blipFill>
                  <pic:spPr bwMode="auto">
                    <a:xfrm>
                      <a:off x="0" y="0"/>
                      <a:ext cx="1762125" cy="1295400"/>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b/>
          <w:bCs/>
        </w:rPr>
        <w:t>Opción con otro menú desplegable.</w:t>
      </w:r>
      <w:r w:rsidRPr="006E040D">
        <w:rPr>
          <w:rFonts w:asciiTheme="minorHAnsi" w:hAnsiTheme="minorHAnsi"/>
        </w:rPr>
        <w:t xml:space="preserve"> Se reconocen porque tienen un triángulo a la derecha. Colocando el ratón en ese triángulo puedes acceder a otro listado de opciones. Por ejemplo, la opción </w:t>
      </w:r>
      <w:r w:rsidRPr="006E040D">
        <w:rPr>
          <w:rFonts w:asciiTheme="minorHAnsi" w:hAnsiTheme="minorHAnsi"/>
          <w:b/>
          <w:bCs/>
        </w:rPr>
        <w:t>Administrar</w:t>
      </w:r>
      <w:r w:rsidRPr="006E040D">
        <w:rPr>
          <w:rFonts w:asciiTheme="minorHAnsi" w:hAnsiTheme="minorHAnsi"/>
        </w:rPr>
        <w:t xml:space="preserve"> para acceder a las opciones de administración de la base de datos.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anchor distT="0" distB="0" distL="0" distR="0" simplePos="0" relativeHeight="251991040" behindDoc="0" locked="0" layoutInCell="1" allowOverlap="0">
            <wp:simplePos x="0" y="0"/>
            <wp:positionH relativeFrom="column">
              <wp:posOffset>2063115</wp:posOffset>
            </wp:positionH>
            <wp:positionV relativeFrom="line">
              <wp:posOffset>19050</wp:posOffset>
            </wp:positionV>
            <wp:extent cx="1762125" cy="1276350"/>
            <wp:effectExtent l="19050" t="0" r="9525" b="0"/>
            <wp:wrapSquare wrapText="bothSides"/>
            <wp:docPr id="1243" name="Imagen 150" descr="http://www.aulaclic.es/excel2007/graficos/menu_despl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ulaclic.es/excel2007/graficos/menu_despl_menu.gif"/>
                    <pic:cNvPicPr>
                      <a:picLocks noChangeAspect="1" noChangeArrowheads="1"/>
                    </pic:cNvPicPr>
                  </pic:nvPicPr>
                  <pic:blipFill>
                    <a:blip r:embed="rId37" cstate="print"/>
                    <a:srcRect/>
                    <a:stretch>
                      <a:fillRect/>
                    </a:stretch>
                  </pic:blipFill>
                  <pic:spPr bwMode="auto">
                    <a:xfrm>
                      <a:off x="0" y="0"/>
                      <a:ext cx="1762125" cy="1276350"/>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10" w:name="_Toc336611392"/>
      <w:r w:rsidRPr="006E040D">
        <w:t>1.3.5 La barra de formulas</w:t>
      </w:r>
      <w:bookmarkEnd w:id="10"/>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6181725" cy="295275"/>
            <wp:effectExtent l="19050" t="0" r="9525" b="0"/>
            <wp:docPr id="497" name="Imagen 497" descr="barra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barra formulas"/>
                    <pic:cNvPicPr>
                      <a:picLocks noChangeAspect="1" noChangeArrowheads="1"/>
                    </pic:cNvPicPr>
                  </pic:nvPicPr>
                  <pic:blipFill>
                    <a:blip r:embed="rId38" cstate="print"/>
                    <a:srcRect/>
                    <a:stretch>
                      <a:fillRect/>
                    </a:stretch>
                  </pic:blipFill>
                  <pic:spPr bwMode="auto">
                    <a:xfrm>
                      <a:off x="0" y="0"/>
                      <a:ext cx="6181725" cy="2952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Nos </w:t>
      </w:r>
      <w:r w:rsidRPr="006E040D">
        <w:rPr>
          <w:rFonts w:asciiTheme="minorHAnsi" w:hAnsiTheme="minorHAnsi"/>
          <w:b/>
          <w:bCs/>
        </w:rPr>
        <w:t>muestra el contenido de la celda activa</w:t>
      </w:r>
      <w:r w:rsidRPr="006E040D">
        <w:rPr>
          <w:rFonts w:asciiTheme="minorHAnsi" w:hAnsiTheme="minorHAnsi"/>
        </w:rPr>
        <w:t xml:space="preserve">, es decir, la casilla donde estamos situados. Cuando vayamos a modificar el contenido de la celda, dicha barra variará ligeramente, pero esto lo estudiaremos más adelante.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11" w:name="_Toc336611393"/>
      <w:r w:rsidRPr="006E040D">
        <w:t>1.3.6 La barra de etiquetas</w:t>
      </w:r>
      <w:bookmarkEnd w:id="11"/>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2876550" cy="152400"/>
            <wp:effectExtent l="19050" t="0" r="0" b="0"/>
            <wp:docPr id="499" name="Imagen 499"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barra etiquetas"/>
                    <pic:cNvPicPr>
                      <a:picLocks noChangeAspect="1" noChangeArrowheads="1"/>
                    </pic:cNvPicPr>
                  </pic:nvPicPr>
                  <pic:blipFill>
                    <a:blip r:embed="rId39" cstate="print"/>
                    <a:srcRect/>
                    <a:stretch>
                      <a:fillRect/>
                    </a:stretch>
                  </pic:blipFill>
                  <pic:spPr bwMode="auto">
                    <a:xfrm>
                      <a:off x="0" y="0"/>
                      <a:ext cx="2876550" cy="15240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65309D" w:rsidRPr="006E040D" w:rsidRDefault="001D5CEB">
      <w:pPr>
        <w:rPr>
          <w:rFonts w:asciiTheme="minorHAnsi" w:eastAsiaTheme="majorEastAsia" w:hAnsiTheme="minorHAnsi" w:cstheme="majorBidi"/>
          <w:bCs/>
          <w:color w:val="auto"/>
          <w:sz w:val="44"/>
        </w:rPr>
      </w:pPr>
      <w:r w:rsidRPr="006E040D">
        <w:rPr>
          <w:rFonts w:asciiTheme="minorHAnsi" w:hAnsiTheme="minorHAnsi"/>
        </w:rPr>
        <w:t>Permite</w:t>
      </w:r>
      <w:r w:rsidRPr="006E040D">
        <w:rPr>
          <w:rFonts w:asciiTheme="minorHAnsi" w:hAnsiTheme="minorHAnsi"/>
          <w:b/>
          <w:bCs/>
        </w:rPr>
        <w:t xml:space="preserve"> movernos por las distintas hojas </w:t>
      </w:r>
      <w:r w:rsidRPr="006E040D">
        <w:rPr>
          <w:rFonts w:asciiTheme="minorHAnsi" w:hAnsiTheme="minorHAnsi"/>
        </w:rPr>
        <w:t xml:space="preserve">del libro de trabajo. </w:t>
      </w:r>
      <w:r w:rsidR="0065309D" w:rsidRPr="006E040D">
        <w:rPr>
          <w:rFonts w:asciiTheme="minorHAnsi" w:hAnsiTheme="minorHAnsi"/>
        </w:rPr>
        <w:br w:type="page"/>
      </w:r>
    </w:p>
    <w:p w:rsidR="001D5CEB" w:rsidRPr="006E040D" w:rsidRDefault="001D5CEB" w:rsidP="00510CAC">
      <w:pPr>
        <w:pStyle w:val="Ttulo3"/>
      </w:pPr>
      <w:bookmarkStart w:id="12" w:name="_Toc336611394"/>
      <w:r w:rsidRPr="006E040D">
        <w:lastRenderedPageBreak/>
        <w:t>1.3.7 Las barras de desplazamiento</w:t>
      </w:r>
      <w:bookmarkEnd w:id="12"/>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3638550" cy="142875"/>
            <wp:effectExtent l="19050" t="0" r="0" b="0"/>
            <wp:docPr id="501" name="Imagen 501" descr="barra desplaz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barra desplazamiento"/>
                    <pic:cNvPicPr>
                      <a:picLocks noChangeAspect="1" noChangeArrowheads="1"/>
                    </pic:cNvPicPr>
                  </pic:nvPicPr>
                  <pic:blipFill>
                    <a:blip r:embed="rId40" cstate="print"/>
                    <a:srcRect/>
                    <a:stretch>
                      <a:fillRect/>
                    </a:stretch>
                  </pic:blipFill>
                  <pic:spPr bwMode="auto">
                    <a:xfrm>
                      <a:off x="0" y="0"/>
                      <a:ext cx="3638550" cy="142875"/>
                    </a:xfrm>
                    <a:prstGeom prst="rect">
                      <a:avLst/>
                    </a:prstGeom>
                    <a:noFill/>
                    <a:ln w="9525">
                      <a:noFill/>
                      <a:miter lim="800000"/>
                      <a:headEnd/>
                      <a:tailEnd/>
                    </a:ln>
                  </pic:spPr>
                </pic:pic>
              </a:graphicData>
            </a:graphic>
          </wp:inline>
        </w:drawing>
      </w:r>
    </w:p>
    <w:p w:rsidR="0065309D" w:rsidRPr="006E040D" w:rsidRDefault="0065309D"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Permiten </w:t>
      </w:r>
      <w:r w:rsidRPr="006E040D">
        <w:rPr>
          <w:rFonts w:asciiTheme="minorHAnsi" w:hAnsiTheme="minorHAnsi"/>
          <w:b/>
          <w:bCs/>
        </w:rPr>
        <w:t>movernos a lo largo y ancho de la hoja</w:t>
      </w:r>
      <w:r w:rsidRPr="006E040D">
        <w:rPr>
          <w:rFonts w:asciiTheme="minorHAnsi" w:hAnsiTheme="minorHAnsi"/>
        </w:rPr>
        <w:t xml:space="preserve"> de forma rápida y sencilla, simplemente hay que desplazar la barra arrastrándola con el ratón, o hacer clic en los triángulos.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13" w:name="_Toc336611395"/>
      <w:r w:rsidRPr="006E040D">
        <w:t>1.4 La ayuda</w:t>
      </w:r>
      <w:bookmarkEnd w:id="13"/>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Tenemos varios métodos para obtener </w:t>
      </w:r>
      <w:r w:rsidRPr="006E040D">
        <w:rPr>
          <w:rFonts w:asciiTheme="minorHAnsi" w:hAnsiTheme="minorHAnsi"/>
          <w:b/>
          <w:bCs/>
        </w:rPr>
        <w:t>Ayuda</w:t>
      </w:r>
      <w:r w:rsidRPr="006E040D">
        <w:rPr>
          <w:rFonts w:asciiTheme="minorHAnsi" w:hAnsiTheme="minorHAnsi"/>
        </w:rPr>
        <w:t xml:space="preserve"> con Excel.</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rPr>
        <w:t xml:space="preserve">Un método consiste en utilizar la </w:t>
      </w:r>
      <w:r w:rsidRPr="006E040D">
        <w:rPr>
          <w:rFonts w:asciiTheme="minorHAnsi" w:hAnsiTheme="minorHAnsi"/>
          <w:b/>
          <w:bCs/>
        </w:rPr>
        <w:t>Banda de opciones</w:t>
      </w:r>
      <w:r w:rsidRPr="006E040D">
        <w:rPr>
          <w:rFonts w:asciiTheme="minorHAnsi" w:hAnsiTheme="minorHAnsi"/>
        </w:rPr>
        <w:t xml:space="preserve">, haciendo clic en el </w:t>
      </w:r>
      <w:r w:rsidRPr="006E040D">
        <w:rPr>
          <w:rFonts w:asciiTheme="minorHAnsi" w:hAnsiTheme="minorHAnsi"/>
          <w:b/>
          <w:bCs/>
        </w:rPr>
        <w:t>interrogante</w:t>
      </w:r>
      <w:r w:rsidRPr="006E040D">
        <w:rPr>
          <w:rFonts w:asciiTheme="minorHAnsi" w:hAnsiTheme="minorHAnsi"/>
        </w:rPr>
        <w:t>:</w:t>
      </w:r>
    </w:p>
    <w:p w:rsidR="001D5CEB" w:rsidRPr="006E040D" w:rsidRDefault="001D5CEB" w:rsidP="001D5CEB">
      <w:pPr>
        <w:pStyle w:val="Prrafodelista"/>
        <w:ind w:left="567"/>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981075" cy="333375"/>
            <wp:effectExtent l="19050" t="0" r="9525" b="0"/>
            <wp:docPr id="503" name="Imagen 503" descr="menu ayu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menu ayuda"/>
                    <pic:cNvPicPr>
                      <a:picLocks noChangeAspect="1" noChangeArrowheads="1"/>
                    </pic:cNvPicPr>
                  </pic:nvPicPr>
                  <pic:blipFill>
                    <a:blip r:embed="rId41" cstate="print"/>
                    <a:srcRect/>
                    <a:stretch>
                      <a:fillRect/>
                    </a:stretch>
                  </pic:blipFill>
                  <pic:spPr bwMode="auto">
                    <a:xfrm>
                      <a:off x="0" y="0"/>
                      <a:ext cx="981075" cy="333375"/>
                    </a:xfrm>
                    <a:prstGeom prst="rect">
                      <a:avLst/>
                    </a:prstGeom>
                    <a:noFill/>
                    <a:ln w="9525">
                      <a:noFill/>
                      <a:miter lim="800000"/>
                      <a:headEnd/>
                      <a:tailEnd/>
                    </a:ln>
                  </pic:spPr>
                </pic:pic>
              </a:graphicData>
            </a:graphic>
          </wp:inline>
        </w:drawing>
      </w:r>
    </w:p>
    <w:p w:rsidR="001D5CEB" w:rsidRPr="006E040D" w:rsidRDefault="001D5CEB" w:rsidP="001D5CEB">
      <w:pPr>
        <w:jc w:val="center"/>
        <w:rPr>
          <w:rFonts w:asciiTheme="minorHAnsi" w:hAnsiTheme="minorHAnsi"/>
        </w:rPr>
      </w:pP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rPr>
        <w:t xml:space="preserve">Otro método consiste en utilizar la tecla </w:t>
      </w:r>
      <w:r w:rsidRPr="006E040D">
        <w:rPr>
          <w:rFonts w:asciiTheme="minorHAnsi" w:hAnsiTheme="minorHAnsi"/>
          <w:b/>
          <w:bCs/>
        </w:rPr>
        <w:t>F1</w:t>
      </w:r>
      <w:r w:rsidRPr="006E040D">
        <w:rPr>
          <w:rFonts w:asciiTheme="minorHAnsi" w:hAnsiTheme="minorHAnsi"/>
        </w:rPr>
        <w:t xml:space="preserve"> del teclado. Aparecerá la ventana de ayuda desde la cual tendremos que buscar la ayuda necesaria.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br w:type="page"/>
      </w:r>
    </w:p>
    <w:p w:rsidR="001D5CEB" w:rsidRPr="00510CAC" w:rsidRDefault="001D5CEB" w:rsidP="00510CAC">
      <w:pPr>
        <w:pStyle w:val="Ttulo1"/>
      </w:pPr>
      <w:bookmarkStart w:id="14" w:name="_Toc336611396"/>
      <w:r w:rsidRPr="00510CAC">
        <w:lastRenderedPageBreak/>
        <w:t>2</w:t>
      </w:r>
      <w:r w:rsidR="0065309D" w:rsidRPr="00510CAC">
        <w:t>.</w:t>
      </w:r>
      <w:r w:rsidRPr="00510CAC">
        <w:t xml:space="preserve"> Empezando a trabajar con Excel</w:t>
      </w:r>
      <w:bookmarkEnd w:id="14"/>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Veremos cómo </w:t>
      </w:r>
      <w:r w:rsidRPr="006E040D">
        <w:rPr>
          <w:rFonts w:asciiTheme="minorHAnsi" w:hAnsiTheme="minorHAnsi"/>
          <w:b/>
          <w:bCs/>
        </w:rPr>
        <w:t>introducir y modificar</w:t>
      </w:r>
      <w:r w:rsidRPr="006E040D">
        <w:rPr>
          <w:rFonts w:asciiTheme="minorHAnsi" w:hAnsiTheme="minorHAnsi"/>
        </w:rPr>
        <w:t xml:space="preserve"> los diferentes </w:t>
      </w:r>
      <w:r w:rsidRPr="006E040D">
        <w:rPr>
          <w:rFonts w:asciiTheme="minorHAnsi" w:hAnsiTheme="minorHAnsi"/>
          <w:b/>
          <w:bCs/>
        </w:rPr>
        <w:t>tipos de datos</w:t>
      </w:r>
      <w:r w:rsidRPr="006E040D">
        <w:rPr>
          <w:rFonts w:asciiTheme="minorHAnsi" w:hAnsiTheme="minorHAnsi"/>
        </w:rPr>
        <w:t xml:space="preserve"> disponibles en Excel, así como manejar las distintas </w:t>
      </w:r>
      <w:r w:rsidRPr="006E040D">
        <w:rPr>
          <w:rFonts w:asciiTheme="minorHAnsi" w:hAnsiTheme="minorHAnsi"/>
          <w:b/>
          <w:bCs/>
        </w:rPr>
        <w:t>técnicas de movimiento</w:t>
      </w:r>
      <w:r w:rsidRPr="006E040D">
        <w:rPr>
          <w:rFonts w:asciiTheme="minorHAnsi" w:hAnsiTheme="minorHAnsi"/>
        </w:rPr>
        <w:t xml:space="preserve"> dentro de un libro de trabajo para la creación de hojas de cálculo.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FA778D" w:rsidRDefault="001D5CEB" w:rsidP="00510CAC">
      <w:pPr>
        <w:pStyle w:val="Ttulo2"/>
      </w:pPr>
      <w:bookmarkStart w:id="15" w:name="_Toc336611397"/>
      <w:r w:rsidRPr="00FA778D">
        <w:t>2.1 Conceptos de Excel</w:t>
      </w:r>
      <w:bookmarkEnd w:id="15"/>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16" w:name="_Toc336611398"/>
      <w:r w:rsidRPr="006E040D">
        <w:t>2.1.1 Libro de trabajo</w:t>
      </w:r>
      <w:bookmarkEnd w:id="16"/>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 </w:t>
      </w:r>
      <w:r w:rsidRPr="006E040D">
        <w:rPr>
          <w:rFonts w:asciiTheme="minorHAnsi" w:hAnsiTheme="minorHAnsi"/>
          <w:b/>
          <w:bCs/>
        </w:rPr>
        <w:t>libro de trabajo</w:t>
      </w:r>
      <w:r w:rsidRPr="006E040D">
        <w:rPr>
          <w:rFonts w:asciiTheme="minorHAnsi" w:hAnsiTheme="minorHAnsi"/>
        </w:rPr>
        <w:t xml:space="preserve"> es el </w:t>
      </w:r>
      <w:r w:rsidRPr="006E040D">
        <w:rPr>
          <w:rFonts w:asciiTheme="minorHAnsi" w:hAnsiTheme="minorHAnsi"/>
          <w:b/>
          <w:bCs/>
        </w:rPr>
        <w:t>archivo</w:t>
      </w:r>
      <w:r w:rsidRPr="006E040D">
        <w:rPr>
          <w:rFonts w:asciiTheme="minorHAnsi" w:hAnsiTheme="minorHAnsi"/>
        </w:rPr>
        <w:t xml:space="preserve"> que creamos con </w:t>
      </w:r>
      <w:r w:rsidRPr="006E040D">
        <w:rPr>
          <w:rFonts w:asciiTheme="minorHAnsi" w:hAnsiTheme="minorHAnsi"/>
          <w:b/>
          <w:bCs/>
        </w:rPr>
        <w:t>Excel</w:t>
      </w:r>
      <w:r w:rsidRPr="006E040D">
        <w:rPr>
          <w:rFonts w:asciiTheme="minorHAnsi" w:hAnsiTheme="minorHAnsi"/>
        </w:rPr>
        <w:t xml:space="preserve">, es decir, todo lo que hacemos en este programa se almacenará formando el libro de trabajo.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Los libros de trabajo de Excel tienen la extensión </w:t>
      </w:r>
      <w:r w:rsidRPr="006E040D">
        <w:rPr>
          <w:rFonts w:asciiTheme="minorHAnsi" w:hAnsiTheme="minorHAnsi"/>
          <w:b/>
          <w:bCs/>
        </w:rPr>
        <w:t>.XLS</w:t>
      </w:r>
      <w:r w:rsidRPr="006E040D">
        <w:rPr>
          <w:rFonts w:asciiTheme="minorHAnsi" w:hAnsiTheme="minorHAnsi"/>
        </w:rPr>
        <w:t xml:space="preserve"> para que el ordenador los reconozca como tal. </w:t>
      </w:r>
    </w:p>
    <w:p w:rsidR="001D5CEB" w:rsidRPr="006E040D" w:rsidRDefault="001D5CEB" w:rsidP="001D5CEB">
      <w:pPr>
        <w:rPr>
          <w:rFonts w:asciiTheme="minorHAnsi" w:hAnsiTheme="minorHAnsi"/>
          <w:b/>
          <w:bCs/>
        </w:rPr>
      </w:pPr>
    </w:p>
    <w:p w:rsidR="001D5CEB" w:rsidRPr="006E040D" w:rsidRDefault="001D5CEB" w:rsidP="001D5CEB">
      <w:pPr>
        <w:rPr>
          <w:rFonts w:asciiTheme="minorHAnsi" w:hAnsiTheme="minorHAnsi"/>
        </w:rPr>
      </w:pPr>
      <w:r w:rsidRPr="006E040D">
        <w:rPr>
          <w:rFonts w:asciiTheme="minorHAnsi" w:hAnsiTheme="minorHAnsi"/>
          <w:b/>
          <w:bCs/>
        </w:rPr>
        <w:t>Cuando se inicia</w:t>
      </w:r>
      <w:r w:rsidRPr="006E040D">
        <w:rPr>
          <w:rFonts w:asciiTheme="minorHAnsi" w:hAnsiTheme="minorHAnsi"/>
        </w:rPr>
        <w:t xml:space="preserve"> una sesión de </w:t>
      </w:r>
      <w:r w:rsidRPr="006E040D">
        <w:rPr>
          <w:rFonts w:asciiTheme="minorHAnsi" w:hAnsiTheme="minorHAnsi"/>
          <w:b/>
          <w:bCs/>
        </w:rPr>
        <w:t>Excel</w:t>
      </w:r>
      <w:r w:rsidRPr="006E040D">
        <w:rPr>
          <w:rFonts w:asciiTheme="minorHAnsi" w:hAnsiTheme="minorHAnsi"/>
        </w:rPr>
        <w:t xml:space="preserve"> automáticamente </w:t>
      </w:r>
      <w:r w:rsidRPr="006E040D">
        <w:rPr>
          <w:rFonts w:asciiTheme="minorHAnsi" w:hAnsiTheme="minorHAnsi"/>
          <w:b/>
          <w:bCs/>
        </w:rPr>
        <w:t>se abre un nuevo libro de trabajo</w:t>
      </w:r>
      <w:r w:rsidRPr="006E040D">
        <w:rPr>
          <w:rFonts w:asciiTheme="minorHAnsi" w:hAnsiTheme="minorHAnsi"/>
        </w:rPr>
        <w:t xml:space="preserve"> con el nombre provisional de </w:t>
      </w:r>
      <w:r w:rsidRPr="006E040D">
        <w:rPr>
          <w:rFonts w:asciiTheme="minorHAnsi" w:hAnsiTheme="minorHAnsi"/>
          <w:b/>
          <w:bCs/>
        </w:rPr>
        <w:t>Libro1</w:t>
      </w:r>
      <w:r w:rsidRPr="006E040D">
        <w:rPr>
          <w:rFonts w:asciiTheme="minorHAnsi" w:hAnsiTheme="minorHAnsi"/>
        </w:rPr>
        <w:t xml:space="preserve">. Esto lo puedes comprobar en la pantalla de Excel, en la Barra de título en la parte superior de la ventana verás como pone Microsoft Excel - Libro1.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5495925" cy="285750"/>
            <wp:effectExtent l="19050" t="0" r="9525" b="0"/>
            <wp:docPr id="514" name="Imagen 514" descr="barra ti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descr="barra titulo"/>
                    <pic:cNvPicPr>
                      <a:picLocks noChangeAspect="1" noChangeArrowheads="1"/>
                    </pic:cNvPicPr>
                  </pic:nvPicPr>
                  <pic:blipFill>
                    <a:blip r:embed="rId24" cstate="print"/>
                    <a:srcRect/>
                    <a:stretch>
                      <a:fillRect/>
                    </a:stretch>
                  </pic:blipFill>
                  <pic:spPr bwMode="auto">
                    <a:xfrm>
                      <a:off x="0" y="0"/>
                      <a:ext cx="5495925" cy="2857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Cada vez que empezamos un nuevo trabajo con Excel el número del libro irá variando dependiendo de cuántos se hayan creado en esta sesión. Así si empezamos otro trabajo, el nombre que se asigna será Libro2, el siguiente Libro3, y así sucesivamente.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Cuidado que el nombre asignado sólo sirve como referencia para identificar los trabajos mientras no se hayan guardado, en ningún caso significa que el archivo ya se encuentra guardado.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 libro de trabajo está formado por varias hojas, en principio constará de 3 hojas aunque el número de éstas puede variar entre 1 y 255, Si miras en la parte inferior de la ventana de Excel encontrarás las diferentes hojas del libro de trabajo, cada una de ellas nombradas de la forma Hoja1, Hoja2...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2876550" cy="152400"/>
            <wp:effectExtent l="19050" t="0" r="0" b="0"/>
            <wp:docPr id="515" name="Imagen 515"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descr="barra etiquetas"/>
                    <pic:cNvPicPr>
                      <a:picLocks noChangeAspect="1" noChangeArrowheads="1"/>
                    </pic:cNvPicPr>
                  </pic:nvPicPr>
                  <pic:blipFill>
                    <a:blip r:embed="rId39" cstate="print"/>
                    <a:srcRect/>
                    <a:stretch>
                      <a:fillRect/>
                    </a:stretch>
                  </pic:blipFill>
                  <pic:spPr bwMode="auto">
                    <a:xfrm>
                      <a:off x="0" y="0"/>
                      <a:ext cx="2876550" cy="15240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Los libros de trabajo son una gran herramienta de organización, ya que por ejemplo todas las hojas referidas a un mismo proyecto o trabajo podrían agruparse en un sólo libro. </w:t>
      </w:r>
    </w:p>
    <w:p w:rsidR="001D5CEB" w:rsidRPr="006E040D" w:rsidRDefault="001D5CEB" w:rsidP="00510CAC">
      <w:pPr>
        <w:pStyle w:val="Ttulo3"/>
      </w:pPr>
      <w:bookmarkStart w:id="17" w:name="_Toc336611399"/>
      <w:r w:rsidRPr="006E040D">
        <w:lastRenderedPageBreak/>
        <w:t>2.1.2 Hoja de cálculo</w:t>
      </w:r>
      <w:bookmarkEnd w:id="17"/>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w:t>
      </w:r>
      <w:r w:rsidRPr="006E040D">
        <w:rPr>
          <w:rFonts w:asciiTheme="minorHAnsi" w:hAnsiTheme="minorHAnsi"/>
          <w:b/>
          <w:bCs/>
        </w:rPr>
        <w:t>hoja de cálculo</w:t>
      </w:r>
      <w:r w:rsidRPr="006E040D">
        <w:rPr>
          <w:rFonts w:asciiTheme="minorHAnsi" w:hAnsiTheme="minorHAnsi"/>
        </w:rPr>
        <w:t xml:space="preserve"> es uno de los distintos tipos de hojas que puede contener un libro de trabajo. Es una herramienta muy </w:t>
      </w:r>
      <w:r w:rsidRPr="006E040D">
        <w:rPr>
          <w:rFonts w:asciiTheme="minorHAnsi" w:hAnsiTheme="minorHAnsi"/>
          <w:b/>
          <w:bCs/>
        </w:rPr>
        <w:t>útil</w:t>
      </w:r>
      <w:r w:rsidRPr="006E040D">
        <w:rPr>
          <w:rFonts w:asciiTheme="minorHAnsi" w:hAnsiTheme="minorHAnsi"/>
        </w:rPr>
        <w:t xml:space="preserve"> </w:t>
      </w:r>
      <w:r w:rsidRPr="006E040D">
        <w:rPr>
          <w:rFonts w:asciiTheme="minorHAnsi" w:hAnsiTheme="minorHAnsi"/>
          <w:b/>
          <w:bCs/>
        </w:rPr>
        <w:t>para</w:t>
      </w:r>
      <w:r w:rsidRPr="006E040D">
        <w:rPr>
          <w:rFonts w:asciiTheme="minorHAnsi" w:hAnsiTheme="minorHAnsi"/>
        </w:rPr>
        <w:t xml:space="preserve"> todas aquellas </w:t>
      </w:r>
      <w:r w:rsidRPr="006E040D">
        <w:rPr>
          <w:rFonts w:asciiTheme="minorHAnsi" w:hAnsiTheme="minorHAnsi"/>
          <w:b/>
          <w:bCs/>
        </w:rPr>
        <w:t>personas que trabajen con gran cantidad de números</w:t>
      </w:r>
      <w:r w:rsidRPr="006E040D">
        <w:rPr>
          <w:rFonts w:asciiTheme="minorHAnsi" w:hAnsiTheme="minorHAnsi"/>
        </w:rPr>
        <w:t xml:space="preserve"> y necesiten realizar cálculos u operaciones con ellos.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Es como una gran hoja cuadriculada formada por 16384 columnas y 1.048.576 filas.</w:t>
      </w:r>
    </w:p>
    <w:p w:rsidR="001D5CEB" w:rsidRPr="006E040D" w:rsidRDefault="001D5CEB" w:rsidP="001D5CEB">
      <w:pPr>
        <w:rPr>
          <w:rFonts w:asciiTheme="minorHAnsi" w:hAnsiTheme="minorHAnsi"/>
        </w:rPr>
      </w:pPr>
      <w:r w:rsidRPr="006E040D">
        <w:rPr>
          <w:rFonts w:asciiTheme="minorHAnsi" w:hAnsiTheme="minorHAnsi"/>
        </w:rPr>
        <w:t>Las hojas de cálculo están formadas por columnas y filas.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columna es el conjunto de celdas seleccionadas verticalmente. Cada </w:t>
      </w:r>
      <w:r w:rsidRPr="006E040D">
        <w:rPr>
          <w:rFonts w:asciiTheme="minorHAnsi" w:hAnsiTheme="minorHAnsi"/>
          <w:b/>
          <w:bCs/>
        </w:rPr>
        <w:t>columna</w:t>
      </w:r>
      <w:r w:rsidRPr="006E040D">
        <w:rPr>
          <w:rFonts w:asciiTheme="minorHAnsi" w:hAnsiTheme="minorHAnsi"/>
        </w:rPr>
        <w:t xml:space="preserve"> se </w:t>
      </w:r>
      <w:r w:rsidRPr="006E040D">
        <w:rPr>
          <w:rFonts w:asciiTheme="minorHAnsi" w:hAnsiTheme="minorHAnsi"/>
          <w:b/>
          <w:bCs/>
        </w:rPr>
        <w:t>nombra por letras</w:t>
      </w:r>
      <w:r w:rsidRPr="006E040D">
        <w:rPr>
          <w:rFonts w:asciiTheme="minorHAnsi" w:hAnsiTheme="minorHAnsi"/>
        </w:rPr>
        <w:t>, por ejemplo A, B, C,.......AA, AB,........IV.</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5400040" cy="4652601"/>
            <wp:effectExtent l="19050" t="0" r="0" b="0"/>
            <wp:docPr id="525" name="Imagen 525" descr="C:\DOCUME~1\Montse.MBV\CONFIG~1\Temp\SNAGHTML20451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descr="C:\DOCUME~1\Montse.MBV\CONFIG~1\Temp\SNAGHTML204512f.PNG"/>
                    <pic:cNvPicPr>
                      <a:picLocks noChangeAspect="1" noChangeArrowheads="1"/>
                    </pic:cNvPicPr>
                  </pic:nvPicPr>
                  <pic:blipFill>
                    <a:blip r:embed="rId42" cstate="print"/>
                    <a:srcRect/>
                    <a:stretch>
                      <a:fillRect/>
                    </a:stretch>
                  </pic:blipFill>
                  <pic:spPr bwMode="auto">
                    <a:xfrm>
                      <a:off x="0" y="0"/>
                      <a:ext cx="5400040" cy="4652601"/>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Cada </w:t>
      </w:r>
      <w:r w:rsidRPr="006E040D">
        <w:rPr>
          <w:rFonts w:asciiTheme="minorHAnsi" w:hAnsiTheme="minorHAnsi"/>
          <w:b/>
          <w:bCs/>
        </w:rPr>
        <w:t>fila</w:t>
      </w:r>
      <w:r w:rsidRPr="006E040D">
        <w:rPr>
          <w:rFonts w:asciiTheme="minorHAnsi" w:hAnsiTheme="minorHAnsi"/>
        </w:rPr>
        <w:t xml:space="preserve"> se numera desde 1 hasta 1.048.576 y es la selección horizontal de un conjunto de celdas de una hoja de datos.</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noProof/>
        </w:rPr>
      </w:pPr>
      <w:r w:rsidRPr="006E040D">
        <w:rPr>
          <w:rFonts w:asciiTheme="minorHAnsi" w:hAnsiTheme="minorHAnsi"/>
          <w:noProof/>
        </w:rPr>
        <w:lastRenderedPageBreak/>
        <w:drawing>
          <wp:inline distT="0" distB="0" distL="0" distR="0">
            <wp:extent cx="5400040" cy="4652601"/>
            <wp:effectExtent l="19050" t="0" r="0" b="0"/>
            <wp:docPr id="528" name="Imagen 528" descr="C:\DOCUME~1\Montse.MBV\CONFIG~1\Temp\SNAGHTML2049e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descr="C:\DOCUME~1\Montse.MBV\CONFIG~1\Temp\SNAGHTML2049ec2.PNG"/>
                    <pic:cNvPicPr>
                      <a:picLocks noChangeAspect="1" noChangeArrowheads="1"/>
                    </pic:cNvPicPr>
                  </pic:nvPicPr>
                  <pic:blipFill>
                    <a:blip r:embed="rId43" cstate="print"/>
                    <a:srcRect/>
                    <a:stretch>
                      <a:fillRect/>
                    </a:stretch>
                  </pic:blipFill>
                  <pic:spPr bwMode="auto">
                    <a:xfrm>
                      <a:off x="0" y="0"/>
                      <a:ext cx="5400040" cy="4652601"/>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noProof/>
        </w:rPr>
      </w:pPr>
    </w:p>
    <w:p w:rsidR="001D5CEB" w:rsidRPr="006E040D" w:rsidRDefault="001D5CEB" w:rsidP="001D5CEB">
      <w:pPr>
        <w:rPr>
          <w:rFonts w:asciiTheme="minorHAnsi" w:hAnsiTheme="minorHAnsi"/>
        </w:rPr>
      </w:pPr>
      <w:r w:rsidRPr="006E040D">
        <w:rPr>
          <w:rFonts w:asciiTheme="minorHAnsi" w:hAnsiTheme="minorHAnsi"/>
        </w:rPr>
        <w:t xml:space="preserve">La intersección de una columna y una fila se denominan </w:t>
      </w:r>
      <w:r w:rsidRPr="006E040D">
        <w:rPr>
          <w:rFonts w:asciiTheme="minorHAnsi" w:hAnsiTheme="minorHAnsi"/>
          <w:b/>
          <w:bCs/>
        </w:rPr>
        <w:t>Celda</w:t>
      </w:r>
      <w:r w:rsidRPr="006E040D">
        <w:rPr>
          <w:rFonts w:asciiTheme="minorHAnsi" w:hAnsiTheme="minorHAnsi"/>
        </w:rPr>
        <w:t xml:space="preserve"> y se nombra con el nombre de la columna a la que pertenece y a continuación el número de su fila, por ejemplo la primera celda pertenece a la columna A y la fila 1 por lo tanto la celda se llama A1. Si observas la ventana de Excel podrás comprobar todo lo explicado anteriormente.</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Cuando el cursor está posicionado en alguna celda preparado para trabajar con ésta, dicha celda se denomina </w:t>
      </w:r>
      <w:r w:rsidRPr="006E040D">
        <w:rPr>
          <w:rFonts w:asciiTheme="minorHAnsi" w:hAnsiTheme="minorHAnsi"/>
          <w:b/>
          <w:bCs/>
        </w:rPr>
        <w:t>Celda activa</w:t>
      </w:r>
      <w:r w:rsidRPr="006E040D">
        <w:rPr>
          <w:rFonts w:asciiTheme="minorHAnsi" w:hAnsiTheme="minorHAnsi"/>
        </w:rPr>
        <w:t xml:space="preserve"> y se identifica porque aparece más remarcada que las demás.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De igual forma tenemos la </w:t>
      </w:r>
      <w:r w:rsidRPr="006E040D">
        <w:rPr>
          <w:rFonts w:asciiTheme="minorHAnsi" w:hAnsiTheme="minorHAnsi"/>
          <w:b/>
          <w:bCs/>
        </w:rPr>
        <w:t>fila activa</w:t>
      </w:r>
      <w:r w:rsidRPr="006E040D">
        <w:rPr>
          <w:rFonts w:asciiTheme="minorHAnsi" w:hAnsiTheme="minorHAnsi"/>
        </w:rPr>
        <w:t xml:space="preserve">, fila donde se encuentra la celda activa y </w:t>
      </w:r>
      <w:r w:rsidRPr="006E040D">
        <w:rPr>
          <w:rFonts w:asciiTheme="minorHAnsi" w:hAnsiTheme="minorHAnsi"/>
          <w:b/>
          <w:bCs/>
        </w:rPr>
        <w:t>columna activa</w:t>
      </w:r>
      <w:r w:rsidRPr="006E040D">
        <w:rPr>
          <w:rFonts w:asciiTheme="minorHAnsi" w:hAnsiTheme="minorHAnsi"/>
        </w:rPr>
        <w:t>, columna de la celda activa.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Otro concepto muy importante en una hoja de cálculo es el de </w:t>
      </w:r>
      <w:r w:rsidRPr="006E040D">
        <w:rPr>
          <w:rFonts w:asciiTheme="minorHAnsi" w:hAnsiTheme="minorHAnsi"/>
          <w:b/>
          <w:bCs/>
        </w:rPr>
        <w:t>Rango</w:t>
      </w:r>
      <w:r w:rsidRPr="006E040D">
        <w:rPr>
          <w:rFonts w:asciiTheme="minorHAnsi" w:hAnsiTheme="minorHAnsi"/>
        </w:rPr>
        <w:t>, que es un bloque rectangular de una o más celdas que Excel trata como una unidad. Los rangos son vitales en la Hoja de Cálculo, ya que todo tipo de operaciones se realizan a base de rangos. Más adelante veremos las distintas formas de definir un rango.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FA778D" w:rsidRDefault="001D5CEB" w:rsidP="00510CAC">
      <w:pPr>
        <w:pStyle w:val="Ttulo2"/>
      </w:pPr>
      <w:bookmarkStart w:id="18" w:name="_Toc336611400"/>
      <w:r w:rsidRPr="00FA778D">
        <w:lastRenderedPageBreak/>
        <w:t>2.2 Movimiento rápido en la hoja</w:t>
      </w:r>
      <w:bookmarkEnd w:id="18"/>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b/>
          <w:bCs/>
        </w:rPr>
        <w:t>Tan solo una pequeña parte de la hoja es visible</w:t>
      </w:r>
      <w:r w:rsidRPr="006E040D">
        <w:rPr>
          <w:rFonts w:asciiTheme="minorHAnsi" w:hAnsiTheme="minorHAnsi"/>
        </w:rPr>
        <w:t xml:space="preserve"> en la ventana de documento. Nuestra hoja, la mayoría de las veces, ocupará mayor número de celdas que las visibles en el área de la pantalla y </w:t>
      </w:r>
      <w:r w:rsidRPr="006E040D">
        <w:rPr>
          <w:rFonts w:asciiTheme="minorHAnsi" w:hAnsiTheme="minorHAnsi"/>
          <w:b/>
          <w:bCs/>
        </w:rPr>
        <w:t>es necesario moverse</w:t>
      </w:r>
      <w:r w:rsidRPr="006E040D">
        <w:rPr>
          <w:rFonts w:asciiTheme="minorHAnsi" w:hAnsiTheme="minorHAnsi"/>
        </w:rPr>
        <w:t xml:space="preserve"> por el documento </w:t>
      </w:r>
      <w:r w:rsidRPr="006E040D">
        <w:rPr>
          <w:rFonts w:asciiTheme="minorHAnsi" w:hAnsiTheme="minorHAnsi"/>
          <w:b/>
          <w:bCs/>
        </w:rPr>
        <w:t>rápidamente</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rPr>
        <w:t xml:space="preserve">Cuando no está abierto ningún menú, las </w:t>
      </w:r>
      <w:r w:rsidRPr="006E040D">
        <w:rPr>
          <w:rFonts w:asciiTheme="minorHAnsi" w:hAnsiTheme="minorHAnsi"/>
          <w:b/>
          <w:bCs/>
        </w:rPr>
        <w:t>teclas activas para poder desplazarse a través de la hoja</w:t>
      </w:r>
      <w:r w:rsidRPr="006E040D">
        <w:rPr>
          <w:rFonts w:asciiTheme="minorHAnsi" w:hAnsiTheme="minorHAnsi"/>
        </w:rPr>
        <w:t xml:space="preserve"> son: </w:t>
      </w:r>
    </w:p>
    <w:p w:rsidR="001D5CEB" w:rsidRPr="006E040D" w:rsidRDefault="001D5CEB" w:rsidP="001D5CEB">
      <w:pPr>
        <w:rPr>
          <w:rFonts w:asciiTheme="minorHAnsi" w:hAnsiTheme="minorHAnsi"/>
        </w:rPr>
      </w:pPr>
    </w:p>
    <w:tbl>
      <w:tblPr>
        <w:tblW w:w="4562"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3948"/>
        <w:gridCol w:w="3802"/>
      </w:tblGrid>
      <w:tr w:rsidR="001D5CEB" w:rsidRPr="00E43F2A" w:rsidTr="00E43F2A">
        <w:trPr>
          <w:jc w:val="center"/>
        </w:trPr>
        <w:tc>
          <w:tcPr>
            <w:tcW w:w="2518" w:type="pct"/>
            <w:shd w:val="clear" w:color="auto" w:fill="92D050" w:themeFill="accent1"/>
            <w:vAlign w:val="center"/>
            <w:hideMark/>
          </w:tcPr>
          <w:p w:rsidR="001D5CEB" w:rsidRPr="00E43F2A" w:rsidRDefault="001D5CEB" w:rsidP="00E43F2A">
            <w:pPr>
              <w:jc w:val="center"/>
              <w:rPr>
                <w:rFonts w:asciiTheme="minorHAnsi" w:hAnsiTheme="minorHAnsi"/>
                <w:color w:val="FFFFFF" w:themeColor="background1"/>
              </w:rPr>
            </w:pPr>
            <w:r w:rsidRPr="00E43F2A">
              <w:rPr>
                <w:rFonts w:asciiTheme="minorHAnsi" w:hAnsiTheme="minorHAnsi"/>
                <w:b/>
                <w:bCs/>
                <w:color w:val="FFFFFF" w:themeColor="background1"/>
              </w:rPr>
              <w:t>MOVIMIENTO</w:t>
            </w:r>
          </w:p>
        </w:tc>
        <w:tc>
          <w:tcPr>
            <w:tcW w:w="2425" w:type="pct"/>
            <w:shd w:val="clear" w:color="auto" w:fill="92D050" w:themeFill="accent1"/>
            <w:vAlign w:val="center"/>
            <w:hideMark/>
          </w:tcPr>
          <w:p w:rsidR="001D5CEB" w:rsidRPr="00E43F2A" w:rsidRDefault="001D5CEB" w:rsidP="00E43F2A">
            <w:pPr>
              <w:jc w:val="center"/>
              <w:rPr>
                <w:rFonts w:asciiTheme="minorHAnsi" w:hAnsiTheme="minorHAnsi"/>
                <w:color w:val="FFFFFF" w:themeColor="background1"/>
              </w:rPr>
            </w:pPr>
            <w:r w:rsidRPr="00E43F2A">
              <w:rPr>
                <w:rFonts w:asciiTheme="minorHAnsi" w:hAnsiTheme="minorHAnsi"/>
                <w:b/>
                <w:bCs/>
                <w:color w:val="FFFFFF" w:themeColor="background1"/>
              </w:rPr>
              <w:t>TECLADO</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Celda Abajo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FLECHA ABAJO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Celda Arriba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FLECHA ARRIBA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Celda Derecha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FLECHA DERECHA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Celda Izquierda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FLECHA IZQUIERDA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Pantalla Abajo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AVPAG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Pantalla Arriba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REPAG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Celda A1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CTRL+INICIO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Primera celda de la columna activa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FIN     FLECHA ARRIBA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Última celda de la columna activa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FIN     FLECHA ABAJO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Primera celda de la fila activa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FIN     FLECHA IZQUIERDA o  INICIO </w:t>
            </w:r>
          </w:p>
        </w:tc>
      </w:tr>
      <w:tr w:rsidR="001D5CEB" w:rsidRPr="006E040D" w:rsidTr="00E43F2A">
        <w:trPr>
          <w:jc w:val="center"/>
        </w:trPr>
        <w:tc>
          <w:tcPr>
            <w:tcW w:w="251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Última celda de la fila activa </w:t>
            </w:r>
          </w:p>
        </w:tc>
        <w:tc>
          <w:tcPr>
            <w:tcW w:w="242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FIN     FLECHA DERECHA </w:t>
            </w:r>
          </w:p>
        </w:tc>
      </w:tr>
    </w:tbl>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b/>
          <w:bCs/>
        </w:rPr>
        <w:t>Otra forma</w:t>
      </w:r>
      <w:r w:rsidRPr="006E040D">
        <w:rPr>
          <w:rFonts w:asciiTheme="minorHAnsi" w:hAnsiTheme="minorHAnsi"/>
        </w:rPr>
        <w:t xml:space="preserve"> rápida de moverse por la hoja cuando se conoce con seguridad la celda donde se desea ir es escribir su nombre de columna y fila en el cuadro de texto a la izquierda de la barra de fórmulas:</w:t>
      </w:r>
    </w:p>
    <w:p w:rsidR="001D5CEB" w:rsidRPr="006E040D" w:rsidRDefault="001D5CEB" w:rsidP="001D5CEB">
      <w:pPr>
        <w:pStyle w:val="Prrafodelista"/>
        <w:ind w:left="567"/>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2847975" cy="247650"/>
            <wp:effectExtent l="19050" t="0" r="9525" b="0"/>
            <wp:docPr id="534" name="Imagen 534" descr="Ir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descr="Ir a"/>
                    <pic:cNvPicPr>
                      <a:picLocks noChangeAspect="1" noChangeArrowheads="1"/>
                    </pic:cNvPicPr>
                  </pic:nvPicPr>
                  <pic:blipFill>
                    <a:blip r:embed="rId44" cstate="print"/>
                    <a:srcRect/>
                    <a:stretch>
                      <a:fillRect/>
                    </a:stretch>
                  </pic:blipFill>
                  <pic:spPr bwMode="auto">
                    <a:xfrm>
                      <a:off x="0" y="0"/>
                      <a:ext cx="2847975" cy="2476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Por ejemplo, para ir a la celda </w:t>
      </w:r>
      <w:r w:rsidRPr="006E040D">
        <w:rPr>
          <w:rFonts w:asciiTheme="minorHAnsi" w:hAnsiTheme="minorHAnsi"/>
          <w:b/>
          <w:bCs/>
          <w:i/>
          <w:iCs/>
        </w:rPr>
        <w:t>DF15</w:t>
      </w:r>
      <w:r w:rsidRPr="006E040D">
        <w:rPr>
          <w:rFonts w:asciiTheme="minorHAnsi" w:hAnsiTheme="minorHAnsi"/>
        </w:rPr>
        <w:t xml:space="preserve"> deberás escribirlo en la caja de texto y pulsar la tecla </w:t>
      </w:r>
      <w:r w:rsidRPr="006E040D">
        <w:rPr>
          <w:rFonts w:asciiTheme="minorHAnsi" w:hAnsiTheme="minorHAnsi"/>
          <w:b/>
          <w:bCs/>
        </w:rPr>
        <w:t>INTRO</w:t>
      </w:r>
      <w:r w:rsidRPr="006E040D">
        <w:rPr>
          <w:rFonts w:asciiTheme="minorHAnsi" w:hAnsiTheme="minorHAnsi"/>
        </w:rPr>
        <w:t xml:space="preserve">.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Aunque siempre puedes utilizar el ratón, moviéndote con las </w:t>
      </w:r>
      <w:r w:rsidRPr="006E040D">
        <w:rPr>
          <w:rFonts w:asciiTheme="minorHAnsi" w:hAnsiTheme="minorHAnsi"/>
          <w:b/>
          <w:bCs/>
        </w:rPr>
        <w:t>barras de desplazamiento</w:t>
      </w:r>
      <w:r w:rsidRPr="006E040D">
        <w:rPr>
          <w:rFonts w:asciiTheme="minorHAnsi" w:hAnsiTheme="minorHAnsi"/>
        </w:rPr>
        <w:t xml:space="preserve"> para visualizar la celda a la que quieres ir, y hacer clic sobre ésta.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FA778D" w:rsidRDefault="001D5CEB" w:rsidP="00510CAC">
      <w:pPr>
        <w:pStyle w:val="Ttulo2"/>
      </w:pPr>
      <w:bookmarkStart w:id="19" w:name="_Toc336611401"/>
      <w:r w:rsidRPr="00FA778D">
        <w:lastRenderedPageBreak/>
        <w:t>2.3 Movimiento rápido en el libro</w:t>
      </w:r>
      <w:bookmarkEnd w:id="19"/>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Dentro de nuestro libro de trabajo existen varias hojas de cálculo. Por defecto aparecen 3 hojas de cálculo aunque el número podría cambiarse.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este apartado trataremos los distintos </w:t>
      </w:r>
      <w:r w:rsidRPr="006E040D">
        <w:rPr>
          <w:rFonts w:asciiTheme="minorHAnsi" w:hAnsiTheme="minorHAnsi"/>
          <w:b/>
          <w:bCs/>
        </w:rPr>
        <w:t>métodos para movernos por las distintas hojas del libro de trabajo</w:t>
      </w:r>
      <w:r w:rsidRPr="006E040D">
        <w:rPr>
          <w:rFonts w:asciiTheme="minorHAnsi" w:hAnsiTheme="minorHAnsi"/>
        </w:rPr>
        <w:t xml:space="preserve">. </w:t>
      </w:r>
    </w:p>
    <w:p w:rsidR="001D5CEB" w:rsidRPr="006E040D" w:rsidRDefault="001D5CEB" w:rsidP="001D5CEB">
      <w:pPr>
        <w:rPr>
          <w:rFonts w:asciiTheme="minorHAnsi" w:hAnsiTheme="minorHAnsi"/>
        </w:rPr>
      </w:pPr>
      <w:r w:rsidRPr="006E040D">
        <w:rPr>
          <w:rFonts w:asciiTheme="minorHAnsi" w:hAnsiTheme="minorHAnsi"/>
        </w:rPr>
        <w:t>Empezaremos por utilizar la</w:t>
      </w:r>
      <w:r w:rsidRPr="006E040D">
        <w:rPr>
          <w:rFonts w:asciiTheme="minorHAnsi" w:hAnsiTheme="minorHAnsi"/>
          <w:b/>
          <w:bCs/>
        </w:rPr>
        <w:t xml:space="preserve"> barra de etiquetas</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2876550" cy="152400"/>
            <wp:effectExtent l="19050" t="0" r="0" b="0"/>
            <wp:docPr id="555" name="Imagen 555" descr="barra etique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descr="barra etiquetas"/>
                    <pic:cNvPicPr>
                      <a:picLocks noChangeAspect="1" noChangeArrowheads="1"/>
                    </pic:cNvPicPr>
                  </pic:nvPicPr>
                  <pic:blipFill>
                    <a:blip r:embed="rId39" cstate="print"/>
                    <a:srcRect/>
                    <a:stretch>
                      <a:fillRect/>
                    </a:stretch>
                  </pic:blipFill>
                  <pic:spPr bwMode="auto">
                    <a:xfrm>
                      <a:off x="0" y="0"/>
                      <a:ext cx="2876550" cy="15240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Observarás como en nuestro caso tenemos 3 hojas de cálculo, siendo la </w:t>
      </w:r>
      <w:r w:rsidRPr="006E040D">
        <w:rPr>
          <w:rFonts w:asciiTheme="minorHAnsi" w:hAnsiTheme="minorHAnsi"/>
          <w:b/>
          <w:bCs/>
        </w:rPr>
        <w:t>hoja activa</w:t>
      </w:r>
      <w:r w:rsidRPr="006E040D">
        <w:rPr>
          <w:rFonts w:asciiTheme="minorHAnsi" w:hAnsiTheme="minorHAnsi"/>
        </w:rPr>
        <w:t xml:space="preserve">, es decir, la hoja en la que estamos situados para trabajar, la Hoja1.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Haciendo clic sobre cualquier pestaña cambiará de hoja, es decir, si haces clic sobre la pestaña Hoja3 pasarás a trabajar con dicha hoja.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el número de hojas no caben en la barra de etiquetas, tendremos que hacer uso de los botones de la izquierda de dicha barra para visualizarlas: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noProof/>
        </w:rPr>
        <w:drawing>
          <wp:inline distT="0" distB="0" distL="0" distR="0">
            <wp:extent cx="161925" cy="133350"/>
            <wp:effectExtent l="19050" t="0" r="9525" b="0"/>
            <wp:docPr id="556" name="Imagen 556" descr="botón primer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descr="botón primera hoja"/>
                    <pic:cNvPicPr>
                      <a:picLocks noChangeAspect="1" noChangeArrowheads="1"/>
                    </pic:cNvPicPr>
                  </pic:nvPicPr>
                  <pic:blipFill>
                    <a:blip r:embed="rId45" cstate="print"/>
                    <a:srcRect/>
                    <a:stretch>
                      <a:fillRect/>
                    </a:stretch>
                  </pic:blipFill>
                  <pic:spPr bwMode="auto">
                    <a:xfrm>
                      <a:off x="0" y="0"/>
                      <a:ext cx="161925" cy="133350"/>
                    </a:xfrm>
                    <a:prstGeom prst="rect">
                      <a:avLst/>
                    </a:prstGeom>
                    <a:noFill/>
                    <a:ln w="9525">
                      <a:noFill/>
                      <a:miter lim="800000"/>
                      <a:headEnd/>
                      <a:tailEnd/>
                    </a:ln>
                  </pic:spPr>
                </pic:pic>
              </a:graphicData>
            </a:graphic>
          </wp:inline>
        </w:drawing>
      </w:r>
      <w:r w:rsidRPr="006E040D">
        <w:rPr>
          <w:rFonts w:asciiTheme="minorHAnsi" w:hAnsiTheme="minorHAnsi"/>
        </w:rPr>
        <w:t xml:space="preserve"> Para visualizar a partir de la </w:t>
      </w:r>
      <w:r w:rsidRPr="006E040D">
        <w:rPr>
          <w:rFonts w:asciiTheme="minorHAnsi" w:hAnsiTheme="minorHAnsi"/>
          <w:b/>
          <w:bCs/>
        </w:rPr>
        <w:t>Hoja1</w:t>
      </w:r>
      <w:r w:rsidRPr="006E040D">
        <w:rPr>
          <w:rFonts w:asciiTheme="minorHAnsi" w:hAnsiTheme="minorHAnsi"/>
        </w:rPr>
        <w:t xml:space="preserve">. </w:t>
      </w: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noProof/>
        </w:rPr>
        <w:drawing>
          <wp:inline distT="0" distB="0" distL="0" distR="0">
            <wp:extent cx="123825" cy="133350"/>
            <wp:effectExtent l="19050" t="0" r="9525" b="0"/>
            <wp:docPr id="557" name="Imagen 557" descr="botón hoj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descr="botón hoja anterior"/>
                    <pic:cNvPicPr>
                      <a:picLocks noChangeAspect="1" noChangeArrowheads="1"/>
                    </pic:cNvPicPr>
                  </pic:nvPicPr>
                  <pic:blipFill>
                    <a:blip r:embed="rId46"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6E040D">
        <w:rPr>
          <w:rFonts w:asciiTheme="minorHAnsi" w:hAnsiTheme="minorHAnsi"/>
        </w:rPr>
        <w:t xml:space="preserve"> Para visualizar la </w:t>
      </w:r>
      <w:r w:rsidRPr="006E040D">
        <w:rPr>
          <w:rFonts w:asciiTheme="minorHAnsi" w:hAnsiTheme="minorHAnsi"/>
          <w:b/>
          <w:bCs/>
        </w:rPr>
        <w:t>hoja anterior</w:t>
      </w:r>
      <w:r w:rsidRPr="006E040D">
        <w:rPr>
          <w:rFonts w:asciiTheme="minorHAnsi" w:hAnsiTheme="minorHAnsi"/>
        </w:rPr>
        <w:t xml:space="preserve"> a las que estamos visualizando. </w:t>
      </w: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noProof/>
        </w:rPr>
        <w:drawing>
          <wp:inline distT="0" distB="0" distL="0" distR="0">
            <wp:extent cx="123825" cy="133350"/>
            <wp:effectExtent l="19050" t="0" r="9525" b="0"/>
            <wp:docPr id="558" name="Imagen 558" descr="botón hoja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botón hoja siguiente"/>
                    <pic:cNvPicPr>
                      <a:picLocks noChangeAspect="1" noChangeArrowheads="1"/>
                    </pic:cNvPicPr>
                  </pic:nvPicPr>
                  <pic:blipFill>
                    <a:blip r:embed="rId47"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6E040D">
        <w:rPr>
          <w:rFonts w:asciiTheme="minorHAnsi" w:hAnsiTheme="minorHAnsi"/>
        </w:rPr>
        <w:t xml:space="preserve"> Para visualizar la </w:t>
      </w:r>
      <w:r w:rsidRPr="006E040D">
        <w:rPr>
          <w:rFonts w:asciiTheme="minorHAnsi" w:hAnsiTheme="minorHAnsi"/>
          <w:b/>
          <w:bCs/>
        </w:rPr>
        <w:t>hoja siguiente</w:t>
      </w:r>
      <w:r w:rsidRPr="006E040D">
        <w:rPr>
          <w:rFonts w:asciiTheme="minorHAnsi" w:hAnsiTheme="minorHAnsi"/>
        </w:rPr>
        <w:t xml:space="preserve"> a las que estamos visualizando. </w:t>
      </w:r>
    </w:p>
    <w:p w:rsidR="001D5CEB" w:rsidRPr="006E040D" w:rsidRDefault="001D5CEB" w:rsidP="00A16B92">
      <w:pPr>
        <w:pStyle w:val="Prrafodelista"/>
        <w:numPr>
          <w:ilvl w:val="0"/>
          <w:numId w:val="3"/>
        </w:numPr>
        <w:ind w:left="567" w:hanging="567"/>
        <w:rPr>
          <w:rFonts w:asciiTheme="minorHAnsi" w:hAnsiTheme="minorHAnsi"/>
        </w:rPr>
      </w:pPr>
      <w:r w:rsidRPr="006E040D">
        <w:rPr>
          <w:rFonts w:asciiTheme="minorHAnsi" w:hAnsiTheme="minorHAnsi"/>
          <w:noProof/>
        </w:rPr>
        <w:drawing>
          <wp:inline distT="0" distB="0" distL="0" distR="0">
            <wp:extent cx="123825" cy="133350"/>
            <wp:effectExtent l="19050" t="0" r="9525" b="0"/>
            <wp:docPr id="559" name="Imagen 559" descr="boton últim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boton última hoja"/>
                    <pic:cNvPicPr>
                      <a:picLocks noChangeAspect="1" noChangeArrowheads="1"/>
                    </pic:cNvPicPr>
                  </pic:nvPicPr>
                  <pic:blipFill>
                    <a:blip r:embed="rId48" cstate="print"/>
                    <a:srcRect/>
                    <a:stretch>
                      <a:fillRect/>
                    </a:stretch>
                  </pic:blipFill>
                  <pic:spPr bwMode="auto">
                    <a:xfrm>
                      <a:off x="0" y="0"/>
                      <a:ext cx="123825" cy="133350"/>
                    </a:xfrm>
                    <a:prstGeom prst="rect">
                      <a:avLst/>
                    </a:prstGeom>
                    <a:noFill/>
                    <a:ln w="9525">
                      <a:noFill/>
                      <a:miter lim="800000"/>
                      <a:headEnd/>
                      <a:tailEnd/>
                    </a:ln>
                  </pic:spPr>
                </pic:pic>
              </a:graphicData>
            </a:graphic>
          </wp:inline>
        </w:drawing>
      </w:r>
      <w:r w:rsidRPr="006E040D">
        <w:rPr>
          <w:rFonts w:asciiTheme="minorHAnsi" w:hAnsiTheme="minorHAnsi"/>
        </w:rPr>
        <w:t xml:space="preserve"> Para visualizar las </w:t>
      </w:r>
      <w:r w:rsidRPr="006E040D">
        <w:rPr>
          <w:rFonts w:asciiTheme="minorHAnsi" w:hAnsiTheme="minorHAnsi"/>
          <w:b/>
          <w:bCs/>
        </w:rPr>
        <w:t>últimas hojas</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vez visualizada la hoja a la que queremos acceder, bastará con hacer clic sobre la etiqueta de ésta.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todas las hojas del libro de trabajo caben en la barra, estos botones no tendrán ningún efecto.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También se pueden utilizar </w:t>
      </w:r>
      <w:r w:rsidRPr="006E040D">
        <w:rPr>
          <w:rFonts w:asciiTheme="minorHAnsi" w:hAnsiTheme="minorHAnsi"/>
          <w:b/>
          <w:bCs/>
        </w:rPr>
        <w:t>combinaciones de teclas</w:t>
      </w:r>
      <w:r w:rsidRPr="006E040D">
        <w:rPr>
          <w:rFonts w:asciiTheme="minorHAnsi" w:hAnsiTheme="minorHAnsi"/>
        </w:rPr>
        <w:t xml:space="preserve"> para realizar desplazamientos dentro del libro de trabajo, como pueden ser: </w:t>
      </w:r>
    </w:p>
    <w:p w:rsidR="001D5CEB" w:rsidRPr="006E040D" w:rsidRDefault="001D5CEB" w:rsidP="001D5CEB">
      <w:pPr>
        <w:rPr>
          <w:rFonts w:asciiTheme="minorHAnsi" w:hAnsiTheme="minorHAnsi"/>
        </w:rPr>
      </w:pPr>
    </w:p>
    <w:tbl>
      <w:tblPr>
        <w:tblW w:w="2794"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2505"/>
        <w:gridCol w:w="2241"/>
      </w:tblGrid>
      <w:tr w:rsidR="001D5CEB" w:rsidRPr="006E040D" w:rsidTr="006A51CB">
        <w:trPr>
          <w:cantSplit/>
          <w:jc w:val="center"/>
        </w:trPr>
        <w:tc>
          <w:tcPr>
            <w:tcW w:w="2590" w:type="pct"/>
            <w:shd w:val="clear" w:color="auto" w:fill="92D050" w:themeFill="text2"/>
            <w:vAlign w:val="center"/>
            <w:hideMark/>
          </w:tcPr>
          <w:p w:rsidR="001D5CEB" w:rsidRPr="006A51CB" w:rsidRDefault="001D5CEB" w:rsidP="006A51CB">
            <w:pPr>
              <w:jc w:val="center"/>
              <w:rPr>
                <w:rFonts w:asciiTheme="minorHAnsi" w:hAnsiTheme="minorHAnsi"/>
                <w:color w:val="FFFFFF" w:themeColor="background1"/>
              </w:rPr>
            </w:pPr>
            <w:r w:rsidRPr="006A51CB">
              <w:rPr>
                <w:rFonts w:asciiTheme="minorHAnsi" w:hAnsiTheme="minorHAnsi"/>
                <w:b/>
                <w:bCs/>
                <w:color w:val="FFFFFF" w:themeColor="background1"/>
              </w:rPr>
              <w:t>MOVIMIENTO</w:t>
            </w:r>
          </w:p>
        </w:tc>
        <w:tc>
          <w:tcPr>
            <w:tcW w:w="2317" w:type="pct"/>
            <w:shd w:val="clear" w:color="auto" w:fill="92D050" w:themeFill="text2"/>
            <w:vAlign w:val="center"/>
            <w:hideMark/>
          </w:tcPr>
          <w:p w:rsidR="001D5CEB" w:rsidRPr="006A51CB" w:rsidRDefault="001D5CEB" w:rsidP="006A51CB">
            <w:pPr>
              <w:jc w:val="center"/>
              <w:rPr>
                <w:rFonts w:asciiTheme="minorHAnsi" w:hAnsiTheme="minorHAnsi"/>
                <w:color w:val="FFFFFF" w:themeColor="background1"/>
              </w:rPr>
            </w:pPr>
            <w:r w:rsidRPr="006A51CB">
              <w:rPr>
                <w:rFonts w:asciiTheme="minorHAnsi" w:hAnsiTheme="minorHAnsi"/>
                <w:b/>
                <w:bCs/>
                <w:color w:val="FFFFFF" w:themeColor="background1"/>
              </w:rPr>
              <w:t>TECLADO</w:t>
            </w:r>
          </w:p>
        </w:tc>
      </w:tr>
      <w:tr w:rsidR="001D5CEB" w:rsidRPr="006E040D" w:rsidTr="006A51CB">
        <w:trPr>
          <w:cantSplit/>
          <w:jc w:val="center"/>
        </w:trPr>
        <w:tc>
          <w:tcPr>
            <w:tcW w:w="2590" w:type="pct"/>
            <w:vAlign w:val="center"/>
            <w:hideMark/>
          </w:tcPr>
          <w:p w:rsidR="001D5CEB" w:rsidRPr="006E040D" w:rsidRDefault="001D5CEB" w:rsidP="001D5CEB">
            <w:pPr>
              <w:jc w:val="left"/>
              <w:rPr>
                <w:rFonts w:asciiTheme="minorHAnsi" w:hAnsiTheme="minorHAnsi"/>
              </w:rPr>
            </w:pPr>
            <w:r w:rsidRPr="006E040D">
              <w:rPr>
                <w:rFonts w:asciiTheme="minorHAnsi" w:hAnsiTheme="minorHAnsi"/>
              </w:rPr>
              <w:t xml:space="preserve">Hoja Siguiente </w:t>
            </w:r>
          </w:p>
        </w:tc>
        <w:tc>
          <w:tcPr>
            <w:tcW w:w="2317" w:type="pct"/>
            <w:vAlign w:val="center"/>
            <w:hideMark/>
          </w:tcPr>
          <w:p w:rsidR="001D5CEB" w:rsidRPr="006E040D" w:rsidRDefault="001D5CEB" w:rsidP="001D5CEB">
            <w:pPr>
              <w:jc w:val="left"/>
              <w:rPr>
                <w:rFonts w:asciiTheme="minorHAnsi" w:hAnsiTheme="minorHAnsi"/>
              </w:rPr>
            </w:pPr>
            <w:r w:rsidRPr="006E040D">
              <w:rPr>
                <w:rFonts w:asciiTheme="minorHAnsi" w:hAnsiTheme="minorHAnsi"/>
              </w:rPr>
              <w:t xml:space="preserve">CTRL+AVPAG </w:t>
            </w:r>
          </w:p>
        </w:tc>
      </w:tr>
      <w:tr w:rsidR="001D5CEB" w:rsidRPr="006E040D" w:rsidTr="006A51CB">
        <w:trPr>
          <w:cantSplit/>
          <w:jc w:val="center"/>
        </w:trPr>
        <w:tc>
          <w:tcPr>
            <w:tcW w:w="2590" w:type="pct"/>
            <w:vAlign w:val="center"/>
            <w:hideMark/>
          </w:tcPr>
          <w:p w:rsidR="001D5CEB" w:rsidRPr="006E040D" w:rsidRDefault="001D5CEB" w:rsidP="001D5CEB">
            <w:pPr>
              <w:jc w:val="left"/>
              <w:rPr>
                <w:rFonts w:asciiTheme="minorHAnsi" w:hAnsiTheme="minorHAnsi"/>
              </w:rPr>
            </w:pPr>
            <w:r w:rsidRPr="006E040D">
              <w:rPr>
                <w:rFonts w:asciiTheme="minorHAnsi" w:hAnsiTheme="minorHAnsi"/>
              </w:rPr>
              <w:t xml:space="preserve">Hoja Anterior </w:t>
            </w:r>
          </w:p>
        </w:tc>
        <w:tc>
          <w:tcPr>
            <w:tcW w:w="2317" w:type="pct"/>
            <w:vAlign w:val="center"/>
            <w:hideMark/>
          </w:tcPr>
          <w:p w:rsidR="001D5CEB" w:rsidRPr="006E040D" w:rsidRDefault="001D5CEB" w:rsidP="001D5CEB">
            <w:pPr>
              <w:jc w:val="left"/>
              <w:rPr>
                <w:rFonts w:asciiTheme="minorHAnsi" w:hAnsiTheme="minorHAnsi"/>
              </w:rPr>
            </w:pPr>
            <w:r w:rsidRPr="006E040D">
              <w:rPr>
                <w:rFonts w:asciiTheme="minorHAnsi" w:hAnsiTheme="minorHAnsi"/>
              </w:rPr>
              <w:t xml:space="preserve">CTRL+REPAG </w:t>
            </w:r>
          </w:p>
        </w:tc>
      </w:tr>
    </w:tbl>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65309D" w:rsidRPr="006E040D" w:rsidRDefault="0065309D" w:rsidP="001D5CEB">
      <w:pPr>
        <w:rPr>
          <w:rFonts w:asciiTheme="minorHAnsi" w:hAnsiTheme="minorHAnsi"/>
        </w:rPr>
      </w:pPr>
    </w:p>
    <w:p w:rsidR="00FA778D" w:rsidRDefault="00FA778D">
      <w:pPr>
        <w:rPr>
          <w:rFonts w:asciiTheme="minorHAnsi" w:hAnsiTheme="minorHAnsi"/>
          <w:b/>
          <w:bCs/>
          <w:sz w:val="44"/>
          <w:szCs w:val="36"/>
        </w:rPr>
      </w:pPr>
      <w:r>
        <w:rPr>
          <w:rFonts w:asciiTheme="minorHAnsi" w:hAnsiTheme="minorHAnsi"/>
        </w:rPr>
        <w:br w:type="page"/>
      </w:r>
    </w:p>
    <w:p w:rsidR="001D5CEB" w:rsidRPr="00FA778D" w:rsidRDefault="001D5CEB" w:rsidP="00510CAC">
      <w:pPr>
        <w:pStyle w:val="Ttulo2"/>
      </w:pPr>
      <w:bookmarkStart w:id="20" w:name="_Toc336611402"/>
      <w:r w:rsidRPr="00FA778D">
        <w:lastRenderedPageBreak/>
        <w:t>2.4 Introducir datos</w:t>
      </w:r>
      <w:bookmarkEnd w:id="20"/>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cada una de las celdas de la hoja, es posible </w:t>
      </w:r>
      <w:r w:rsidRPr="006E040D">
        <w:rPr>
          <w:rFonts w:asciiTheme="minorHAnsi" w:hAnsiTheme="minorHAnsi"/>
          <w:b/>
          <w:bCs/>
        </w:rPr>
        <w:t>introducir textos, números o fórmulas</w:t>
      </w:r>
      <w:r w:rsidRPr="006E040D">
        <w:rPr>
          <w:rFonts w:asciiTheme="minorHAnsi" w:hAnsiTheme="minorHAnsi"/>
        </w:rPr>
        <w:t>. En todos los casos, los pasos a seguir serán los siguientes: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Situar el cursor sobre la celda donde se van a introducir los datos y teclear los datos que desees introducir.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Aparecerán en dos lugares: en la </w:t>
      </w:r>
      <w:r w:rsidRPr="006E040D">
        <w:rPr>
          <w:rFonts w:asciiTheme="minorHAnsi" w:hAnsiTheme="minorHAnsi"/>
          <w:b/>
          <w:bCs/>
        </w:rPr>
        <w:t>celda activa</w:t>
      </w:r>
      <w:r w:rsidRPr="006E040D">
        <w:rPr>
          <w:rFonts w:asciiTheme="minorHAnsi" w:hAnsiTheme="minorHAnsi"/>
        </w:rPr>
        <w:t xml:space="preserve"> y en la </w:t>
      </w:r>
      <w:r w:rsidRPr="006E040D">
        <w:rPr>
          <w:rFonts w:asciiTheme="minorHAnsi" w:hAnsiTheme="minorHAnsi"/>
          <w:b/>
          <w:bCs/>
        </w:rPr>
        <w:t>Barra de Fórmulas</w:t>
      </w:r>
      <w:r w:rsidRPr="006E040D">
        <w:rPr>
          <w:rFonts w:asciiTheme="minorHAnsi" w:hAnsiTheme="minorHAnsi"/>
        </w:rPr>
        <w:t>, como puedes observar en el dibujo siguiente:</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4810125" cy="1400175"/>
            <wp:effectExtent l="19050" t="0" r="9525" b="0"/>
            <wp:docPr id="569" name="Imagen 569" descr="C:\DOCUME~1\Montse.MBV\CONFIG~1\Temp\SNAGHTML21472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descr="C:\DOCUME~1\Montse.MBV\CONFIG~1\Temp\SNAGHTML21472a4.PNG"/>
                    <pic:cNvPicPr>
                      <a:picLocks noChangeAspect="1" noChangeArrowheads="1"/>
                    </pic:cNvPicPr>
                  </pic:nvPicPr>
                  <pic:blipFill>
                    <a:blip r:embed="rId49" cstate="print"/>
                    <a:srcRect/>
                    <a:stretch>
                      <a:fillRect/>
                    </a:stretch>
                  </pic:blipFill>
                  <pic:spPr bwMode="auto">
                    <a:xfrm>
                      <a:off x="0" y="0"/>
                      <a:ext cx="4810125" cy="14001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introducir el valor en la celda puedes utilizar cualquiera de los tres métodos que te explicamos a continuación: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4"/>
        </w:numPr>
        <w:ind w:left="567" w:hanging="567"/>
        <w:rPr>
          <w:rFonts w:asciiTheme="minorHAnsi" w:hAnsiTheme="minorHAnsi"/>
        </w:rPr>
      </w:pPr>
      <w:r w:rsidRPr="006E040D">
        <w:rPr>
          <w:rFonts w:asciiTheme="minorHAnsi" w:hAnsiTheme="minorHAnsi"/>
          <w:b/>
          <w:bCs/>
        </w:rPr>
        <w:t>INTRO</w:t>
      </w:r>
      <w:r w:rsidRPr="006E040D">
        <w:rPr>
          <w:rFonts w:asciiTheme="minorHAnsi" w:hAnsiTheme="minorHAnsi"/>
        </w:rPr>
        <w:t xml:space="preserve">: Se </w:t>
      </w:r>
      <w:r w:rsidRPr="006E040D">
        <w:rPr>
          <w:rFonts w:asciiTheme="minorHAnsi" w:hAnsiTheme="minorHAnsi"/>
          <w:b/>
          <w:bCs/>
        </w:rPr>
        <w:t>valida el valor</w:t>
      </w:r>
      <w:r w:rsidRPr="006E040D">
        <w:rPr>
          <w:rFonts w:asciiTheme="minorHAnsi" w:hAnsiTheme="minorHAnsi"/>
        </w:rPr>
        <w:t xml:space="preserve"> introducido en la celda y además la </w:t>
      </w:r>
      <w:r w:rsidRPr="006E040D">
        <w:rPr>
          <w:rFonts w:asciiTheme="minorHAnsi" w:hAnsiTheme="minorHAnsi"/>
          <w:b/>
          <w:bCs/>
        </w:rPr>
        <w:t xml:space="preserve">celda activa pasa a ser la que se encuentra justo por debajo. </w:t>
      </w:r>
    </w:p>
    <w:p w:rsidR="001D5CEB" w:rsidRPr="006E040D" w:rsidRDefault="001D5CEB" w:rsidP="00A16B92">
      <w:pPr>
        <w:pStyle w:val="Prrafodelista"/>
        <w:numPr>
          <w:ilvl w:val="0"/>
          <w:numId w:val="4"/>
        </w:numPr>
        <w:ind w:left="567" w:hanging="567"/>
        <w:rPr>
          <w:rFonts w:asciiTheme="minorHAnsi" w:hAnsiTheme="minorHAnsi"/>
        </w:rPr>
      </w:pPr>
      <w:r w:rsidRPr="006E040D">
        <w:rPr>
          <w:rFonts w:asciiTheme="minorHAnsi" w:hAnsiTheme="minorHAnsi"/>
          <w:b/>
          <w:bCs/>
        </w:rPr>
        <w:t>TECLAS DE MOVIMIENTO</w:t>
      </w:r>
      <w:r w:rsidRPr="006E040D">
        <w:rPr>
          <w:rFonts w:asciiTheme="minorHAnsi" w:hAnsiTheme="minorHAnsi"/>
        </w:rPr>
        <w:t xml:space="preserve">: Se </w:t>
      </w:r>
      <w:r w:rsidRPr="006E040D">
        <w:rPr>
          <w:rFonts w:asciiTheme="minorHAnsi" w:hAnsiTheme="minorHAnsi"/>
          <w:b/>
          <w:bCs/>
        </w:rPr>
        <w:t>valida el valor</w:t>
      </w:r>
      <w:r w:rsidRPr="006E040D">
        <w:rPr>
          <w:rFonts w:asciiTheme="minorHAnsi" w:hAnsiTheme="minorHAnsi"/>
        </w:rPr>
        <w:t xml:space="preserve"> introducido en la celda y además </w:t>
      </w:r>
      <w:r w:rsidRPr="006E040D">
        <w:rPr>
          <w:rFonts w:asciiTheme="minorHAnsi" w:hAnsiTheme="minorHAnsi"/>
          <w:b/>
          <w:bCs/>
        </w:rPr>
        <w:t>la celda activa cambiará dependiendo de la flecha pulsada</w:t>
      </w:r>
      <w:r w:rsidRPr="006E040D">
        <w:rPr>
          <w:rFonts w:asciiTheme="minorHAnsi" w:hAnsiTheme="minorHAnsi"/>
        </w:rPr>
        <w:t xml:space="preserve">, es decir, si pulsamos </w:t>
      </w:r>
      <w:r w:rsidRPr="006E040D">
        <w:rPr>
          <w:rFonts w:asciiTheme="minorHAnsi" w:hAnsiTheme="minorHAnsi"/>
          <w:b/>
          <w:bCs/>
        </w:rPr>
        <w:t>FLECHA DERECHA</w:t>
      </w:r>
      <w:r w:rsidRPr="006E040D">
        <w:rPr>
          <w:rFonts w:asciiTheme="minorHAnsi" w:hAnsiTheme="minorHAnsi"/>
        </w:rPr>
        <w:t xml:space="preserve"> será la celda contigua hacia la derecha. </w:t>
      </w:r>
    </w:p>
    <w:p w:rsidR="001D5CEB" w:rsidRPr="006E040D" w:rsidRDefault="001D5CEB" w:rsidP="00A16B92">
      <w:pPr>
        <w:pStyle w:val="Prrafodelista"/>
        <w:numPr>
          <w:ilvl w:val="0"/>
          <w:numId w:val="4"/>
        </w:numPr>
        <w:ind w:left="567" w:hanging="567"/>
        <w:rPr>
          <w:rFonts w:asciiTheme="minorHAnsi" w:hAnsiTheme="minorHAnsi"/>
        </w:rPr>
      </w:pPr>
      <w:r w:rsidRPr="006E040D">
        <w:rPr>
          <w:rFonts w:asciiTheme="minorHAnsi" w:hAnsiTheme="minorHAnsi"/>
          <w:b/>
          <w:bCs/>
        </w:rPr>
        <w:t>CUADRO DE ACEPTACIÓN</w:t>
      </w:r>
      <w:r w:rsidRPr="006E040D">
        <w:rPr>
          <w:rFonts w:asciiTheme="minorHAnsi" w:hAnsiTheme="minorHAnsi"/>
        </w:rPr>
        <w:t xml:space="preserve">: Es el botón </w:t>
      </w:r>
      <w:r w:rsidRPr="006E040D">
        <w:rPr>
          <w:rFonts w:asciiTheme="minorHAnsi" w:hAnsiTheme="minorHAnsi"/>
          <w:noProof/>
        </w:rPr>
        <w:drawing>
          <wp:inline distT="0" distB="0" distL="0" distR="0">
            <wp:extent cx="219075" cy="190500"/>
            <wp:effectExtent l="19050" t="0" r="9525" b="0"/>
            <wp:docPr id="575" name="Imagen 575" descr="botón 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descr="botón correcto"/>
                    <pic:cNvPicPr>
                      <a:picLocks noChangeAspect="1" noChangeArrowheads="1"/>
                    </pic:cNvPicPr>
                  </pic:nvPicPr>
                  <pic:blipFill>
                    <a:blip r:embed="rId50" cstate="print"/>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6E040D">
        <w:rPr>
          <w:rFonts w:asciiTheme="minorHAnsi" w:hAnsiTheme="minorHAnsi"/>
        </w:rPr>
        <w:t xml:space="preserve">de la </w:t>
      </w:r>
      <w:r w:rsidRPr="006E040D">
        <w:rPr>
          <w:rFonts w:asciiTheme="minorHAnsi" w:hAnsiTheme="minorHAnsi"/>
          <w:b/>
          <w:bCs/>
        </w:rPr>
        <w:t>barra de fórmulas</w:t>
      </w:r>
      <w:r w:rsidRPr="006E040D">
        <w:rPr>
          <w:rFonts w:asciiTheme="minorHAnsi" w:hAnsiTheme="minorHAnsi"/>
        </w:rPr>
        <w:t xml:space="preserve">, al hacer clic sobre él se valida el valor para introducirlo en la celda pero </w:t>
      </w:r>
      <w:r w:rsidRPr="006E040D">
        <w:rPr>
          <w:rFonts w:asciiTheme="minorHAnsi" w:hAnsiTheme="minorHAnsi"/>
          <w:b/>
          <w:bCs/>
        </w:rPr>
        <w:t>la celda activa seguirá siendo la misma.</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antes de introducir la información cambias de opinión y deseas restaurar el contenido de la celda a su valor inicial, sólo hay que pulsar la tecla </w:t>
      </w:r>
      <w:r w:rsidRPr="006E040D">
        <w:rPr>
          <w:rFonts w:asciiTheme="minorHAnsi" w:hAnsiTheme="minorHAnsi"/>
          <w:b/>
          <w:bCs/>
        </w:rPr>
        <w:t>Esc</w:t>
      </w:r>
      <w:r w:rsidRPr="006E040D">
        <w:rPr>
          <w:rFonts w:asciiTheme="minorHAnsi" w:hAnsiTheme="minorHAnsi"/>
        </w:rPr>
        <w:t xml:space="preserve"> del teclado o hacer clic sobre el botón </w:t>
      </w:r>
      <w:r w:rsidRPr="006E040D">
        <w:rPr>
          <w:rFonts w:asciiTheme="minorHAnsi" w:hAnsiTheme="minorHAnsi"/>
          <w:b/>
          <w:bCs/>
        </w:rPr>
        <w:t xml:space="preserve">Cancelar </w:t>
      </w:r>
      <w:r w:rsidRPr="006E040D">
        <w:rPr>
          <w:rFonts w:asciiTheme="minorHAnsi" w:hAnsiTheme="minorHAnsi"/>
          <w:noProof/>
        </w:rPr>
        <w:drawing>
          <wp:inline distT="0" distB="0" distL="0" distR="0">
            <wp:extent cx="228600" cy="190500"/>
            <wp:effectExtent l="19050" t="0" r="0" b="0"/>
            <wp:docPr id="576" name="Imagen 576" descr="botón cance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botón cancelar"/>
                    <pic:cNvPicPr>
                      <a:picLocks noChangeAspect="1" noChangeArrowheads="1"/>
                    </pic:cNvPicPr>
                  </pic:nvPicPr>
                  <pic:blipFill>
                    <a:blip r:embed="rId51"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sidRPr="006E040D">
        <w:rPr>
          <w:rFonts w:asciiTheme="minorHAnsi" w:hAnsiTheme="minorHAnsi"/>
        </w:rPr>
        <w:t xml:space="preserve">de la </w:t>
      </w:r>
      <w:r w:rsidRPr="006E040D">
        <w:rPr>
          <w:rFonts w:asciiTheme="minorHAnsi" w:hAnsiTheme="minorHAnsi"/>
          <w:b/>
          <w:bCs/>
        </w:rPr>
        <w:t>barra de fórmulas</w:t>
      </w:r>
      <w:r w:rsidRPr="006E040D">
        <w:rPr>
          <w:rFonts w:asciiTheme="minorHAnsi" w:hAnsiTheme="minorHAnsi"/>
        </w:rPr>
        <w:t xml:space="preserve">. Así no se introducen los datos y la celda seguirá con el valor que tenía.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Si hemos introducido mal una fórmula posiblemente nos aparezca un recuadro dándonos información sobre el posible error cometido, leerlo detenidamente para comprender lo que nos dice y aceptar la corrección o no.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Otras veces la fórmula no es correcta y no nos avisa, pero aparecerá algo raro en la celda, comprobar la fórmula en la barra de fórmulas para encontrar el error.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FA778D" w:rsidRDefault="001D5CEB" w:rsidP="00510CAC">
      <w:pPr>
        <w:pStyle w:val="Ttulo2"/>
      </w:pPr>
      <w:bookmarkStart w:id="21" w:name="_Toc336611403"/>
      <w:r w:rsidRPr="00FA778D">
        <w:lastRenderedPageBreak/>
        <w:t>2.5 Modificar datos</w:t>
      </w:r>
      <w:bookmarkEnd w:id="21"/>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Se puede modificar el contenido de una celda al mismo tiempo que se esté escribiendo o más tarde, después de la introducción. </w:t>
      </w:r>
    </w:p>
    <w:p w:rsidR="001D5CEB" w:rsidRPr="006E040D" w:rsidRDefault="001D5CEB" w:rsidP="001D5CEB">
      <w:pPr>
        <w:rPr>
          <w:rFonts w:asciiTheme="minorHAnsi" w:hAnsiTheme="minorHAnsi"/>
          <w:b/>
          <w:bCs/>
        </w:rPr>
      </w:pPr>
    </w:p>
    <w:p w:rsidR="001D5CEB" w:rsidRPr="006E040D" w:rsidRDefault="001D5CEB" w:rsidP="001D5CEB">
      <w:pPr>
        <w:rPr>
          <w:rFonts w:asciiTheme="minorHAnsi" w:hAnsiTheme="minorHAnsi"/>
        </w:rPr>
      </w:pPr>
      <w:r w:rsidRPr="006E040D">
        <w:rPr>
          <w:rFonts w:asciiTheme="minorHAnsi" w:hAnsiTheme="minorHAnsi"/>
          <w:b/>
          <w:bCs/>
        </w:rPr>
        <w:t>Si</w:t>
      </w:r>
      <w:r w:rsidRPr="006E040D">
        <w:rPr>
          <w:rFonts w:asciiTheme="minorHAnsi" w:hAnsiTheme="minorHAnsi"/>
        </w:rPr>
        <w:t xml:space="preserve"> aún </w:t>
      </w:r>
      <w:r w:rsidRPr="006E040D">
        <w:rPr>
          <w:rFonts w:asciiTheme="minorHAnsi" w:hAnsiTheme="minorHAnsi"/>
          <w:b/>
          <w:bCs/>
        </w:rPr>
        <w:t>no se ha validado la introducción de datos</w:t>
      </w:r>
      <w:r w:rsidRPr="006E040D">
        <w:rPr>
          <w:rFonts w:asciiTheme="minorHAnsi" w:hAnsiTheme="minorHAnsi"/>
        </w:rPr>
        <w:t xml:space="preserve"> y se comete algún error, se puede modificar utilizando la tecla </w:t>
      </w:r>
      <w:r w:rsidRPr="006E040D">
        <w:rPr>
          <w:rFonts w:asciiTheme="minorHAnsi" w:hAnsiTheme="minorHAnsi"/>
          <w:b/>
          <w:bCs/>
        </w:rPr>
        <w:t>Retroceso</w:t>
      </w:r>
      <w:r w:rsidRPr="006E040D">
        <w:rPr>
          <w:rFonts w:asciiTheme="minorHAnsi" w:hAnsiTheme="minorHAnsi"/>
        </w:rPr>
        <w:t xml:space="preserve"> del teclado para borrar el carácter situado a la izquierda del cursor, haciendo retroceder éste una posición. </w:t>
      </w:r>
      <w:r w:rsidRPr="006E040D">
        <w:rPr>
          <w:rFonts w:asciiTheme="minorHAnsi" w:hAnsiTheme="minorHAnsi"/>
          <w:b/>
          <w:bCs/>
        </w:rPr>
        <w:t>No se puede</w:t>
      </w:r>
      <w:r w:rsidRPr="006E040D">
        <w:rPr>
          <w:rFonts w:asciiTheme="minorHAnsi" w:hAnsiTheme="minorHAnsi"/>
        </w:rPr>
        <w:t xml:space="preserve"> utilizar la tecla </w:t>
      </w:r>
      <w:r w:rsidRPr="006E040D">
        <w:rPr>
          <w:rFonts w:asciiTheme="minorHAnsi" w:hAnsiTheme="minorHAnsi"/>
          <w:b/>
          <w:bCs/>
        </w:rPr>
        <w:t>FLECHA IZQUIERDA</w:t>
      </w:r>
      <w:r w:rsidRPr="006E040D">
        <w:rPr>
          <w:rFonts w:asciiTheme="minorHAnsi" w:hAnsiTheme="minorHAnsi"/>
        </w:rPr>
        <w:t xml:space="preserve"> porque equivale a validar la entrada de datos. </w:t>
      </w:r>
    </w:p>
    <w:p w:rsidR="001D5CEB" w:rsidRPr="006E040D" w:rsidRDefault="001D5CEB" w:rsidP="001D5CEB">
      <w:pPr>
        <w:rPr>
          <w:rFonts w:asciiTheme="minorHAnsi" w:hAnsiTheme="minorHAnsi"/>
          <w:b/>
          <w:bCs/>
        </w:rPr>
      </w:pPr>
    </w:p>
    <w:p w:rsidR="001D5CEB" w:rsidRPr="006E040D" w:rsidRDefault="001D5CEB" w:rsidP="001D5CEB">
      <w:pPr>
        <w:rPr>
          <w:rFonts w:asciiTheme="minorHAnsi" w:hAnsiTheme="minorHAnsi"/>
        </w:rPr>
      </w:pPr>
      <w:r w:rsidRPr="006E040D">
        <w:rPr>
          <w:rFonts w:asciiTheme="minorHAnsi" w:hAnsiTheme="minorHAnsi"/>
          <w:b/>
          <w:bCs/>
        </w:rPr>
        <w:t xml:space="preserve">Si </w:t>
      </w:r>
      <w:r w:rsidRPr="006E040D">
        <w:rPr>
          <w:rFonts w:asciiTheme="minorHAnsi" w:hAnsiTheme="minorHAnsi"/>
        </w:rPr>
        <w:t xml:space="preserve">ya </w:t>
      </w:r>
      <w:r w:rsidRPr="006E040D">
        <w:rPr>
          <w:rFonts w:asciiTheme="minorHAnsi" w:hAnsiTheme="minorHAnsi"/>
          <w:b/>
          <w:bCs/>
        </w:rPr>
        <w:t>se ha validado la entrada de datos</w:t>
      </w:r>
      <w:r w:rsidRPr="006E040D">
        <w:rPr>
          <w:rFonts w:asciiTheme="minorHAnsi" w:hAnsiTheme="minorHAnsi"/>
        </w:rPr>
        <w:t xml:space="preserve"> y se desea modificar, Seleccionaremos la </w:t>
      </w:r>
      <w:r w:rsidRPr="006E040D">
        <w:rPr>
          <w:rFonts w:asciiTheme="minorHAnsi" w:hAnsiTheme="minorHAnsi"/>
          <w:b/>
          <w:bCs/>
        </w:rPr>
        <w:t>celda adecuada</w:t>
      </w:r>
      <w:r w:rsidRPr="006E040D">
        <w:rPr>
          <w:rFonts w:asciiTheme="minorHAnsi" w:hAnsiTheme="minorHAnsi"/>
        </w:rPr>
        <w:t xml:space="preserve">, después activaremos la </w:t>
      </w:r>
      <w:r w:rsidRPr="006E040D">
        <w:rPr>
          <w:rFonts w:asciiTheme="minorHAnsi" w:hAnsiTheme="minorHAnsi"/>
          <w:b/>
          <w:bCs/>
        </w:rPr>
        <w:t>Barra de Fórmulas</w:t>
      </w:r>
      <w:r w:rsidRPr="006E040D">
        <w:rPr>
          <w:rFonts w:asciiTheme="minorHAnsi" w:hAnsiTheme="minorHAnsi"/>
        </w:rPr>
        <w:t xml:space="preserve"> pulsando la tecla </w:t>
      </w:r>
      <w:r w:rsidRPr="006E040D">
        <w:rPr>
          <w:rFonts w:asciiTheme="minorHAnsi" w:hAnsiTheme="minorHAnsi"/>
          <w:b/>
          <w:bCs/>
        </w:rPr>
        <w:t>F2</w:t>
      </w:r>
      <w:r w:rsidRPr="006E040D">
        <w:rPr>
          <w:rFonts w:asciiTheme="minorHAnsi" w:hAnsiTheme="minorHAnsi"/>
        </w:rPr>
        <w:t xml:space="preserve"> o iremos directamente a la barra de fórmulas haciendo clic en la parte del dato a modificar. </w:t>
      </w:r>
    </w:p>
    <w:p w:rsidR="001D5CEB" w:rsidRPr="006E040D" w:rsidRDefault="001D5CEB" w:rsidP="001D5CEB">
      <w:pPr>
        <w:rPr>
          <w:rFonts w:asciiTheme="minorHAnsi" w:hAnsiTheme="minorHAnsi"/>
        </w:rPr>
      </w:pPr>
      <w:r w:rsidRPr="006E040D">
        <w:rPr>
          <w:rFonts w:asciiTheme="minorHAnsi" w:hAnsiTheme="minorHAnsi"/>
        </w:rPr>
        <w:t xml:space="preserve">La </w:t>
      </w:r>
      <w:r w:rsidRPr="006E040D">
        <w:rPr>
          <w:rFonts w:asciiTheme="minorHAnsi" w:hAnsiTheme="minorHAnsi"/>
          <w:b/>
          <w:bCs/>
        </w:rPr>
        <w:t>Ba</w:t>
      </w:r>
      <w:r w:rsidR="0065309D" w:rsidRPr="006E040D">
        <w:rPr>
          <w:rFonts w:asciiTheme="minorHAnsi" w:hAnsiTheme="minorHAnsi"/>
          <w:b/>
          <w:bCs/>
        </w:rPr>
        <w:t>r</w:t>
      </w:r>
      <w:r w:rsidRPr="006E040D">
        <w:rPr>
          <w:rFonts w:asciiTheme="minorHAnsi" w:hAnsiTheme="minorHAnsi"/>
          <w:b/>
          <w:bCs/>
        </w:rPr>
        <w:t>ra de Estado</w:t>
      </w:r>
      <w:r w:rsidRPr="006E040D">
        <w:rPr>
          <w:rFonts w:asciiTheme="minorHAnsi" w:hAnsiTheme="minorHAnsi"/>
        </w:rPr>
        <w:t xml:space="preserve"> cambiará de </w:t>
      </w:r>
      <w:r w:rsidRPr="006E040D">
        <w:rPr>
          <w:rFonts w:asciiTheme="minorHAnsi" w:hAnsiTheme="minorHAnsi"/>
          <w:b/>
          <w:bCs/>
        </w:rPr>
        <w:t xml:space="preserve">Listo </w:t>
      </w:r>
      <w:r w:rsidRPr="006E040D">
        <w:rPr>
          <w:rFonts w:asciiTheme="minorHAnsi" w:hAnsiTheme="minorHAnsi"/>
        </w:rPr>
        <w:t xml:space="preserve">a </w:t>
      </w:r>
      <w:r w:rsidRPr="006E040D">
        <w:rPr>
          <w:rFonts w:asciiTheme="minorHAnsi" w:hAnsiTheme="minorHAnsi"/>
          <w:b/>
          <w:bCs/>
        </w:rPr>
        <w:t>Modificar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la </w:t>
      </w:r>
      <w:r w:rsidRPr="006E040D">
        <w:rPr>
          <w:rFonts w:asciiTheme="minorHAnsi" w:hAnsiTheme="minorHAnsi"/>
          <w:b/>
          <w:bCs/>
        </w:rPr>
        <w:t>Barra de Fórmulas</w:t>
      </w:r>
      <w:r w:rsidRPr="006E040D">
        <w:rPr>
          <w:rFonts w:asciiTheme="minorHAnsi" w:hAnsiTheme="minorHAnsi"/>
        </w:rPr>
        <w:t xml:space="preserve"> aparecerá el </w:t>
      </w:r>
      <w:r w:rsidRPr="006E040D">
        <w:rPr>
          <w:rFonts w:asciiTheme="minorHAnsi" w:hAnsiTheme="minorHAnsi"/>
          <w:b/>
          <w:bCs/>
        </w:rPr>
        <w:t>punto de inserción</w:t>
      </w:r>
      <w:r w:rsidRPr="006E040D">
        <w:rPr>
          <w:rFonts w:asciiTheme="minorHAnsi" w:hAnsiTheme="minorHAnsi"/>
        </w:rPr>
        <w:t xml:space="preserve"> o cursor al final de la misma, ahora es cuando podemos modificar la información.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Después de teclear la modificación pulsaremos </w:t>
      </w:r>
      <w:r w:rsidRPr="006E040D">
        <w:rPr>
          <w:rFonts w:asciiTheme="minorHAnsi" w:hAnsiTheme="minorHAnsi"/>
          <w:b/>
          <w:bCs/>
        </w:rPr>
        <w:t xml:space="preserve">INTRO </w:t>
      </w:r>
      <w:r w:rsidRPr="006E040D">
        <w:rPr>
          <w:rFonts w:asciiTheme="minorHAnsi" w:hAnsiTheme="minorHAnsi"/>
        </w:rPr>
        <w:t>o haremos clic sobre el botón</w:t>
      </w:r>
      <w:r w:rsidRPr="006E040D">
        <w:rPr>
          <w:rFonts w:asciiTheme="minorHAnsi" w:hAnsiTheme="minorHAnsi"/>
          <w:b/>
          <w:bCs/>
        </w:rPr>
        <w:t xml:space="preserve"> Aceptar</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después de haber modificado la información se cambia de opinión y se desea restaurar el contenido de la celda a su valor inicial, sólo hay que pulsar la tecla </w:t>
      </w:r>
      <w:r w:rsidRPr="006E040D">
        <w:rPr>
          <w:rFonts w:asciiTheme="minorHAnsi" w:hAnsiTheme="minorHAnsi"/>
          <w:b/>
          <w:bCs/>
        </w:rPr>
        <w:t>Esc</w:t>
      </w:r>
      <w:r w:rsidRPr="006E040D">
        <w:rPr>
          <w:rFonts w:asciiTheme="minorHAnsi" w:hAnsiTheme="minorHAnsi"/>
        </w:rPr>
        <w:t xml:space="preserve"> del teclado o hacer clic sobre el botón</w:t>
      </w:r>
      <w:r w:rsidRPr="006E040D">
        <w:rPr>
          <w:rFonts w:asciiTheme="minorHAnsi" w:hAnsiTheme="minorHAnsi"/>
          <w:b/>
          <w:bCs/>
        </w:rPr>
        <w:t xml:space="preserve"> Cancelar</w:t>
      </w:r>
      <w:r w:rsidRPr="006E040D">
        <w:rPr>
          <w:rFonts w:asciiTheme="minorHAnsi" w:hAnsiTheme="minorHAnsi"/>
        </w:rPr>
        <w:t xml:space="preserve"> de la barra de fórmulas. Así no se introducen los datos y la celda muestra la información que ya tenía.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se desea reemplazar el contenido de una celda por otro distinto, se selecciona la celda y se escribe el nuevo valor directamente sobre ésta.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FA778D" w:rsidRDefault="001D5CEB" w:rsidP="00510CAC">
      <w:pPr>
        <w:pStyle w:val="Ttulo2"/>
      </w:pPr>
      <w:bookmarkStart w:id="22" w:name="_Toc336611404"/>
      <w:r w:rsidRPr="00FA778D">
        <w:t>2.6 Tipos de datos</w:t>
      </w:r>
      <w:bookmarkEnd w:id="22"/>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23" w:name="_Toc336611405"/>
      <w:r w:rsidRPr="006E040D">
        <w:t>2.6.1 Valores constantes</w:t>
      </w:r>
      <w:bookmarkEnd w:id="23"/>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Es un dato que se introduce directamente en una celda. Puede ser un </w:t>
      </w:r>
      <w:r w:rsidRPr="006E040D">
        <w:rPr>
          <w:rFonts w:asciiTheme="minorHAnsi" w:hAnsiTheme="minorHAnsi"/>
          <w:b/>
          <w:bCs/>
        </w:rPr>
        <w:t>número</w:t>
      </w:r>
      <w:r w:rsidRPr="006E040D">
        <w:rPr>
          <w:rFonts w:asciiTheme="minorHAnsi" w:hAnsiTheme="minorHAnsi"/>
        </w:rPr>
        <w:t xml:space="preserve">, una </w:t>
      </w:r>
      <w:r w:rsidRPr="006E040D">
        <w:rPr>
          <w:rFonts w:asciiTheme="minorHAnsi" w:hAnsiTheme="minorHAnsi"/>
          <w:b/>
          <w:bCs/>
        </w:rPr>
        <w:t>fecha</w:t>
      </w:r>
      <w:r w:rsidRPr="006E040D">
        <w:rPr>
          <w:rFonts w:asciiTheme="minorHAnsi" w:hAnsiTheme="minorHAnsi"/>
        </w:rPr>
        <w:t xml:space="preserve"> u </w:t>
      </w:r>
      <w:r w:rsidRPr="006E040D">
        <w:rPr>
          <w:rFonts w:asciiTheme="minorHAnsi" w:hAnsiTheme="minorHAnsi"/>
          <w:b/>
          <w:bCs/>
        </w:rPr>
        <w:t>hora</w:t>
      </w:r>
      <w:r w:rsidRPr="006E040D">
        <w:rPr>
          <w:rFonts w:asciiTheme="minorHAnsi" w:hAnsiTheme="minorHAnsi"/>
        </w:rPr>
        <w:t xml:space="preserve">, o un </w:t>
      </w:r>
      <w:r w:rsidRPr="006E040D">
        <w:rPr>
          <w:rFonts w:asciiTheme="minorHAnsi" w:hAnsiTheme="minorHAnsi"/>
          <w:b/>
          <w:bCs/>
        </w:rPr>
        <w:t>texto</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
        </w:numPr>
        <w:ind w:left="567" w:hanging="567"/>
        <w:rPr>
          <w:rFonts w:asciiTheme="minorHAnsi" w:hAnsiTheme="minorHAnsi"/>
        </w:rPr>
      </w:pPr>
      <w:r w:rsidRPr="006E040D">
        <w:rPr>
          <w:rFonts w:asciiTheme="minorHAnsi" w:hAnsiTheme="minorHAnsi"/>
          <w:b/>
          <w:bCs/>
        </w:rPr>
        <w:t>Números</w:t>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Para introducir números puedes incluir los caracteres 0,1,2,3,4,5,6,7,8,9 y los signos especiales + - ( ) / % E e . €.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lastRenderedPageBreak/>
        <w:t xml:space="preserve">Los signos (+) delante de los números se ignoran, y para escribir un número negativo éste tiene que ir precedido por el signo (-).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Al escribir un </w:t>
      </w:r>
      <w:r w:rsidRPr="006E040D">
        <w:rPr>
          <w:rFonts w:asciiTheme="minorHAnsi" w:hAnsiTheme="minorHAnsi"/>
          <w:b/>
          <w:bCs/>
        </w:rPr>
        <w:t>número entre paréntesis</w:t>
      </w:r>
      <w:r w:rsidRPr="006E040D">
        <w:rPr>
          <w:rFonts w:asciiTheme="minorHAnsi" w:hAnsiTheme="minorHAnsi"/>
        </w:rPr>
        <w:t xml:space="preserve">, Excel lo interpreta como un </w:t>
      </w:r>
      <w:r w:rsidRPr="006E040D">
        <w:rPr>
          <w:rFonts w:asciiTheme="minorHAnsi" w:hAnsiTheme="minorHAnsi"/>
          <w:b/>
          <w:bCs/>
        </w:rPr>
        <w:t>número negativo</w:t>
      </w:r>
      <w:r w:rsidRPr="006E040D">
        <w:rPr>
          <w:rFonts w:asciiTheme="minorHAnsi" w:hAnsiTheme="minorHAnsi"/>
        </w:rPr>
        <w:t xml:space="preserve">, lo cual es típico en contabilidad.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El carácter </w:t>
      </w:r>
      <w:r w:rsidRPr="006E040D">
        <w:rPr>
          <w:rFonts w:asciiTheme="minorHAnsi" w:hAnsiTheme="minorHAnsi"/>
          <w:b/>
          <w:bCs/>
        </w:rPr>
        <w:t>E</w:t>
      </w:r>
      <w:r w:rsidRPr="006E040D">
        <w:rPr>
          <w:rFonts w:asciiTheme="minorHAnsi" w:hAnsiTheme="minorHAnsi"/>
        </w:rPr>
        <w:t xml:space="preserve"> o e es interpretado como </w:t>
      </w:r>
      <w:r w:rsidRPr="006E040D">
        <w:rPr>
          <w:rFonts w:asciiTheme="minorHAnsi" w:hAnsiTheme="minorHAnsi"/>
          <w:b/>
          <w:bCs/>
        </w:rPr>
        <w:t>notación científica</w:t>
      </w:r>
      <w:r w:rsidRPr="006E040D">
        <w:rPr>
          <w:rFonts w:asciiTheme="minorHAnsi" w:hAnsiTheme="minorHAnsi"/>
        </w:rPr>
        <w:t xml:space="preserve">. Por ejemplo, 3E5 equivale a 300000 (3 por 10 elevado a 5).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Se pueden incluir los puntos de miles en los números introducidos como constantes.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Cuando un número tiene una sola coma se trata como una coma decimal.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Si al finalizar un número se escribe </w:t>
      </w:r>
      <w:r w:rsidRPr="006E040D">
        <w:rPr>
          <w:rFonts w:asciiTheme="minorHAnsi" w:hAnsiTheme="minorHAnsi"/>
          <w:b/>
          <w:bCs/>
        </w:rPr>
        <w:t>€</w:t>
      </w:r>
      <w:r w:rsidRPr="006E040D">
        <w:rPr>
          <w:rFonts w:asciiTheme="minorHAnsi" w:hAnsiTheme="minorHAnsi"/>
        </w:rPr>
        <w:t xml:space="preserve">, Excel asigna formato </w:t>
      </w:r>
      <w:r w:rsidRPr="006E040D">
        <w:rPr>
          <w:rFonts w:asciiTheme="minorHAnsi" w:hAnsiTheme="minorHAnsi"/>
          <w:b/>
          <w:bCs/>
        </w:rPr>
        <w:t>Moneda</w:t>
      </w:r>
      <w:r w:rsidRPr="006E040D">
        <w:rPr>
          <w:rFonts w:asciiTheme="minorHAnsi" w:hAnsiTheme="minorHAnsi"/>
        </w:rPr>
        <w:t xml:space="preserve"> al número y así se verá en la celda, pero en la </w:t>
      </w:r>
      <w:r w:rsidRPr="006E040D">
        <w:rPr>
          <w:rFonts w:asciiTheme="minorHAnsi" w:hAnsiTheme="minorHAnsi"/>
          <w:b/>
          <w:bCs/>
        </w:rPr>
        <w:t>barra de fórmulas</w:t>
      </w:r>
      <w:r w:rsidRPr="006E040D">
        <w:rPr>
          <w:rFonts w:asciiTheme="minorHAnsi" w:hAnsiTheme="minorHAnsi"/>
        </w:rPr>
        <w:t xml:space="preserve"> desaparecerá dicho símbolo.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Si introducimos el símbolo </w:t>
      </w:r>
      <w:r w:rsidRPr="006E040D">
        <w:rPr>
          <w:rFonts w:asciiTheme="minorHAnsi" w:hAnsiTheme="minorHAnsi"/>
          <w:b/>
          <w:bCs/>
        </w:rPr>
        <w:t>%</w:t>
      </w:r>
      <w:r w:rsidRPr="006E040D">
        <w:rPr>
          <w:rFonts w:asciiTheme="minorHAnsi" w:hAnsiTheme="minorHAnsi"/>
        </w:rPr>
        <w:t xml:space="preserve"> al final de un número, Excel lo considera como símbolo de </w:t>
      </w:r>
      <w:r w:rsidRPr="006E040D">
        <w:rPr>
          <w:rFonts w:asciiTheme="minorHAnsi" w:hAnsiTheme="minorHAnsi"/>
          <w:b/>
          <w:bCs/>
        </w:rPr>
        <w:t>porcentaje</w:t>
      </w:r>
      <w:r w:rsidRPr="006E040D">
        <w:rPr>
          <w:rFonts w:asciiTheme="minorHAnsi" w:hAnsiTheme="minorHAnsi"/>
        </w:rPr>
        <w:t xml:space="preserve">.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Si introduces </w:t>
      </w:r>
      <w:r w:rsidRPr="006E040D">
        <w:rPr>
          <w:rFonts w:asciiTheme="minorHAnsi" w:hAnsiTheme="minorHAnsi"/>
          <w:b/>
          <w:bCs/>
        </w:rPr>
        <w:t>fracciones</w:t>
      </w:r>
      <w:r w:rsidRPr="006E040D">
        <w:rPr>
          <w:rFonts w:asciiTheme="minorHAnsi" w:hAnsiTheme="minorHAnsi"/>
        </w:rPr>
        <w:t xml:space="preserve"> tales como </w:t>
      </w:r>
      <w:r w:rsidRPr="006E040D">
        <w:rPr>
          <w:rFonts w:asciiTheme="minorHAnsi" w:hAnsiTheme="minorHAnsi"/>
          <w:b/>
          <w:bCs/>
          <w:i/>
          <w:iCs/>
        </w:rPr>
        <w:t>1/4</w:t>
      </w:r>
      <w:r w:rsidRPr="006E040D">
        <w:rPr>
          <w:rFonts w:asciiTheme="minorHAnsi" w:hAnsiTheme="minorHAnsi"/>
        </w:rPr>
        <w:t xml:space="preserve"> , </w:t>
      </w:r>
      <w:r w:rsidRPr="006E040D">
        <w:rPr>
          <w:rFonts w:asciiTheme="minorHAnsi" w:hAnsiTheme="minorHAnsi"/>
          <w:b/>
          <w:bCs/>
          <w:i/>
          <w:iCs/>
        </w:rPr>
        <w:t>6/89</w:t>
      </w:r>
      <w:r w:rsidRPr="006E040D">
        <w:rPr>
          <w:rFonts w:asciiTheme="minorHAnsi" w:hAnsiTheme="minorHAnsi"/>
        </w:rPr>
        <w:t xml:space="preserve"> , debes escribir primero un cero para que no se confundan con números de fecha.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Si un </w:t>
      </w:r>
      <w:r w:rsidRPr="006E040D">
        <w:rPr>
          <w:rFonts w:asciiTheme="minorHAnsi" w:hAnsiTheme="minorHAnsi"/>
          <w:b/>
          <w:bCs/>
        </w:rPr>
        <w:t>número no cabe</w:t>
      </w:r>
      <w:r w:rsidRPr="006E040D">
        <w:rPr>
          <w:rFonts w:asciiTheme="minorHAnsi" w:hAnsiTheme="minorHAnsi"/>
        </w:rPr>
        <w:t xml:space="preserve"> en su celda como primera medida se pasa automáticamente a anotación científica.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Por defecto los números aparecen </w:t>
      </w:r>
      <w:r w:rsidRPr="006E040D">
        <w:rPr>
          <w:rFonts w:asciiTheme="minorHAnsi" w:hAnsiTheme="minorHAnsi"/>
          <w:b/>
          <w:bCs/>
        </w:rPr>
        <w:t>alineados a la derecha</w:t>
      </w:r>
      <w:r w:rsidRPr="006E040D">
        <w:rPr>
          <w:rFonts w:asciiTheme="minorHAnsi" w:hAnsiTheme="minorHAnsi"/>
        </w:rPr>
        <w:t xml:space="preserve"> en la celda.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b/>
          <w:bCs/>
        </w:rPr>
        <w:t>Fecha u hora</w:t>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Para introducir una fecha u hora, no tienes más que escribirla de la forma en que deseas que aparezca.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Al igual que los números (ya que realmente lo son), las fechas y las horas también aparecen </w:t>
      </w:r>
      <w:r w:rsidRPr="006E040D">
        <w:rPr>
          <w:rFonts w:asciiTheme="minorHAnsi" w:hAnsiTheme="minorHAnsi"/>
          <w:b/>
          <w:bCs/>
        </w:rPr>
        <w:t>alineados a la derecha</w:t>
      </w:r>
      <w:r w:rsidRPr="006E040D">
        <w:rPr>
          <w:rFonts w:asciiTheme="minorHAnsi" w:hAnsiTheme="minorHAnsi"/>
        </w:rPr>
        <w:t xml:space="preserve"> en la celda.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Cuando introduzcas una fecha </w:t>
      </w:r>
      <w:r w:rsidRPr="006E040D">
        <w:rPr>
          <w:rFonts w:asciiTheme="minorHAnsi" w:hAnsiTheme="minorHAnsi"/>
          <w:b/>
          <w:bCs/>
        </w:rPr>
        <w:t>comprendida entre los años 1929 y 2029,</w:t>
      </w:r>
      <w:r w:rsidRPr="006E040D">
        <w:rPr>
          <w:rFonts w:asciiTheme="minorHAnsi" w:hAnsiTheme="minorHAnsi"/>
        </w:rPr>
        <w:t xml:space="preserve"> sólo será necesario introducir los dos últimos dígitos del año, sin embargo para aquellas fechas que no estén comprendidas entre dicho rango, necesariamente deberemos introducir el año completo.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Ejemplos: </w:t>
      </w:r>
    </w:p>
    <w:p w:rsidR="001D5CEB" w:rsidRPr="006E040D" w:rsidRDefault="001D5CEB" w:rsidP="001D5CEB">
      <w:pPr>
        <w:ind w:left="567"/>
        <w:rPr>
          <w:rFonts w:asciiTheme="minorHAnsi" w:hAnsiTheme="minorHAnsi"/>
        </w:rPr>
      </w:pPr>
      <w:r w:rsidRPr="006E040D">
        <w:rPr>
          <w:rFonts w:asciiTheme="minorHAnsi" w:hAnsiTheme="minorHAnsi"/>
        </w:rPr>
        <w:t xml:space="preserve">1/12/99        1-12-99                    2:30 PM              </w:t>
      </w:r>
    </w:p>
    <w:p w:rsidR="001D5CEB" w:rsidRPr="006E040D" w:rsidRDefault="001D5CEB" w:rsidP="001D5CEB">
      <w:pPr>
        <w:ind w:left="567"/>
        <w:rPr>
          <w:rFonts w:asciiTheme="minorHAnsi" w:hAnsiTheme="minorHAnsi"/>
        </w:rPr>
      </w:pPr>
      <w:r w:rsidRPr="006E040D">
        <w:rPr>
          <w:rFonts w:asciiTheme="minorHAnsi" w:hAnsiTheme="minorHAnsi"/>
        </w:rPr>
        <w:t xml:space="preserve">14:30           1/12/99 14:30          12/07/2031 </w:t>
      </w:r>
    </w:p>
    <w:p w:rsidR="001D5CEB" w:rsidRDefault="001D5CEB" w:rsidP="001D5CEB">
      <w:pPr>
        <w:rPr>
          <w:rFonts w:asciiTheme="minorHAnsi" w:hAnsiTheme="minorHAnsi"/>
        </w:rPr>
      </w:pPr>
    </w:p>
    <w:p w:rsidR="00FA778D" w:rsidRDefault="00FA778D" w:rsidP="001D5CEB">
      <w:pPr>
        <w:rPr>
          <w:rFonts w:asciiTheme="minorHAnsi" w:hAnsiTheme="minorHAnsi"/>
        </w:rPr>
      </w:pPr>
    </w:p>
    <w:p w:rsidR="00FA778D" w:rsidRDefault="00FA778D" w:rsidP="001D5CEB">
      <w:pPr>
        <w:rPr>
          <w:rFonts w:asciiTheme="minorHAnsi" w:hAnsiTheme="minorHAnsi"/>
        </w:rPr>
      </w:pPr>
    </w:p>
    <w:p w:rsidR="00FA778D" w:rsidRDefault="00FA778D" w:rsidP="001D5CEB">
      <w:pPr>
        <w:rPr>
          <w:rFonts w:asciiTheme="minorHAnsi" w:hAnsiTheme="minorHAnsi"/>
        </w:rPr>
      </w:pPr>
    </w:p>
    <w:p w:rsidR="00FA778D" w:rsidRPr="006E040D" w:rsidRDefault="00FA778D"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b/>
          <w:bCs/>
        </w:rPr>
        <w:lastRenderedPageBreak/>
        <w:t>Texto</w:t>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Para introducir texto como una constante, selecciona una celda y escribe el texto. El texto puede contener letras, dígitos y otros caracteres especiales que se puedan reproducir en la impresora.</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Una celda puede contener hasta 16.000 caracteres de texto. </w:t>
      </w:r>
    </w:p>
    <w:p w:rsidR="001D5CEB" w:rsidRPr="006E040D" w:rsidRDefault="001D5CEB" w:rsidP="001D5CEB">
      <w:pPr>
        <w:ind w:left="567"/>
        <w:rPr>
          <w:rFonts w:asciiTheme="minorHAnsi" w:hAnsiTheme="minorHAnsi"/>
        </w:rPr>
      </w:pPr>
      <w:r w:rsidRPr="006E040D">
        <w:rPr>
          <w:rFonts w:asciiTheme="minorHAnsi" w:hAnsiTheme="minorHAnsi"/>
        </w:rPr>
        <w:t xml:space="preserve">Si un texto no cabe en la celda puedes utilizar todas las adyacentes que están en blanco a su derecha para visualizarlo, no obstante el texto se almacena únicamente en la primera celda.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El texto aparece, por defecto, </w:t>
      </w:r>
      <w:r w:rsidRPr="006E040D">
        <w:rPr>
          <w:rFonts w:asciiTheme="minorHAnsi" w:hAnsiTheme="minorHAnsi"/>
          <w:b/>
          <w:bCs/>
        </w:rPr>
        <w:t>alineado a la izquierda</w:t>
      </w:r>
      <w:r w:rsidRPr="006E040D">
        <w:rPr>
          <w:rFonts w:asciiTheme="minorHAnsi" w:hAnsiTheme="minorHAnsi"/>
        </w:rPr>
        <w:t xml:space="preserve"> en la celda.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24" w:name="_Toc336611406"/>
      <w:r w:rsidRPr="006E040D">
        <w:t>2.6.2 Formulas</w:t>
      </w:r>
      <w:bookmarkEnd w:id="24"/>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fórmula es una secuencia formada por valores constantes, referencias a otras celdas, nombres, funciones, u operadores.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fórmula es una técnica básica para el análisis de datos. Se pueden realizar diversas operaciones con los datos de las hojas de cálculo como *, +, -, Seno, Coseno, etc...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una fórmula se pueden mezclar constantes, nombres, referencias a otras celdas, operadores y funciones. La fórmula se escribe en la barra de fórmulas y debe </w:t>
      </w:r>
      <w:r w:rsidRPr="006E040D">
        <w:rPr>
          <w:rFonts w:asciiTheme="minorHAnsi" w:hAnsiTheme="minorHAnsi"/>
          <w:b/>
          <w:bCs/>
        </w:rPr>
        <w:t>empezar siempre por el signo =</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rPr>
        <w:t xml:space="preserve">Los distintos </w:t>
      </w:r>
      <w:r w:rsidRPr="006E040D">
        <w:rPr>
          <w:rFonts w:asciiTheme="minorHAnsi" w:hAnsiTheme="minorHAnsi"/>
          <w:b/>
          <w:bCs/>
        </w:rPr>
        <w:t xml:space="preserve">tipos de operadores </w:t>
      </w:r>
      <w:r w:rsidRPr="006E040D">
        <w:rPr>
          <w:rFonts w:asciiTheme="minorHAnsi" w:hAnsiTheme="minorHAnsi"/>
        </w:rPr>
        <w:t xml:space="preserve">que se pueden utilizar en una fórmula son : </w:t>
      </w:r>
    </w:p>
    <w:p w:rsidR="001D5CEB" w:rsidRPr="006E040D" w:rsidRDefault="001D5CEB" w:rsidP="001D5CEB">
      <w:pPr>
        <w:rPr>
          <w:rFonts w:asciiTheme="minorHAnsi" w:hAnsiTheme="minorHAnsi"/>
          <w:b/>
          <w:bCs/>
        </w:rPr>
      </w:pPr>
    </w:p>
    <w:p w:rsidR="001D5CEB" w:rsidRPr="006E040D" w:rsidRDefault="001D5CEB" w:rsidP="00A16B92">
      <w:pPr>
        <w:pStyle w:val="Prrafodelista"/>
        <w:numPr>
          <w:ilvl w:val="0"/>
          <w:numId w:val="6"/>
        </w:numPr>
        <w:ind w:left="1134" w:hanging="567"/>
        <w:rPr>
          <w:rFonts w:asciiTheme="minorHAnsi" w:hAnsiTheme="minorHAnsi"/>
        </w:rPr>
      </w:pPr>
      <w:r w:rsidRPr="006E040D">
        <w:rPr>
          <w:rFonts w:asciiTheme="minorHAnsi" w:hAnsiTheme="minorHAnsi"/>
          <w:b/>
          <w:bCs/>
        </w:rPr>
        <w:t>OPERADORES ARITMÉTICOS</w:t>
      </w:r>
      <w:r w:rsidRPr="006E040D">
        <w:rPr>
          <w:rFonts w:asciiTheme="minorHAnsi" w:hAnsiTheme="minorHAnsi"/>
        </w:rPr>
        <w:t xml:space="preserve"> se emplean para producir resultados numéricos. Ejemplo:   +    -    *    /     %    ^ </w:t>
      </w:r>
    </w:p>
    <w:p w:rsidR="001D5CEB" w:rsidRPr="006E040D" w:rsidRDefault="001D5CEB" w:rsidP="00A16B92">
      <w:pPr>
        <w:pStyle w:val="Prrafodelista"/>
        <w:numPr>
          <w:ilvl w:val="0"/>
          <w:numId w:val="6"/>
        </w:numPr>
        <w:ind w:left="1134" w:hanging="567"/>
        <w:rPr>
          <w:rFonts w:asciiTheme="minorHAnsi" w:hAnsiTheme="minorHAnsi"/>
        </w:rPr>
      </w:pPr>
      <w:r w:rsidRPr="006E040D">
        <w:rPr>
          <w:rFonts w:asciiTheme="minorHAnsi" w:hAnsiTheme="minorHAnsi"/>
          <w:b/>
          <w:bCs/>
        </w:rPr>
        <w:t>OPERADOR TIPO TEXTO</w:t>
      </w:r>
      <w:r w:rsidRPr="006E040D">
        <w:rPr>
          <w:rFonts w:asciiTheme="minorHAnsi" w:hAnsiTheme="minorHAnsi"/>
          <w:i/>
          <w:iCs/>
        </w:rPr>
        <w:t xml:space="preserve"> </w:t>
      </w:r>
      <w:r w:rsidRPr="006E040D">
        <w:rPr>
          <w:rFonts w:asciiTheme="minorHAnsi" w:hAnsiTheme="minorHAnsi"/>
        </w:rPr>
        <w:t xml:space="preserve">se emplea para concatenar celdas que contengan texto. Ejemplo:  &amp; </w:t>
      </w:r>
    </w:p>
    <w:p w:rsidR="001D5CEB" w:rsidRPr="006E040D" w:rsidRDefault="001D5CEB" w:rsidP="00A16B92">
      <w:pPr>
        <w:pStyle w:val="Prrafodelista"/>
        <w:numPr>
          <w:ilvl w:val="0"/>
          <w:numId w:val="6"/>
        </w:numPr>
        <w:ind w:left="1134" w:hanging="567"/>
        <w:rPr>
          <w:rFonts w:asciiTheme="minorHAnsi" w:hAnsiTheme="minorHAnsi"/>
        </w:rPr>
      </w:pPr>
      <w:r w:rsidRPr="006E040D">
        <w:rPr>
          <w:rFonts w:asciiTheme="minorHAnsi" w:hAnsiTheme="minorHAnsi"/>
          <w:b/>
          <w:bCs/>
        </w:rPr>
        <w:t>OPERADORES RELACIONALES</w:t>
      </w:r>
      <w:r w:rsidRPr="006E040D">
        <w:rPr>
          <w:rFonts w:asciiTheme="minorHAnsi" w:hAnsiTheme="minorHAnsi"/>
          <w:i/>
          <w:iCs/>
        </w:rPr>
        <w:t xml:space="preserve"> </w:t>
      </w:r>
      <w:r w:rsidRPr="006E040D">
        <w:rPr>
          <w:rFonts w:asciiTheme="minorHAnsi" w:hAnsiTheme="minorHAnsi"/>
        </w:rPr>
        <w:t xml:space="preserve">se emplean para comparar valores y proporcionar un valor lógico (verdadero o falso) como resultado de la comparación. Ejemplo: &lt;   &gt;   =   &lt;=   &gt;=   &lt;&gt; </w:t>
      </w:r>
    </w:p>
    <w:p w:rsidR="001D5CEB" w:rsidRPr="006E040D" w:rsidRDefault="001D5CEB" w:rsidP="00A16B92">
      <w:pPr>
        <w:pStyle w:val="Prrafodelista"/>
        <w:numPr>
          <w:ilvl w:val="0"/>
          <w:numId w:val="6"/>
        </w:numPr>
        <w:ind w:left="1134" w:hanging="567"/>
        <w:rPr>
          <w:rFonts w:asciiTheme="minorHAnsi" w:hAnsiTheme="minorHAnsi"/>
        </w:rPr>
      </w:pPr>
      <w:r w:rsidRPr="006E040D">
        <w:rPr>
          <w:rFonts w:asciiTheme="minorHAnsi" w:hAnsiTheme="minorHAnsi"/>
          <w:b/>
          <w:bCs/>
        </w:rPr>
        <w:t>OPERADORES DE REFERENCIA</w:t>
      </w:r>
      <w:r w:rsidRPr="006E040D">
        <w:rPr>
          <w:rFonts w:asciiTheme="minorHAnsi" w:hAnsiTheme="minorHAnsi"/>
        </w:rPr>
        <w:t xml:space="preserve"> indican que el valor producido en la celda referenciada debe ser utilizado en la fórmula. En Excel pueden ser: </w:t>
      </w:r>
    </w:p>
    <w:p w:rsidR="00D61014" w:rsidRPr="006E040D" w:rsidRDefault="00D61014" w:rsidP="00D61014">
      <w:pPr>
        <w:pStyle w:val="Prrafodelista"/>
        <w:ind w:left="1134"/>
        <w:rPr>
          <w:rFonts w:asciiTheme="minorHAnsi" w:hAnsiTheme="minorHAnsi"/>
        </w:rPr>
      </w:pPr>
    </w:p>
    <w:p w:rsidR="001D5CEB" w:rsidRPr="006E040D" w:rsidRDefault="001D5CEB" w:rsidP="00A16B92">
      <w:pPr>
        <w:pStyle w:val="Prrafodelista"/>
        <w:numPr>
          <w:ilvl w:val="0"/>
          <w:numId w:val="7"/>
        </w:numPr>
        <w:ind w:left="1701" w:hanging="567"/>
        <w:rPr>
          <w:rFonts w:asciiTheme="minorHAnsi" w:hAnsiTheme="minorHAnsi"/>
        </w:rPr>
      </w:pPr>
      <w:r w:rsidRPr="006E040D">
        <w:rPr>
          <w:rFonts w:asciiTheme="minorHAnsi" w:hAnsiTheme="minorHAnsi"/>
          <w:b/>
          <w:bCs/>
        </w:rPr>
        <w:t>Operador de rango</w:t>
      </w:r>
      <w:r w:rsidRPr="006E040D">
        <w:rPr>
          <w:rFonts w:asciiTheme="minorHAnsi" w:hAnsiTheme="minorHAnsi"/>
        </w:rPr>
        <w:t xml:space="preserve"> indicado por dos puntos (</w:t>
      </w:r>
      <w:r w:rsidRPr="006E040D">
        <w:rPr>
          <w:rFonts w:asciiTheme="minorHAnsi" w:hAnsiTheme="minorHAnsi"/>
          <w:b/>
          <w:bCs/>
        </w:rPr>
        <w:t>:</w:t>
      </w:r>
      <w:r w:rsidRPr="006E040D">
        <w:rPr>
          <w:rFonts w:asciiTheme="minorHAnsi" w:hAnsiTheme="minorHAnsi"/>
        </w:rPr>
        <w:t xml:space="preserve">), se emplea para indicar un </w:t>
      </w:r>
      <w:r w:rsidRPr="006E040D">
        <w:rPr>
          <w:rFonts w:asciiTheme="minorHAnsi" w:hAnsiTheme="minorHAnsi"/>
          <w:b/>
          <w:bCs/>
        </w:rPr>
        <w:t>rango de celdas</w:t>
      </w:r>
      <w:r w:rsidRPr="006E040D">
        <w:rPr>
          <w:rFonts w:asciiTheme="minorHAnsi" w:hAnsiTheme="minorHAnsi"/>
        </w:rPr>
        <w:t xml:space="preserve">. Ejemplo: A1:G5 </w:t>
      </w:r>
    </w:p>
    <w:p w:rsidR="001D5CEB" w:rsidRPr="006E040D" w:rsidRDefault="001D5CEB" w:rsidP="00A16B92">
      <w:pPr>
        <w:pStyle w:val="Prrafodelista"/>
        <w:numPr>
          <w:ilvl w:val="0"/>
          <w:numId w:val="7"/>
        </w:numPr>
        <w:ind w:left="1701" w:hanging="567"/>
        <w:rPr>
          <w:rFonts w:asciiTheme="minorHAnsi" w:hAnsiTheme="minorHAnsi"/>
        </w:rPr>
      </w:pPr>
      <w:r w:rsidRPr="006E040D">
        <w:rPr>
          <w:rFonts w:asciiTheme="minorHAnsi" w:hAnsiTheme="minorHAnsi"/>
          <w:b/>
          <w:bCs/>
        </w:rPr>
        <w:t>Operador de unión</w:t>
      </w:r>
      <w:r w:rsidRPr="006E040D">
        <w:rPr>
          <w:rFonts w:asciiTheme="minorHAnsi" w:hAnsiTheme="minorHAnsi"/>
        </w:rPr>
        <w:t xml:space="preserve"> indicado por un punto y coma (</w:t>
      </w:r>
      <w:r w:rsidRPr="006E040D">
        <w:rPr>
          <w:rFonts w:asciiTheme="minorHAnsi" w:hAnsiTheme="minorHAnsi"/>
          <w:b/>
          <w:bCs/>
        </w:rPr>
        <w:t>;</w:t>
      </w:r>
      <w:r w:rsidRPr="006E040D">
        <w:rPr>
          <w:rFonts w:asciiTheme="minorHAnsi" w:hAnsiTheme="minorHAnsi"/>
        </w:rPr>
        <w:t xml:space="preserve">), une los valores de dos o más celdas. Ejemplo: A1;G5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rPr>
        <w:t xml:space="preserve">Cuando hay </w:t>
      </w:r>
      <w:r w:rsidRPr="006E040D">
        <w:rPr>
          <w:rFonts w:asciiTheme="minorHAnsi" w:hAnsiTheme="minorHAnsi"/>
          <w:b/>
          <w:bCs/>
        </w:rPr>
        <w:t>varias operaciones en una misma expresión</w:t>
      </w:r>
      <w:r w:rsidRPr="006E040D">
        <w:rPr>
          <w:rFonts w:asciiTheme="minorHAnsi" w:hAnsiTheme="minorHAnsi"/>
        </w:rPr>
        <w:t xml:space="preserve">, cada parte de la misma se evalúa y se resuelve en un orden determinado. Ese orden se conoce como </w:t>
      </w:r>
      <w:r w:rsidRPr="006E040D">
        <w:rPr>
          <w:rFonts w:asciiTheme="minorHAnsi" w:hAnsiTheme="minorHAnsi"/>
          <w:b/>
          <w:bCs/>
        </w:rPr>
        <w:t>prioridad de los operadores</w:t>
      </w:r>
      <w:r w:rsidRPr="006E040D">
        <w:rPr>
          <w:rFonts w:asciiTheme="minorHAnsi" w:hAnsiTheme="minorHAnsi"/>
        </w:rPr>
        <w:t xml:space="preserve">. </w:t>
      </w:r>
    </w:p>
    <w:p w:rsidR="001D5CEB" w:rsidRPr="006E040D" w:rsidRDefault="001D5CEB" w:rsidP="001D5CEB">
      <w:pPr>
        <w:pStyle w:val="Prrafodelista"/>
        <w:ind w:left="567"/>
        <w:rPr>
          <w:rFonts w:asciiTheme="minorHAnsi" w:hAnsiTheme="minorHAnsi"/>
        </w:rPr>
      </w:pPr>
    </w:p>
    <w:p w:rsidR="001D5CEB" w:rsidRPr="006E040D" w:rsidRDefault="001D5CEB" w:rsidP="001D5CEB">
      <w:pPr>
        <w:pStyle w:val="Prrafodelista"/>
        <w:ind w:left="567"/>
        <w:rPr>
          <w:rFonts w:asciiTheme="minorHAnsi" w:hAnsiTheme="minorHAnsi"/>
        </w:rPr>
      </w:pPr>
      <w:r w:rsidRPr="006E040D">
        <w:rPr>
          <w:rFonts w:asciiTheme="minorHAnsi" w:hAnsiTheme="minorHAnsi"/>
        </w:rPr>
        <w:t xml:space="preserve">Se pueden </w:t>
      </w:r>
      <w:r w:rsidRPr="006E040D">
        <w:rPr>
          <w:rFonts w:asciiTheme="minorHAnsi" w:hAnsiTheme="minorHAnsi"/>
          <w:b/>
          <w:bCs/>
        </w:rPr>
        <w:t>utilizar paréntesis para modificar el orden de prioridad</w:t>
      </w:r>
      <w:r w:rsidRPr="006E040D">
        <w:rPr>
          <w:rFonts w:asciiTheme="minorHAnsi" w:hAnsiTheme="minorHAnsi"/>
        </w:rPr>
        <w:t xml:space="preserve"> y forzar la resolución de algunas partes de una expresión antes que otras. </w:t>
      </w:r>
    </w:p>
    <w:p w:rsidR="001D5CEB" w:rsidRPr="006E040D" w:rsidRDefault="001D5CEB" w:rsidP="001D5CEB">
      <w:pPr>
        <w:pStyle w:val="Prrafodelista"/>
        <w:ind w:left="567"/>
        <w:rPr>
          <w:rFonts w:asciiTheme="minorHAnsi" w:hAnsiTheme="minorHAnsi"/>
        </w:rPr>
      </w:pPr>
    </w:p>
    <w:p w:rsidR="001D5CEB" w:rsidRPr="006E040D" w:rsidRDefault="001D5CEB" w:rsidP="001D5CEB">
      <w:pPr>
        <w:pStyle w:val="Prrafodelista"/>
        <w:ind w:left="567"/>
        <w:rPr>
          <w:rFonts w:asciiTheme="minorHAnsi" w:hAnsiTheme="minorHAnsi"/>
        </w:rPr>
      </w:pPr>
      <w:r w:rsidRPr="006E040D">
        <w:rPr>
          <w:rFonts w:asciiTheme="minorHAnsi" w:hAnsiTheme="minorHAnsi"/>
        </w:rPr>
        <w:t xml:space="preserve">Las operaciones entre paréntesis son siempre ejecutadas antes que las que están fuera del paréntesis. Sin embargo, dentro de los paréntesis se mantiene la prioridad normal de los operadores. </w:t>
      </w:r>
    </w:p>
    <w:p w:rsidR="001D5CEB" w:rsidRPr="006E040D" w:rsidRDefault="001D5CEB" w:rsidP="001D5CEB">
      <w:pPr>
        <w:pStyle w:val="Prrafodelista"/>
        <w:ind w:left="567"/>
        <w:rPr>
          <w:rFonts w:asciiTheme="minorHAnsi" w:hAnsiTheme="minorHAnsi"/>
        </w:rPr>
      </w:pPr>
    </w:p>
    <w:p w:rsidR="001D5CEB" w:rsidRPr="006E040D" w:rsidRDefault="001D5CEB" w:rsidP="001D5CEB">
      <w:pPr>
        <w:pStyle w:val="Prrafodelista"/>
        <w:ind w:left="567"/>
        <w:rPr>
          <w:rFonts w:asciiTheme="minorHAnsi" w:hAnsiTheme="minorHAnsi"/>
        </w:rPr>
      </w:pPr>
      <w:r w:rsidRPr="006E040D">
        <w:rPr>
          <w:rFonts w:asciiTheme="minorHAnsi" w:hAnsiTheme="minorHAnsi"/>
        </w:rPr>
        <w:t xml:space="preserve">Cuando hay expresiones que contienen operadores de más de una categoría, </w:t>
      </w:r>
      <w:r w:rsidRPr="006E040D">
        <w:rPr>
          <w:rFonts w:asciiTheme="minorHAnsi" w:hAnsiTheme="minorHAnsi"/>
          <w:b/>
          <w:bCs/>
        </w:rPr>
        <w:t>se resuelve antes</w:t>
      </w:r>
      <w:r w:rsidRPr="006E040D">
        <w:rPr>
          <w:rFonts w:asciiTheme="minorHAnsi" w:hAnsiTheme="minorHAnsi"/>
        </w:rPr>
        <w:t xml:space="preserve"> las que tienen </w:t>
      </w:r>
      <w:r w:rsidRPr="006E040D">
        <w:rPr>
          <w:rFonts w:asciiTheme="minorHAnsi" w:hAnsiTheme="minorHAnsi"/>
          <w:b/>
          <w:bCs/>
        </w:rPr>
        <w:t>operadores aritméticos</w:t>
      </w:r>
      <w:r w:rsidRPr="006E040D">
        <w:rPr>
          <w:rFonts w:asciiTheme="minorHAnsi" w:hAnsiTheme="minorHAnsi"/>
        </w:rPr>
        <w:t xml:space="preserve">, </w:t>
      </w:r>
      <w:r w:rsidRPr="006E040D">
        <w:rPr>
          <w:rFonts w:asciiTheme="minorHAnsi" w:hAnsiTheme="minorHAnsi"/>
          <w:b/>
          <w:bCs/>
        </w:rPr>
        <w:t>a continuación</w:t>
      </w:r>
      <w:r w:rsidRPr="006E040D">
        <w:rPr>
          <w:rFonts w:asciiTheme="minorHAnsi" w:hAnsiTheme="minorHAnsi"/>
        </w:rPr>
        <w:t xml:space="preserve"> las que tienen </w:t>
      </w:r>
      <w:r w:rsidRPr="006E040D">
        <w:rPr>
          <w:rFonts w:asciiTheme="minorHAnsi" w:hAnsiTheme="minorHAnsi"/>
          <w:b/>
          <w:bCs/>
        </w:rPr>
        <w:t>operadores de comparación</w:t>
      </w:r>
      <w:r w:rsidRPr="006E040D">
        <w:rPr>
          <w:rFonts w:asciiTheme="minorHAnsi" w:hAnsiTheme="minorHAnsi"/>
        </w:rPr>
        <w:t xml:space="preserve"> y </w:t>
      </w:r>
      <w:r w:rsidRPr="006E040D">
        <w:rPr>
          <w:rFonts w:asciiTheme="minorHAnsi" w:hAnsiTheme="minorHAnsi"/>
          <w:b/>
          <w:bCs/>
        </w:rPr>
        <w:t>por último</w:t>
      </w:r>
      <w:r w:rsidRPr="006E040D">
        <w:rPr>
          <w:rFonts w:asciiTheme="minorHAnsi" w:hAnsiTheme="minorHAnsi"/>
        </w:rPr>
        <w:t xml:space="preserve"> las de </w:t>
      </w:r>
      <w:r w:rsidRPr="006E040D">
        <w:rPr>
          <w:rFonts w:asciiTheme="minorHAnsi" w:hAnsiTheme="minorHAnsi"/>
          <w:b/>
          <w:bCs/>
        </w:rPr>
        <w:t xml:space="preserve">operadores lógicos </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rPr>
        <w:t xml:space="preserve">Los </w:t>
      </w:r>
      <w:r w:rsidRPr="006E040D">
        <w:rPr>
          <w:rFonts w:asciiTheme="minorHAnsi" w:hAnsiTheme="minorHAnsi"/>
          <w:b/>
          <w:bCs/>
        </w:rPr>
        <w:t>operadores de comparación</w:t>
      </w:r>
      <w:r w:rsidRPr="006E040D">
        <w:rPr>
          <w:rFonts w:asciiTheme="minorHAnsi" w:hAnsiTheme="minorHAnsi"/>
        </w:rPr>
        <w:t xml:space="preserve"> tienen toda la misma prioridad, es decir que son resueltos de izquierda a derecha, en el orden en que aparecen. Son: </w:t>
      </w:r>
    </w:p>
    <w:p w:rsidR="001D5CEB" w:rsidRDefault="001D5CEB" w:rsidP="001D5CEB">
      <w:pPr>
        <w:pStyle w:val="Prrafodelista"/>
        <w:ind w:left="567"/>
        <w:rPr>
          <w:rFonts w:asciiTheme="minorHAnsi" w:hAnsiTheme="minorHAnsi"/>
        </w:rPr>
      </w:pPr>
    </w:p>
    <w:p w:rsidR="006A51CB" w:rsidRPr="006E040D" w:rsidRDefault="006A51CB" w:rsidP="001D5CEB">
      <w:pPr>
        <w:pStyle w:val="Prrafodelista"/>
        <w:ind w:left="567"/>
        <w:rPr>
          <w:rFonts w:asciiTheme="minorHAnsi" w:hAnsiTheme="minorHAnsi"/>
        </w:rPr>
      </w:pPr>
    </w:p>
    <w:tbl>
      <w:tblPr>
        <w:tblW w:w="1858"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3156"/>
      </w:tblGrid>
      <w:tr w:rsidR="001D5CEB" w:rsidRPr="006E040D" w:rsidTr="009569A1">
        <w:trPr>
          <w:jc w:val="center"/>
        </w:trPr>
        <w:tc>
          <w:tcPr>
            <w:tcW w:w="4906" w:type="pct"/>
            <w:shd w:val="clear" w:color="auto" w:fill="92D050" w:themeFill="text2"/>
            <w:vAlign w:val="center"/>
            <w:hideMark/>
          </w:tcPr>
          <w:p w:rsidR="001D5CEB" w:rsidRPr="009569A1" w:rsidRDefault="001D5CEB" w:rsidP="009569A1">
            <w:pPr>
              <w:jc w:val="center"/>
              <w:rPr>
                <w:rFonts w:asciiTheme="minorHAnsi" w:hAnsiTheme="minorHAnsi"/>
                <w:color w:val="FFFFFF" w:themeColor="background1"/>
              </w:rPr>
            </w:pPr>
            <w:r w:rsidRPr="009569A1">
              <w:rPr>
                <w:rFonts w:asciiTheme="minorHAnsi" w:hAnsiTheme="minorHAnsi"/>
                <w:b/>
                <w:bCs/>
                <w:color w:val="FFFFFF" w:themeColor="background1"/>
              </w:rPr>
              <w:t>COMPARACIÓN</w:t>
            </w:r>
          </w:p>
        </w:tc>
      </w:tr>
      <w:tr w:rsidR="001D5CEB" w:rsidRPr="006E040D" w:rsidTr="009B7AC7">
        <w:trPr>
          <w:jc w:val="center"/>
        </w:trPr>
        <w:tc>
          <w:tcPr>
            <w:tcW w:w="4906"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Igualdad (=) </w:t>
            </w:r>
          </w:p>
        </w:tc>
      </w:tr>
      <w:tr w:rsidR="001D5CEB" w:rsidRPr="006E040D" w:rsidTr="009B7AC7">
        <w:trPr>
          <w:jc w:val="center"/>
        </w:trPr>
        <w:tc>
          <w:tcPr>
            <w:tcW w:w="4906"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Desigualdad (&lt;&gt;) </w:t>
            </w:r>
          </w:p>
        </w:tc>
      </w:tr>
      <w:tr w:rsidR="001D5CEB" w:rsidRPr="006E040D" w:rsidTr="009B7AC7">
        <w:trPr>
          <w:jc w:val="center"/>
        </w:trPr>
        <w:tc>
          <w:tcPr>
            <w:tcW w:w="4906"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Menor que (&lt;) </w:t>
            </w:r>
          </w:p>
        </w:tc>
      </w:tr>
      <w:tr w:rsidR="001D5CEB" w:rsidRPr="006E040D" w:rsidTr="009B7AC7">
        <w:trPr>
          <w:jc w:val="center"/>
        </w:trPr>
        <w:tc>
          <w:tcPr>
            <w:tcW w:w="4906"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Mayor que (&gt;) </w:t>
            </w:r>
          </w:p>
        </w:tc>
      </w:tr>
      <w:tr w:rsidR="001D5CEB" w:rsidRPr="006E040D" w:rsidTr="009B7AC7">
        <w:trPr>
          <w:jc w:val="center"/>
        </w:trPr>
        <w:tc>
          <w:tcPr>
            <w:tcW w:w="4906"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Menor o igual que (&lt;=) </w:t>
            </w:r>
          </w:p>
        </w:tc>
      </w:tr>
      <w:tr w:rsidR="001D5CEB" w:rsidRPr="006E040D" w:rsidTr="009B7AC7">
        <w:trPr>
          <w:jc w:val="center"/>
        </w:trPr>
        <w:tc>
          <w:tcPr>
            <w:tcW w:w="4906"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Mayor o igual que (&gt;=) </w:t>
            </w:r>
          </w:p>
        </w:tc>
      </w:tr>
    </w:tbl>
    <w:p w:rsidR="009B7AC7" w:rsidRDefault="009B7AC7" w:rsidP="009B7AC7">
      <w:pPr>
        <w:pStyle w:val="Prrafodelista"/>
        <w:ind w:left="567"/>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rPr>
        <w:t xml:space="preserve">Los </w:t>
      </w:r>
      <w:r w:rsidRPr="006E040D">
        <w:rPr>
          <w:rFonts w:asciiTheme="minorHAnsi" w:hAnsiTheme="minorHAnsi"/>
          <w:b/>
          <w:bCs/>
        </w:rPr>
        <w:t>operadores lógicos y aritméticos</w:t>
      </w:r>
      <w:r w:rsidRPr="006E040D">
        <w:rPr>
          <w:rFonts w:asciiTheme="minorHAnsi" w:hAnsiTheme="minorHAnsi"/>
        </w:rPr>
        <w:t xml:space="preserve"> son resueltos en el siguiente orden de prioridad (de mayor a menor): </w:t>
      </w:r>
    </w:p>
    <w:p w:rsidR="001D5CEB" w:rsidRPr="006E040D" w:rsidRDefault="001D5CEB" w:rsidP="001D5CEB">
      <w:pPr>
        <w:pStyle w:val="Prrafodelista"/>
        <w:ind w:left="567"/>
        <w:rPr>
          <w:rFonts w:asciiTheme="minorHAnsi" w:hAnsiTheme="minorHAnsi"/>
        </w:rPr>
      </w:pPr>
    </w:p>
    <w:tbl>
      <w:tblPr>
        <w:tblW w:w="3324"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4025"/>
        <w:gridCol w:w="1622"/>
      </w:tblGrid>
      <w:tr w:rsidR="001D5CEB" w:rsidRPr="009569A1" w:rsidTr="009569A1">
        <w:trPr>
          <w:jc w:val="center"/>
        </w:trPr>
        <w:tc>
          <w:tcPr>
            <w:tcW w:w="3508" w:type="pct"/>
            <w:shd w:val="clear" w:color="auto" w:fill="92D050" w:themeFill="text2"/>
            <w:vAlign w:val="center"/>
            <w:hideMark/>
          </w:tcPr>
          <w:p w:rsidR="001D5CEB" w:rsidRPr="009569A1" w:rsidRDefault="001D5CEB" w:rsidP="009569A1">
            <w:pPr>
              <w:jc w:val="center"/>
              <w:rPr>
                <w:rFonts w:asciiTheme="minorHAnsi" w:hAnsiTheme="minorHAnsi"/>
                <w:color w:val="FFFFFF" w:themeColor="background1"/>
              </w:rPr>
            </w:pPr>
            <w:r w:rsidRPr="009569A1">
              <w:rPr>
                <w:rFonts w:asciiTheme="minorHAnsi" w:hAnsiTheme="minorHAnsi"/>
                <w:b/>
                <w:bCs/>
                <w:color w:val="FFFFFF" w:themeColor="background1"/>
              </w:rPr>
              <w:t>ARITMÉTICOS</w:t>
            </w:r>
          </w:p>
        </w:tc>
        <w:tc>
          <w:tcPr>
            <w:tcW w:w="1413" w:type="pct"/>
            <w:shd w:val="clear" w:color="auto" w:fill="92D050" w:themeFill="text2"/>
            <w:vAlign w:val="center"/>
            <w:hideMark/>
          </w:tcPr>
          <w:p w:rsidR="001D5CEB" w:rsidRPr="009569A1" w:rsidRDefault="001D5CEB" w:rsidP="009569A1">
            <w:pPr>
              <w:jc w:val="center"/>
              <w:rPr>
                <w:rFonts w:asciiTheme="minorHAnsi" w:hAnsiTheme="minorHAnsi"/>
                <w:color w:val="FFFFFF" w:themeColor="background1"/>
              </w:rPr>
            </w:pPr>
            <w:r w:rsidRPr="009569A1">
              <w:rPr>
                <w:rFonts w:asciiTheme="minorHAnsi" w:hAnsiTheme="minorHAnsi"/>
                <w:b/>
                <w:bCs/>
                <w:color w:val="FFFFFF" w:themeColor="background1"/>
              </w:rPr>
              <w:t>LÓGICOS</w:t>
            </w:r>
          </w:p>
        </w:tc>
      </w:tr>
      <w:tr w:rsidR="001D5CEB" w:rsidRPr="006E040D" w:rsidTr="009569A1">
        <w:trPr>
          <w:jc w:val="center"/>
        </w:trPr>
        <w:tc>
          <w:tcPr>
            <w:tcW w:w="350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Exponenciación (^) </w:t>
            </w:r>
          </w:p>
        </w:tc>
        <w:tc>
          <w:tcPr>
            <w:tcW w:w="1413"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Not </w:t>
            </w:r>
          </w:p>
        </w:tc>
      </w:tr>
      <w:tr w:rsidR="001D5CEB" w:rsidRPr="006E040D" w:rsidTr="009569A1">
        <w:trPr>
          <w:jc w:val="center"/>
        </w:trPr>
        <w:tc>
          <w:tcPr>
            <w:tcW w:w="350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Negación (-) </w:t>
            </w:r>
          </w:p>
        </w:tc>
        <w:tc>
          <w:tcPr>
            <w:tcW w:w="1413"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And </w:t>
            </w:r>
          </w:p>
        </w:tc>
      </w:tr>
      <w:tr w:rsidR="001D5CEB" w:rsidRPr="006E040D" w:rsidTr="009569A1">
        <w:trPr>
          <w:jc w:val="center"/>
        </w:trPr>
        <w:tc>
          <w:tcPr>
            <w:tcW w:w="350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Multiplicación (*) y División (/) </w:t>
            </w:r>
          </w:p>
        </w:tc>
        <w:tc>
          <w:tcPr>
            <w:tcW w:w="1413"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Or </w:t>
            </w:r>
          </w:p>
        </w:tc>
      </w:tr>
      <w:tr w:rsidR="001D5CEB" w:rsidRPr="006E040D" w:rsidTr="009569A1">
        <w:trPr>
          <w:jc w:val="center"/>
        </w:trPr>
        <w:tc>
          <w:tcPr>
            <w:tcW w:w="350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Adición (+) y Sustracción (-) </w:t>
            </w:r>
          </w:p>
        </w:tc>
        <w:tc>
          <w:tcPr>
            <w:tcW w:w="1413" w:type="pct"/>
            <w:vAlign w:val="center"/>
            <w:hideMark/>
          </w:tcPr>
          <w:p w:rsidR="001D5CEB" w:rsidRPr="006E040D" w:rsidRDefault="001D5CEB" w:rsidP="001D5CEB">
            <w:pPr>
              <w:rPr>
                <w:rFonts w:asciiTheme="minorHAnsi" w:hAnsiTheme="minorHAnsi"/>
              </w:rPr>
            </w:pPr>
          </w:p>
        </w:tc>
      </w:tr>
      <w:tr w:rsidR="001D5CEB" w:rsidRPr="006E040D" w:rsidTr="009569A1">
        <w:trPr>
          <w:jc w:val="center"/>
        </w:trPr>
        <w:tc>
          <w:tcPr>
            <w:tcW w:w="3508"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Concatenación de caracteres (&amp;) </w:t>
            </w:r>
          </w:p>
        </w:tc>
        <w:tc>
          <w:tcPr>
            <w:tcW w:w="1413" w:type="pct"/>
            <w:vAlign w:val="center"/>
            <w:hideMark/>
          </w:tcPr>
          <w:p w:rsidR="001D5CEB" w:rsidRPr="006E040D" w:rsidRDefault="001D5CEB" w:rsidP="001D5CEB">
            <w:pPr>
              <w:rPr>
                <w:rFonts w:asciiTheme="minorHAnsi" w:hAnsiTheme="minorHAnsi"/>
              </w:rPr>
            </w:pPr>
          </w:p>
        </w:tc>
      </w:tr>
    </w:tbl>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Cuando hay multiplicación y división en la misma expresión, cada operación es resuelta a medida que aparece, de izquierda a derecha. Del mismo modo, </w:t>
      </w:r>
      <w:r w:rsidRPr="006E040D">
        <w:rPr>
          <w:rFonts w:asciiTheme="minorHAnsi" w:hAnsiTheme="minorHAnsi"/>
        </w:rPr>
        <w:lastRenderedPageBreak/>
        <w:t xml:space="preserve">cuando se presentan adiciones y sustracciones en una misma expresión, cada operación es resuelta en el orden en que aparece, de izquierda a derecha.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El operador de concatenación de cadenas de caracteres (&amp;) no es realmente un operador aritmético pero es prioritario respecto a todos los operadores de comparación.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b/>
          <w:bCs/>
        </w:rPr>
        <w:t>FUNCIONES</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Una función es una fórmula especial escrita con anticipación y que acepta un valor o valores, realiza unos cálculos con esos valores y devuelve un resultado. </w:t>
      </w:r>
    </w:p>
    <w:p w:rsidR="001D5CEB" w:rsidRPr="006E040D" w:rsidRDefault="001D5CEB" w:rsidP="001D5CEB">
      <w:pPr>
        <w:ind w:left="567"/>
        <w:rPr>
          <w:rFonts w:asciiTheme="minorHAnsi" w:hAnsiTheme="minorHAnsi"/>
        </w:rPr>
      </w:pPr>
      <w:r w:rsidRPr="006E040D">
        <w:rPr>
          <w:rFonts w:asciiTheme="minorHAnsi" w:hAnsiTheme="minorHAnsi"/>
        </w:rPr>
        <w:t xml:space="preserve">Todas las funciones tienen que seguir una sintaxis y si ésta no se respeta Excel nos mostrará un mensaje de error. </w:t>
      </w:r>
    </w:p>
    <w:p w:rsidR="001D5CEB" w:rsidRPr="006E040D" w:rsidRDefault="001D5CEB" w:rsidP="001D5CEB">
      <w:pPr>
        <w:rPr>
          <w:rFonts w:asciiTheme="minorHAnsi" w:hAnsiTheme="minorHAnsi"/>
          <w:b/>
          <w:bCs/>
        </w:rPr>
      </w:pPr>
    </w:p>
    <w:p w:rsidR="001D5CEB" w:rsidRPr="006E040D" w:rsidRDefault="001D5CEB" w:rsidP="00A16B92">
      <w:pPr>
        <w:pStyle w:val="Prrafodelista"/>
        <w:numPr>
          <w:ilvl w:val="0"/>
          <w:numId w:val="8"/>
        </w:numPr>
        <w:ind w:left="1134" w:hanging="567"/>
        <w:rPr>
          <w:rFonts w:asciiTheme="minorHAnsi" w:hAnsiTheme="minorHAnsi"/>
        </w:rPr>
      </w:pPr>
      <w:r w:rsidRPr="006E040D">
        <w:rPr>
          <w:rFonts w:asciiTheme="minorHAnsi" w:hAnsiTheme="minorHAnsi"/>
        </w:rPr>
        <w:t xml:space="preserve">Los </w:t>
      </w:r>
      <w:r w:rsidRPr="006E040D">
        <w:rPr>
          <w:rFonts w:asciiTheme="minorHAnsi" w:hAnsiTheme="minorHAnsi"/>
          <w:b/>
          <w:bCs/>
        </w:rPr>
        <w:t>argumentos</w:t>
      </w:r>
      <w:r w:rsidRPr="006E040D">
        <w:rPr>
          <w:rFonts w:asciiTheme="minorHAnsi" w:hAnsiTheme="minorHAnsi"/>
        </w:rPr>
        <w:t xml:space="preserve"> o valores de entrada van siempre </w:t>
      </w:r>
      <w:r w:rsidRPr="006E040D">
        <w:rPr>
          <w:rFonts w:asciiTheme="minorHAnsi" w:hAnsiTheme="minorHAnsi"/>
          <w:b/>
          <w:bCs/>
        </w:rPr>
        <w:t>entre paréntesis</w:t>
      </w:r>
      <w:r w:rsidRPr="006E040D">
        <w:rPr>
          <w:rFonts w:asciiTheme="minorHAnsi" w:hAnsiTheme="minorHAnsi"/>
        </w:rPr>
        <w:t xml:space="preserve">. No dejes espacios antes o después de cada paréntesis. </w:t>
      </w:r>
    </w:p>
    <w:p w:rsidR="001D5CEB" w:rsidRPr="006E040D" w:rsidRDefault="001D5CEB" w:rsidP="00A16B92">
      <w:pPr>
        <w:pStyle w:val="Prrafodelista"/>
        <w:numPr>
          <w:ilvl w:val="0"/>
          <w:numId w:val="8"/>
        </w:numPr>
        <w:ind w:left="1134" w:hanging="567"/>
        <w:rPr>
          <w:rFonts w:asciiTheme="minorHAnsi" w:hAnsiTheme="minorHAnsi"/>
        </w:rPr>
      </w:pPr>
      <w:r w:rsidRPr="006E040D">
        <w:rPr>
          <w:rFonts w:asciiTheme="minorHAnsi" w:hAnsiTheme="minorHAnsi"/>
        </w:rPr>
        <w:t xml:space="preserve">Los </w:t>
      </w:r>
      <w:r w:rsidRPr="006E040D">
        <w:rPr>
          <w:rFonts w:asciiTheme="minorHAnsi" w:hAnsiTheme="minorHAnsi"/>
          <w:b/>
          <w:bCs/>
        </w:rPr>
        <w:t>argumentos pueden ser</w:t>
      </w:r>
      <w:r w:rsidRPr="006E040D">
        <w:rPr>
          <w:rFonts w:asciiTheme="minorHAnsi" w:hAnsiTheme="minorHAnsi"/>
        </w:rPr>
        <w:t xml:space="preserve"> valores </w:t>
      </w:r>
      <w:r w:rsidRPr="006E040D">
        <w:rPr>
          <w:rFonts w:asciiTheme="minorHAnsi" w:hAnsiTheme="minorHAnsi"/>
          <w:b/>
          <w:bCs/>
        </w:rPr>
        <w:t>constantes</w:t>
      </w:r>
      <w:r w:rsidRPr="006E040D">
        <w:rPr>
          <w:rFonts w:asciiTheme="minorHAnsi" w:hAnsiTheme="minorHAnsi"/>
        </w:rPr>
        <w:t xml:space="preserve"> (número o texto), </w:t>
      </w:r>
      <w:r w:rsidRPr="006E040D">
        <w:rPr>
          <w:rFonts w:asciiTheme="minorHAnsi" w:hAnsiTheme="minorHAnsi"/>
          <w:b/>
          <w:bCs/>
        </w:rPr>
        <w:t>fórmulas</w:t>
      </w:r>
      <w:r w:rsidRPr="006E040D">
        <w:rPr>
          <w:rFonts w:asciiTheme="minorHAnsi" w:hAnsiTheme="minorHAnsi"/>
        </w:rPr>
        <w:t xml:space="preserve"> o </w:t>
      </w:r>
      <w:r w:rsidRPr="006E040D">
        <w:rPr>
          <w:rFonts w:asciiTheme="minorHAnsi" w:hAnsiTheme="minorHAnsi"/>
          <w:b/>
          <w:bCs/>
        </w:rPr>
        <w:t>funciones</w:t>
      </w:r>
      <w:r w:rsidRPr="006E040D">
        <w:rPr>
          <w:rFonts w:asciiTheme="minorHAnsi" w:hAnsiTheme="minorHAnsi"/>
        </w:rPr>
        <w:t xml:space="preserve">. </w:t>
      </w:r>
    </w:p>
    <w:p w:rsidR="001D5CEB" w:rsidRPr="006E040D" w:rsidRDefault="001D5CEB" w:rsidP="00A16B92">
      <w:pPr>
        <w:pStyle w:val="Prrafodelista"/>
        <w:numPr>
          <w:ilvl w:val="0"/>
          <w:numId w:val="8"/>
        </w:numPr>
        <w:ind w:left="1134" w:hanging="567"/>
        <w:rPr>
          <w:rFonts w:asciiTheme="minorHAnsi" w:hAnsiTheme="minorHAnsi"/>
        </w:rPr>
      </w:pPr>
      <w:r w:rsidRPr="006E040D">
        <w:rPr>
          <w:rFonts w:asciiTheme="minorHAnsi" w:hAnsiTheme="minorHAnsi"/>
        </w:rPr>
        <w:t xml:space="preserve">Los </w:t>
      </w:r>
      <w:r w:rsidRPr="006E040D">
        <w:rPr>
          <w:rFonts w:asciiTheme="minorHAnsi" w:hAnsiTheme="minorHAnsi"/>
          <w:b/>
          <w:bCs/>
        </w:rPr>
        <w:t>argumentos</w:t>
      </w:r>
      <w:r w:rsidRPr="006E040D">
        <w:rPr>
          <w:rFonts w:asciiTheme="minorHAnsi" w:hAnsiTheme="minorHAnsi"/>
        </w:rPr>
        <w:t xml:space="preserve"> deben de </w:t>
      </w:r>
      <w:r w:rsidRPr="006E040D">
        <w:rPr>
          <w:rFonts w:asciiTheme="minorHAnsi" w:hAnsiTheme="minorHAnsi"/>
          <w:b/>
          <w:bCs/>
        </w:rPr>
        <w:t>separarse</w:t>
      </w:r>
      <w:r w:rsidRPr="006E040D">
        <w:rPr>
          <w:rFonts w:asciiTheme="minorHAnsi" w:hAnsiTheme="minorHAnsi"/>
        </w:rPr>
        <w:t xml:space="preserve"> por un punto y coma "</w:t>
      </w:r>
      <w:r w:rsidRPr="006E040D">
        <w:rPr>
          <w:rFonts w:asciiTheme="minorHAnsi" w:hAnsiTheme="minorHAnsi"/>
          <w:b/>
          <w:bCs/>
        </w:rPr>
        <w:t>;</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ind w:left="425" w:firstLine="709"/>
        <w:rPr>
          <w:rFonts w:asciiTheme="minorHAnsi" w:hAnsiTheme="minorHAnsi"/>
        </w:rPr>
      </w:pPr>
      <w:r w:rsidRPr="006E040D">
        <w:rPr>
          <w:rFonts w:asciiTheme="minorHAnsi" w:hAnsiTheme="minorHAnsi"/>
        </w:rPr>
        <w:t xml:space="preserve">Ejemplo: =SUMA(A1:B3) esta función equivale a =A1+A2+A3+B1+B2+B3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FA778D" w:rsidRDefault="001D5CEB" w:rsidP="00510CAC">
      <w:pPr>
        <w:pStyle w:val="Ttulo2"/>
      </w:pPr>
      <w:bookmarkStart w:id="25" w:name="_Toc336611407"/>
      <w:r w:rsidRPr="00FA778D">
        <w:t>2.7 Errores en los datos</w:t>
      </w:r>
      <w:bookmarkEnd w:id="25"/>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Cuando introducimos una fórmula en una celda puede ocurrir que se produzca un </w:t>
      </w:r>
      <w:r w:rsidRPr="006E040D">
        <w:rPr>
          <w:rFonts w:asciiTheme="minorHAnsi" w:hAnsiTheme="minorHAnsi"/>
          <w:b/>
          <w:bCs/>
        </w:rPr>
        <w:t>error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Dependiendo del tipo de error puede que Excel nos avise o no.</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rPr>
        <w:t>Cuando nos avisa del error, el cuadro de diálogo que aparece tendrá el aspecto que ves a continuación:</w:t>
      </w:r>
    </w:p>
    <w:p w:rsidR="001D5CEB" w:rsidRPr="006E040D" w:rsidRDefault="001D5CEB" w:rsidP="001D5CEB">
      <w:pPr>
        <w:rPr>
          <w:rFonts w:asciiTheme="minorHAnsi" w:hAnsiTheme="minorHAnsi"/>
        </w:rPr>
      </w:pPr>
      <w:r w:rsidRPr="006E040D">
        <w:rPr>
          <w:rFonts w:asciiTheme="minorHAnsi" w:hAnsiTheme="minorHAnsi"/>
          <w:noProof/>
        </w:rPr>
        <w:drawing>
          <wp:anchor distT="0" distB="0" distL="142875" distR="142875" simplePos="0" relativeHeight="251994112" behindDoc="0" locked="0" layoutInCell="1" allowOverlap="0">
            <wp:simplePos x="0" y="0"/>
            <wp:positionH relativeFrom="column">
              <wp:posOffset>615315</wp:posOffset>
            </wp:positionH>
            <wp:positionV relativeFrom="line">
              <wp:posOffset>152400</wp:posOffset>
            </wp:positionV>
            <wp:extent cx="4400550" cy="1524000"/>
            <wp:effectExtent l="19050" t="0" r="0" b="0"/>
            <wp:wrapSquare wrapText="bothSides"/>
            <wp:docPr id="1314" name="Imagen 151" descr="pantalla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antalla error"/>
                    <pic:cNvPicPr>
                      <a:picLocks noChangeAspect="1" noChangeArrowheads="1"/>
                    </pic:cNvPicPr>
                  </pic:nvPicPr>
                  <pic:blipFill>
                    <a:blip r:embed="rId52" cstate="print"/>
                    <a:srcRect/>
                    <a:stretch>
                      <a:fillRect/>
                    </a:stretch>
                  </pic:blipFill>
                  <pic:spPr bwMode="auto">
                    <a:xfrm>
                      <a:off x="0" y="0"/>
                      <a:ext cx="4400550" cy="1524000"/>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Nos da una posible propuesta que podemos aceptar haciendo clic sobre el botón </w:t>
      </w:r>
      <w:r w:rsidRPr="006E040D">
        <w:rPr>
          <w:rFonts w:asciiTheme="minorHAnsi" w:hAnsiTheme="minorHAnsi"/>
          <w:b/>
          <w:bCs/>
        </w:rPr>
        <w:t>Sí</w:t>
      </w:r>
      <w:r w:rsidRPr="006E040D">
        <w:rPr>
          <w:rFonts w:asciiTheme="minorHAnsi" w:hAnsiTheme="minorHAnsi"/>
        </w:rPr>
        <w:t xml:space="preserve"> o rechazar utilizando el botón </w:t>
      </w:r>
      <w:r w:rsidRPr="006E040D">
        <w:rPr>
          <w:rFonts w:asciiTheme="minorHAnsi" w:hAnsiTheme="minorHAnsi"/>
          <w:b/>
          <w:bCs/>
        </w:rPr>
        <w:t>No</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rPr>
        <w:lastRenderedPageBreak/>
        <w:t>Podemos detectar un error sin que nos avise cuando aparece la celda con un símbolo en la esquina superior izquierda tal como esto:</w:t>
      </w:r>
      <w:r w:rsidRPr="006E040D">
        <w:rPr>
          <w:rFonts w:asciiTheme="minorHAnsi" w:hAnsiTheme="minorHAnsi"/>
          <w:noProof/>
        </w:rPr>
        <w:drawing>
          <wp:inline distT="0" distB="0" distL="0" distR="0">
            <wp:extent cx="809625" cy="228600"/>
            <wp:effectExtent l="19050" t="0" r="9525" b="0"/>
            <wp:docPr id="1316" name="Imagen 604" descr="aviso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descr="aviso error"/>
                    <pic:cNvPicPr>
                      <a:picLocks noChangeAspect="1" noChangeArrowheads="1"/>
                    </pic:cNvPicPr>
                  </pic:nvPicPr>
                  <pic:blipFill>
                    <a:blip r:embed="rId53" cstate="print"/>
                    <a:srcRect/>
                    <a:stretch>
                      <a:fillRect/>
                    </a:stretch>
                  </pic:blipFill>
                  <pic:spPr bwMode="auto">
                    <a:xfrm>
                      <a:off x="0" y="0"/>
                      <a:ext cx="809625" cy="228600"/>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Al hacer clic sobre el símbolo aparecerá un cuadro como </w:t>
      </w:r>
      <w:r w:rsidRPr="006E040D">
        <w:rPr>
          <w:rFonts w:asciiTheme="minorHAnsi" w:hAnsiTheme="minorHAnsi"/>
          <w:noProof/>
        </w:rPr>
        <w:drawing>
          <wp:inline distT="0" distB="0" distL="0" distR="0">
            <wp:extent cx="190500" cy="190500"/>
            <wp:effectExtent l="19050" t="0" r="0" b="0"/>
            <wp:docPr id="605" name="Imagen 605" descr="información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información error"/>
                    <pic:cNvPicPr>
                      <a:picLocks noChangeAspect="1" noChangeArrowheads="1"/>
                    </pic:cNvPicPr>
                  </pic:nvPicPr>
                  <pic:blipFill>
                    <a:blip r:embed="rId54"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E040D">
        <w:rPr>
          <w:rFonts w:asciiTheme="minorHAnsi" w:hAnsiTheme="minorHAnsi"/>
        </w:rPr>
        <w:t>que nos permitirá saber más sobre el error.</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Dependiendo del tipo de error, al hacer clic sobre el cuadro anterior se mostrará un cuadro u otro, siendo el más frecuente el que aparece a continuación:</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2514600" cy="1666875"/>
            <wp:effectExtent l="19050" t="0" r="0" b="0"/>
            <wp:docPr id="1317" name="Imagen 614" descr="C:\DOCUME~1\Montse.MBV\CONFIG~1\Temp\SNAGHTML2368d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descr="C:\DOCUME~1\Montse.MBV\CONFIG~1\Temp\SNAGHTML2368d89.PNG"/>
                    <pic:cNvPicPr>
                      <a:picLocks noChangeAspect="1" noChangeArrowheads="1"/>
                    </pic:cNvPicPr>
                  </pic:nvPicPr>
                  <pic:blipFill>
                    <a:blip r:embed="rId55" cstate="print"/>
                    <a:srcRect/>
                    <a:stretch>
                      <a:fillRect/>
                    </a:stretch>
                  </pic:blipFill>
                  <pic:spPr bwMode="auto">
                    <a:xfrm>
                      <a:off x="0" y="0"/>
                      <a:ext cx="2514600" cy="16668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Este cuadro nos dice que la fórmula es incoherente y nos deja elegir entre diferentes opciones. Posiblemente el error sea simplemente que la fórmula de la celda no tiene el mismo aspecto que todas las demás fórmulas adyacente (por ejemplo, ésta sea una resta y todas las demás sumas).</w:t>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b/>
          <w:bCs/>
        </w:rPr>
      </w:pPr>
      <w:r w:rsidRPr="006E040D">
        <w:rPr>
          <w:rFonts w:asciiTheme="minorHAnsi" w:hAnsiTheme="minorHAnsi"/>
        </w:rPr>
        <w:t xml:space="preserve">Si no sabemos qué hacer, disponemos de la opción </w:t>
      </w:r>
      <w:r w:rsidRPr="006E040D">
        <w:rPr>
          <w:rFonts w:asciiTheme="minorHAnsi" w:hAnsiTheme="minorHAnsi"/>
          <w:b/>
          <w:bCs/>
        </w:rPr>
        <w:t xml:space="preserve">Ayuda sobre este error. </w:t>
      </w:r>
    </w:p>
    <w:p w:rsidR="001D5CEB" w:rsidRPr="006E040D" w:rsidRDefault="001D5CEB" w:rsidP="001D5CEB">
      <w:pPr>
        <w:ind w:left="567"/>
        <w:rPr>
          <w:rFonts w:asciiTheme="minorHAnsi" w:hAnsiTheme="minorHAnsi"/>
          <w:b/>
          <w:bCs/>
        </w:rPr>
      </w:pPr>
    </w:p>
    <w:p w:rsidR="001D5CEB" w:rsidRPr="006E040D" w:rsidRDefault="001D5CEB" w:rsidP="001D5CEB">
      <w:pPr>
        <w:ind w:left="567"/>
        <w:rPr>
          <w:rFonts w:asciiTheme="minorHAnsi" w:hAnsiTheme="minorHAnsi"/>
          <w:b/>
          <w:bCs/>
        </w:rPr>
      </w:pPr>
      <w:r w:rsidRPr="006E040D">
        <w:rPr>
          <w:rFonts w:asciiTheme="minorHAnsi" w:hAnsiTheme="minorHAnsi"/>
        </w:rPr>
        <w:t xml:space="preserve">Si lo que queremos es comprobar la fórmula para saber si hay que modificarla o no podríamos utilizar la opción </w:t>
      </w:r>
      <w:r w:rsidRPr="006E040D">
        <w:rPr>
          <w:rFonts w:asciiTheme="minorHAnsi" w:hAnsiTheme="minorHAnsi"/>
          <w:b/>
          <w:bCs/>
        </w:rPr>
        <w:t>Modificar en la barra de fórmulas.</w:t>
      </w:r>
    </w:p>
    <w:p w:rsidR="001D5CEB" w:rsidRPr="006E040D" w:rsidRDefault="001D5CEB" w:rsidP="001D5CEB">
      <w:pPr>
        <w:ind w:left="567"/>
        <w:rPr>
          <w:rFonts w:asciiTheme="minorHAnsi" w:hAnsiTheme="minorHAnsi"/>
          <w:b/>
          <w:bCs/>
        </w:rPr>
      </w:pPr>
    </w:p>
    <w:p w:rsidR="001D5CEB" w:rsidRPr="006E040D" w:rsidRDefault="001D5CEB" w:rsidP="001D5CEB">
      <w:pPr>
        <w:ind w:left="567"/>
        <w:rPr>
          <w:rFonts w:asciiTheme="minorHAnsi" w:hAnsiTheme="minorHAnsi"/>
        </w:rPr>
      </w:pPr>
      <w:r w:rsidRPr="006E040D">
        <w:rPr>
          <w:rFonts w:asciiTheme="minorHAnsi" w:hAnsiTheme="minorHAnsi"/>
        </w:rPr>
        <w:t xml:space="preserve">Si la fórmula es correcta, se utilizará la opción </w:t>
      </w:r>
      <w:r w:rsidRPr="006E040D">
        <w:rPr>
          <w:rFonts w:asciiTheme="minorHAnsi" w:hAnsiTheme="minorHAnsi"/>
          <w:b/>
          <w:bCs/>
        </w:rPr>
        <w:t>Omitir error</w:t>
      </w:r>
      <w:r w:rsidRPr="006E040D">
        <w:rPr>
          <w:rFonts w:asciiTheme="minorHAnsi" w:hAnsiTheme="minorHAnsi"/>
        </w:rPr>
        <w:t xml:space="preserve"> para que desaparezca el símbolo de la esquina de la celda.</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5"/>
        </w:numPr>
        <w:ind w:left="567" w:hanging="567"/>
        <w:rPr>
          <w:rFonts w:asciiTheme="minorHAnsi" w:hAnsiTheme="minorHAnsi"/>
        </w:rPr>
      </w:pPr>
      <w:r w:rsidRPr="006E040D">
        <w:rPr>
          <w:rFonts w:asciiTheme="minorHAnsi" w:hAnsiTheme="minorHAnsi"/>
        </w:rPr>
        <w:t xml:space="preserve">Puede que al introducir la fórmula nos aparezca como contenido de la celda </w:t>
      </w:r>
      <w:r w:rsidRPr="006E040D">
        <w:rPr>
          <w:rFonts w:asciiTheme="minorHAnsi" w:hAnsiTheme="minorHAnsi"/>
          <w:b/>
          <w:bCs/>
          <w:i/>
          <w:iCs/>
        </w:rPr>
        <w:t>#TEXTO</w:t>
      </w:r>
      <w:r w:rsidRPr="006E040D">
        <w:rPr>
          <w:rFonts w:asciiTheme="minorHAnsi" w:hAnsiTheme="minorHAnsi"/>
        </w:rPr>
        <w:t xml:space="preserve"> , siendo </w:t>
      </w:r>
      <w:r w:rsidRPr="006E040D">
        <w:rPr>
          <w:rFonts w:asciiTheme="minorHAnsi" w:hAnsiTheme="minorHAnsi"/>
          <w:b/>
          <w:bCs/>
          <w:i/>
          <w:iCs/>
        </w:rPr>
        <w:t>TEXTO</w:t>
      </w:r>
      <w:r w:rsidRPr="006E040D">
        <w:rPr>
          <w:rFonts w:asciiTheme="minorHAnsi" w:hAnsiTheme="minorHAnsi"/>
        </w:rPr>
        <w:t xml:space="preserve"> un valor que puede cambiar dependiendo del tipo de error. Por ejemplo:</w:t>
      </w:r>
    </w:p>
    <w:p w:rsidR="001D5CEB" w:rsidRPr="006E040D" w:rsidRDefault="001D5CEB" w:rsidP="001D5CEB">
      <w:pPr>
        <w:pStyle w:val="Prrafodelista"/>
        <w:ind w:left="567"/>
        <w:rPr>
          <w:rFonts w:asciiTheme="minorHAnsi" w:hAnsiTheme="minorHAnsi"/>
        </w:rPr>
      </w:pP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 xml:space="preserve">##### </w:t>
      </w:r>
      <w:r w:rsidRPr="006E040D">
        <w:rPr>
          <w:rFonts w:asciiTheme="minorHAnsi" w:hAnsiTheme="minorHAnsi"/>
        </w:rPr>
        <w:t>se produce cuando el ancho de una columna no es suficiente o cuando se utiliza una fecha o una hora negativa.</w:t>
      </w: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#¡NUM!</w:t>
      </w:r>
      <w:r w:rsidRPr="006E040D">
        <w:rPr>
          <w:rFonts w:asciiTheme="minorHAnsi" w:hAnsiTheme="minorHAnsi"/>
        </w:rPr>
        <w:t xml:space="preserve"> cuando se ha introducido un tipo de argumento o de operando incorrecto, como puede ser sumar textos.</w:t>
      </w: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 xml:space="preserve">#¡DIV/0! </w:t>
      </w:r>
      <w:r w:rsidRPr="006E040D">
        <w:rPr>
          <w:rFonts w:asciiTheme="minorHAnsi" w:hAnsiTheme="minorHAnsi"/>
        </w:rPr>
        <w:t>cuando se divide un número por cero.</w:t>
      </w: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#¿NOMBRE?</w:t>
      </w:r>
      <w:r w:rsidRPr="006E040D">
        <w:rPr>
          <w:rFonts w:asciiTheme="minorHAnsi" w:hAnsiTheme="minorHAnsi"/>
        </w:rPr>
        <w:t xml:space="preserve"> cuando Excel no reconoce el texto de la fórmula.</w:t>
      </w: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#N/A</w:t>
      </w:r>
      <w:r w:rsidRPr="006E040D">
        <w:rPr>
          <w:rFonts w:asciiTheme="minorHAnsi" w:hAnsiTheme="minorHAnsi"/>
        </w:rPr>
        <w:t xml:space="preserve"> cuando un valor no está disponible para una función o fórmula.</w:t>
      </w: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#¡REF!</w:t>
      </w:r>
      <w:r w:rsidRPr="006E040D">
        <w:rPr>
          <w:rFonts w:asciiTheme="minorHAnsi" w:hAnsiTheme="minorHAnsi"/>
        </w:rPr>
        <w:t xml:space="preserve"> se produce cuando una referencia de celda no es válida.</w:t>
      </w: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#¡NUM!</w:t>
      </w:r>
      <w:r w:rsidRPr="006E040D">
        <w:rPr>
          <w:rFonts w:asciiTheme="minorHAnsi" w:hAnsiTheme="minorHAnsi"/>
        </w:rPr>
        <w:t xml:space="preserve"> cuando se escriben valores numéricos no válidos en una fórmula o función.</w:t>
      </w:r>
    </w:p>
    <w:p w:rsidR="001D5CEB" w:rsidRPr="006E040D" w:rsidRDefault="001D5CEB" w:rsidP="00A16B92">
      <w:pPr>
        <w:pStyle w:val="Prrafodelista"/>
        <w:numPr>
          <w:ilvl w:val="0"/>
          <w:numId w:val="9"/>
        </w:numPr>
        <w:ind w:left="1134" w:hanging="567"/>
        <w:rPr>
          <w:rFonts w:asciiTheme="minorHAnsi" w:hAnsiTheme="minorHAnsi"/>
        </w:rPr>
      </w:pPr>
      <w:r w:rsidRPr="006E040D">
        <w:rPr>
          <w:rFonts w:asciiTheme="minorHAnsi" w:hAnsiTheme="minorHAnsi"/>
          <w:b/>
          <w:bCs/>
        </w:rPr>
        <w:t>#¡NULO!</w:t>
      </w:r>
      <w:r w:rsidRPr="006E040D">
        <w:rPr>
          <w:rFonts w:asciiTheme="minorHAnsi" w:hAnsiTheme="minorHAnsi"/>
        </w:rPr>
        <w:t xml:space="preserve"> cuando se especifica una intersección de dos áreas que no se intersectan.</w:t>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También en estos casos, la celda, como en el caso anterior, contendrá además un símbolo en la esquina superior izquierda tal como: </w:t>
      </w:r>
      <w:r w:rsidRPr="006E040D">
        <w:rPr>
          <w:rFonts w:asciiTheme="minorHAnsi" w:hAnsiTheme="minorHAnsi"/>
          <w:noProof/>
        </w:rPr>
        <w:drawing>
          <wp:inline distT="0" distB="0" distL="0" distR="0">
            <wp:extent cx="923925" cy="352425"/>
            <wp:effectExtent l="19050" t="0" r="9525" b="0"/>
            <wp:docPr id="611" name="Imagen 611" descr="error va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error valor"/>
                    <pic:cNvPicPr>
                      <a:picLocks noChangeAspect="1" noChangeArrowheads="1"/>
                    </pic:cNvPicPr>
                  </pic:nvPicPr>
                  <pic:blipFill>
                    <a:blip r:embed="rId56" cstate="print"/>
                    <a:srcRect/>
                    <a:stretch>
                      <a:fillRect/>
                    </a:stretch>
                  </pic:blipFill>
                  <pic:spPr bwMode="auto">
                    <a:xfrm>
                      <a:off x="0" y="0"/>
                      <a:ext cx="923925" cy="352425"/>
                    </a:xfrm>
                    <a:prstGeom prst="rect">
                      <a:avLst/>
                    </a:prstGeom>
                    <a:noFill/>
                    <a:ln w="9525">
                      <a:noFill/>
                      <a:miter lim="800000"/>
                      <a:headEnd/>
                      <a:tailEnd/>
                    </a:ln>
                  </pic:spPr>
                </pic:pic>
              </a:graphicData>
            </a:graphic>
          </wp:inline>
        </w:drawing>
      </w:r>
      <w:r w:rsidRPr="006E040D">
        <w:rPr>
          <w:rFonts w:asciiTheme="minorHAnsi" w:hAnsiTheme="minorHAnsi"/>
        </w:rPr>
        <w:t>. Este símbolo se utilizará como hemos visto antes.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br w:type="page"/>
      </w:r>
    </w:p>
    <w:p w:rsidR="001D5CEB" w:rsidRPr="00510CAC" w:rsidRDefault="001D5CEB" w:rsidP="00510CAC">
      <w:pPr>
        <w:pStyle w:val="Ttulo1"/>
      </w:pPr>
      <w:bookmarkStart w:id="26" w:name="_Toc336611408"/>
      <w:r w:rsidRPr="00510CAC">
        <w:lastRenderedPageBreak/>
        <w:t>3</w:t>
      </w:r>
      <w:r w:rsidR="0065309D" w:rsidRPr="00510CAC">
        <w:t>.</w:t>
      </w:r>
      <w:r w:rsidRPr="00510CAC">
        <w:t xml:space="preserve"> Operaciones con archivos</w:t>
      </w:r>
      <w:bookmarkEnd w:id="26"/>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Vamos a ver las operaciones referentes a archivos como </w:t>
      </w:r>
      <w:r w:rsidRPr="006E040D">
        <w:rPr>
          <w:rFonts w:asciiTheme="minorHAnsi" w:hAnsiTheme="minorHAnsi"/>
          <w:b/>
          <w:bCs/>
        </w:rPr>
        <w:t>abrir, nuevo, guardar, guardar como y cerrar</w:t>
      </w:r>
      <w:r w:rsidRPr="006E040D">
        <w:rPr>
          <w:rFonts w:asciiTheme="minorHAnsi" w:hAnsiTheme="minorHAnsi"/>
        </w:rPr>
        <w:t xml:space="preserve"> para poder manejarlas sin problemas a la hora de trabajar con libros de trabajo de Excel.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510CAC" w:rsidRDefault="001D5CEB" w:rsidP="00510CAC">
      <w:pPr>
        <w:pStyle w:val="Ttulo2"/>
      </w:pPr>
      <w:bookmarkStart w:id="27" w:name="_Toc336611409"/>
      <w:r w:rsidRPr="00510CAC">
        <w:t>3.1 Guardar un libro de trabajo</w:t>
      </w:r>
      <w:bookmarkEnd w:id="27"/>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Cuando empezamos a crear un libro de trabajo y queremos poder recuperarlo en otra ocasión para modificarlo, imprimirlo, en fin, realizar cualquier operación posterior sobre éste, tendremos que </w:t>
      </w:r>
      <w:r w:rsidRPr="006E040D">
        <w:rPr>
          <w:rFonts w:asciiTheme="minorHAnsi" w:hAnsiTheme="minorHAnsi"/>
          <w:b/>
          <w:bCs/>
        </w:rPr>
        <w:t>almacenarlo en alguna unidad de disco</w:t>
      </w:r>
      <w:r w:rsidRPr="006E040D">
        <w:rPr>
          <w:rFonts w:asciiTheme="minorHAnsi" w:hAnsiTheme="minorHAnsi"/>
        </w:rPr>
        <w:t xml:space="preserve">, esta operación se denomina </w:t>
      </w:r>
      <w:r w:rsidRPr="006E040D">
        <w:rPr>
          <w:rFonts w:asciiTheme="minorHAnsi" w:hAnsiTheme="minorHAnsi"/>
          <w:b/>
          <w:bCs/>
        </w:rPr>
        <w:t>Guardar</w:t>
      </w:r>
      <w:r w:rsidRPr="006E040D">
        <w:rPr>
          <w:rFonts w:asciiTheme="minorHAnsi" w:hAnsiTheme="minorHAnsi"/>
        </w:rPr>
        <w:t>. También cuando tengamos un libro ya guardado y lo modifiquemos, para que los cambios permanezcan deberemos guardar el libro antes de cerrar.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almacenar un libro de trabajo, podemos utilizar varios métodos.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0"/>
        </w:numPr>
        <w:ind w:left="567" w:hanging="567"/>
        <w:rPr>
          <w:rFonts w:asciiTheme="minorHAnsi" w:hAnsiTheme="minorHAnsi"/>
        </w:rPr>
      </w:pPr>
      <w:r w:rsidRPr="006E040D">
        <w:rPr>
          <w:rFonts w:asciiTheme="minorHAnsi" w:hAnsiTheme="minorHAnsi"/>
          <w:b/>
          <w:bCs/>
        </w:rPr>
        <w:t>Un método</w:t>
      </w:r>
      <w:r w:rsidRPr="006E040D">
        <w:rPr>
          <w:rFonts w:asciiTheme="minorHAnsi" w:hAnsiTheme="minorHAnsi"/>
        </w:rPr>
        <w:t xml:space="preserve"> consiste en </w:t>
      </w:r>
      <w:r w:rsidRPr="006E040D">
        <w:rPr>
          <w:rFonts w:asciiTheme="minorHAnsi" w:hAnsiTheme="minorHAnsi"/>
          <w:b/>
          <w:bCs/>
        </w:rPr>
        <w:t>almacenar el archivo asignándole un nombre</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857375" cy="2152650"/>
            <wp:effectExtent l="19050" t="0" r="9525" b="0"/>
            <wp:docPr id="1347" name="Imagen 12" descr="C:\DOCUME~1\Montse.MBV\CONFIG~1\Temp\SNAGHTML198a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Montse.MBV\CONFIG~1\Temp\SNAGHTML198ac1.PNG"/>
                    <pic:cNvPicPr>
                      <a:picLocks noChangeAspect="1" noChangeArrowheads="1"/>
                    </pic:cNvPicPr>
                  </pic:nvPicPr>
                  <pic:blipFill>
                    <a:blip r:embed="rId57" cstate="print"/>
                    <a:srcRect/>
                    <a:stretch>
                      <a:fillRect/>
                    </a:stretch>
                  </pic:blipFill>
                  <pic:spPr bwMode="auto">
                    <a:xfrm>
                      <a:off x="0" y="0"/>
                      <a:ext cx="1857375" cy="21526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Haz clic el </w:t>
      </w:r>
      <w:r w:rsidRPr="006E040D">
        <w:rPr>
          <w:rFonts w:asciiTheme="minorHAnsi" w:hAnsiTheme="minorHAnsi"/>
          <w:b/>
          <w:bCs/>
        </w:rPr>
        <w:t>Botón Office</w:t>
      </w:r>
      <w:r w:rsidRPr="006E040D">
        <w:rPr>
          <w:rFonts w:asciiTheme="minorHAnsi" w:hAnsiTheme="minorHAnsi"/>
        </w:rPr>
        <w:t xml:space="preserve"> y elige la opción </w:t>
      </w:r>
      <w:r w:rsidRPr="006E040D">
        <w:rPr>
          <w:rFonts w:asciiTheme="minorHAnsi" w:hAnsiTheme="minorHAnsi"/>
          <w:b/>
          <w:bCs/>
        </w:rPr>
        <w:t>Guardar como...</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Aparecerá el siguiente cuadro de diálogo: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lastRenderedPageBreak/>
        <w:drawing>
          <wp:inline distT="0" distB="0" distL="0" distR="0">
            <wp:extent cx="5400040" cy="3428817"/>
            <wp:effectExtent l="19050" t="0" r="0" b="0"/>
            <wp:docPr id="1349" name="Imagen 15" descr="C:\DOCUME~1\Montse.MBV\CONFIG~1\Temp\SNAGHTML1a7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Montse.MBV\CONFIG~1\Temp\SNAGHTML1a7dbd.PNG"/>
                    <pic:cNvPicPr>
                      <a:picLocks noChangeAspect="1" noChangeArrowheads="1"/>
                    </pic:cNvPicPr>
                  </pic:nvPicPr>
                  <pic:blipFill>
                    <a:blip r:embed="rId58" cstate="print"/>
                    <a:srcRect/>
                    <a:stretch>
                      <a:fillRect/>
                    </a:stretch>
                  </pic:blipFill>
                  <pic:spPr bwMode="auto">
                    <a:xfrm>
                      <a:off x="0" y="0"/>
                      <a:ext cx="5400040" cy="3428817"/>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Si el fichero ya existía, es decir ya tenía un nombre, aparecerá en el recuadro </w:t>
      </w:r>
      <w:r w:rsidRPr="006E040D">
        <w:rPr>
          <w:rFonts w:asciiTheme="minorHAnsi" w:hAnsiTheme="minorHAnsi"/>
          <w:b/>
          <w:bCs/>
        </w:rPr>
        <w:t>Nombre de archivo</w:t>
      </w:r>
      <w:r w:rsidRPr="006E040D">
        <w:rPr>
          <w:rFonts w:asciiTheme="minorHAnsi" w:hAnsiTheme="minorHAnsi"/>
        </w:rPr>
        <w:t xml:space="preserve"> su antiguo nombre, si pulsas el botón </w:t>
      </w:r>
      <w:r w:rsidRPr="006E040D">
        <w:rPr>
          <w:rFonts w:asciiTheme="minorHAnsi" w:hAnsiTheme="minorHAnsi"/>
          <w:b/>
          <w:bCs/>
        </w:rPr>
        <w:t>Guardar</w:t>
      </w:r>
      <w:r w:rsidRPr="006E040D">
        <w:rPr>
          <w:rFonts w:asciiTheme="minorHAnsi" w:hAnsiTheme="minorHAnsi"/>
        </w:rPr>
        <w:t>, sin indicarle una nueva ruta de archivo, modificaremos el documento sobre el cual estamos trabajando. Por el contrario si quieres crear otro nuevo documento con las modificaciones que has realizado, sin cambiar el documento original tendrás que seguir estos pasos:</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Guardar en</w:t>
      </w:r>
      <w:r w:rsidRPr="006E040D">
        <w:rPr>
          <w:rFonts w:asciiTheme="minorHAnsi" w:hAnsiTheme="minorHAnsi"/>
        </w:rPr>
        <w:t xml:space="preserve"> haz clic sobre la flecha de la derecha para </w:t>
      </w:r>
      <w:r w:rsidRPr="006E040D">
        <w:rPr>
          <w:rFonts w:asciiTheme="minorHAnsi" w:hAnsiTheme="minorHAnsi"/>
          <w:b/>
          <w:bCs/>
        </w:rPr>
        <w:t>seleccionar la unidad dónde vas a grabar</w:t>
      </w:r>
      <w:r w:rsidRPr="006E040D">
        <w:rPr>
          <w:rFonts w:asciiTheme="minorHAnsi" w:hAnsiTheme="minorHAnsi"/>
        </w:rPr>
        <w:t xml:space="preserve"> tu trabajo.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Observa como en el recuadro inferior aparecen las distintas subcarpetas de la unidad seleccionada.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Haz doble clic sobre la carpeta donde guardarás el archivo.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Nombre de archivo</w:t>
      </w:r>
      <w:r w:rsidRPr="006E040D">
        <w:rPr>
          <w:rFonts w:asciiTheme="minorHAnsi" w:hAnsiTheme="minorHAnsi"/>
        </w:rPr>
        <w:t xml:space="preserve">, escribe el nombre que quieres ponerle a tu archivo y por último haz clic sobre el botón </w:t>
      </w:r>
      <w:r w:rsidRPr="006E040D">
        <w:rPr>
          <w:rFonts w:asciiTheme="minorHAnsi" w:hAnsiTheme="minorHAnsi"/>
          <w:b/>
          <w:bCs/>
        </w:rPr>
        <w:t>Guardar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0"/>
        </w:numPr>
        <w:ind w:left="567" w:hanging="567"/>
        <w:rPr>
          <w:rFonts w:asciiTheme="minorHAnsi" w:hAnsiTheme="minorHAnsi"/>
        </w:rPr>
      </w:pPr>
      <w:bookmarkStart w:id="28" w:name="opciones"/>
      <w:bookmarkEnd w:id="28"/>
      <w:r w:rsidRPr="006E040D">
        <w:rPr>
          <w:rFonts w:asciiTheme="minorHAnsi" w:hAnsiTheme="minorHAnsi"/>
          <w:b/>
          <w:bCs/>
        </w:rPr>
        <w:t>Otro método</w:t>
      </w:r>
      <w:r w:rsidRPr="006E040D">
        <w:rPr>
          <w:rFonts w:asciiTheme="minorHAnsi" w:hAnsiTheme="minorHAnsi"/>
        </w:rPr>
        <w:t xml:space="preserve"> consiste en </w:t>
      </w:r>
      <w:r w:rsidRPr="006E040D">
        <w:rPr>
          <w:rFonts w:asciiTheme="minorHAnsi" w:hAnsiTheme="minorHAnsi"/>
          <w:b/>
          <w:bCs/>
        </w:rPr>
        <w:t>almacenar el archivo con el mismo nombre que tenía</w:t>
      </w:r>
      <w:r w:rsidRPr="006E040D">
        <w:rPr>
          <w:rFonts w:asciiTheme="minorHAnsi" w:hAnsiTheme="minorHAnsi"/>
        </w:rPr>
        <w:t xml:space="preserve"> antes de la modificación. Para ello: </w:t>
      </w:r>
    </w:p>
    <w:p w:rsidR="001D5CEB" w:rsidRPr="006E040D" w:rsidRDefault="001D5CEB" w:rsidP="001D5CEB">
      <w:pPr>
        <w:rPr>
          <w:rFonts w:asciiTheme="minorHAnsi" w:hAnsiTheme="minorHAnsi"/>
          <w:b/>
          <w:bCs/>
          <w:noProof/>
        </w:rPr>
      </w:pPr>
    </w:p>
    <w:p w:rsidR="001D5CEB" w:rsidRPr="006E040D" w:rsidRDefault="001D5CEB" w:rsidP="001D5CEB">
      <w:pPr>
        <w:ind w:left="567"/>
        <w:rPr>
          <w:rFonts w:asciiTheme="minorHAnsi" w:hAnsiTheme="minorHAnsi"/>
        </w:rPr>
      </w:pPr>
      <w:r w:rsidRPr="006E040D">
        <w:rPr>
          <w:rFonts w:asciiTheme="minorHAnsi" w:hAnsiTheme="minorHAnsi"/>
        </w:rPr>
        <w:t xml:space="preserve">Selecciona la opción </w:t>
      </w:r>
      <w:r w:rsidRPr="006E040D">
        <w:rPr>
          <w:rFonts w:asciiTheme="minorHAnsi" w:hAnsiTheme="minorHAnsi"/>
          <w:b/>
          <w:bCs/>
        </w:rPr>
        <w:t>Guardar</w:t>
      </w:r>
      <w:r w:rsidRPr="006E040D">
        <w:rPr>
          <w:rFonts w:asciiTheme="minorHAnsi" w:hAnsiTheme="minorHAnsi"/>
        </w:rPr>
        <w:t xml:space="preserve"> del </w:t>
      </w:r>
      <w:r w:rsidRPr="006E040D">
        <w:rPr>
          <w:rFonts w:asciiTheme="minorHAnsi" w:hAnsiTheme="minorHAnsi"/>
          <w:b/>
          <w:bCs/>
        </w:rPr>
        <w:t>Botón Office</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lastRenderedPageBreak/>
        <w:drawing>
          <wp:inline distT="0" distB="0" distL="0" distR="0">
            <wp:extent cx="1847850" cy="1733550"/>
            <wp:effectExtent l="19050" t="0" r="0" b="0"/>
            <wp:docPr id="1350" name="Imagen 20" descr="C:\DOCUME~1\Montse.MBV\CONFIG~1\Temp\SNAGHTML1b5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Montse.MBV\CONFIG~1\Temp\SNAGHTML1b5243.PNG"/>
                    <pic:cNvPicPr>
                      <a:picLocks noChangeAspect="1" noChangeArrowheads="1"/>
                    </pic:cNvPicPr>
                  </pic:nvPicPr>
                  <pic:blipFill>
                    <a:blip r:embed="rId59" cstate="print"/>
                    <a:srcRect/>
                    <a:stretch>
                      <a:fillRect/>
                    </a:stretch>
                  </pic:blipFill>
                  <pic:spPr bwMode="auto">
                    <a:xfrm>
                      <a:off x="0" y="0"/>
                      <a:ext cx="1847850" cy="17335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O bien, haz clic sobre el botón </w:t>
      </w:r>
      <w:r w:rsidRPr="006E040D">
        <w:rPr>
          <w:rFonts w:asciiTheme="minorHAnsi" w:hAnsiTheme="minorHAnsi"/>
          <w:b/>
          <w:bCs/>
        </w:rPr>
        <w:t>Guardar</w:t>
      </w:r>
      <w:r w:rsidRPr="006E040D">
        <w:rPr>
          <w:rFonts w:asciiTheme="minorHAnsi" w:hAnsiTheme="minorHAnsi"/>
        </w:rPr>
        <w:t xml:space="preserve"> </w:t>
      </w:r>
      <w:r w:rsidRPr="006E040D">
        <w:rPr>
          <w:rFonts w:asciiTheme="minorHAnsi" w:hAnsiTheme="minorHAnsi"/>
          <w:noProof/>
        </w:rPr>
        <w:drawing>
          <wp:inline distT="0" distB="0" distL="0" distR="0">
            <wp:extent cx="200025" cy="209550"/>
            <wp:effectExtent l="19050" t="0" r="9525" b="0"/>
            <wp:docPr id="1351" name="Imagen 23" descr="botón guar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otón guardar"/>
                    <pic:cNvPicPr>
                      <a:picLocks noChangeAspect="1" noChangeArrowheads="1"/>
                    </pic:cNvPicPr>
                  </pic:nvPicPr>
                  <pic:blipFill>
                    <a:blip r:embed="rId28" cstate="print"/>
                    <a:srcRect/>
                    <a:stretch>
                      <a:fillRect/>
                    </a:stretch>
                  </pic:blipFill>
                  <pic:spPr bwMode="auto">
                    <a:xfrm>
                      <a:off x="0" y="0"/>
                      <a:ext cx="200025" cy="209550"/>
                    </a:xfrm>
                    <a:prstGeom prst="rect">
                      <a:avLst/>
                    </a:prstGeom>
                    <a:noFill/>
                    <a:ln w="9525">
                      <a:noFill/>
                      <a:miter lim="800000"/>
                      <a:headEnd/>
                      <a:tailEnd/>
                    </a:ln>
                  </pic:spPr>
                </pic:pic>
              </a:graphicData>
            </a:graphic>
          </wp:inline>
        </w:drawing>
      </w:r>
      <w:r w:rsidRPr="006E040D">
        <w:rPr>
          <w:rFonts w:asciiTheme="minorHAnsi" w:hAnsiTheme="minorHAnsi"/>
        </w:rPr>
        <w:t xml:space="preserve">de la </w:t>
      </w:r>
      <w:r w:rsidRPr="006E040D">
        <w:rPr>
          <w:rFonts w:asciiTheme="minorHAnsi" w:hAnsiTheme="minorHAnsi"/>
          <w:b/>
          <w:bCs/>
        </w:rPr>
        <w:t>Barra de Acceso Rápido</w:t>
      </w:r>
      <w:r w:rsidRPr="006E040D">
        <w:rPr>
          <w:rFonts w:asciiTheme="minorHAnsi" w:hAnsiTheme="minorHAnsi"/>
        </w:rPr>
        <w:t xml:space="preserve">, se guardará con el mismo nombre que tenía. También puedes utilizar la combinación de teclas </w:t>
      </w:r>
      <w:r w:rsidRPr="006E040D">
        <w:rPr>
          <w:rFonts w:asciiTheme="minorHAnsi" w:hAnsiTheme="minorHAnsi"/>
          <w:b/>
          <w:bCs/>
        </w:rPr>
        <w:t>Ctrl + G</w:t>
      </w:r>
      <w:r w:rsidRPr="006E040D">
        <w:rPr>
          <w:rFonts w:asciiTheme="minorHAnsi" w:hAnsiTheme="minorHAnsi"/>
        </w:rPr>
        <w:t>.</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Si el archivo era nuevo, aparecerá el cuadro de diálogo </w:t>
      </w:r>
      <w:r w:rsidRPr="006E040D">
        <w:rPr>
          <w:rFonts w:asciiTheme="minorHAnsi" w:hAnsiTheme="minorHAnsi"/>
          <w:b/>
          <w:bCs/>
        </w:rPr>
        <w:t xml:space="preserve">Guardar como... </w:t>
      </w:r>
      <w:r w:rsidRPr="006E040D">
        <w:rPr>
          <w:rFonts w:asciiTheme="minorHAnsi" w:hAnsiTheme="minorHAnsi"/>
        </w:rPr>
        <w:t>que nos permitirá darle nombre y elegir la ruta donde lo vamos a guardar.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65309D">
      <w:pPr>
        <w:pStyle w:val="Ttulo6"/>
      </w:pPr>
      <w:r w:rsidRPr="006E040D">
        <w:t>A tener en cuenta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0"/>
        </w:numPr>
        <w:ind w:left="851" w:right="282" w:hanging="567"/>
        <w:rPr>
          <w:rFonts w:asciiTheme="minorHAnsi" w:hAnsiTheme="minorHAnsi"/>
          <w:b/>
          <w:sz w:val="28"/>
          <w:szCs w:val="28"/>
        </w:rPr>
      </w:pPr>
      <w:r w:rsidRPr="006E040D">
        <w:rPr>
          <w:rFonts w:asciiTheme="minorHAnsi" w:hAnsiTheme="minorHAnsi"/>
          <w:b/>
          <w:sz w:val="28"/>
          <w:szCs w:val="28"/>
        </w:rPr>
        <w:t>Botones del cuadro de dialogo Guardar</w:t>
      </w:r>
    </w:p>
    <w:p w:rsidR="001D5CEB" w:rsidRPr="006E040D" w:rsidRDefault="001D5CEB" w:rsidP="001D5CEB">
      <w:pPr>
        <w:ind w:left="851"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Cuando se abre el cuadro de diálogo </w:t>
      </w:r>
      <w:r w:rsidRPr="006E040D">
        <w:rPr>
          <w:rFonts w:asciiTheme="minorHAnsi" w:hAnsiTheme="minorHAnsi"/>
          <w:b/>
          <w:bCs/>
        </w:rPr>
        <w:t>Guardar como</w:t>
      </w:r>
      <w:r w:rsidRPr="006E040D">
        <w:rPr>
          <w:rFonts w:asciiTheme="minorHAnsi" w:hAnsiTheme="minorHAnsi"/>
        </w:rPr>
        <w:t xml:space="preserve"> aparecen varios botones en la parte superior. A continuación te los explicamos: </w:t>
      </w:r>
    </w:p>
    <w:p w:rsidR="001D5CEB" w:rsidRPr="006E040D" w:rsidRDefault="001D5CEB" w:rsidP="001D5CEB">
      <w:pPr>
        <w:ind w:left="851"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noProof/>
        </w:rPr>
        <w:drawing>
          <wp:inline distT="0" distB="0" distL="0" distR="0">
            <wp:extent cx="5400040" cy="3428817"/>
            <wp:effectExtent l="19050" t="0" r="0" b="0"/>
            <wp:docPr id="1359" name="Imagen 15" descr="C:\DOCUME~1\Montse.MBV\CONFIG~1\Temp\SNAGHTML1a7d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Montse.MBV\CONFIG~1\Temp\SNAGHTML1a7dbd.PNG"/>
                    <pic:cNvPicPr>
                      <a:picLocks noChangeAspect="1" noChangeArrowheads="1"/>
                    </pic:cNvPicPr>
                  </pic:nvPicPr>
                  <pic:blipFill>
                    <a:blip r:embed="rId58" cstate="print"/>
                    <a:srcRect/>
                    <a:stretch>
                      <a:fillRect/>
                    </a:stretch>
                  </pic:blipFill>
                  <pic:spPr bwMode="auto">
                    <a:xfrm>
                      <a:off x="0" y="0"/>
                      <a:ext cx="5400040" cy="3428817"/>
                    </a:xfrm>
                    <a:prstGeom prst="rect">
                      <a:avLst/>
                    </a:prstGeom>
                    <a:noFill/>
                    <a:ln w="9525">
                      <a:noFill/>
                      <a:miter lim="800000"/>
                      <a:headEnd/>
                      <a:tailEnd/>
                    </a:ln>
                  </pic:spPr>
                </pic:pic>
              </a:graphicData>
            </a:graphic>
          </wp:inline>
        </w:drawing>
      </w:r>
    </w:p>
    <w:p w:rsidR="001D5CEB" w:rsidRPr="006E040D" w:rsidRDefault="001D5CEB" w:rsidP="001D5CEB">
      <w:pPr>
        <w:ind w:left="851" w:right="284"/>
        <w:rPr>
          <w:rFonts w:asciiTheme="minorHAnsi" w:hAnsiTheme="minorHAnsi"/>
        </w:rPr>
      </w:pPr>
    </w:p>
    <w:p w:rsidR="001D5CEB" w:rsidRPr="006E040D" w:rsidRDefault="001D5CEB" w:rsidP="00A16B92">
      <w:pPr>
        <w:pStyle w:val="Prrafodelista"/>
        <w:numPr>
          <w:ilvl w:val="0"/>
          <w:numId w:val="11"/>
        </w:numPr>
        <w:ind w:left="1418" w:right="284" w:hanging="567"/>
        <w:rPr>
          <w:rFonts w:asciiTheme="minorHAnsi" w:hAnsiTheme="minorHAnsi"/>
        </w:rPr>
      </w:pPr>
      <w:r w:rsidRPr="006E040D">
        <w:rPr>
          <w:rFonts w:asciiTheme="minorHAnsi" w:hAnsiTheme="minorHAnsi"/>
          <w:noProof/>
        </w:rPr>
        <w:lastRenderedPageBreak/>
        <w:drawing>
          <wp:inline distT="0" distB="0" distL="0" distR="0">
            <wp:extent cx="295275" cy="209550"/>
            <wp:effectExtent l="19050" t="0" r="9525" b="0"/>
            <wp:docPr id="1360" name="Imagen 25" descr="volver at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volver atrás"/>
                    <pic:cNvPicPr>
                      <a:picLocks noChangeAspect="1" noChangeArrowheads="1"/>
                    </pic:cNvPicPr>
                  </pic:nvPicPr>
                  <pic:blipFill>
                    <a:blip r:embed="rId60"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6E040D">
        <w:rPr>
          <w:rFonts w:asciiTheme="minorHAnsi" w:hAnsiTheme="minorHAnsi"/>
        </w:rPr>
        <w:t xml:space="preserve"> Este botón sólo estará disponible en caso de haber cambiado de carpeta, y nos permitirá volver atrás, es decir, a la carpeta abierta anteriormente. </w:t>
      </w:r>
    </w:p>
    <w:p w:rsidR="001D5CEB" w:rsidRPr="006E040D" w:rsidRDefault="001D5CEB" w:rsidP="00A16B92">
      <w:pPr>
        <w:pStyle w:val="Prrafodelista"/>
        <w:numPr>
          <w:ilvl w:val="0"/>
          <w:numId w:val="11"/>
        </w:numPr>
        <w:ind w:left="1418" w:right="284" w:hanging="567"/>
        <w:rPr>
          <w:rFonts w:asciiTheme="minorHAnsi" w:hAnsiTheme="minorHAnsi"/>
        </w:rPr>
      </w:pPr>
      <w:r w:rsidRPr="006E040D">
        <w:rPr>
          <w:rFonts w:asciiTheme="minorHAnsi" w:hAnsiTheme="minorHAnsi"/>
          <w:noProof/>
        </w:rPr>
        <w:drawing>
          <wp:inline distT="0" distB="0" distL="0" distR="0">
            <wp:extent cx="200025" cy="180975"/>
            <wp:effectExtent l="19050" t="0" r="9525" b="0"/>
            <wp:docPr id="1361" name="Imagen 26" descr="subir ni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ubir nivel"/>
                    <pic:cNvPicPr>
                      <a:picLocks noChangeAspect="1" noChangeArrowheads="1"/>
                    </pic:cNvPicPr>
                  </pic:nvPicPr>
                  <pic:blipFill>
                    <a:blip r:embed="rId61"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6E040D">
        <w:rPr>
          <w:rFonts w:asciiTheme="minorHAnsi" w:hAnsiTheme="minorHAnsi"/>
        </w:rPr>
        <w:t xml:space="preserve"> Nos permite ir al nivel anterior. Por ejemplo si estamos en la carpeta Mis documentos, como ésta se encuentra en el disco duro C:, irá directamente a éste. </w:t>
      </w:r>
    </w:p>
    <w:p w:rsidR="001D5CEB" w:rsidRPr="006E040D" w:rsidRDefault="001D5CEB" w:rsidP="00A16B92">
      <w:pPr>
        <w:pStyle w:val="Prrafodelista"/>
        <w:numPr>
          <w:ilvl w:val="0"/>
          <w:numId w:val="11"/>
        </w:numPr>
        <w:ind w:left="1418" w:right="284" w:hanging="567"/>
        <w:rPr>
          <w:rFonts w:asciiTheme="minorHAnsi" w:hAnsiTheme="minorHAnsi"/>
        </w:rPr>
      </w:pPr>
      <w:r w:rsidRPr="006E040D">
        <w:rPr>
          <w:rFonts w:asciiTheme="minorHAnsi" w:hAnsiTheme="minorHAnsi"/>
          <w:noProof/>
        </w:rPr>
        <w:drawing>
          <wp:inline distT="0" distB="0" distL="0" distR="0">
            <wp:extent cx="190500" cy="200025"/>
            <wp:effectExtent l="19050" t="0" r="0" b="0"/>
            <wp:docPr id="1362" name="Imagen 27" descr="borrar 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orrar archivo"/>
                    <pic:cNvPicPr>
                      <a:picLocks noChangeAspect="1" noChangeArrowheads="1"/>
                    </pic:cNvPicPr>
                  </pic:nvPicPr>
                  <pic:blipFill>
                    <a:blip r:embed="rId62"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6E040D">
        <w:rPr>
          <w:rFonts w:asciiTheme="minorHAnsi" w:hAnsiTheme="minorHAnsi"/>
        </w:rPr>
        <w:t xml:space="preserve"> Permite borrar el archivo seleccionado de la lista. </w:t>
      </w:r>
    </w:p>
    <w:p w:rsidR="001D5CEB" w:rsidRPr="006E040D" w:rsidRDefault="001D5CEB" w:rsidP="00A16B92">
      <w:pPr>
        <w:pStyle w:val="Prrafodelista"/>
        <w:numPr>
          <w:ilvl w:val="0"/>
          <w:numId w:val="11"/>
        </w:numPr>
        <w:ind w:left="1418" w:right="284" w:hanging="567"/>
        <w:rPr>
          <w:rFonts w:asciiTheme="minorHAnsi" w:hAnsiTheme="minorHAnsi"/>
        </w:rPr>
      </w:pPr>
      <w:r w:rsidRPr="006E040D">
        <w:rPr>
          <w:rFonts w:asciiTheme="minorHAnsi" w:hAnsiTheme="minorHAnsi"/>
          <w:noProof/>
        </w:rPr>
        <w:drawing>
          <wp:inline distT="0" distB="0" distL="0" distR="0">
            <wp:extent cx="190500" cy="200025"/>
            <wp:effectExtent l="19050" t="0" r="0" b="0"/>
            <wp:docPr id="1363" name="Imagen 28" descr="crear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rear carpeta"/>
                    <pic:cNvPicPr>
                      <a:picLocks noChangeAspect="1" noChangeArrowheads="1"/>
                    </pic:cNvPicPr>
                  </pic:nvPicPr>
                  <pic:blipFill>
                    <a:blip r:embed="rId63"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6E040D">
        <w:rPr>
          <w:rFonts w:asciiTheme="minorHAnsi" w:hAnsiTheme="minorHAnsi"/>
        </w:rPr>
        <w:t xml:space="preserve"> Nos permite crear una nueva carpeta dentro de la que se encuentra abierta. A continuación habrá que especificarle un nombre. </w:t>
      </w:r>
    </w:p>
    <w:p w:rsidR="001D5CEB" w:rsidRPr="006E040D" w:rsidRDefault="001D5CEB" w:rsidP="00A16B92">
      <w:pPr>
        <w:pStyle w:val="Prrafodelista"/>
        <w:numPr>
          <w:ilvl w:val="0"/>
          <w:numId w:val="11"/>
        </w:numPr>
        <w:ind w:left="1418" w:right="284" w:hanging="567"/>
        <w:rPr>
          <w:rFonts w:asciiTheme="minorHAnsi" w:hAnsiTheme="minorHAnsi"/>
        </w:rPr>
      </w:pPr>
      <w:r w:rsidRPr="006E040D">
        <w:rPr>
          <w:rFonts w:asciiTheme="minorHAnsi" w:hAnsiTheme="minorHAnsi"/>
          <w:noProof/>
        </w:rPr>
        <w:drawing>
          <wp:inline distT="0" distB="0" distL="0" distR="0">
            <wp:extent cx="295275" cy="190500"/>
            <wp:effectExtent l="19050" t="0" r="9525" b="0"/>
            <wp:docPr id="1364" name="Imagen 29" descr="cambiar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mbiar vista"/>
                    <pic:cNvPicPr>
                      <a:picLocks noChangeAspect="1" noChangeArrowheads="1"/>
                    </pic:cNvPicPr>
                  </pic:nvPicPr>
                  <pic:blipFill>
                    <a:blip r:embed="rId64"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6E040D">
        <w:rPr>
          <w:rFonts w:asciiTheme="minorHAnsi" w:hAnsiTheme="minorHAnsi"/>
        </w:rPr>
        <w:t xml:space="preserve"> Permite cambiar la forma de visualizar la lista de archivos. Al hacer clic sobre la flecha de la derecha, elegiremos entre: </w:t>
      </w:r>
    </w:p>
    <w:p w:rsidR="00D61014" w:rsidRPr="006E040D" w:rsidRDefault="00D61014" w:rsidP="00D61014">
      <w:pPr>
        <w:pStyle w:val="Prrafodelista"/>
        <w:ind w:left="1418" w:right="284"/>
        <w:rPr>
          <w:rFonts w:asciiTheme="minorHAnsi" w:hAnsiTheme="minorHAnsi"/>
        </w:rPr>
      </w:pPr>
    </w:p>
    <w:p w:rsidR="001D5CEB" w:rsidRPr="006E040D" w:rsidRDefault="001D5CEB" w:rsidP="00A16B92">
      <w:pPr>
        <w:pStyle w:val="Prrafodelista"/>
        <w:numPr>
          <w:ilvl w:val="0"/>
          <w:numId w:val="12"/>
        </w:numPr>
        <w:ind w:left="1985" w:right="284" w:hanging="567"/>
        <w:rPr>
          <w:rFonts w:asciiTheme="minorHAnsi" w:hAnsiTheme="minorHAnsi"/>
        </w:rPr>
      </w:pPr>
      <w:r w:rsidRPr="006E040D">
        <w:rPr>
          <w:rFonts w:asciiTheme="minorHAnsi" w:hAnsiTheme="minorHAnsi"/>
          <w:b/>
          <w:bCs/>
        </w:rPr>
        <w:t>Iconos pequeños</w:t>
      </w:r>
      <w:r w:rsidRPr="006E040D">
        <w:rPr>
          <w:rFonts w:asciiTheme="minorHAnsi" w:hAnsiTheme="minorHAnsi"/>
        </w:rPr>
        <w:t xml:space="preserve">: para ver únicamente los nombres de los archivos con su icono de tamaño pequeño. </w:t>
      </w:r>
    </w:p>
    <w:p w:rsidR="001D5CEB" w:rsidRPr="006E040D" w:rsidRDefault="001D5CEB" w:rsidP="00A16B92">
      <w:pPr>
        <w:pStyle w:val="Prrafodelista"/>
        <w:numPr>
          <w:ilvl w:val="0"/>
          <w:numId w:val="12"/>
        </w:numPr>
        <w:ind w:left="1985" w:right="284" w:hanging="567"/>
        <w:rPr>
          <w:rFonts w:asciiTheme="minorHAnsi" w:hAnsiTheme="minorHAnsi"/>
        </w:rPr>
      </w:pPr>
      <w:r w:rsidRPr="006E040D">
        <w:rPr>
          <w:rFonts w:asciiTheme="minorHAnsi" w:hAnsiTheme="minorHAnsi"/>
          <w:b/>
          <w:bCs/>
        </w:rPr>
        <w:t>iconos grandes</w:t>
      </w:r>
      <w:r w:rsidRPr="006E040D">
        <w:rPr>
          <w:rFonts w:asciiTheme="minorHAnsi" w:hAnsiTheme="minorHAnsi"/>
        </w:rPr>
        <w:t xml:space="preserve">: para ver únicamente los nombres de los archivos con su icono de tamaño grande. </w:t>
      </w:r>
    </w:p>
    <w:p w:rsidR="001D5CEB" w:rsidRPr="006E040D" w:rsidRDefault="001D5CEB" w:rsidP="00A16B92">
      <w:pPr>
        <w:pStyle w:val="Prrafodelista"/>
        <w:numPr>
          <w:ilvl w:val="0"/>
          <w:numId w:val="12"/>
        </w:numPr>
        <w:ind w:left="1985" w:right="284" w:hanging="567"/>
        <w:rPr>
          <w:rFonts w:asciiTheme="minorHAnsi" w:hAnsiTheme="minorHAnsi"/>
        </w:rPr>
      </w:pPr>
      <w:r w:rsidRPr="006E040D">
        <w:rPr>
          <w:rFonts w:asciiTheme="minorHAnsi" w:hAnsiTheme="minorHAnsi"/>
          <w:b/>
          <w:bCs/>
        </w:rPr>
        <w:t>Lista</w:t>
      </w:r>
      <w:r w:rsidRPr="006E040D">
        <w:rPr>
          <w:rFonts w:asciiTheme="minorHAnsi" w:hAnsiTheme="minorHAnsi"/>
        </w:rPr>
        <w:t xml:space="preserve">: para ver únicamente los nombres de los archivos. </w:t>
      </w:r>
    </w:p>
    <w:p w:rsidR="001D5CEB" w:rsidRPr="006E040D" w:rsidRDefault="001D5CEB" w:rsidP="00A16B92">
      <w:pPr>
        <w:pStyle w:val="Prrafodelista"/>
        <w:numPr>
          <w:ilvl w:val="0"/>
          <w:numId w:val="12"/>
        </w:numPr>
        <w:ind w:left="1985" w:right="284" w:hanging="567"/>
        <w:rPr>
          <w:rFonts w:asciiTheme="minorHAnsi" w:hAnsiTheme="minorHAnsi"/>
        </w:rPr>
      </w:pPr>
      <w:r w:rsidRPr="006E040D">
        <w:rPr>
          <w:rFonts w:asciiTheme="minorHAnsi" w:hAnsiTheme="minorHAnsi"/>
          <w:b/>
          <w:bCs/>
        </w:rPr>
        <w:t>Detalles</w:t>
      </w:r>
      <w:r w:rsidRPr="006E040D">
        <w:rPr>
          <w:rFonts w:asciiTheme="minorHAnsi" w:hAnsiTheme="minorHAnsi"/>
        </w:rPr>
        <w:t xml:space="preserve">: para ver además del nombre, el tamaño, el tipo y la fecha de modificación. </w:t>
      </w:r>
    </w:p>
    <w:p w:rsidR="001D5CEB" w:rsidRPr="006E040D" w:rsidRDefault="001D5CEB" w:rsidP="00A16B92">
      <w:pPr>
        <w:pStyle w:val="Prrafodelista"/>
        <w:numPr>
          <w:ilvl w:val="0"/>
          <w:numId w:val="12"/>
        </w:numPr>
        <w:ind w:left="1985" w:right="284" w:hanging="567"/>
        <w:rPr>
          <w:rFonts w:asciiTheme="minorHAnsi" w:hAnsiTheme="minorHAnsi"/>
        </w:rPr>
      </w:pPr>
      <w:r w:rsidRPr="006E040D">
        <w:rPr>
          <w:rFonts w:asciiTheme="minorHAnsi" w:hAnsiTheme="minorHAnsi"/>
          <w:b/>
          <w:bCs/>
        </w:rPr>
        <w:t>Propiedades</w:t>
      </w:r>
      <w:r w:rsidRPr="006E040D">
        <w:rPr>
          <w:rFonts w:asciiTheme="minorHAnsi" w:hAnsiTheme="minorHAnsi"/>
        </w:rPr>
        <w:t xml:space="preserve">: para que aparezca una serie de propiedades del archivo en la parte derecha del recuadro, dependiendo del archivo seleccionado. </w:t>
      </w:r>
    </w:p>
    <w:p w:rsidR="001D5CEB" w:rsidRPr="006E040D" w:rsidRDefault="001D5CEB" w:rsidP="00A16B92">
      <w:pPr>
        <w:pStyle w:val="Prrafodelista"/>
        <w:numPr>
          <w:ilvl w:val="0"/>
          <w:numId w:val="12"/>
        </w:numPr>
        <w:ind w:left="1985" w:right="284" w:hanging="567"/>
        <w:rPr>
          <w:rFonts w:asciiTheme="minorHAnsi" w:hAnsiTheme="minorHAnsi"/>
        </w:rPr>
      </w:pPr>
      <w:r w:rsidRPr="006E040D">
        <w:rPr>
          <w:rFonts w:asciiTheme="minorHAnsi" w:hAnsiTheme="minorHAnsi"/>
          <w:b/>
          <w:bCs/>
        </w:rPr>
        <w:t>Vista previa</w:t>
      </w:r>
      <w:r w:rsidRPr="006E040D">
        <w:rPr>
          <w:rFonts w:asciiTheme="minorHAnsi" w:hAnsiTheme="minorHAnsi"/>
        </w:rPr>
        <w:t xml:space="preserve">: para que en la parte derecha del recuadro aparezca una vista del archivo seleccionado. </w:t>
      </w:r>
    </w:p>
    <w:p w:rsidR="001D5CEB" w:rsidRPr="006E040D" w:rsidRDefault="001D5CEB" w:rsidP="001D5CEB">
      <w:pPr>
        <w:ind w:right="284"/>
        <w:rPr>
          <w:rFonts w:asciiTheme="minorHAnsi" w:hAnsiTheme="minorHAnsi"/>
        </w:rPr>
      </w:pPr>
    </w:p>
    <w:p w:rsidR="001D5CEB" w:rsidRPr="006E040D" w:rsidRDefault="001D5CEB" w:rsidP="00A16B92">
      <w:pPr>
        <w:pStyle w:val="Prrafodelista"/>
        <w:numPr>
          <w:ilvl w:val="0"/>
          <w:numId w:val="10"/>
        </w:numPr>
        <w:ind w:left="851" w:right="282" w:hanging="567"/>
        <w:rPr>
          <w:rFonts w:asciiTheme="minorHAnsi" w:hAnsiTheme="minorHAnsi"/>
          <w:b/>
          <w:sz w:val="28"/>
          <w:szCs w:val="28"/>
        </w:rPr>
      </w:pPr>
      <w:r w:rsidRPr="006E040D">
        <w:rPr>
          <w:rFonts w:asciiTheme="minorHAnsi" w:hAnsiTheme="minorHAnsi"/>
          <w:b/>
          <w:sz w:val="28"/>
          <w:szCs w:val="28"/>
        </w:rPr>
        <w:t>Crear automáticamente copias de seguridad</w:t>
      </w:r>
    </w:p>
    <w:p w:rsidR="001D5CEB" w:rsidRPr="006E040D" w:rsidRDefault="001D5CEB" w:rsidP="001D5CEB">
      <w:pPr>
        <w:ind w:left="851" w:right="284"/>
        <w:rPr>
          <w:rFonts w:asciiTheme="minorHAnsi" w:hAnsiTheme="minorHAnsi"/>
        </w:rPr>
      </w:pPr>
    </w:p>
    <w:p w:rsidR="001D5CEB" w:rsidRPr="006E040D" w:rsidRDefault="001D5CEB" w:rsidP="001D5CEB">
      <w:pPr>
        <w:ind w:left="851" w:right="150"/>
        <w:rPr>
          <w:rFonts w:asciiTheme="minorHAnsi" w:hAnsiTheme="minorHAnsi"/>
        </w:rPr>
      </w:pPr>
      <w:r w:rsidRPr="006E040D">
        <w:rPr>
          <w:rFonts w:asciiTheme="minorHAnsi" w:hAnsiTheme="minorHAnsi"/>
        </w:rPr>
        <w:t xml:space="preserve">Podemos tener siempre una </w:t>
      </w:r>
      <w:r w:rsidRPr="006E040D">
        <w:rPr>
          <w:rFonts w:asciiTheme="minorHAnsi" w:hAnsiTheme="minorHAnsi"/>
          <w:b/>
          <w:bCs/>
        </w:rPr>
        <w:t>copia de los archivos</w:t>
      </w:r>
      <w:r w:rsidRPr="006E040D">
        <w:rPr>
          <w:rFonts w:asciiTheme="minorHAnsi" w:hAnsiTheme="minorHAnsi"/>
        </w:rPr>
        <w:t xml:space="preserve"> por si le pasara algo al archivo original. Para ello: </w:t>
      </w:r>
    </w:p>
    <w:p w:rsidR="00D61014" w:rsidRPr="006E040D" w:rsidRDefault="00D61014" w:rsidP="00D61014">
      <w:pPr>
        <w:ind w:right="150"/>
        <w:rPr>
          <w:rFonts w:asciiTheme="minorHAnsi" w:hAnsiTheme="minorHAnsi"/>
        </w:rPr>
      </w:pPr>
    </w:p>
    <w:p w:rsidR="001D5CEB" w:rsidRPr="006E040D" w:rsidRDefault="001D5CEB" w:rsidP="00A16B92">
      <w:pPr>
        <w:pStyle w:val="Prrafodelista"/>
        <w:numPr>
          <w:ilvl w:val="0"/>
          <w:numId w:val="13"/>
        </w:numPr>
        <w:ind w:left="1418" w:right="150" w:hanging="567"/>
        <w:rPr>
          <w:rFonts w:asciiTheme="minorHAnsi" w:hAnsiTheme="minorHAnsi"/>
        </w:rPr>
      </w:pPr>
      <w:r w:rsidRPr="006E040D">
        <w:rPr>
          <w:rFonts w:asciiTheme="minorHAnsi" w:hAnsiTheme="minorHAnsi"/>
        </w:rPr>
        <w:t xml:space="preserve">Seleccionar el </w:t>
      </w:r>
      <w:r w:rsidRPr="006E040D">
        <w:rPr>
          <w:rFonts w:asciiTheme="minorHAnsi" w:hAnsiTheme="minorHAnsi"/>
          <w:b/>
          <w:bCs/>
        </w:rPr>
        <w:t>Botón Office</w:t>
      </w:r>
      <w:r w:rsidRPr="006E040D">
        <w:rPr>
          <w:rFonts w:asciiTheme="minorHAnsi" w:hAnsiTheme="minorHAnsi"/>
        </w:rPr>
        <w:t xml:space="preserve"> y elegir la opción </w:t>
      </w:r>
      <w:r w:rsidRPr="006E040D">
        <w:rPr>
          <w:rFonts w:asciiTheme="minorHAnsi" w:hAnsiTheme="minorHAnsi"/>
          <w:b/>
          <w:bCs/>
        </w:rPr>
        <w:t>Guardar como...</w:t>
      </w:r>
      <w:r w:rsidRPr="006E040D">
        <w:rPr>
          <w:rFonts w:asciiTheme="minorHAnsi" w:hAnsiTheme="minorHAnsi"/>
        </w:rPr>
        <w:t xml:space="preserve"> </w:t>
      </w:r>
    </w:p>
    <w:p w:rsidR="001D5CEB" w:rsidRPr="006E040D" w:rsidRDefault="001D5CEB" w:rsidP="00A16B92">
      <w:pPr>
        <w:pStyle w:val="Prrafodelista"/>
        <w:numPr>
          <w:ilvl w:val="0"/>
          <w:numId w:val="13"/>
        </w:numPr>
        <w:ind w:left="1418" w:right="150" w:hanging="567"/>
        <w:rPr>
          <w:rFonts w:asciiTheme="minorHAnsi" w:hAnsiTheme="minorHAnsi"/>
        </w:rPr>
      </w:pPr>
      <w:r w:rsidRPr="006E040D">
        <w:rPr>
          <w:rFonts w:asciiTheme="minorHAnsi" w:hAnsiTheme="minorHAnsi"/>
        </w:rPr>
        <w:t xml:space="preserve">Después hacer clic sobre la flecha de la derecha del botón </w:t>
      </w:r>
      <w:r w:rsidRPr="006E040D">
        <w:rPr>
          <w:rFonts w:asciiTheme="minorHAnsi" w:hAnsiTheme="minorHAnsi"/>
          <w:noProof/>
        </w:rPr>
        <w:drawing>
          <wp:inline distT="0" distB="0" distL="0" distR="0">
            <wp:extent cx="914400" cy="219075"/>
            <wp:effectExtent l="19050" t="0" r="0" b="0"/>
            <wp:docPr id="1365" name="Imagen 7" descr="botón herramien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tón herramientas"/>
                    <pic:cNvPicPr>
                      <a:picLocks noChangeAspect="1" noChangeArrowheads="1"/>
                    </pic:cNvPicPr>
                  </pic:nvPicPr>
                  <pic:blipFill>
                    <a:blip r:embed="rId65" cstate="print"/>
                    <a:srcRect/>
                    <a:stretch>
                      <a:fillRect/>
                    </a:stretch>
                  </pic:blipFill>
                  <pic:spPr bwMode="auto">
                    <a:xfrm>
                      <a:off x="0" y="0"/>
                      <a:ext cx="914400" cy="219075"/>
                    </a:xfrm>
                    <a:prstGeom prst="rect">
                      <a:avLst/>
                    </a:prstGeom>
                    <a:noFill/>
                    <a:ln w="9525">
                      <a:noFill/>
                      <a:miter lim="800000"/>
                      <a:headEnd/>
                      <a:tailEnd/>
                    </a:ln>
                  </pic:spPr>
                </pic:pic>
              </a:graphicData>
            </a:graphic>
          </wp:inline>
        </w:drawing>
      </w:r>
      <w:r w:rsidRPr="006E040D">
        <w:rPr>
          <w:rFonts w:asciiTheme="minorHAnsi" w:hAnsiTheme="minorHAnsi"/>
        </w:rPr>
        <w:t xml:space="preserve">. </w:t>
      </w:r>
    </w:p>
    <w:p w:rsidR="001D5CEB" w:rsidRPr="006E040D" w:rsidRDefault="001D5CEB" w:rsidP="00A16B92">
      <w:pPr>
        <w:pStyle w:val="Prrafodelista"/>
        <w:numPr>
          <w:ilvl w:val="0"/>
          <w:numId w:val="13"/>
        </w:numPr>
        <w:ind w:left="1418" w:right="150" w:hanging="567"/>
        <w:rPr>
          <w:rFonts w:asciiTheme="minorHAnsi" w:hAnsiTheme="minorHAnsi"/>
        </w:rPr>
      </w:pPr>
      <w:r w:rsidRPr="006E040D">
        <w:rPr>
          <w:rFonts w:asciiTheme="minorHAnsi" w:hAnsiTheme="minorHAnsi"/>
        </w:rPr>
        <w:t xml:space="preserve">Elegir la opción </w:t>
      </w:r>
      <w:r w:rsidRPr="006E040D">
        <w:rPr>
          <w:rFonts w:asciiTheme="minorHAnsi" w:hAnsiTheme="minorHAnsi"/>
          <w:b/>
          <w:bCs/>
        </w:rPr>
        <w:t>Opciones generales...</w:t>
      </w:r>
      <w:r w:rsidRPr="006E040D">
        <w:rPr>
          <w:rFonts w:asciiTheme="minorHAnsi" w:hAnsiTheme="minorHAnsi"/>
        </w:rPr>
        <w:t xml:space="preserve"> </w:t>
      </w:r>
    </w:p>
    <w:p w:rsidR="001D5CEB" w:rsidRPr="006E040D" w:rsidRDefault="001D5CEB" w:rsidP="00A16B92">
      <w:pPr>
        <w:pStyle w:val="Prrafodelista"/>
        <w:numPr>
          <w:ilvl w:val="0"/>
          <w:numId w:val="13"/>
        </w:numPr>
        <w:ind w:left="1418" w:right="150" w:hanging="567"/>
        <w:rPr>
          <w:rFonts w:asciiTheme="minorHAnsi" w:hAnsiTheme="minorHAnsi"/>
        </w:rPr>
      </w:pPr>
      <w:r w:rsidRPr="006E040D">
        <w:rPr>
          <w:rFonts w:asciiTheme="minorHAnsi" w:hAnsiTheme="minorHAnsi"/>
        </w:rPr>
        <w:t xml:space="preserve">Aparecerá el cuadro de diálogo </w:t>
      </w:r>
      <w:r w:rsidRPr="006E040D">
        <w:rPr>
          <w:rFonts w:asciiTheme="minorHAnsi" w:hAnsiTheme="minorHAnsi"/>
          <w:b/>
          <w:bCs/>
        </w:rPr>
        <w:t xml:space="preserve">Opciones para guardar </w:t>
      </w:r>
      <w:r w:rsidRPr="006E040D">
        <w:rPr>
          <w:rFonts w:asciiTheme="minorHAnsi" w:hAnsiTheme="minorHAnsi"/>
        </w:rPr>
        <w:t xml:space="preserve">de la derecha. </w:t>
      </w:r>
    </w:p>
    <w:p w:rsidR="001D5CEB" w:rsidRPr="006E040D" w:rsidRDefault="001D5CEB" w:rsidP="00A16B92">
      <w:pPr>
        <w:pStyle w:val="Prrafodelista"/>
        <w:numPr>
          <w:ilvl w:val="0"/>
          <w:numId w:val="13"/>
        </w:numPr>
        <w:ind w:left="1418" w:right="150" w:hanging="567"/>
        <w:rPr>
          <w:rFonts w:asciiTheme="minorHAnsi" w:hAnsiTheme="minorHAnsi"/>
        </w:rPr>
      </w:pPr>
      <w:r w:rsidRPr="006E040D">
        <w:rPr>
          <w:rFonts w:asciiTheme="minorHAnsi" w:hAnsiTheme="minorHAnsi"/>
        </w:rPr>
        <w:t xml:space="preserve">Activar la casilla </w:t>
      </w:r>
      <w:r w:rsidRPr="006E040D">
        <w:rPr>
          <w:rFonts w:asciiTheme="minorHAnsi" w:hAnsiTheme="minorHAnsi"/>
          <w:b/>
          <w:bCs/>
        </w:rPr>
        <w:t>Crear siempre una copia de seguridad</w:t>
      </w:r>
      <w:r w:rsidRPr="006E040D">
        <w:rPr>
          <w:rFonts w:asciiTheme="minorHAnsi" w:hAnsiTheme="minorHAnsi"/>
        </w:rPr>
        <w:t xml:space="preserve">. </w:t>
      </w:r>
    </w:p>
    <w:p w:rsidR="001D5CEB" w:rsidRPr="006E040D" w:rsidRDefault="001D5CEB" w:rsidP="00A16B92">
      <w:pPr>
        <w:pStyle w:val="Prrafodelista"/>
        <w:numPr>
          <w:ilvl w:val="0"/>
          <w:numId w:val="13"/>
        </w:numPr>
        <w:ind w:left="1418" w:right="150" w:hanging="567"/>
        <w:rPr>
          <w:rFonts w:asciiTheme="minorHAnsi" w:hAnsiTheme="minorHAnsi"/>
        </w:rPr>
      </w:pPr>
      <w:r w:rsidRPr="006E040D">
        <w:rPr>
          <w:rFonts w:asciiTheme="minorHAnsi" w:hAnsiTheme="minorHAnsi"/>
        </w:rPr>
        <w:t xml:space="preserve">Hacer clic sobre el botón </w:t>
      </w:r>
      <w:r w:rsidRPr="006E040D">
        <w:rPr>
          <w:rFonts w:asciiTheme="minorHAnsi" w:hAnsiTheme="minorHAnsi"/>
          <w:b/>
          <w:bCs/>
        </w:rPr>
        <w:t>Aceptar</w:t>
      </w:r>
      <w:r w:rsidRPr="006E040D">
        <w:rPr>
          <w:rFonts w:asciiTheme="minorHAnsi" w:hAnsiTheme="minorHAnsi"/>
        </w:rPr>
        <w:t xml:space="preserve"> para cerrar el cuadro de opciones, vuelve a hacer clic sobre el botón </w:t>
      </w:r>
      <w:r w:rsidRPr="006E040D">
        <w:rPr>
          <w:rFonts w:asciiTheme="minorHAnsi" w:hAnsiTheme="minorHAnsi"/>
          <w:b/>
          <w:bCs/>
        </w:rPr>
        <w:t>Aceptar</w:t>
      </w:r>
      <w:r w:rsidRPr="006E040D">
        <w:rPr>
          <w:rFonts w:asciiTheme="minorHAnsi" w:hAnsiTheme="minorHAnsi"/>
        </w:rPr>
        <w:t xml:space="preserve"> para cerrar ahora el cuadro de diálogo </w:t>
      </w:r>
      <w:r w:rsidRPr="006E040D">
        <w:rPr>
          <w:rFonts w:asciiTheme="minorHAnsi" w:hAnsiTheme="minorHAnsi"/>
          <w:b/>
          <w:bCs/>
        </w:rPr>
        <w:t>Guardar como</w:t>
      </w:r>
      <w:r w:rsidRPr="006E040D">
        <w:rPr>
          <w:rFonts w:asciiTheme="minorHAnsi" w:hAnsiTheme="minorHAnsi"/>
        </w:rPr>
        <w:t xml:space="preserve">. </w:t>
      </w:r>
    </w:p>
    <w:p w:rsidR="001D5CEB" w:rsidRPr="006E040D" w:rsidRDefault="001D5CEB" w:rsidP="001D5CEB">
      <w:pPr>
        <w:pStyle w:val="Prrafodelista"/>
        <w:ind w:left="1418" w:right="150"/>
        <w:rPr>
          <w:rFonts w:asciiTheme="minorHAnsi" w:hAnsiTheme="minorHAnsi"/>
        </w:rPr>
      </w:pPr>
    </w:p>
    <w:p w:rsidR="001D5CEB" w:rsidRPr="006E040D" w:rsidRDefault="001D5CEB" w:rsidP="001D5CEB">
      <w:pPr>
        <w:ind w:left="851" w:right="284"/>
        <w:jc w:val="center"/>
        <w:rPr>
          <w:rFonts w:asciiTheme="minorHAnsi" w:hAnsiTheme="minorHAnsi"/>
        </w:rPr>
      </w:pPr>
      <w:r w:rsidRPr="006E040D">
        <w:rPr>
          <w:rFonts w:asciiTheme="minorHAnsi" w:hAnsiTheme="minorHAnsi"/>
          <w:noProof/>
        </w:rPr>
        <w:lastRenderedPageBreak/>
        <w:drawing>
          <wp:inline distT="0" distB="0" distL="0" distR="0">
            <wp:extent cx="2895600" cy="1695450"/>
            <wp:effectExtent l="19050" t="0" r="0" b="0"/>
            <wp:docPr id="1366" name="Imagen 9" descr="C:\DOCUME~1\Montse.MBV\CONFIG~1\Temp\SNAGHTML1009d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Montse.MBV\CONFIG~1\Temp\SNAGHTML1009d7b.PNG"/>
                    <pic:cNvPicPr>
                      <a:picLocks noChangeAspect="1" noChangeArrowheads="1"/>
                    </pic:cNvPicPr>
                  </pic:nvPicPr>
                  <pic:blipFill>
                    <a:blip r:embed="rId66" cstate="print"/>
                    <a:srcRect/>
                    <a:stretch>
                      <a:fillRect/>
                    </a:stretch>
                  </pic:blipFill>
                  <pic:spPr bwMode="auto">
                    <a:xfrm>
                      <a:off x="0" y="0"/>
                      <a:ext cx="2895600" cy="1695450"/>
                    </a:xfrm>
                    <a:prstGeom prst="rect">
                      <a:avLst/>
                    </a:prstGeom>
                    <a:noFill/>
                    <a:ln w="9525">
                      <a:noFill/>
                      <a:miter lim="800000"/>
                      <a:headEnd/>
                      <a:tailEnd/>
                    </a:ln>
                  </pic:spPr>
                </pic:pic>
              </a:graphicData>
            </a:graphic>
          </wp:inline>
        </w:drawing>
      </w:r>
    </w:p>
    <w:p w:rsidR="00D61014" w:rsidRPr="006E040D" w:rsidRDefault="00D61014" w:rsidP="001D5CEB">
      <w:pPr>
        <w:ind w:left="851" w:right="284"/>
        <w:jc w:val="center"/>
        <w:rPr>
          <w:rFonts w:asciiTheme="minorHAnsi" w:hAnsiTheme="minorHAnsi"/>
        </w:rPr>
      </w:pPr>
    </w:p>
    <w:p w:rsidR="00D61014" w:rsidRPr="006E040D" w:rsidRDefault="00D61014" w:rsidP="001D5CEB">
      <w:pPr>
        <w:ind w:left="851" w:right="284"/>
        <w:jc w:val="center"/>
        <w:rPr>
          <w:rFonts w:asciiTheme="minorHAnsi" w:hAnsiTheme="minorHAnsi"/>
        </w:rPr>
      </w:pPr>
    </w:p>
    <w:p w:rsidR="00D61014" w:rsidRPr="006E040D" w:rsidRDefault="00D61014" w:rsidP="001D5CEB">
      <w:pPr>
        <w:ind w:left="851" w:right="284"/>
        <w:jc w:val="center"/>
        <w:rPr>
          <w:rFonts w:asciiTheme="minorHAnsi" w:hAnsiTheme="minorHAnsi"/>
        </w:rPr>
      </w:pPr>
    </w:p>
    <w:p w:rsidR="001D5CEB" w:rsidRPr="00510CAC" w:rsidRDefault="001D5CEB" w:rsidP="00510CAC">
      <w:pPr>
        <w:pStyle w:val="Ttulo2"/>
      </w:pPr>
      <w:bookmarkStart w:id="29" w:name="_Toc336611410"/>
      <w:r w:rsidRPr="00510CAC">
        <w:t>3.2 Cerrar un libro de trabajo</w:t>
      </w:r>
      <w:bookmarkEnd w:id="29"/>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vez hayamos terminado de trabajar con un archivo, convendrá salir de él para no estar utilizando memoria inútilmente. La operación de </w:t>
      </w:r>
      <w:r w:rsidRPr="006E040D">
        <w:rPr>
          <w:rFonts w:asciiTheme="minorHAnsi" w:hAnsiTheme="minorHAnsi"/>
          <w:b/>
          <w:bCs/>
        </w:rPr>
        <w:t>salir de un documento</w:t>
      </w:r>
      <w:r w:rsidRPr="006E040D">
        <w:rPr>
          <w:rFonts w:asciiTheme="minorHAnsi" w:hAnsiTheme="minorHAnsi"/>
        </w:rPr>
        <w:t xml:space="preserve"> recibe el nombre de </w:t>
      </w:r>
      <w:r w:rsidRPr="006E040D">
        <w:rPr>
          <w:rFonts w:asciiTheme="minorHAnsi" w:hAnsiTheme="minorHAnsi"/>
          <w:b/>
          <w:bCs/>
        </w:rPr>
        <w:t>Cierre</w:t>
      </w:r>
      <w:r w:rsidRPr="006E040D">
        <w:rPr>
          <w:rFonts w:asciiTheme="minorHAnsi" w:hAnsiTheme="minorHAnsi"/>
        </w:rPr>
        <w:t xml:space="preserve"> del documento. Se puede cerrar un documento de varias formas. </w:t>
      </w:r>
    </w:p>
    <w:p w:rsidR="001D5CEB" w:rsidRPr="006E040D" w:rsidRDefault="001D5CEB" w:rsidP="001D5CEB">
      <w:pPr>
        <w:rPr>
          <w:rFonts w:asciiTheme="minorHAnsi" w:hAnsiTheme="minorHAnsi"/>
          <w:b/>
          <w:bCs/>
          <w:noProof/>
        </w:rPr>
      </w:pPr>
    </w:p>
    <w:p w:rsidR="001D5CEB" w:rsidRPr="006E040D" w:rsidRDefault="001D5CEB" w:rsidP="00A16B92">
      <w:pPr>
        <w:pStyle w:val="Prrafodelista"/>
        <w:numPr>
          <w:ilvl w:val="0"/>
          <w:numId w:val="10"/>
        </w:numPr>
        <w:ind w:left="567" w:hanging="567"/>
        <w:rPr>
          <w:rFonts w:asciiTheme="minorHAnsi" w:hAnsiTheme="minorHAnsi"/>
        </w:rPr>
      </w:pPr>
      <w:r w:rsidRPr="006E040D">
        <w:rPr>
          <w:rFonts w:asciiTheme="minorHAnsi" w:hAnsiTheme="minorHAnsi"/>
        </w:rPr>
        <w:t xml:space="preserve">Una de ellas consiste en utilizar el </w:t>
      </w:r>
      <w:r w:rsidRPr="006E040D">
        <w:rPr>
          <w:rFonts w:asciiTheme="minorHAnsi" w:hAnsiTheme="minorHAnsi"/>
          <w:b/>
          <w:bCs/>
        </w:rPr>
        <w:t>Botón Office</w:t>
      </w:r>
    </w:p>
    <w:p w:rsidR="001D5CEB" w:rsidRPr="006E040D" w:rsidRDefault="001D5CEB" w:rsidP="001D5CEB">
      <w:pPr>
        <w:rPr>
          <w:rFonts w:asciiTheme="minorHAnsi" w:hAnsiTheme="minorHAnsi"/>
        </w:rPr>
      </w:pPr>
    </w:p>
    <w:p w:rsidR="001D5CEB" w:rsidRPr="006E040D" w:rsidRDefault="001D5CEB" w:rsidP="001D5CEB">
      <w:pPr>
        <w:ind w:firstLine="567"/>
        <w:rPr>
          <w:rFonts w:asciiTheme="minorHAnsi" w:hAnsiTheme="minorHAnsi"/>
        </w:rPr>
      </w:pPr>
      <w:r w:rsidRPr="006E040D">
        <w:rPr>
          <w:rFonts w:asciiTheme="minorHAnsi" w:hAnsiTheme="minorHAnsi"/>
        </w:rPr>
        <w:t xml:space="preserve">Selecciona el </w:t>
      </w:r>
      <w:r w:rsidRPr="006E040D">
        <w:rPr>
          <w:rFonts w:asciiTheme="minorHAnsi" w:hAnsiTheme="minorHAnsi"/>
          <w:b/>
          <w:bCs/>
        </w:rPr>
        <w:t>Botón Office</w:t>
      </w:r>
      <w:r w:rsidRPr="006E040D">
        <w:rPr>
          <w:rFonts w:asciiTheme="minorHAnsi" w:hAnsiTheme="minorHAnsi"/>
        </w:rPr>
        <w:t xml:space="preserve"> y elige la opción </w:t>
      </w:r>
      <w:r w:rsidRPr="006E040D">
        <w:rPr>
          <w:rFonts w:asciiTheme="minorHAnsi" w:hAnsiTheme="minorHAnsi"/>
          <w:b/>
          <w:bCs/>
        </w:rPr>
        <w:t>Cerrar</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lastRenderedPageBreak/>
        <w:drawing>
          <wp:inline distT="0" distB="0" distL="0" distR="0">
            <wp:extent cx="1885950" cy="5172075"/>
            <wp:effectExtent l="19050" t="0" r="0" b="0"/>
            <wp:docPr id="1367" name="Imagen 14" descr="C:\DOCUME~1\Montse.MBV\CONFIG~1\Temp\SNAGHTML1046a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Montse.MBV\CONFIG~1\Temp\SNAGHTML1046a61.PNG"/>
                    <pic:cNvPicPr>
                      <a:picLocks noChangeAspect="1" noChangeArrowheads="1"/>
                    </pic:cNvPicPr>
                  </pic:nvPicPr>
                  <pic:blipFill>
                    <a:blip r:embed="rId67" cstate="print"/>
                    <a:srcRect/>
                    <a:stretch>
                      <a:fillRect/>
                    </a:stretch>
                  </pic:blipFill>
                  <pic:spPr bwMode="auto">
                    <a:xfrm>
                      <a:off x="0" y="0"/>
                      <a:ext cx="1885950" cy="51720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En caso de detectar un archivo al cual se le ha realizado una modificación no almacenada, Excel nos avisará de ello mostrándonos el siguiente cuadro de diálogo: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3448050" cy="1095375"/>
            <wp:effectExtent l="19050" t="0" r="0" b="0"/>
            <wp:docPr id="1368" name="Imagen 17" descr="C:\DOCUME~1\Montse.MBV\CONFIG~1\Temp\SNAGHTML1065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Montse.MBV\CONFIG~1\Temp\SNAGHTML1065171.PNG"/>
                    <pic:cNvPicPr>
                      <a:picLocks noChangeAspect="1" noChangeArrowheads="1"/>
                    </pic:cNvPicPr>
                  </pic:nvPicPr>
                  <pic:blipFill>
                    <a:blip r:embed="rId68" cstate="print"/>
                    <a:srcRect/>
                    <a:stretch>
                      <a:fillRect/>
                    </a:stretch>
                  </pic:blipFill>
                  <pic:spPr bwMode="auto">
                    <a:xfrm>
                      <a:off x="0" y="0"/>
                      <a:ext cx="3448050" cy="10953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Haz clic sobre el botón: </w:t>
      </w:r>
    </w:p>
    <w:p w:rsidR="00D61014" w:rsidRPr="006E040D" w:rsidRDefault="00D61014" w:rsidP="001D5CEB">
      <w:pPr>
        <w:ind w:left="567"/>
        <w:rPr>
          <w:rFonts w:asciiTheme="minorHAnsi" w:hAnsiTheme="minorHAnsi"/>
        </w:rPr>
      </w:pPr>
    </w:p>
    <w:p w:rsidR="001D5CEB" w:rsidRPr="006E040D" w:rsidRDefault="001D5CEB" w:rsidP="00A16B92">
      <w:pPr>
        <w:pStyle w:val="Prrafodelista"/>
        <w:numPr>
          <w:ilvl w:val="0"/>
          <w:numId w:val="14"/>
        </w:numPr>
        <w:ind w:left="1134" w:hanging="567"/>
        <w:rPr>
          <w:rFonts w:asciiTheme="minorHAnsi" w:hAnsiTheme="minorHAnsi"/>
        </w:rPr>
      </w:pPr>
      <w:r w:rsidRPr="006E040D">
        <w:rPr>
          <w:rFonts w:asciiTheme="minorHAnsi" w:hAnsiTheme="minorHAnsi"/>
          <w:b/>
          <w:bCs/>
        </w:rPr>
        <w:t>Cancelar</w:t>
      </w:r>
      <w:r w:rsidRPr="006E040D">
        <w:rPr>
          <w:rFonts w:asciiTheme="minorHAnsi" w:hAnsiTheme="minorHAnsi"/>
        </w:rPr>
        <w:t xml:space="preserve"> para </w:t>
      </w:r>
      <w:r w:rsidRPr="006E040D">
        <w:rPr>
          <w:rFonts w:asciiTheme="minorHAnsi" w:hAnsiTheme="minorHAnsi"/>
          <w:b/>
          <w:bCs/>
        </w:rPr>
        <w:t>no cerrar el documento</w:t>
      </w:r>
      <w:r w:rsidRPr="006E040D">
        <w:rPr>
          <w:rFonts w:asciiTheme="minorHAnsi" w:hAnsiTheme="minorHAnsi"/>
        </w:rPr>
        <w:t xml:space="preserve">. </w:t>
      </w:r>
    </w:p>
    <w:p w:rsidR="001D5CEB" w:rsidRPr="006E040D" w:rsidRDefault="001D5CEB" w:rsidP="00A16B92">
      <w:pPr>
        <w:pStyle w:val="Prrafodelista"/>
        <w:numPr>
          <w:ilvl w:val="0"/>
          <w:numId w:val="14"/>
        </w:numPr>
        <w:ind w:left="1134" w:hanging="567"/>
        <w:rPr>
          <w:rFonts w:asciiTheme="minorHAnsi" w:hAnsiTheme="minorHAnsi"/>
        </w:rPr>
      </w:pPr>
      <w:r w:rsidRPr="006E040D">
        <w:rPr>
          <w:rFonts w:asciiTheme="minorHAnsi" w:hAnsiTheme="minorHAnsi"/>
          <w:b/>
          <w:bCs/>
        </w:rPr>
        <w:t>No</w:t>
      </w:r>
      <w:r w:rsidRPr="006E040D">
        <w:rPr>
          <w:rFonts w:asciiTheme="minorHAnsi" w:hAnsiTheme="minorHAnsi"/>
        </w:rPr>
        <w:t xml:space="preserve"> para </w:t>
      </w:r>
      <w:r w:rsidRPr="006E040D">
        <w:rPr>
          <w:rFonts w:asciiTheme="minorHAnsi" w:hAnsiTheme="minorHAnsi"/>
          <w:b/>
          <w:bCs/>
        </w:rPr>
        <w:t>salir</w:t>
      </w:r>
      <w:r w:rsidRPr="006E040D">
        <w:rPr>
          <w:rFonts w:asciiTheme="minorHAnsi" w:hAnsiTheme="minorHAnsi"/>
        </w:rPr>
        <w:t xml:space="preserve"> del documento </w:t>
      </w:r>
      <w:r w:rsidRPr="006E040D">
        <w:rPr>
          <w:rFonts w:asciiTheme="minorHAnsi" w:hAnsiTheme="minorHAnsi"/>
          <w:b/>
          <w:bCs/>
        </w:rPr>
        <w:t>sin almacenar las modificaciones realizada desde la última vez que guardamos</w:t>
      </w:r>
      <w:r w:rsidRPr="006E040D">
        <w:rPr>
          <w:rFonts w:asciiTheme="minorHAnsi" w:hAnsiTheme="minorHAnsi"/>
        </w:rPr>
        <w:t xml:space="preserve">. </w:t>
      </w:r>
    </w:p>
    <w:p w:rsidR="001D5CEB" w:rsidRPr="006E040D" w:rsidRDefault="001D5CEB" w:rsidP="00A16B92">
      <w:pPr>
        <w:pStyle w:val="Prrafodelista"/>
        <w:numPr>
          <w:ilvl w:val="0"/>
          <w:numId w:val="14"/>
        </w:numPr>
        <w:ind w:left="1134" w:hanging="567"/>
        <w:rPr>
          <w:rFonts w:asciiTheme="minorHAnsi" w:hAnsiTheme="minorHAnsi"/>
        </w:rPr>
      </w:pPr>
      <w:r w:rsidRPr="006E040D">
        <w:rPr>
          <w:rFonts w:asciiTheme="minorHAnsi" w:hAnsiTheme="minorHAnsi"/>
          <w:b/>
          <w:bCs/>
        </w:rPr>
        <w:t>Sí</w:t>
      </w:r>
      <w:r w:rsidRPr="006E040D">
        <w:rPr>
          <w:rFonts w:asciiTheme="minorHAnsi" w:hAnsiTheme="minorHAnsi"/>
        </w:rPr>
        <w:t xml:space="preserve"> para </w:t>
      </w:r>
      <w:r w:rsidRPr="006E040D">
        <w:rPr>
          <w:rFonts w:asciiTheme="minorHAnsi" w:hAnsiTheme="minorHAnsi"/>
          <w:b/>
          <w:bCs/>
        </w:rPr>
        <w:t>almacenar el documento</w:t>
      </w:r>
      <w:r w:rsidRPr="006E040D">
        <w:rPr>
          <w:rFonts w:asciiTheme="minorHAnsi" w:hAnsiTheme="minorHAnsi"/>
        </w:rPr>
        <w:t xml:space="preserve"> antes de salir de él. </w:t>
      </w:r>
    </w:p>
    <w:p w:rsidR="001D5CEB" w:rsidRPr="006E040D" w:rsidRDefault="001D5CEB" w:rsidP="00A16B92">
      <w:pPr>
        <w:pStyle w:val="Prrafodelista"/>
        <w:numPr>
          <w:ilvl w:val="0"/>
          <w:numId w:val="14"/>
        </w:numPr>
        <w:ind w:left="1134" w:hanging="567"/>
        <w:rPr>
          <w:rFonts w:asciiTheme="minorHAnsi" w:hAnsiTheme="minorHAnsi"/>
        </w:rPr>
      </w:pPr>
      <w:r w:rsidRPr="006E040D">
        <w:rPr>
          <w:rFonts w:asciiTheme="minorHAnsi" w:hAnsiTheme="minorHAnsi"/>
        </w:rPr>
        <w:lastRenderedPageBreak/>
        <w:t xml:space="preserve">En este último caso, si el archivo no tuviese aún ningún nombre, aparecerá el cuadro de diálogo </w:t>
      </w:r>
      <w:r w:rsidRPr="006E040D">
        <w:rPr>
          <w:rFonts w:asciiTheme="minorHAnsi" w:hAnsiTheme="minorHAnsi"/>
          <w:b/>
          <w:bCs/>
        </w:rPr>
        <w:t>Guardar como</w:t>
      </w:r>
      <w:r w:rsidRPr="006E040D">
        <w:rPr>
          <w:rFonts w:asciiTheme="minorHAnsi" w:hAnsiTheme="minorHAnsi"/>
        </w:rPr>
        <w:t xml:space="preserve"> para poder asignarle un nombre, en caso contrario, se almacenará con el nombre que tenía.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0"/>
        </w:numPr>
        <w:ind w:left="567" w:hanging="567"/>
        <w:rPr>
          <w:rFonts w:asciiTheme="minorHAnsi" w:hAnsiTheme="minorHAnsi"/>
        </w:rPr>
      </w:pPr>
      <w:bookmarkStart w:id="30" w:name="opciones_cerrar"/>
      <w:bookmarkEnd w:id="30"/>
      <w:r w:rsidRPr="006E040D">
        <w:rPr>
          <w:rFonts w:asciiTheme="minorHAnsi" w:hAnsiTheme="minorHAnsi"/>
        </w:rPr>
        <w:t xml:space="preserve">Otra forma consiste en utilizar el </w:t>
      </w:r>
      <w:r w:rsidRPr="006E040D">
        <w:rPr>
          <w:rFonts w:asciiTheme="minorHAnsi" w:hAnsiTheme="minorHAnsi"/>
          <w:b/>
          <w:bCs/>
        </w:rPr>
        <w:t>botón Cerrar</w:t>
      </w:r>
      <w:r w:rsidRPr="006E040D">
        <w:rPr>
          <w:rFonts w:asciiTheme="minorHAnsi" w:hAnsiTheme="minorHAnsi"/>
        </w:rPr>
        <w:t xml:space="preserve"> </w:t>
      </w:r>
      <w:r w:rsidRPr="006E040D">
        <w:rPr>
          <w:rFonts w:asciiTheme="minorHAnsi" w:hAnsiTheme="minorHAnsi"/>
          <w:noProof/>
        </w:rPr>
        <w:drawing>
          <wp:inline distT="0" distB="0" distL="0" distR="0">
            <wp:extent cx="238125" cy="171450"/>
            <wp:effectExtent l="19050" t="0" r="9525" b="0"/>
            <wp:docPr id="1369" name="Imagen 21"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otón cerrar"/>
                    <pic:cNvPicPr>
                      <a:picLocks noChangeAspect="1" noChangeArrowheads="1"/>
                    </pic:cNvPicPr>
                  </pic:nvPicPr>
                  <pic:blipFill>
                    <a:blip r:embed="rId21" cstate="print"/>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6E040D">
        <w:rPr>
          <w:rFonts w:asciiTheme="minorHAnsi" w:hAnsiTheme="minorHAnsi"/>
        </w:rPr>
        <w:t xml:space="preserve">de la barra de menú, cuidado no el de la barra de título que cerraría el programa Excel.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65309D">
      <w:pPr>
        <w:pStyle w:val="Ttulo6"/>
      </w:pPr>
      <w:r w:rsidRPr="006E040D">
        <w:t>A tener en cuenta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ind w:left="284" w:right="282"/>
        <w:rPr>
          <w:rFonts w:asciiTheme="minorHAnsi" w:hAnsiTheme="minorHAnsi"/>
        </w:rPr>
      </w:pPr>
      <w:r w:rsidRPr="006E040D">
        <w:rPr>
          <w:rFonts w:asciiTheme="minorHAnsi" w:hAnsiTheme="minorHAnsi"/>
        </w:rPr>
        <w:t xml:space="preserve">Si tenemos abiertos varios libros de trabajo, podemos decirle a que cierre automáticamente todos ellos </w:t>
      </w:r>
      <w:r w:rsidRPr="006E040D">
        <w:rPr>
          <w:rFonts w:asciiTheme="minorHAnsi" w:hAnsiTheme="minorHAnsi"/>
          <w:b/>
          <w:bCs/>
        </w:rPr>
        <w:t>con una sola operación</w:t>
      </w:r>
      <w:r w:rsidRPr="006E040D">
        <w:rPr>
          <w:rFonts w:asciiTheme="minorHAnsi" w:hAnsiTheme="minorHAnsi"/>
        </w:rPr>
        <w:t xml:space="preserve">. Para ello: </w:t>
      </w:r>
    </w:p>
    <w:p w:rsidR="001D5CEB" w:rsidRPr="006E040D" w:rsidRDefault="001D5CEB" w:rsidP="00A16B92">
      <w:pPr>
        <w:pStyle w:val="Prrafodelista"/>
        <w:numPr>
          <w:ilvl w:val="0"/>
          <w:numId w:val="15"/>
        </w:numPr>
        <w:ind w:left="851" w:right="282" w:hanging="567"/>
        <w:rPr>
          <w:rFonts w:asciiTheme="minorHAnsi" w:hAnsiTheme="minorHAnsi"/>
        </w:rPr>
      </w:pPr>
      <w:r w:rsidRPr="006E040D">
        <w:rPr>
          <w:rFonts w:asciiTheme="minorHAnsi" w:hAnsiTheme="minorHAnsi"/>
        </w:rPr>
        <w:t xml:space="preserve">Haz clic en el </w:t>
      </w:r>
      <w:r w:rsidRPr="006E040D">
        <w:rPr>
          <w:rFonts w:asciiTheme="minorHAnsi" w:hAnsiTheme="minorHAnsi"/>
          <w:b/>
          <w:bCs/>
        </w:rPr>
        <w:t>Botón Office</w:t>
      </w:r>
      <w:r w:rsidRPr="006E040D">
        <w:rPr>
          <w:rFonts w:asciiTheme="minorHAnsi" w:hAnsiTheme="minorHAnsi"/>
        </w:rPr>
        <w:t xml:space="preserve"> </w:t>
      </w:r>
      <w:r w:rsidRPr="006E040D">
        <w:rPr>
          <w:rFonts w:asciiTheme="minorHAnsi" w:hAnsiTheme="minorHAnsi"/>
          <w:noProof/>
        </w:rPr>
        <w:drawing>
          <wp:inline distT="0" distB="0" distL="0" distR="0">
            <wp:extent cx="352425" cy="352425"/>
            <wp:effectExtent l="19050" t="0" r="9525" b="0"/>
            <wp:docPr id="1371" name="Imagen 24"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rchivo"/>
                    <pic:cNvPicPr>
                      <a:picLocks noChangeAspect="1" noChangeArrowheads="1"/>
                    </pic:cNvPicPr>
                  </pic:nvPicPr>
                  <pic:blipFill>
                    <a:blip r:embed="rId2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A16B92">
      <w:pPr>
        <w:pStyle w:val="Prrafodelista"/>
        <w:numPr>
          <w:ilvl w:val="0"/>
          <w:numId w:val="15"/>
        </w:numPr>
        <w:ind w:left="851" w:right="282" w:hanging="567"/>
        <w:rPr>
          <w:rFonts w:asciiTheme="minorHAnsi" w:hAnsiTheme="minorHAnsi"/>
        </w:rPr>
      </w:pPr>
      <w:r w:rsidRPr="006E040D">
        <w:rPr>
          <w:rFonts w:asciiTheme="minorHAnsi" w:hAnsiTheme="minorHAnsi"/>
        </w:rPr>
        <w:t xml:space="preserve">Haz clic en el botón </w:t>
      </w:r>
      <w:r w:rsidRPr="006E040D">
        <w:rPr>
          <w:rFonts w:asciiTheme="minorHAnsi" w:hAnsiTheme="minorHAnsi"/>
          <w:b/>
          <w:bCs/>
        </w:rPr>
        <w:t>Salir de Excel</w:t>
      </w:r>
      <w:r w:rsidRPr="006E040D">
        <w:rPr>
          <w:rFonts w:asciiTheme="minorHAnsi" w:hAnsiTheme="minorHAnsi"/>
        </w:rPr>
        <w:t xml:space="preserve">. </w:t>
      </w:r>
    </w:p>
    <w:p w:rsidR="001D5CEB" w:rsidRPr="006E040D" w:rsidRDefault="001D5CEB" w:rsidP="00A16B92">
      <w:pPr>
        <w:pStyle w:val="Prrafodelista"/>
        <w:numPr>
          <w:ilvl w:val="0"/>
          <w:numId w:val="15"/>
        </w:numPr>
        <w:ind w:left="851" w:right="282" w:hanging="567"/>
        <w:rPr>
          <w:rFonts w:asciiTheme="minorHAnsi" w:hAnsiTheme="minorHAnsi"/>
        </w:rPr>
      </w:pPr>
      <w:r w:rsidRPr="006E040D">
        <w:rPr>
          <w:rFonts w:asciiTheme="minorHAnsi" w:hAnsiTheme="minorHAnsi"/>
        </w:rPr>
        <w:t xml:space="preserve">Si al cerrar algún libro encuentra alguna modificación no guardada, nos avisará como vimos en la operación normal para cerrar un libro. </w:t>
      </w:r>
    </w:p>
    <w:p w:rsidR="001D5CEB" w:rsidRPr="006E040D" w:rsidRDefault="001D5CEB" w:rsidP="00A16B92">
      <w:pPr>
        <w:pStyle w:val="Prrafodelista"/>
        <w:numPr>
          <w:ilvl w:val="0"/>
          <w:numId w:val="15"/>
        </w:numPr>
        <w:ind w:left="851" w:right="282" w:hanging="567"/>
        <w:rPr>
          <w:rFonts w:asciiTheme="minorHAnsi" w:hAnsiTheme="minorHAnsi"/>
        </w:rPr>
      </w:pPr>
      <w:r w:rsidRPr="006E040D">
        <w:rPr>
          <w:rFonts w:asciiTheme="minorHAnsi" w:hAnsiTheme="minorHAnsi"/>
        </w:rPr>
        <w:t xml:space="preserve">Se cerrarán automáticamente todos los libros abiertos.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510CAC" w:rsidRDefault="001D5CEB" w:rsidP="00510CAC">
      <w:pPr>
        <w:pStyle w:val="Ttulo2"/>
      </w:pPr>
      <w:bookmarkStart w:id="31" w:name="_Toc336611411"/>
      <w:r w:rsidRPr="00510CAC">
        <w:t>3.3 Empezar un nuevo libro de trabajo</w:t>
      </w:r>
      <w:bookmarkEnd w:id="31"/>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Cuando entramos en Excel automáticamente se inicia un libro de trabajo vacío, pero supongamos que queremos </w:t>
      </w:r>
      <w:r w:rsidRPr="006E040D">
        <w:rPr>
          <w:rFonts w:asciiTheme="minorHAnsi" w:hAnsiTheme="minorHAnsi"/>
          <w:b/>
          <w:bCs/>
        </w:rPr>
        <w:t>crear otro libro nuevo</w:t>
      </w:r>
      <w:r w:rsidRPr="006E040D">
        <w:rPr>
          <w:rFonts w:asciiTheme="minorHAnsi" w:hAnsiTheme="minorHAnsi"/>
        </w:rPr>
        <w:t xml:space="preserve">, la operación se denomina </w:t>
      </w:r>
      <w:r w:rsidRPr="006E040D">
        <w:rPr>
          <w:rFonts w:asciiTheme="minorHAnsi" w:hAnsiTheme="minorHAnsi"/>
          <w:b/>
          <w:bCs/>
        </w:rPr>
        <w:t>Nuevo</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empezar a crear un nuevo libro de trabajo, seguir los siguientes pasos: </w:t>
      </w:r>
    </w:p>
    <w:p w:rsidR="001D5CEB" w:rsidRPr="006E040D" w:rsidRDefault="001D5CEB" w:rsidP="001D5CEB">
      <w:pPr>
        <w:rPr>
          <w:rFonts w:asciiTheme="minorHAnsi" w:hAnsiTheme="minorHAnsi"/>
          <w:b/>
          <w:bCs/>
          <w:noProof/>
        </w:rPr>
      </w:pPr>
    </w:p>
    <w:p w:rsidR="001D5CEB" w:rsidRPr="006E040D" w:rsidRDefault="001D5CEB" w:rsidP="00A16B92">
      <w:pPr>
        <w:pStyle w:val="Prrafodelista"/>
        <w:numPr>
          <w:ilvl w:val="0"/>
          <w:numId w:val="10"/>
        </w:numPr>
        <w:ind w:left="567" w:hanging="567"/>
        <w:rPr>
          <w:rFonts w:asciiTheme="minorHAnsi" w:hAnsiTheme="minorHAnsi"/>
        </w:rPr>
      </w:pPr>
      <w:r w:rsidRPr="006E040D">
        <w:rPr>
          <w:rFonts w:asciiTheme="minorHAnsi" w:hAnsiTheme="minorHAnsi"/>
        </w:rPr>
        <w:t xml:space="preserve">Selecciona el </w:t>
      </w:r>
      <w:r w:rsidRPr="006E040D">
        <w:rPr>
          <w:rFonts w:asciiTheme="minorHAnsi" w:hAnsiTheme="minorHAnsi"/>
          <w:b/>
          <w:bCs/>
        </w:rPr>
        <w:t>Botón Office</w:t>
      </w:r>
      <w:r w:rsidRPr="006E040D">
        <w:rPr>
          <w:rFonts w:asciiTheme="minorHAnsi" w:hAnsiTheme="minorHAnsi"/>
        </w:rPr>
        <w:t xml:space="preserve"> y elige la opción </w:t>
      </w:r>
      <w:r w:rsidRPr="006E040D">
        <w:rPr>
          <w:rFonts w:asciiTheme="minorHAnsi" w:hAnsiTheme="minorHAnsi"/>
          <w:b/>
          <w:bCs/>
        </w:rPr>
        <w:t>Nuevo</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847850" cy="1323975"/>
            <wp:effectExtent l="19050" t="0" r="0" b="0"/>
            <wp:docPr id="1372" name="Imagen 28" descr="C:\DOCUME~1\Montse.MBV\CONFIG~1\Temp\SNAGHTML10ae2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Montse.MBV\CONFIG~1\Temp\SNAGHTML10ae2d0.PNG"/>
                    <pic:cNvPicPr>
                      <a:picLocks noChangeAspect="1" noChangeArrowheads="1"/>
                    </pic:cNvPicPr>
                  </pic:nvPicPr>
                  <pic:blipFill>
                    <a:blip r:embed="rId69" cstate="print"/>
                    <a:srcRect/>
                    <a:stretch>
                      <a:fillRect/>
                    </a:stretch>
                  </pic:blipFill>
                  <pic:spPr bwMode="auto">
                    <a:xfrm>
                      <a:off x="0" y="0"/>
                      <a:ext cx="1847850" cy="13239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0"/>
        </w:numPr>
        <w:ind w:left="567" w:hanging="567"/>
        <w:rPr>
          <w:rFonts w:asciiTheme="minorHAnsi" w:hAnsiTheme="minorHAnsi"/>
        </w:rPr>
      </w:pPr>
      <w:r w:rsidRPr="006E040D">
        <w:rPr>
          <w:rFonts w:asciiTheme="minorHAnsi" w:hAnsiTheme="minorHAnsi"/>
        </w:rPr>
        <w:t xml:space="preserve">O bien utilizar la combinación de teclas </w:t>
      </w:r>
      <w:r w:rsidRPr="006E040D">
        <w:rPr>
          <w:rFonts w:asciiTheme="minorHAnsi" w:hAnsiTheme="minorHAnsi"/>
          <w:b/>
          <w:bCs/>
        </w:rPr>
        <w:t>CTRL+U</w:t>
      </w:r>
      <w:r w:rsidRPr="006E040D">
        <w:rPr>
          <w:rFonts w:asciiTheme="minorHAnsi" w:hAnsiTheme="minorHAnsi"/>
        </w:rPr>
        <w:t xml:space="preserve">.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lastRenderedPageBreak/>
        <w:t xml:space="preserve">En el cuadro que aparecerá deberás seleccionar </w:t>
      </w:r>
      <w:r w:rsidRPr="006E040D">
        <w:rPr>
          <w:rFonts w:asciiTheme="minorHAnsi" w:hAnsiTheme="minorHAnsi"/>
          <w:b/>
          <w:bCs/>
        </w:rPr>
        <w:t>Libro en blanco</w:t>
      </w:r>
      <w:r w:rsidRPr="006E040D">
        <w:rPr>
          <w:rFonts w:asciiTheme="minorHAnsi" w:hAnsiTheme="minorHAnsi"/>
        </w:rPr>
        <w:t xml:space="preserve"> y hacer clic en </w:t>
      </w:r>
      <w:r w:rsidRPr="006E040D">
        <w:rPr>
          <w:rFonts w:asciiTheme="minorHAnsi" w:hAnsiTheme="minorHAnsi"/>
          <w:b/>
          <w:bCs/>
        </w:rPr>
        <w:t>Aceptar</w:t>
      </w:r>
      <w:r w:rsidRPr="006E040D">
        <w:rPr>
          <w:rFonts w:asciiTheme="minorHAnsi" w:hAnsiTheme="minorHAnsi"/>
        </w:rPr>
        <w:t xml:space="preserve"> </w:t>
      </w:r>
      <w:r w:rsidRPr="006E040D">
        <w:rPr>
          <w:rFonts w:asciiTheme="minorHAnsi" w:hAnsiTheme="minorHAnsi"/>
          <w:noProof/>
        </w:rPr>
        <w:drawing>
          <wp:inline distT="0" distB="0" distL="0" distR="0">
            <wp:extent cx="933450" cy="990600"/>
            <wp:effectExtent l="19050" t="0" r="0" b="0"/>
            <wp:docPr id="1373" name="Imagen 31" descr="Libro en Blan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ibro en Blanco"/>
                    <pic:cNvPicPr>
                      <a:picLocks noChangeAspect="1" noChangeArrowheads="1"/>
                    </pic:cNvPicPr>
                  </pic:nvPicPr>
                  <pic:blipFill>
                    <a:blip r:embed="rId70" cstate="print"/>
                    <a:srcRect/>
                    <a:stretch>
                      <a:fillRect/>
                    </a:stretch>
                  </pic:blipFill>
                  <pic:spPr bwMode="auto">
                    <a:xfrm>
                      <a:off x="0" y="0"/>
                      <a:ext cx="933450" cy="990600"/>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32" w:name="_Toc336611412"/>
      <w:r w:rsidRPr="006E040D">
        <w:t>3.3.1 Usar plantillas</w:t>
      </w:r>
      <w:bookmarkEnd w:id="32"/>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w:t>
      </w:r>
      <w:r w:rsidRPr="006E040D">
        <w:rPr>
          <w:rFonts w:asciiTheme="minorHAnsi" w:hAnsiTheme="minorHAnsi"/>
          <w:b/>
          <w:bCs/>
        </w:rPr>
        <w:t>plantilla</w:t>
      </w:r>
      <w:r w:rsidRPr="006E040D">
        <w:rPr>
          <w:rFonts w:asciiTheme="minorHAnsi" w:hAnsiTheme="minorHAnsi"/>
        </w:rPr>
        <w:t xml:space="preserve"> es </w:t>
      </w:r>
      <w:r w:rsidRPr="006E040D">
        <w:rPr>
          <w:rFonts w:asciiTheme="minorHAnsi" w:hAnsiTheme="minorHAnsi"/>
          <w:b/>
          <w:bCs/>
        </w:rPr>
        <w:t>un modelo que puede servir como base para muchas hojas de cálculo</w:t>
      </w:r>
      <w:r w:rsidRPr="006E040D">
        <w:rPr>
          <w:rFonts w:asciiTheme="minorHAnsi" w:hAnsiTheme="minorHAnsi"/>
        </w:rPr>
        <w:t>. Puede incluir tanto datos como formatos.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w:t>
      </w:r>
      <w:r w:rsidRPr="006E040D">
        <w:rPr>
          <w:rFonts w:asciiTheme="minorHAnsi" w:hAnsiTheme="minorHAnsi"/>
          <w:b/>
          <w:bCs/>
        </w:rPr>
        <w:t>crear un libro</w:t>
      </w:r>
      <w:r w:rsidRPr="006E040D">
        <w:rPr>
          <w:rFonts w:asciiTheme="minorHAnsi" w:hAnsiTheme="minorHAnsi"/>
        </w:rPr>
        <w:t xml:space="preserve"> de trabajo </w:t>
      </w:r>
      <w:r w:rsidRPr="006E040D">
        <w:rPr>
          <w:rFonts w:asciiTheme="minorHAnsi" w:hAnsiTheme="minorHAnsi"/>
          <w:b/>
          <w:bCs/>
        </w:rPr>
        <w:t>utilizando plantillas</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0"/>
        </w:numPr>
        <w:ind w:left="567" w:hanging="567"/>
        <w:rPr>
          <w:rFonts w:asciiTheme="minorHAnsi" w:hAnsiTheme="minorHAnsi"/>
        </w:rPr>
      </w:pPr>
      <w:r w:rsidRPr="006E040D">
        <w:rPr>
          <w:rFonts w:asciiTheme="minorHAnsi" w:hAnsiTheme="minorHAnsi"/>
        </w:rPr>
        <w:t xml:space="preserve">Seleccionar el </w:t>
      </w:r>
      <w:r w:rsidRPr="006E040D">
        <w:rPr>
          <w:rFonts w:asciiTheme="minorHAnsi" w:hAnsiTheme="minorHAnsi"/>
          <w:b/>
          <w:bCs/>
        </w:rPr>
        <w:t xml:space="preserve">Botón Office </w:t>
      </w:r>
      <w:r w:rsidRPr="006E040D">
        <w:rPr>
          <w:rFonts w:asciiTheme="minorHAnsi" w:hAnsiTheme="minorHAnsi"/>
        </w:rPr>
        <w:t>.</w:t>
      </w:r>
    </w:p>
    <w:p w:rsidR="001D5CEB" w:rsidRPr="006E040D" w:rsidRDefault="001D5CEB" w:rsidP="00A16B92">
      <w:pPr>
        <w:pStyle w:val="Prrafodelista"/>
        <w:numPr>
          <w:ilvl w:val="0"/>
          <w:numId w:val="10"/>
        </w:numPr>
        <w:ind w:left="567" w:hanging="567"/>
        <w:rPr>
          <w:rFonts w:asciiTheme="minorHAnsi" w:hAnsiTheme="minorHAnsi"/>
        </w:rPr>
      </w:pPr>
      <w:r w:rsidRPr="006E040D">
        <w:rPr>
          <w:rFonts w:asciiTheme="minorHAnsi" w:hAnsiTheme="minorHAnsi"/>
        </w:rPr>
        <w:t xml:space="preserve">Elegir la opción </w:t>
      </w:r>
      <w:r w:rsidRPr="006E040D">
        <w:rPr>
          <w:rFonts w:asciiTheme="minorHAnsi" w:hAnsiTheme="minorHAnsi"/>
          <w:b/>
          <w:bCs/>
        </w:rPr>
        <w:t>Nuevo...</w:t>
      </w:r>
    </w:p>
    <w:p w:rsidR="001D5CEB" w:rsidRPr="006E040D" w:rsidRDefault="001D5CEB" w:rsidP="00A16B92">
      <w:pPr>
        <w:pStyle w:val="Prrafodelista"/>
        <w:numPr>
          <w:ilvl w:val="0"/>
          <w:numId w:val="10"/>
        </w:numPr>
        <w:ind w:left="567" w:hanging="567"/>
        <w:rPr>
          <w:rFonts w:asciiTheme="minorHAnsi" w:hAnsiTheme="minorHAnsi"/>
        </w:rPr>
      </w:pPr>
      <w:r w:rsidRPr="006E040D">
        <w:rPr>
          <w:rFonts w:asciiTheme="minorHAnsi" w:hAnsiTheme="minorHAnsi"/>
        </w:rPr>
        <w:t xml:space="preserve">Hacer clic sobre la categoría </w:t>
      </w:r>
      <w:r w:rsidRPr="006E040D">
        <w:rPr>
          <w:rFonts w:asciiTheme="minorHAnsi" w:hAnsiTheme="minorHAnsi"/>
          <w:b/>
          <w:bCs/>
        </w:rPr>
        <w:t>Plantillas instaladas</w:t>
      </w:r>
      <w:r w:rsidRPr="006E040D">
        <w:rPr>
          <w:rFonts w:asciiTheme="minorHAnsi" w:hAnsiTheme="minorHAnsi"/>
        </w:rPr>
        <w:t xml:space="preserve"> en el cuadro de diálogo </w:t>
      </w:r>
      <w:r w:rsidRPr="006E040D">
        <w:rPr>
          <w:rFonts w:asciiTheme="minorHAnsi" w:hAnsiTheme="minorHAnsi"/>
          <w:b/>
          <w:bCs/>
        </w:rPr>
        <w:t>Nuevo Libro</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4009310"/>
            <wp:effectExtent l="19050" t="0" r="0" b="0"/>
            <wp:docPr id="1374" name="Imagen 33" descr="C:\DOCUME~1\Montse.MBV\CONFIG~1\Temp\SNAGHTML10e1c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Montse.MBV\CONFIG~1\Temp\SNAGHTML10e1c60.PNG"/>
                    <pic:cNvPicPr>
                      <a:picLocks noChangeAspect="1" noChangeArrowheads="1"/>
                    </pic:cNvPicPr>
                  </pic:nvPicPr>
                  <pic:blipFill>
                    <a:blip r:embed="rId71" cstate="print"/>
                    <a:srcRect/>
                    <a:stretch>
                      <a:fillRect/>
                    </a:stretch>
                  </pic:blipFill>
                  <pic:spPr bwMode="auto">
                    <a:xfrm>
                      <a:off x="0" y="0"/>
                      <a:ext cx="5400040" cy="400931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6"/>
        </w:numPr>
        <w:ind w:left="567" w:hanging="567"/>
        <w:rPr>
          <w:rFonts w:asciiTheme="minorHAnsi" w:hAnsiTheme="minorHAnsi"/>
        </w:rPr>
      </w:pPr>
      <w:r w:rsidRPr="006E040D">
        <w:rPr>
          <w:rFonts w:asciiTheme="minorHAnsi" w:hAnsiTheme="minorHAnsi"/>
        </w:rPr>
        <w:t>Aparecerán las plantillas instaladas, si no lo estuviesen habría que volver a instalar Excel2007 con las opciones de plantillas activadas.</w:t>
      </w:r>
    </w:p>
    <w:p w:rsidR="001D5CEB" w:rsidRPr="006E040D" w:rsidRDefault="001D5CEB" w:rsidP="00A16B92">
      <w:pPr>
        <w:pStyle w:val="Prrafodelista"/>
        <w:numPr>
          <w:ilvl w:val="0"/>
          <w:numId w:val="16"/>
        </w:numPr>
        <w:ind w:left="567" w:hanging="567"/>
        <w:rPr>
          <w:rFonts w:asciiTheme="minorHAnsi" w:hAnsiTheme="minorHAnsi"/>
        </w:rPr>
      </w:pPr>
      <w:r w:rsidRPr="006E040D">
        <w:rPr>
          <w:rFonts w:asciiTheme="minorHAnsi" w:hAnsiTheme="minorHAnsi"/>
        </w:rPr>
        <w:lastRenderedPageBreak/>
        <w:t xml:space="preserve">Seleccionar el tipo de plantilla deseada, como </w:t>
      </w:r>
      <w:r w:rsidRPr="006E040D">
        <w:rPr>
          <w:rFonts w:asciiTheme="minorHAnsi" w:hAnsiTheme="minorHAnsi"/>
          <w:b/>
          <w:bCs/>
        </w:rPr>
        <w:t>Factura</w:t>
      </w:r>
      <w:r w:rsidRPr="006E040D">
        <w:rPr>
          <w:rFonts w:asciiTheme="minorHAnsi" w:hAnsiTheme="minorHAnsi"/>
        </w:rPr>
        <w:t xml:space="preserve"> o </w:t>
      </w:r>
      <w:r w:rsidRPr="006E040D">
        <w:rPr>
          <w:rFonts w:asciiTheme="minorHAnsi" w:hAnsiTheme="minorHAnsi"/>
          <w:b/>
          <w:bCs/>
        </w:rPr>
        <w:t>Informe de Gastos</w:t>
      </w:r>
      <w:r w:rsidRPr="006E040D">
        <w:rPr>
          <w:rFonts w:asciiTheme="minorHAnsi" w:hAnsiTheme="minorHAnsi"/>
        </w:rPr>
        <w:t>.</w:t>
      </w:r>
    </w:p>
    <w:p w:rsidR="001D5CEB" w:rsidRPr="006E040D" w:rsidRDefault="001D5CEB" w:rsidP="00A16B92">
      <w:pPr>
        <w:pStyle w:val="Prrafodelista"/>
        <w:numPr>
          <w:ilvl w:val="0"/>
          <w:numId w:val="16"/>
        </w:numPr>
        <w:ind w:left="567" w:hanging="567"/>
        <w:rPr>
          <w:rFonts w:asciiTheme="minorHAnsi" w:hAnsiTheme="minorHAnsi"/>
        </w:rPr>
      </w:pPr>
      <w:r w:rsidRPr="006E040D">
        <w:rPr>
          <w:rFonts w:asciiTheme="minorHAnsi" w:hAnsiTheme="minorHAnsi"/>
        </w:rPr>
        <w:t xml:space="preserve">Hacer clic sobre el botón </w:t>
      </w:r>
      <w:r w:rsidRPr="006E040D">
        <w:rPr>
          <w:rFonts w:asciiTheme="minorHAnsi" w:hAnsiTheme="minorHAnsi"/>
          <w:b/>
          <w:bCs/>
        </w:rPr>
        <w:t>Crear</w:t>
      </w:r>
      <w:r w:rsidRPr="006E040D">
        <w:rPr>
          <w:rFonts w:asciiTheme="minorHAnsi" w:hAnsiTheme="minorHAnsi"/>
        </w:rPr>
        <w:t>.</w:t>
      </w:r>
    </w:p>
    <w:p w:rsidR="001D5CEB" w:rsidRPr="006E040D" w:rsidRDefault="001D5CEB" w:rsidP="00A16B92">
      <w:pPr>
        <w:pStyle w:val="Prrafodelista"/>
        <w:numPr>
          <w:ilvl w:val="0"/>
          <w:numId w:val="16"/>
        </w:numPr>
        <w:ind w:left="567" w:hanging="567"/>
        <w:rPr>
          <w:rFonts w:asciiTheme="minorHAnsi" w:hAnsiTheme="minorHAnsi"/>
        </w:rPr>
      </w:pPr>
      <w:r w:rsidRPr="006E040D">
        <w:rPr>
          <w:rFonts w:asciiTheme="minorHAnsi" w:hAnsiTheme="minorHAnsi"/>
        </w:rPr>
        <w:t>Posiblemente nos avise de la habilitación de macros junto con la plantilla, y al final aparecerá una copia de nuestro modelo elegido.</w:t>
      </w:r>
    </w:p>
    <w:p w:rsidR="001D5CEB" w:rsidRPr="006E040D" w:rsidRDefault="001D5CEB" w:rsidP="00A16B92">
      <w:pPr>
        <w:pStyle w:val="Prrafodelista"/>
        <w:numPr>
          <w:ilvl w:val="0"/>
          <w:numId w:val="16"/>
        </w:numPr>
        <w:ind w:left="567" w:hanging="567"/>
        <w:rPr>
          <w:rFonts w:asciiTheme="minorHAnsi" w:hAnsiTheme="minorHAnsi"/>
        </w:rPr>
      </w:pPr>
      <w:r w:rsidRPr="006E040D">
        <w:rPr>
          <w:rFonts w:asciiTheme="minorHAnsi" w:hAnsiTheme="minorHAnsi"/>
        </w:rPr>
        <w:t>Rellenar la plantilla.</w:t>
      </w:r>
    </w:p>
    <w:p w:rsidR="001D5CEB" w:rsidRPr="006E040D" w:rsidRDefault="001D5CEB" w:rsidP="00A16B92">
      <w:pPr>
        <w:pStyle w:val="Prrafodelista"/>
        <w:numPr>
          <w:ilvl w:val="0"/>
          <w:numId w:val="16"/>
        </w:numPr>
        <w:ind w:left="567" w:hanging="567"/>
        <w:rPr>
          <w:rFonts w:asciiTheme="minorHAnsi" w:hAnsiTheme="minorHAnsi"/>
        </w:rPr>
      </w:pPr>
      <w:r w:rsidRPr="006E040D">
        <w:rPr>
          <w:rFonts w:asciiTheme="minorHAnsi" w:hAnsiTheme="minorHAnsi"/>
        </w:rPr>
        <w:t xml:space="preserve">Al guardar nuestro modelo, nos aparecerá el cuadro </w:t>
      </w:r>
      <w:r w:rsidRPr="006E040D">
        <w:rPr>
          <w:rFonts w:asciiTheme="minorHAnsi" w:hAnsiTheme="minorHAnsi"/>
          <w:b/>
          <w:bCs/>
        </w:rPr>
        <w:t>Guardar como</w:t>
      </w:r>
      <w:r w:rsidRPr="006E040D">
        <w:rPr>
          <w:rFonts w:asciiTheme="minorHAnsi" w:hAnsiTheme="minorHAnsi"/>
        </w:rPr>
        <w:t xml:space="preserve"> para tener siempre la plantilla original.</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w:t>
      </w:r>
      <w:r w:rsidRPr="006E040D">
        <w:rPr>
          <w:rFonts w:asciiTheme="minorHAnsi" w:hAnsiTheme="minorHAnsi"/>
          <w:b/>
          <w:bCs/>
        </w:rPr>
        <w:t>crear una plantilla</w:t>
      </w:r>
      <w:r w:rsidRPr="006E040D">
        <w:rPr>
          <w:rFonts w:asciiTheme="minorHAnsi" w:hAnsiTheme="minorHAnsi"/>
        </w:rPr>
        <w:t>, seguir los siguientes pasos:</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17"/>
        </w:numPr>
        <w:ind w:left="567" w:hanging="567"/>
        <w:rPr>
          <w:rFonts w:asciiTheme="minorHAnsi" w:hAnsiTheme="minorHAnsi"/>
        </w:rPr>
      </w:pPr>
      <w:r w:rsidRPr="006E040D">
        <w:rPr>
          <w:rFonts w:asciiTheme="minorHAnsi" w:hAnsiTheme="minorHAnsi"/>
        </w:rPr>
        <w:t>Crear un libro de trabajo con todos los datos y los formatos que serán comunes a todos los libros de trabajo creados a partir de esta plantilla.</w:t>
      </w:r>
    </w:p>
    <w:p w:rsidR="001D5CEB" w:rsidRPr="006E040D" w:rsidRDefault="001D5CEB" w:rsidP="00A16B92">
      <w:pPr>
        <w:pStyle w:val="Prrafodelista"/>
        <w:numPr>
          <w:ilvl w:val="0"/>
          <w:numId w:val="17"/>
        </w:numPr>
        <w:ind w:left="567" w:hanging="567"/>
        <w:rPr>
          <w:rFonts w:asciiTheme="minorHAnsi" w:hAnsiTheme="minorHAnsi"/>
        </w:rPr>
      </w:pPr>
      <w:r w:rsidRPr="006E040D">
        <w:rPr>
          <w:rFonts w:asciiTheme="minorHAnsi" w:hAnsiTheme="minorHAnsi"/>
        </w:rPr>
        <w:t xml:space="preserve">Seleccionar el </w:t>
      </w:r>
      <w:r w:rsidRPr="006E040D">
        <w:rPr>
          <w:rFonts w:asciiTheme="minorHAnsi" w:hAnsiTheme="minorHAnsi"/>
          <w:b/>
          <w:bCs/>
        </w:rPr>
        <w:t>Botón Office</w:t>
      </w:r>
      <w:r w:rsidRPr="006E040D">
        <w:rPr>
          <w:rFonts w:asciiTheme="minorHAnsi" w:hAnsiTheme="minorHAnsi"/>
        </w:rPr>
        <w:t>.</w:t>
      </w:r>
    </w:p>
    <w:p w:rsidR="001D5CEB" w:rsidRPr="006E040D" w:rsidRDefault="001D5CEB" w:rsidP="00A16B92">
      <w:pPr>
        <w:pStyle w:val="Prrafodelista"/>
        <w:numPr>
          <w:ilvl w:val="0"/>
          <w:numId w:val="17"/>
        </w:numPr>
        <w:ind w:left="567" w:hanging="567"/>
        <w:rPr>
          <w:rFonts w:asciiTheme="minorHAnsi" w:hAnsiTheme="minorHAnsi"/>
        </w:rPr>
      </w:pPr>
      <w:r w:rsidRPr="006E040D">
        <w:rPr>
          <w:rFonts w:asciiTheme="minorHAnsi" w:hAnsiTheme="minorHAnsi"/>
        </w:rPr>
        <w:t xml:space="preserve">Elegir la opción </w:t>
      </w:r>
      <w:r w:rsidRPr="006E040D">
        <w:rPr>
          <w:rFonts w:asciiTheme="minorHAnsi" w:hAnsiTheme="minorHAnsi"/>
          <w:b/>
          <w:bCs/>
        </w:rPr>
        <w:t>Guardar como...</w:t>
      </w:r>
    </w:p>
    <w:p w:rsidR="001D5CEB" w:rsidRPr="006E040D" w:rsidRDefault="001D5CEB" w:rsidP="00A16B92">
      <w:pPr>
        <w:pStyle w:val="Prrafodelista"/>
        <w:numPr>
          <w:ilvl w:val="0"/>
          <w:numId w:val="17"/>
        </w:numPr>
        <w:ind w:left="567" w:hanging="567"/>
        <w:rPr>
          <w:rFonts w:asciiTheme="minorHAnsi" w:hAnsiTheme="minorHAnsi"/>
        </w:rPr>
      </w:pPr>
      <w:r w:rsidRPr="006E040D">
        <w:rPr>
          <w:rFonts w:asciiTheme="minorHAnsi" w:hAnsiTheme="minorHAnsi"/>
        </w:rPr>
        <w:t xml:space="preserve">Escribir el nombre de la plantilla en el recuadro </w:t>
      </w:r>
      <w:r w:rsidRPr="006E040D">
        <w:rPr>
          <w:rFonts w:asciiTheme="minorHAnsi" w:hAnsiTheme="minorHAnsi"/>
          <w:b/>
          <w:bCs/>
        </w:rPr>
        <w:t>Nombre de archivo</w:t>
      </w:r>
      <w:r w:rsidRPr="006E040D">
        <w:rPr>
          <w:rFonts w:asciiTheme="minorHAnsi" w:hAnsiTheme="minorHAnsi"/>
        </w:rPr>
        <w:t>.</w:t>
      </w:r>
    </w:p>
    <w:p w:rsidR="001D5CEB" w:rsidRPr="006E040D" w:rsidRDefault="001D5CEB" w:rsidP="00A16B92">
      <w:pPr>
        <w:pStyle w:val="Prrafodelista"/>
        <w:numPr>
          <w:ilvl w:val="0"/>
          <w:numId w:val="17"/>
        </w:numPr>
        <w:ind w:left="567" w:hanging="567"/>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Guardar como tipo</w:t>
      </w:r>
      <w:r w:rsidRPr="006E040D">
        <w:rPr>
          <w:rFonts w:asciiTheme="minorHAnsi" w:hAnsiTheme="minorHAnsi"/>
        </w:rPr>
        <w:t xml:space="preserve">, hacer clic sobre la flecha de la derecha para que se abra la lista desplegable y elegir la opción </w:t>
      </w:r>
      <w:r w:rsidRPr="006E040D">
        <w:rPr>
          <w:rFonts w:asciiTheme="minorHAnsi" w:hAnsiTheme="minorHAnsi"/>
          <w:b/>
          <w:bCs/>
        </w:rPr>
        <w:t>Plantilla de Excel</w:t>
      </w:r>
      <w:r w:rsidRPr="006E040D">
        <w:rPr>
          <w:rFonts w:asciiTheme="minorHAnsi" w:hAnsiTheme="minorHAnsi"/>
        </w:rPr>
        <w:t>.</w:t>
      </w:r>
    </w:p>
    <w:p w:rsidR="001D5CEB" w:rsidRPr="006E040D" w:rsidRDefault="001D5CEB" w:rsidP="001D5CEB">
      <w:pPr>
        <w:pStyle w:val="Prrafodelista"/>
        <w:ind w:left="567"/>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534025" cy="1000125"/>
            <wp:effectExtent l="19050" t="0" r="9525" b="0"/>
            <wp:docPr id="1375" name="Imagen 36" descr="Tipo plant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ipo plantilla"/>
                    <pic:cNvPicPr>
                      <a:picLocks noChangeAspect="1" noChangeArrowheads="1"/>
                    </pic:cNvPicPr>
                  </pic:nvPicPr>
                  <pic:blipFill>
                    <a:blip r:embed="rId72" cstate="print"/>
                    <a:srcRect/>
                    <a:stretch>
                      <a:fillRect/>
                    </a:stretch>
                  </pic:blipFill>
                  <pic:spPr bwMode="auto">
                    <a:xfrm>
                      <a:off x="0" y="0"/>
                      <a:ext cx="5534025" cy="1000125"/>
                    </a:xfrm>
                    <a:prstGeom prst="rect">
                      <a:avLst/>
                    </a:prstGeom>
                    <a:noFill/>
                    <a:ln w="9525">
                      <a:noFill/>
                      <a:miter lim="800000"/>
                      <a:headEnd/>
                      <a:tailEnd/>
                    </a:ln>
                  </pic:spPr>
                </pic:pic>
              </a:graphicData>
            </a:graphic>
          </wp:inline>
        </w:drawing>
      </w:r>
    </w:p>
    <w:p w:rsidR="00D61014" w:rsidRPr="006E040D" w:rsidRDefault="00D61014" w:rsidP="001D5CEB">
      <w:pPr>
        <w:jc w:val="center"/>
        <w:rPr>
          <w:rFonts w:asciiTheme="minorHAnsi" w:hAnsiTheme="minorHAnsi"/>
        </w:rPr>
      </w:pPr>
    </w:p>
    <w:p w:rsidR="001D5CEB" w:rsidRPr="006E040D" w:rsidRDefault="001D5CEB" w:rsidP="00A16B92">
      <w:pPr>
        <w:pStyle w:val="Prrafodelista"/>
        <w:numPr>
          <w:ilvl w:val="0"/>
          <w:numId w:val="18"/>
        </w:numPr>
        <w:ind w:left="567" w:hanging="567"/>
        <w:rPr>
          <w:rFonts w:asciiTheme="minorHAnsi" w:hAnsiTheme="minorHAnsi"/>
        </w:rPr>
      </w:pPr>
      <w:r w:rsidRPr="006E040D">
        <w:rPr>
          <w:rFonts w:asciiTheme="minorHAnsi" w:hAnsiTheme="minorHAnsi"/>
        </w:rPr>
        <w:t xml:space="preserve">Hacer clic sobre el botón </w:t>
      </w:r>
      <w:r w:rsidRPr="006E040D">
        <w:rPr>
          <w:rFonts w:asciiTheme="minorHAnsi" w:hAnsiTheme="minorHAnsi"/>
          <w:b/>
          <w:bCs/>
        </w:rPr>
        <w:t>Aceptar</w:t>
      </w:r>
      <w:r w:rsidRPr="006E040D">
        <w:rPr>
          <w:rFonts w:asciiTheme="minorHAnsi" w:hAnsiTheme="minorHAnsi"/>
        </w:rPr>
        <w:t>.</w:t>
      </w:r>
    </w:p>
    <w:p w:rsidR="001D5CEB" w:rsidRPr="006E040D" w:rsidRDefault="001D5CEB" w:rsidP="001D5CEB">
      <w:pPr>
        <w:ind w:right="284"/>
        <w:rPr>
          <w:rFonts w:asciiTheme="minorHAnsi" w:hAnsiTheme="minorHAnsi"/>
        </w:rPr>
      </w:pPr>
    </w:p>
    <w:p w:rsidR="001D5CEB" w:rsidRPr="006E040D" w:rsidRDefault="001D5CEB" w:rsidP="001D5CEB">
      <w:pPr>
        <w:ind w:right="284"/>
        <w:rPr>
          <w:rFonts w:asciiTheme="minorHAnsi" w:hAnsiTheme="minorHAnsi"/>
        </w:rPr>
      </w:pPr>
    </w:p>
    <w:p w:rsidR="001D5CEB" w:rsidRPr="006E040D" w:rsidRDefault="001D5CEB" w:rsidP="001D5CEB">
      <w:pPr>
        <w:ind w:right="284"/>
        <w:rPr>
          <w:rFonts w:asciiTheme="minorHAnsi" w:hAnsiTheme="minorHAnsi"/>
        </w:rPr>
      </w:pPr>
    </w:p>
    <w:p w:rsidR="001D5CEB" w:rsidRPr="00510CAC" w:rsidRDefault="001D5CEB" w:rsidP="00510CAC">
      <w:pPr>
        <w:pStyle w:val="Ttulo2"/>
      </w:pPr>
      <w:bookmarkStart w:id="33" w:name="_Toc336611413"/>
      <w:r w:rsidRPr="00510CAC">
        <w:t>3.4 Abrir un libro de trabajo ya existente</w:t>
      </w:r>
      <w:bookmarkEnd w:id="33"/>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queremos </w:t>
      </w:r>
      <w:r w:rsidRPr="006E040D">
        <w:rPr>
          <w:rFonts w:asciiTheme="minorHAnsi" w:hAnsiTheme="minorHAnsi"/>
          <w:b/>
          <w:bCs/>
        </w:rPr>
        <w:t>recuperar algún libro de trabajo</w:t>
      </w:r>
      <w:r w:rsidRPr="006E040D">
        <w:rPr>
          <w:rFonts w:asciiTheme="minorHAnsi" w:hAnsiTheme="minorHAnsi"/>
        </w:rPr>
        <w:t xml:space="preserve"> ya guardado, la operación se denomina </w:t>
      </w:r>
      <w:r w:rsidRPr="006E040D">
        <w:rPr>
          <w:rFonts w:asciiTheme="minorHAnsi" w:hAnsiTheme="minorHAnsi"/>
          <w:b/>
          <w:bCs/>
        </w:rPr>
        <w:t>Abrir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abrir un archivo ya existente selecciona la opción </w:t>
      </w:r>
      <w:r w:rsidRPr="006E040D">
        <w:rPr>
          <w:rFonts w:asciiTheme="minorHAnsi" w:hAnsiTheme="minorHAnsi"/>
          <w:b/>
          <w:bCs/>
        </w:rPr>
        <w:t>Abrir</w:t>
      </w:r>
      <w:r w:rsidRPr="006E040D">
        <w:rPr>
          <w:rFonts w:asciiTheme="minorHAnsi" w:hAnsiTheme="minorHAnsi"/>
        </w:rPr>
        <w:t xml:space="preserve"> del </w:t>
      </w:r>
      <w:r w:rsidRPr="006E040D">
        <w:rPr>
          <w:rFonts w:asciiTheme="minorHAnsi" w:hAnsiTheme="minorHAnsi"/>
          <w:b/>
          <w:bCs/>
        </w:rPr>
        <w:t>Botón Office</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857375" cy="1781175"/>
            <wp:effectExtent l="19050" t="0" r="9525" b="0"/>
            <wp:docPr id="1376" name="Imagen 38" descr="C:\DOCUME~1\Montse.MBV\CONFIG~1\Temp\SNAGHTML1116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Montse.MBV\CONFIG~1\Temp\SNAGHTML1116958.PNG"/>
                    <pic:cNvPicPr>
                      <a:picLocks noChangeAspect="1" noChangeArrowheads="1"/>
                    </pic:cNvPicPr>
                  </pic:nvPicPr>
                  <pic:blipFill>
                    <a:blip r:embed="rId73" cstate="print"/>
                    <a:srcRect/>
                    <a:stretch>
                      <a:fillRect/>
                    </a:stretch>
                  </pic:blipFill>
                  <pic:spPr bwMode="auto">
                    <a:xfrm>
                      <a:off x="0" y="0"/>
                      <a:ext cx="1857375" cy="17811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Aparecerá el cuadro de diálogo siguiente: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3428817"/>
            <wp:effectExtent l="19050" t="0" r="0" b="0"/>
            <wp:docPr id="1377" name="Imagen 41" descr="C:\DOCUME~1\Montse.MBV\CONFIG~1\Temp\SNAGHTML111df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Montse.MBV\CONFIG~1\Temp\SNAGHTML111dfa2.PNG"/>
                    <pic:cNvPicPr>
                      <a:picLocks noChangeAspect="1" noChangeArrowheads="1"/>
                    </pic:cNvPicPr>
                  </pic:nvPicPr>
                  <pic:blipFill>
                    <a:blip r:embed="rId74" cstate="print"/>
                    <a:srcRect/>
                    <a:stretch>
                      <a:fillRect/>
                    </a:stretch>
                  </pic:blipFill>
                  <pic:spPr bwMode="auto">
                    <a:xfrm>
                      <a:off x="0" y="0"/>
                      <a:ext cx="5400040" cy="3428817"/>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Haz clic sobre la flecha de la derecha del recuadro </w:t>
      </w:r>
      <w:r w:rsidRPr="006E040D">
        <w:rPr>
          <w:rFonts w:asciiTheme="minorHAnsi" w:hAnsiTheme="minorHAnsi"/>
          <w:b/>
          <w:bCs/>
        </w:rPr>
        <w:t>Buscar en</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Se desplegará una lista con las unidades disponibles del ordenador. </w:t>
      </w: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4781550" cy="1600200"/>
            <wp:effectExtent l="19050" t="0" r="0" b="0"/>
            <wp:docPr id="1378" name="Imagen 44" descr="C:\DOCUME~1\Montse.MBV\CONFIG~1\Temp\SNAGHTML11276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1\Montse.MBV\CONFIG~1\Temp\SNAGHTML11276d1.PNG"/>
                    <pic:cNvPicPr>
                      <a:picLocks noChangeAspect="1" noChangeArrowheads="1"/>
                    </pic:cNvPicPr>
                  </pic:nvPicPr>
                  <pic:blipFill>
                    <a:blip r:embed="rId75" cstate="print"/>
                    <a:srcRect/>
                    <a:stretch>
                      <a:fillRect/>
                    </a:stretch>
                  </pic:blipFill>
                  <pic:spPr bwMode="auto">
                    <a:xfrm>
                      <a:off x="0" y="0"/>
                      <a:ext cx="4781550" cy="160020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Elige la unidad deseada, haciendo clic sobre ésta.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el recuadro inferior, aparecerán las distintas carpetas de la unidad elegida.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Haz doble clic sobre la carpeta donde se encuentra el archivo a recuperar.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Al abrir una carpeta, ésta se sitúa en el recuadro superior </w:t>
      </w:r>
      <w:r w:rsidRPr="006E040D">
        <w:rPr>
          <w:rFonts w:asciiTheme="minorHAnsi" w:hAnsiTheme="minorHAnsi"/>
          <w:b/>
          <w:bCs/>
        </w:rPr>
        <w:t>Buscar en</w:t>
      </w:r>
      <w:r w:rsidRPr="006E040D">
        <w:rPr>
          <w:rFonts w:asciiTheme="minorHAnsi" w:hAnsiTheme="minorHAnsi"/>
        </w:rPr>
        <w:t xml:space="preserve">, y ahora en el recuadro inferior aparecerá toda la información de dicha carpeta.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Haz clic sobre el archivo deseado. y después sobre el botón </w:t>
      </w:r>
      <w:r w:rsidRPr="006E040D">
        <w:rPr>
          <w:rFonts w:asciiTheme="minorHAnsi" w:hAnsiTheme="minorHAnsi"/>
          <w:b/>
          <w:bCs/>
        </w:rPr>
        <w:t>Abrir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b/>
          <w:bCs/>
        </w:rPr>
        <w:t>Nota</w:t>
      </w:r>
      <w:r w:rsidRPr="006E040D">
        <w:rPr>
          <w:rFonts w:asciiTheme="minorHAnsi" w:hAnsiTheme="minorHAnsi"/>
        </w:rPr>
        <w:t xml:space="preserve">: En el entorno de </w:t>
      </w:r>
      <w:r w:rsidRPr="006E040D">
        <w:rPr>
          <w:rFonts w:asciiTheme="minorHAnsi" w:hAnsiTheme="minorHAnsi"/>
          <w:b/>
          <w:bCs/>
          <w:i/>
          <w:iCs/>
        </w:rPr>
        <w:t>Windows Vista</w:t>
      </w:r>
      <w:r w:rsidRPr="006E040D">
        <w:rPr>
          <w:rFonts w:asciiTheme="minorHAnsi" w:hAnsiTheme="minorHAnsi"/>
        </w:rPr>
        <w:t xml:space="preserve">, este dialogo no es igual, aunque las opciones son prácticamente las mismas. </w:t>
      </w:r>
    </w:p>
    <w:p w:rsidR="001D5CEB" w:rsidRPr="006E040D" w:rsidRDefault="001D5CEB" w:rsidP="001D5CEB">
      <w:pPr>
        <w:rPr>
          <w:rFonts w:asciiTheme="minorHAnsi" w:hAnsiTheme="minorHAnsi"/>
        </w:rPr>
      </w:pPr>
    </w:p>
    <w:p w:rsidR="001D5CEB" w:rsidRDefault="001D5CEB" w:rsidP="001D5CEB">
      <w:pPr>
        <w:rPr>
          <w:rFonts w:asciiTheme="minorHAnsi" w:hAnsiTheme="minorHAnsi"/>
        </w:rPr>
      </w:pPr>
      <w:r w:rsidRPr="006E040D">
        <w:rPr>
          <w:rFonts w:asciiTheme="minorHAnsi" w:hAnsiTheme="minorHAnsi"/>
        </w:rPr>
        <w:lastRenderedPageBreak/>
        <w:t xml:space="preserve">Otra forma disponible también para abrir un documento, consiste en </w:t>
      </w:r>
      <w:r w:rsidRPr="006E040D">
        <w:rPr>
          <w:rFonts w:asciiTheme="minorHAnsi" w:hAnsiTheme="minorHAnsi"/>
          <w:b/>
          <w:bCs/>
        </w:rPr>
        <w:t>utilizar una lista de documentos abiertos</w:t>
      </w:r>
      <w:r w:rsidRPr="006E040D">
        <w:rPr>
          <w:rFonts w:asciiTheme="minorHAnsi" w:hAnsiTheme="minorHAnsi"/>
        </w:rPr>
        <w:t xml:space="preserve"> anteriormente. </w:t>
      </w:r>
    </w:p>
    <w:p w:rsidR="00F37EFF" w:rsidRPr="006E040D" w:rsidRDefault="00F37EFF"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Selecciona el menú </w:t>
      </w:r>
      <w:r w:rsidRPr="006E040D">
        <w:rPr>
          <w:rFonts w:asciiTheme="minorHAnsi" w:hAnsiTheme="minorHAnsi"/>
          <w:b/>
          <w:bCs/>
        </w:rPr>
        <w:t>Botón Office</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 la derecha de la ventana del menú, Excel presenta una lista con los últimos documentos abiertos.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1361915"/>
            <wp:effectExtent l="19050" t="0" r="0" b="0"/>
            <wp:docPr id="1379" name="Imagen 47" descr="C:\DOCUME~1\Montse.MBV\CONFIG~1\Temp\SNAGHTML113ca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1\Montse.MBV\CONFIG~1\Temp\SNAGHTML113cac8.PNG"/>
                    <pic:cNvPicPr>
                      <a:picLocks noChangeAspect="1" noChangeArrowheads="1"/>
                    </pic:cNvPicPr>
                  </pic:nvPicPr>
                  <pic:blipFill>
                    <a:blip r:embed="rId76" cstate="print"/>
                    <a:srcRect/>
                    <a:stretch>
                      <a:fillRect/>
                    </a:stretch>
                  </pic:blipFill>
                  <pic:spPr bwMode="auto">
                    <a:xfrm>
                      <a:off x="0" y="0"/>
                      <a:ext cx="5400040" cy="136191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Haz clic sobre el documento deseado.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El primer documento de la lista es el último que se abrió.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quieres que un documento se muestre siempre en la lista de </w:t>
      </w:r>
      <w:r w:rsidRPr="006E040D">
        <w:rPr>
          <w:rFonts w:asciiTheme="minorHAnsi" w:hAnsiTheme="minorHAnsi"/>
          <w:b/>
          <w:bCs/>
        </w:rPr>
        <w:t>Documentos recientes</w:t>
      </w:r>
      <w:r w:rsidRPr="006E040D">
        <w:rPr>
          <w:rFonts w:asciiTheme="minorHAnsi" w:hAnsiTheme="minorHAnsi"/>
        </w:rPr>
        <w:t xml:space="preserve"> haz clic sobre el icono </w:t>
      </w:r>
      <w:r w:rsidRPr="006E040D">
        <w:rPr>
          <w:rFonts w:asciiTheme="minorHAnsi" w:hAnsiTheme="minorHAnsi"/>
          <w:noProof/>
        </w:rPr>
        <w:drawing>
          <wp:inline distT="0" distB="0" distL="0" distR="0">
            <wp:extent cx="219075" cy="171450"/>
            <wp:effectExtent l="19050" t="0" r="9525" b="0"/>
            <wp:docPr id="1381" name="Imagen 50" descr="Fij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ijar"/>
                    <pic:cNvPicPr>
                      <a:picLocks noChangeAspect="1" noChangeArrowheads="1"/>
                    </pic:cNvPicPr>
                  </pic:nvPicPr>
                  <pic:blipFill>
                    <a:blip r:embed="rId77" cstate="print"/>
                    <a:srcRect/>
                    <a:stretch>
                      <a:fillRect/>
                    </a:stretch>
                  </pic:blipFill>
                  <pic:spPr bwMode="auto">
                    <a:xfrm>
                      <a:off x="0" y="0"/>
                      <a:ext cx="219075" cy="171450"/>
                    </a:xfrm>
                    <a:prstGeom prst="rect">
                      <a:avLst/>
                    </a:prstGeom>
                    <a:noFill/>
                    <a:ln w="9525">
                      <a:noFill/>
                      <a:miter lim="800000"/>
                      <a:headEnd/>
                      <a:tailEnd/>
                    </a:ln>
                  </pic:spPr>
                </pic:pic>
              </a:graphicData>
            </a:graphic>
          </wp:inline>
        </w:drawing>
      </w:r>
      <w:r w:rsidRPr="006E040D">
        <w:rPr>
          <w:rFonts w:asciiTheme="minorHAnsi" w:hAnsiTheme="minorHAnsi"/>
        </w:rPr>
        <w:t xml:space="preserve">que se encuentra a su derecha que lo fijará en la lista hasta que lo vuelvas a desactivar. </w:t>
      </w:r>
    </w:p>
    <w:p w:rsidR="001D5CEB" w:rsidRPr="006E040D" w:rsidRDefault="001D5CEB" w:rsidP="001D5CEB">
      <w:pPr>
        <w:rPr>
          <w:rFonts w:asciiTheme="minorHAnsi" w:hAnsiTheme="minorHAnsi"/>
          <w:sz w:val="28"/>
          <w:szCs w:val="28"/>
        </w:rPr>
      </w:pPr>
    </w:p>
    <w:p w:rsidR="001D5CEB" w:rsidRPr="006E040D" w:rsidRDefault="001D5CEB" w:rsidP="001D5CEB">
      <w:pPr>
        <w:rPr>
          <w:rFonts w:asciiTheme="minorHAnsi" w:hAnsiTheme="minorHAnsi"/>
          <w:sz w:val="28"/>
          <w:szCs w:val="28"/>
        </w:rPr>
      </w:pPr>
    </w:p>
    <w:p w:rsidR="001D5CEB" w:rsidRPr="006E040D" w:rsidRDefault="001D5CEB" w:rsidP="0065309D">
      <w:pPr>
        <w:pStyle w:val="Ttulo6"/>
      </w:pPr>
      <w:r w:rsidRPr="006E040D">
        <w:t>A tener en cuenta</w:t>
      </w:r>
    </w:p>
    <w:p w:rsidR="001D5CEB" w:rsidRPr="006E040D" w:rsidRDefault="001D5CEB" w:rsidP="001D5CEB">
      <w:pPr>
        <w:rPr>
          <w:rFonts w:asciiTheme="minorHAnsi" w:hAnsiTheme="minorHAnsi"/>
        </w:rPr>
      </w:pPr>
    </w:p>
    <w:p w:rsidR="001D5CEB" w:rsidRPr="006E040D" w:rsidRDefault="001D5CEB" w:rsidP="001D5CEB">
      <w:pPr>
        <w:ind w:left="284" w:right="284"/>
        <w:rPr>
          <w:rFonts w:asciiTheme="minorHAnsi" w:hAnsiTheme="minorHAnsi"/>
        </w:rPr>
      </w:pPr>
    </w:p>
    <w:p w:rsidR="001D5CEB" w:rsidRPr="006E040D" w:rsidRDefault="001D5CEB" w:rsidP="00A16B92">
      <w:pPr>
        <w:pStyle w:val="Prrafodelista"/>
        <w:numPr>
          <w:ilvl w:val="0"/>
          <w:numId w:val="18"/>
        </w:numPr>
        <w:ind w:left="851" w:right="284" w:hanging="567"/>
        <w:rPr>
          <w:rFonts w:asciiTheme="minorHAnsi" w:hAnsiTheme="minorHAnsi"/>
          <w:b/>
          <w:sz w:val="28"/>
          <w:szCs w:val="28"/>
        </w:rPr>
      </w:pPr>
      <w:r w:rsidRPr="006E040D">
        <w:rPr>
          <w:rFonts w:asciiTheme="minorHAnsi" w:hAnsiTheme="minorHAnsi"/>
          <w:b/>
          <w:sz w:val="28"/>
          <w:szCs w:val="28"/>
        </w:rPr>
        <w:t>Abrir varios libros de trabajo a la vez</w:t>
      </w:r>
    </w:p>
    <w:p w:rsidR="001D5CEB" w:rsidRPr="006E040D" w:rsidRDefault="001D5CEB" w:rsidP="001D5CEB">
      <w:pPr>
        <w:ind w:left="284"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Podemos </w:t>
      </w:r>
      <w:r w:rsidRPr="006E040D">
        <w:rPr>
          <w:rFonts w:asciiTheme="minorHAnsi" w:hAnsiTheme="minorHAnsi"/>
          <w:b/>
          <w:bCs/>
        </w:rPr>
        <w:t>abrir varios archivos a la vez</w:t>
      </w:r>
      <w:r w:rsidRPr="006E040D">
        <w:rPr>
          <w:rFonts w:asciiTheme="minorHAnsi" w:hAnsiTheme="minorHAnsi"/>
        </w:rPr>
        <w:t xml:space="preserve"> desde el cuadro de diálogo </w:t>
      </w:r>
      <w:r w:rsidRPr="006E040D">
        <w:rPr>
          <w:rFonts w:asciiTheme="minorHAnsi" w:hAnsiTheme="minorHAnsi"/>
          <w:b/>
          <w:bCs/>
        </w:rPr>
        <w:t>Abrir</w:t>
      </w:r>
      <w:r w:rsidRPr="006E040D">
        <w:rPr>
          <w:rFonts w:asciiTheme="minorHAnsi" w:hAnsiTheme="minorHAnsi"/>
        </w:rPr>
        <w:t xml:space="preserve">. </w:t>
      </w:r>
    </w:p>
    <w:p w:rsidR="001D5CEB" w:rsidRPr="006E040D" w:rsidRDefault="001D5CEB" w:rsidP="001D5CEB">
      <w:pPr>
        <w:ind w:left="851"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Para ello: </w:t>
      </w:r>
    </w:p>
    <w:p w:rsidR="001D5CEB" w:rsidRPr="006E040D" w:rsidRDefault="001D5CEB" w:rsidP="001D5CEB">
      <w:pPr>
        <w:ind w:left="284" w:right="284"/>
        <w:rPr>
          <w:rFonts w:asciiTheme="minorHAnsi" w:hAnsiTheme="minorHAnsi"/>
        </w:rPr>
      </w:pPr>
    </w:p>
    <w:p w:rsidR="001D5CEB" w:rsidRPr="006E040D" w:rsidRDefault="001D5CEB" w:rsidP="00A16B92">
      <w:pPr>
        <w:pStyle w:val="Prrafodelista"/>
        <w:numPr>
          <w:ilvl w:val="0"/>
          <w:numId w:val="19"/>
        </w:numPr>
        <w:ind w:left="1418" w:right="284" w:hanging="567"/>
        <w:rPr>
          <w:rFonts w:asciiTheme="minorHAnsi" w:hAnsiTheme="minorHAnsi"/>
        </w:rPr>
      </w:pPr>
      <w:r w:rsidRPr="006E040D">
        <w:rPr>
          <w:rFonts w:asciiTheme="minorHAnsi" w:hAnsiTheme="minorHAnsi"/>
        </w:rPr>
        <w:t xml:space="preserve">Seleccionar el </w:t>
      </w:r>
      <w:r w:rsidRPr="006E040D">
        <w:rPr>
          <w:rFonts w:asciiTheme="minorHAnsi" w:hAnsiTheme="minorHAnsi"/>
          <w:b/>
          <w:bCs/>
        </w:rPr>
        <w:t xml:space="preserve">Botón Office... </w:t>
      </w:r>
      <w:r w:rsidRPr="006E040D">
        <w:rPr>
          <w:rFonts w:asciiTheme="minorHAnsi" w:hAnsiTheme="minorHAnsi"/>
        </w:rPr>
        <w:t xml:space="preserve">y elegir la opción </w:t>
      </w:r>
      <w:r w:rsidRPr="006E040D">
        <w:rPr>
          <w:rFonts w:asciiTheme="minorHAnsi" w:hAnsiTheme="minorHAnsi"/>
          <w:b/>
          <w:bCs/>
        </w:rPr>
        <w:t>Abrir.</w:t>
      </w:r>
      <w:r w:rsidRPr="006E040D">
        <w:rPr>
          <w:rFonts w:asciiTheme="minorHAnsi" w:hAnsiTheme="minorHAnsi"/>
        </w:rPr>
        <w:t xml:space="preserve">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jc w:val="center"/>
        <w:rPr>
          <w:rFonts w:asciiTheme="minorHAnsi" w:hAnsiTheme="minorHAnsi"/>
        </w:rPr>
      </w:pPr>
      <w:r w:rsidRPr="006E040D">
        <w:rPr>
          <w:rFonts w:asciiTheme="minorHAnsi" w:hAnsiTheme="minorHAnsi"/>
          <w:noProof/>
        </w:rPr>
        <w:drawing>
          <wp:inline distT="0" distB="0" distL="0" distR="0">
            <wp:extent cx="1857375" cy="1781175"/>
            <wp:effectExtent l="19050" t="0" r="9525" b="0"/>
            <wp:docPr id="1383" name="Imagen 38" descr="C:\DOCUME~1\Montse.MBV\CONFIG~1\Temp\SNAGHTML1116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Montse.MBV\CONFIG~1\Temp\SNAGHTML1116958.PNG"/>
                    <pic:cNvPicPr>
                      <a:picLocks noChangeAspect="1" noChangeArrowheads="1"/>
                    </pic:cNvPicPr>
                  </pic:nvPicPr>
                  <pic:blipFill>
                    <a:blip r:embed="rId73" cstate="print"/>
                    <a:srcRect/>
                    <a:stretch>
                      <a:fillRect/>
                    </a:stretch>
                  </pic:blipFill>
                  <pic:spPr bwMode="auto">
                    <a:xfrm>
                      <a:off x="0" y="0"/>
                      <a:ext cx="1857375" cy="1781175"/>
                    </a:xfrm>
                    <a:prstGeom prst="rect">
                      <a:avLst/>
                    </a:prstGeom>
                    <a:noFill/>
                    <a:ln w="9525">
                      <a:noFill/>
                      <a:miter lim="800000"/>
                      <a:headEnd/>
                      <a:tailEnd/>
                    </a:ln>
                  </pic:spPr>
                </pic:pic>
              </a:graphicData>
            </a:graphic>
          </wp:inline>
        </w:drawing>
      </w:r>
    </w:p>
    <w:p w:rsidR="001D5CEB" w:rsidRPr="006E040D" w:rsidRDefault="001D5CEB" w:rsidP="001D5CEB">
      <w:pPr>
        <w:ind w:left="284" w:right="284"/>
        <w:rPr>
          <w:rFonts w:asciiTheme="minorHAnsi" w:hAnsiTheme="minorHAnsi"/>
        </w:rPr>
      </w:pPr>
    </w:p>
    <w:p w:rsidR="001D5CEB" w:rsidRPr="006E040D" w:rsidRDefault="001D5CEB" w:rsidP="00A16B92">
      <w:pPr>
        <w:pStyle w:val="Prrafodelista"/>
        <w:numPr>
          <w:ilvl w:val="0"/>
          <w:numId w:val="19"/>
        </w:numPr>
        <w:ind w:left="1418" w:right="284" w:hanging="567"/>
        <w:rPr>
          <w:rFonts w:asciiTheme="minorHAnsi" w:hAnsiTheme="minorHAnsi"/>
        </w:rPr>
      </w:pPr>
      <w:r w:rsidRPr="006E040D">
        <w:rPr>
          <w:rFonts w:asciiTheme="minorHAnsi" w:hAnsiTheme="minorHAnsi"/>
        </w:rPr>
        <w:lastRenderedPageBreak/>
        <w:t xml:space="preserve">Seleccionar un archivo a abrir. </w:t>
      </w:r>
    </w:p>
    <w:p w:rsidR="001D5CEB" w:rsidRPr="006E040D" w:rsidRDefault="001D5CEB" w:rsidP="00A16B92">
      <w:pPr>
        <w:pStyle w:val="Prrafodelista"/>
        <w:numPr>
          <w:ilvl w:val="0"/>
          <w:numId w:val="19"/>
        </w:numPr>
        <w:ind w:left="1418" w:right="284" w:hanging="567"/>
        <w:rPr>
          <w:rFonts w:asciiTheme="minorHAnsi" w:hAnsiTheme="minorHAnsi"/>
        </w:rPr>
      </w:pPr>
      <w:r w:rsidRPr="006E040D">
        <w:rPr>
          <w:rFonts w:asciiTheme="minorHAnsi" w:hAnsiTheme="minorHAnsi"/>
        </w:rPr>
        <w:t xml:space="preserve">Pulsar la tecla </w:t>
      </w:r>
      <w:r w:rsidRPr="006E040D">
        <w:rPr>
          <w:rFonts w:asciiTheme="minorHAnsi" w:hAnsiTheme="minorHAnsi"/>
          <w:b/>
          <w:bCs/>
        </w:rPr>
        <w:t xml:space="preserve">CTRL </w:t>
      </w:r>
      <w:r w:rsidRPr="006E040D">
        <w:rPr>
          <w:rFonts w:asciiTheme="minorHAnsi" w:hAnsiTheme="minorHAnsi"/>
        </w:rPr>
        <w:t xml:space="preserve">del teclado, y manteniéndola pulsada seleccionar otro archivo. </w:t>
      </w:r>
    </w:p>
    <w:p w:rsidR="001D5CEB" w:rsidRPr="006E040D" w:rsidRDefault="001D5CEB" w:rsidP="00A16B92">
      <w:pPr>
        <w:pStyle w:val="Prrafodelista"/>
        <w:numPr>
          <w:ilvl w:val="0"/>
          <w:numId w:val="19"/>
        </w:numPr>
        <w:ind w:left="1418" w:right="284" w:hanging="567"/>
        <w:rPr>
          <w:rFonts w:asciiTheme="minorHAnsi" w:hAnsiTheme="minorHAnsi"/>
        </w:rPr>
      </w:pPr>
      <w:r w:rsidRPr="006E040D">
        <w:rPr>
          <w:rFonts w:asciiTheme="minorHAnsi" w:hAnsiTheme="minorHAnsi"/>
        </w:rPr>
        <w:t xml:space="preserve">Repetir este último </w:t>
      </w:r>
      <w:r w:rsidR="009569A1" w:rsidRPr="006E040D">
        <w:rPr>
          <w:rFonts w:asciiTheme="minorHAnsi" w:hAnsiTheme="minorHAnsi"/>
        </w:rPr>
        <w:t>pasó</w:t>
      </w:r>
      <w:r w:rsidRPr="006E040D">
        <w:rPr>
          <w:rFonts w:asciiTheme="minorHAnsi" w:hAnsiTheme="minorHAnsi"/>
        </w:rPr>
        <w:t xml:space="preserve"> hasta que estén seleccionados todos los archivos que deseamos abrir. </w:t>
      </w:r>
    </w:p>
    <w:p w:rsidR="001D5CEB" w:rsidRPr="006E040D" w:rsidRDefault="001D5CEB" w:rsidP="00A16B92">
      <w:pPr>
        <w:pStyle w:val="Prrafodelista"/>
        <w:numPr>
          <w:ilvl w:val="0"/>
          <w:numId w:val="19"/>
        </w:numPr>
        <w:ind w:left="1418" w:right="284" w:hanging="567"/>
        <w:rPr>
          <w:rFonts w:asciiTheme="minorHAnsi" w:hAnsiTheme="minorHAnsi"/>
        </w:rPr>
      </w:pPr>
      <w:r w:rsidRPr="006E040D">
        <w:rPr>
          <w:rFonts w:asciiTheme="minorHAnsi" w:hAnsiTheme="minorHAnsi"/>
        </w:rPr>
        <w:t xml:space="preserve">Hacer clic sobre el botón </w:t>
      </w:r>
      <w:r w:rsidRPr="006E040D">
        <w:rPr>
          <w:rFonts w:asciiTheme="minorHAnsi" w:hAnsiTheme="minorHAnsi"/>
          <w:b/>
          <w:bCs/>
        </w:rPr>
        <w:t>Aceptar</w:t>
      </w:r>
      <w:r w:rsidRPr="006E040D">
        <w:rPr>
          <w:rFonts w:asciiTheme="minorHAnsi" w:hAnsiTheme="minorHAnsi"/>
        </w:rPr>
        <w:t>.</w:t>
      </w:r>
    </w:p>
    <w:p w:rsidR="001D5CEB" w:rsidRPr="006E040D" w:rsidRDefault="001D5CEB" w:rsidP="00A16B92">
      <w:pPr>
        <w:pStyle w:val="Prrafodelista"/>
        <w:numPr>
          <w:ilvl w:val="0"/>
          <w:numId w:val="19"/>
        </w:numPr>
        <w:ind w:left="1418" w:right="284" w:hanging="567"/>
        <w:rPr>
          <w:rFonts w:asciiTheme="minorHAnsi" w:hAnsiTheme="minorHAnsi"/>
        </w:rPr>
      </w:pPr>
      <w:r w:rsidRPr="006E040D">
        <w:rPr>
          <w:rFonts w:asciiTheme="minorHAnsi" w:hAnsiTheme="minorHAnsi"/>
        </w:rPr>
        <w:t xml:space="preserve">Todos los archivos se abrirán solo que uno de ellos se visualizará en pantalla, los demás estarán por debajo. </w:t>
      </w:r>
    </w:p>
    <w:p w:rsidR="001D5CEB" w:rsidRPr="006E040D" w:rsidRDefault="001D5CEB" w:rsidP="001D5CEB">
      <w:pPr>
        <w:ind w:left="284" w:right="284"/>
        <w:rPr>
          <w:rFonts w:asciiTheme="minorHAnsi" w:hAnsiTheme="minorHAnsi"/>
        </w:rPr>
      </w:pPr>
    </w:p>
    <w:p w:rsidR="001D5CEB" w:rsidRPr="006E040D" w:rsidRDefault="001D5CEB" w:rsidP="00A16B92">
      <w:pPr>
        <w:pStyle w:val="Prrafodelista"/>
        <w:numPr>
          <w:ilvl w:val="0"/>
          <w:numId w:val="18"/>
        </w:numPr>
        <w:ind w:left="851" w:right="284" w:hanging="567"/>
        <w:rPr>
          <w:rFonts w:asciiTheme="minorHAnsi" w:hAnsiTheme="minorHAnsi"/>
          <w:b/>
          <w:sz w:val="28"/>
          <w:szCs w:val="28"/>
        </w:rPr>
      </w:pPr>
      <w:r w:rsidRPr="006E040D">
        <w:rPr>
          <w:rFonts w:asciiTheme="minorHAnsi" w:hAnsiTheme="minorHAnsi"/>
          <w:b/>
          <w:sz w:val="28"/>
          <w:szCs w:val="28"/>
        </w:rPr>
        <w:t>Abrir libros de trabajo de solo lectura</w:t>
      </w:r>
    </w:p>
    <w:p w:rsidR="001D5CEB" w:rsidRPr="006E040D" w:rsidRDefault="001D5CEB" w:rsidP="001D5CEB">
      <w:pPr>
        <w:ind w:left="284"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Para evitar modificar la versión de un archivo al guardarlo en disco, podremos </w:t>
      </w:r>
      <w:r w:rsidRPr="006E040D">
        <w:rPr>
          <w:rFonts w:asciiTheme="minorHAnsi" w:hAnsiTheme="minorHAnsi"/>
          <w:b/>
          <w:bCs/>
        </w:rPr>
        <w:t>abrir como archivo de sólo lectura</w:t>
      </w:r>
      <w:r w:rsidRPr="006E040D">
        <w:rPr>
          <w:rFonts w:asciiTheme="minorHAnsi" w:hAnsiTheme="minorHAnsi"/>
        </w:rPr>
        <w:t xml:space="preserve">. Para ello: </w:t>
      </w:r>
    </w:p>
    <w:p w:rsidR="001D5CEB" w:rsidRPr="006E040D" w:rsidRDefault="001D5CEB" w:rsidP="001D5CEB">
      <w:pPr>
        <w:ind w:left="851" w:right="284"/>
        <w:rPr>
          <w:rFonts w:asciiTheme="minorHAnsi" w:hAnsiTheme="minorHAnsi"/>
        </w:rPr>
      </w:pPr>
    </w:p>
    <w:p w:rsidR="001D5CEB" w:rsidRPr="006E040D" w:rsidRDefault="001D5CEB" w:rsidP="00A16B92">
      <w:pPr>
        <w:pStyle w:val="Prrafodelista"/>
        <w:numPr>
          <w:ilvl w:val="0"/>
          <w:numId w:val="20"/>
        </w:numPr>
        <w:ind w:left="1418" w:right="284" w:hanging="567"/>
        <w:rPr>
          <w:rFonts w:asciiTheme="minorHAnsi" w:hAnsiTheme="minorHAnsi"/>
        </w:rPr>
      </w:pPr>
      <w:r w:rsidRPr="006E040D">
        <w:rPr>
          <w:rFonts w:asciiTheme="minorHAnsi" w:hAnsiTheme="minorHAnsi"/>
        </w:rPr>
        <w:t xml:space="preserve">Seleccionar el </w:t>
      </w:r>
      <w:r w:rsidRPr="006E040D">
        <w:rPr>
          <w:rFonts w:asciiTheme="minorHAnsi" w:hAnsiTheme="minorHAnsi"/>
          <w:b/>
          <w:bCs/>
        </w:rPr>
        <w:t xml:space="preserve">Botón Office </w:t>
      </w:r>
      <w:r w:rsidRPr="006E040D">
        <w:rPr>
          <w:rFonts w:asciiTheme="minorHAnsi" w:hAnsiTheme="minorHAnsi"/>
        </w:rPr>
        <w:t xml:space="preserve">y elegir la opción </w:t>
      </w:r>
      <w:r w:rsidRPr="006E040D">
        <w:rPr>
          <w:rFonts w:asciiTheme="minorHAnsi" w:hAnsiTheme="minorHAnsi"/>
          <w:b/>
          <w:bCs/>
        </w:rPr>
        <w:t>Abrir.</w:t>
      </w:r>
      <w:r w:rsidRPr="006E040D">
        <w:rPr>
          <w:rFonts w:asciiTheme="minorHAnsi" w:hAnsiTheme="minorHAnsi"/>
        </w:rPr>
        <w:t xml:space="preserve"> </w:t>
      </w:r>
    </w:p>
    <w:p w:rsidR="001D5CEB" w:rsidRPr="006E040D" w:rsidRDefault="001D5CEB" w:rsidP="001D5CEB">
      <w:pPr>
        <w:ind w:left="284" w:right="284"/>
        <w:rPr>
          <w:rFonts w:asciiTheme="minorHAnsi" w:hAnsiTheme="minorHAnsi"/>
          <w:noProof/>
        </w:rPr>
      </w:pPr>
    </w:p>
    <w:p w:rsidR="001D5CEB" w:rsidRPr="006E040D" w:rsidRDefault="001D5CEB" w:rsidP="001D5CEB">
      <w:pPr>
        <w:ind w:left="284" w:right="284"/>
        <w:jc w:val="center"/>
        <w:rPr>
          <w:rFonts w:asciiTheme="minorHAnsi" w:hAnsiTheme="minorHAnsi"/>
          <w:noProof/>
        </w:rPr>
      </w:pPr>
      <w:r w:rsidRPr="006E040D">
        <w:rPr>
          <w:rFonts w:asciiTheme="minorHAnsi" w:hAnsiTheme="minorHAnsi"/>
          <w:noProof/>
        </w:rPr>
        <w:drawing>
          <wp:inline distT="0" distB="0" distL="0" distR="0">
            <wp:extent cx="1857375" cy="1781175"/>
            <wp:effectExtent l="19050" t="0" r="9525" b="0"/>
            <wp:docPr id="1384" name="Imagen 38" descr="C:\DOCUME~1\Montse.MBV\CONFIG~1\Temp\SNAGHTML1116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Montse.MBV\CONFIG~1\Temp\SNAGHTML1116958.PNG"/>
                    <pic:cNvPicPr>
                      <a:picLocks noChangeAspect="1" noChangeArrowheads="1"/>
                    </pic:cNvPicPr>
                  </pic:nvPicPr>
                  <pic:blipFill>
                    <a:blip r:embed="rId73" cstate="print"/>
                    <a:srcRect/>
                    <a:stretch>
                      <a:fillRect/>
                    </a:stretch>
                  </pic:blipFill>
                  <pic:spPr bwMode="auto">
                    <a:xfrm>
                      <a:off x="0" y="0"/>
                      <a:ext cx="1857375" cy="1781175"/>
                    </a:xfrm>
                    <a:prstGeom prst="rect">
                      <a:avLst/>
                    </a:prstGeom>
                    <a:noFill/>
                    <a:ln w="9525">
                      <a:noFill/>
                      <a:miter lim="800000"/>
                      <a:headEnd/>
                      <a:tailEnd/>
                    </a:ln>
                  </pic:spPr>
                </pic:pic>
              </a:graphicData>
            </a:graphic>
          </wp:inline>
        </w:drawing>
      </w:r>
    </w:p>
    <w:p w:rsidR="001D5CEB" w:rsidRPr="006E040D" w:rsidRDefault="001D5CEB" w:rsidP="00A16B92">
      <w:pPr>
        <w:pStyle w:val="Prrafodelista"/>
        <w:numPr>
          <w:ilvl w:val="0"/>
          <w:numId w:val="20"/>
        </w:numPr>
        <w:ind w:left="1418" w:right="284" w:hanging="567"/>
        <w:rPr>
          <w:rFonts w:asciiTheme="minorHAnsi" w:hAnsiTheme="minorHAnsi"/>
        </w:rPr>
      </w:pPr>
      <w:r w:rsidRPr="006E040D">
        <w:rPr>
          <w:rFonts w:asciiTheme="minorHAnsi" w:hAnsiTheme="minorHAnsi"/>
        </w:rPr>
        <w:t xml:space="preserve">Seleccionar el archivo a abrir. </w:t>
      </w:r>
    </w:p>
    <w:p w:rsidR="001D5CEB" w:rsidRPr="006E040D" w:rsidRDefault="001D5CEB" w:rsidP="00A16B92">
      <w:pPr>
        <w:pStyle w:val="Prrafodelista"/>
        <w:numPr>
          <w:ilvl w:val="0"/>
          <w:numId w:val="20"/>
        </w:numPr>
        <w:ind w:left="1418" w:right="284" w:hanging="567"/>
        <w:rPr>
          <w:rFonts w:asciiTheme="minorHAnsi" w:hAnsiTheme="minorHAnsi"/>
        </w:rPr>
      </w:pPr>
      <w:r w:rsidRPr="006E040D">
        <w:rPr>
          <w:rFonts w:asciiTheme="minorHAnsi" w:hAnsiTheme="minorHAnsi"/>
        </w:rPr>
        <w:t xml:space="preserve">Hacer clic sobre la flecha de la derecha del botón </w:t>
      </w:r>
      <w:r w:rsidRPr="006E040D">
        <w:rPr>
          <w:rFonts w:asciiTheme="minorHAnsi" w:hAnsiTheme="minorHAnsi"/>
          <w:b/>
          <w:bCs/>
        </w:rPr>
        <w:t>Abrir</w:t>
      </w:r>
      <w:r w:rsidRPr="006E040D">
        <w:rPr>
          <w:rFonts w:asciiTheme="minorHAnsi" w:hAnsiTheme="minorHAnsi"/>
        </w:rPr>
        <w:t xml:space="preserve"> para que se abra la lista desplegable.</w:t>
      </w:r>
    </w:p>
    <w:p w:rsidR="001D5CEB" w:rsidRPr="006E040D" w:rsidRDefault="001D5CEB" w:rsidP="001D5CEB">
      <w:pPr>
        <w:pStyle w:val="Prrafodelista"/>
        <w:ind w:left="284" w:right="284"/>
        <w:rPr>
          <w:rFonts w:asciiTheme="minorHAnsi" w:hAnsiTheme="minorHAnsi"/>
        </w:rPr>
      </w:pPr>
    </w:p>
    <w:p w:rsidR="001D5CEB" w:rsidRPr="006E040D" w:rsidRDefault="001D5CEB" w:rsidP="001D5CEB">
      <w:pPr>
        <w:ind w:left="284" w:right="284"/>
        <w:jc w:val="center"/>
        <w:rPr>
          <w:rFonts w:asciiTheme="minorHAnsi" w:hAnsiTheme="minorHAnsi"/>
        </w:rPr>
      </w:pPr>
      <w:r w:rsidRPr="006E040D">
        <w:rPr>
          <w:rFonts w:asciiTheme="minorHAnsi" w:hAnsiTheme="minorHAnsi"/>
          <w:noProof/>
        </w:rPr>
        <w:drawing>
          <wp:inline distT="0" distB="0" distL="0" distR="0">
            <wp:extent cx="1800225" cy="1323975"/>
            <wp:effectExtent l="19050" t="0" r="9525" b="0"/>
            <wp:docPr id="1385" name="Imagen 56" descr="Abrir como sólo le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Abrir como sólo lectura"/>
                    <pic:cNvPicPr>
                      <a:picLocks noChangeAspect="1" noChangeArrowheads="1"/>
                    </pic:cNvPicPr>
                  </pic:nvPicPr>
                  <pic:blipFill>
                    <a:blip r:embed="rId78" cstate="print"/>
                    <a:srcRect/>
                    <a:stretch>
                      <a:fillRect/>
                    </a:stretch>
                  </pic:blipFill>
                  <pic:spPr bwMode="auto">
                    <a:xfrm>
                      <a:off x="0" y="0"/>
                      <a:ext cx="1800225" cy="1323975"/>
                    </a:xfrm>
                    <a:prstGeom prst="rect">
                      <a:avLst/>
                    </a:prstGeom>
                    <a:noFill/>
                    <a:ln w="9525">
                      <a:noFill/>
                      <a:miter lim="800000"/>
                      <a:headEnd/>
                      <a:tailEnd/>
                    </a:ln>
                  </pic:spPr>
                </pic:pic>
              </a:graphicData>
            </a:graphic>
          </wp:inline>
        </w:drawing>
      </w:r>
    </w:p>
    <w:p w:rsidR="001D5CEB" w:rsidRPr="006E040D" w:rsidRDefault="001D5CEB" w:rsidP="001D5CEB">
      <w:pPr>
        <w:ind w:left="284" w:right="284"/>
        <w:rPr>
          <w:rFonts w:asciiTheme="minorHAnsi" w:hAnsiTheme="minorHAnsi"/>
        </w:rPr>
      </w:pPr>
    </w:p>
    <w:p w:rsidR="001D5CEB" w:rsidRPr="006E040D" w:rsidRDefault="001D5CEB" w:rsidP="00A16B92">
      <w:pPr>
        <w:pStyle w:val="Prrafodelista"/>
        <w:numPr>
          <w:ilvl w:val="0"/>
          <w:numId w:val="21"/>
        </w:numPr>
        <w:ind w:left="1418" w:right="284" w:hanging="567"/>
        <w:rPr>
          <w:rFonts w:asciiTheme="minorHAnsi" w:hAnsiTheme="minorHAnsi"/>
        </w:rPr>
      </w:pPr>
      <w:r w:rsidRPr="006E040D">
        <w:rPr>
          <w:rFonts w:asciiTheme="minorHAnsi" w:hAnsiTheme="minorHAnsi"/>
        </w:rPr>
        <w:t xml:space="preserve">Elegir la opción </w:t>
      </w:r>
      <w:r w:rsidRPr="006E040D">
        <w:rPr>
          <w:rFonts w:asciiTheme="minorHAnsi" w:hAnsiTheme="minorHAnsi"/>
          <w:b/>
          <w:bCs/>
        </w:rPr>
        <w:t>Abrir como de sólo lectura</w:t>
      </w:r>
      <w:r w:rsidRPr="006E040D">
        <w:rPr>
          <w:rFonts w:asciiTheme="minorHAnsi" w:hAnsiTheme="minorHAnsi"/>
        </w:rPr>
        <w:t xml:space="preserve">. </w:t>
      </w:r>
    </w:p>
    <w:p w:rsidR="001D5CEB" w:rsidRPr="006E040D" w:rsidRDefault="001D5CEB" w:rsidP="00A16B92">
      <w:pPr>
        <w:pStyle w:val="Prrafodelista"/>
        <w:numPr>
          <w:ilvl w:val="0"/>
          <w:numId w:val="21"/>
        </w:numPr>
        <w:ind w:left="1418" w:right="284" w:hanging="567"/>
        <w:rPr>
          <w:rFonts w:asciiTheme="minorHAnsi" w:hAnsiTheme="minorHAnsi"/>
        </w:rPr>
      </w:pPr>
      <w:r w:rsidRPr="006E040D">
        <w:rPr>
          <w:rFonts w:asciiTheme="minorHAnsi" w:hAnsiTheme="minorHAnsi"/>
        </w:rPr>
        <w:t xml:space="preserve">Excel2007 abrirá el archivo, lo podremos leer e incluso modificar, pero no podremos guardarlo con el mismo nombre. A la hora de guardarlo nos pedirá otro nombre mediante el cuadro de diálogo </w:t>
      </w:r>
      <w:r w:rsidRPr="006E040D">
        <w:rPr>
          <w:rFonts w:asciiTheme="minorHAnsi" w:hAnsiTheme="minorHAnsi"/>
          <w:b/>
          <w:bCs/>
        </w:rPr>
        <w:t>Guardar como</w:t>
      </w:r>
      <w:r w:rsidRPr="006E040D">
        <w:rPr>
          <w:rFonts w:asciiTheme="minorHAnsi" w:hAnsiTheme="minorHAnsi"/>
        </w:rPr>
        <w:t xml:space="preserve">. </w:t>
      </w:r>
    </w:p>
    <w:p w:rsidR="001D5CEB" w:rsidRPr="006E040D" w:rsidRDefault="001D5CEB" w:rsidP="001D5CEB">
      <w:pPr>
        <w:ind w:right="284"/>
        <w:rPr>
          <w:rFonts w:asciiTheme="minorHAnsi" w:hAnsiTheme="minorHAnsi"/>
        </w:rPr>
      </w:pPr>
    </w:p>
    <w:p w:rsidR="001D5CEB" w:rsidRPr="006E040D" w:rsidRDefault="001D5CEB" w:rsidP="00A16B92">
      <w:pPr>
        <w:pStyle w:val="Prrafodelista"/>
        <w:numPr>
          <w:ilvl w:val="0"/>
          <w:numId w:val="18"/>
        </w:numPr>
        <w:ind w:left="851" w:right="284" w:hanging="567"/>
        <w:rPr>
          <w:rFonts w:asciiTheme="minorHAnsi" w:hAnsiTheme="minorHAnsi"/>
          <w:b/>
          <w:sz w:val="28"/>
          <w:szCs w:val="28"/>
        </w:rPr>
      </w:pPr>
      <w:r w:rsidRPr="006E040D">
        <w:rPr>
          <w:rFonts w:asciiTheme="minorHAnsi" w:hAnsiTheme="minorHAnsi"/>
          <w:b/>
          <w:sz w:val="28"/>
          <w:szCs w:val="28"/>
        </w:rPr>
        <w:t>Botones del cuadro de dialogo Abrir</w:t>
      </w:r>
    </w:p>
    <w:p w:rsidR="001D5CEB" w:rsidRPr="006E040D" w:rsidRDefault="001D5CEB" w:rsidP="001D5CEB">
      <w:pPr>
        <w:ind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Cuando se abre el cuadro de diálogo aparecen varios botones en la parte superior. A continuación te los explicamos: </w:t>
      </w:r>
    </w:p>
    <w:p w:rsidR="00D61014" w:rsidRPr="006E040D" w:rsidRDefault="00D61014" w:rsidP="001D5CEB">
      <w:pPr>
        <w:ind w:left="851" w:right="284"/>
        <w:rPr>
          <w:rFonts w:asciiTheme="minorHAnsi" w:hAnsiTheme="minorHAnsi"/>
        </w:rPr>
      </w:pPr>
    </w:p>
    <w:p w:rsidR="001D5CEB" w:rsidRPr="006E040D" w:rsidRDefault="001D5CEB" w:rsidP="00A16B92">
      <w:pPr>
        <w:pStyle w:val="Prrafodelista"/>
        <w:numPr>
          <w:ilvl w:val="0"/>
          <w:numId w:val="22"/>
        </w:numPr>
        <w:ind w:left="1418" w:right="284" w:hanging="567"/>
        <w:rPr>
          <w:rFonts w:asciiTheme="minorHAnsi" w:hAnsiTheme="minorHAnsi"/>
        </w:rPr>
      </w:pPr>
      <w:r w:rsidRPr="006E040D">
        <w:rPr>
          <w:rFonts w:asciiTheme="minorHAnsi" w:hAnsiTheme="minorHAnsi"/>
          <w:noProof/>
        </w:rPr>
        <w:drawing>
          <wp:inline distT="0" distB="0" distL="0" distR="0">
            <wp:extent cx="295275" cy="209550"/>
            <wp:effectExtent l="19050" t="0" r="9525" b="0"/>
            <wp:docPr id="1386" name="Imagen 57" descr="volver at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volver atrás"/>
                    <pic:cNvPicPr>
                      <a:picLocks noChangeAspect="1" noChangeArrowheads="1"/>
                    </pic:cNvPicPr>
                  </pic:nvPicPr>
                  <pic:blipFill>
                    <a:blip r:embed="rId60" cstate="print"/>
                    <a:srcRect/>
                    <a:stretch>
                      <a:fillRect/>
                    </a:stretch>
                  </pic:blipFill>
                  <pic:spPr bwMode="auto">
                    <a:xfrm>
                      <a:off x="0" y="0"/>
                      <a:ext cx="295275" cy="209550"/>
                    </a:xfrm>
                    <a:prstGeom prst="rect">
                      <a:avLst/>
                    </a:prstGeom>
                    <a:noFill/>
                    <a:ln w="9525">
                      <a:noFill/>
                      <a:miter lim="800000"/>
                      <a:headEnd/>
                      <a:tailEnd/>
                    </a:ln>
                  </pic:spPr>
                </pic:pic>
              </a:graphicData>
            </a:graphic>
          </wp:inline>
        </w:drawing>
      </w:r>
      <w:r w:rsidRPr="006E040D">
        <w:rPr>
          <w:rFonts w:asciiTheme="minorHAnsi" w:hAnsiTheme="minorHAnsi"/>
        </w:rPr>
        <w:t xml:space="preserve"> Este botón sólo estará disponible en caso de haber cambiado de carpeta, y nos permitirá volver atrás, es decir, la carpeta abierta anteriormente. </w:t>
      </w:r>
    </w:p>
    <w:p w:rsidR="001D5CEB" w:rsidRPr="006E040D" w:rsidRDefault="001D5CEB" w:rsidP="00A16B92">
      <w:pPr>
        <w:pStyle w:val="Prrafodelista"/>
        <w:numPr>
          <w:ilvl w:val="0"/>
          <w:numId w:val="22"/>
        </w:numPr>
        <w:ind w:left="1418" w:right="284" w:hanging="567"/>
        <w:rPr>
          <w:rFonts w:asciiTheme="minorHAnsi" w:hAnsiTheme="minorHAnsi"/>
        </w:rPr>
      </w:pPr>
      <w:r w:rsidRPr="006E040D">
        <w:rPr>
          <w:rFonts w:asciiTheme="minorHAnsi" w:hAnsiTheme="minorHAnsi"/>
          <w:noProof/>
        </w:rPr>
        <w:drawing>
          <wp:inline distT="0" distB="0" distL="0" distR="0">
            <wp:extent cx="200025" cy="180975"/>
            <wp:effectExtent l="19050" t="0" r="9525" b="0"/>
            <wp:docPr id="1387" name="Imagen 58" descr="niver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niver anterior"/>
                    <pic:cNvPicPr>
                      <a:picLocks noChangeAspect="1" noChangeArrowheads="1"/>
                    </pic:cNvPicPr>
                  </pic:nvPicPr>
                  <pic:blipFill>
                    <a:blip r:embed="rId61"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rsidRPr="006E040D">
        <w:rPr>
          <w:rFonts w:asciiTheme="minorHAnsi" w:hAnsiTheme="minorHAnsi"/>
        </w:rPr>
        <w:t xml:space="preserve"> Nos permite ir al nivel anterior. Por ejemplo si estamos en la carpeta Mis documentos, como ésta se encuentra en el disco duro C:, irá directamente a éste.</w:t>
      </w:r>
    </w:p>
    <w:p w:rsidR="001D5CEB" w:rsidRPr="006E040D" w:rsidRDefault="001D5CEB" w:rsidP="00A16B92">
      <w:pPr>
        <w:pStyle w:val="Prrafodelista"/>
        <w:numPr>
          <w:ilvl w:val="0"/>
          <w:numId w:val="22"/>
        </w:numPr>
        <w:ind w:left="1418" w:right="284" w:hanging="567"/>
        <w:rPr>
          <w:rFonts w:asciiTheme="minorHAnsi" w:hAnsiTheme="minorHAnsi"/>
        </w:rPr>
      </w:pPr>
      <w:r w:rsidRPr="006E040D">
        <w:rPr>
          <w:rFonts w:asciiTheme="minorHAnsi" w:hAnsiTheme="minorHAnsi"/>
          <w:noProof/>
        </w:rPr>
        <w:drawing>
          <wp:inline distT="0" distB="0" distL="0" distR="0">
            <wp:extent cx="190500" cy="200025"/>
            <wp:effectExtent l="19050" t="0" r="0" b="0"/>
            <wp:docPr id="1388" name="Imagen 59" descr="botón bo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otón borrar"/>
                    <pic:cNvPicPr>
                      <a:picLocks noChangeAspect="1" noChangeArrowheads="1"/>
                    </pic:cNvPicPr>
                  </pic:nvPicPr>
                  <pic:blipFill>
                    <a:blip r:embed="rId62"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6E040D">
        <w:rPr>
          <w:rFonts w:asciiTheme="minorHAnsi" w:hAnsiTheme="minorHAnsi"/>
        </w:rPr>
        <w:t xml:space="preserve"> Permite borrar el archivo seleccionado de la lista. </w:t>
      </w:r>
    </w:p>
    <w:p w:rsidR="001D5CEB" w:rsidRPr="006E040D" w:rsidRDefault="001D5CEB" w:rsidP="00A16B92">
      <w:pPr>
        <w:pStyle w:val="Prrafodelista"/>
        <w:numPr>
          <w:ilvl w:val="0"/>
          <w:numId w:val="22"/>
        </w:numPr>
        <w:ind w:left="1418" w:right="284" w:hanging="567"/>
        <w:rPr>
          <w:rFonts w:asciiTheme="minorHAnsi" w:hAnsiTheme="minorHAnsi"/>
        </w:rPr>
      </w:pPr>
      <w:r w:rsidRPr="006E040D">
        <w:rPr>
          <w:rFonts w:asciiTheme="minorHAnsi" w:hAnsiTheme="minorHAnsi"/>
          <w:noProof/>
        </w:rPr>
        <w:drawing>
          <wp:inline distT="0" distB="0" distL="0" distR="0">
            <wp:extent cx="190500" cy="200025"/>
            <wp:effectExtent l="19050" t="0" r="0" b="0"/>
            <wp:docPr id="1389" name="Imagen 60" descr="botón crear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botón crear carpeta"/>
                    <pic:cNvPicPr>
                      <a:picLocks noChangeAspect="1" noChangeArrowheads="1"/>
                    </pic:cNvPicPr>
                  </pic:nvPicPr>
                  <pic:blipFill>
                    <a:blip r:embed="rId63" cstate="print"/>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6E040D">
        <w:rPr>
          <w:rFonts w:asciiTheme="minorHAnsi" w:hAnsiTheme="minorHAnsi"/>
        </w:rPr>
        <w:t xml:space="preserve"> Nos permite crear una nueva carpeta dentro de la que se encuentra abierta. A continuación habrá que especificarle un nombre. </w:t>
      </w:r>
    </w:p>
    <w:p w:rsidR="001D5CEB" w:rsidRPr="006E040D" w:rsidRDefault="001D5CEB" w:rsidP="00A16B92">
      <w:pPr>
        <w:pStyle w:val="Prrafodelista"/>
        <w:numPr>
          <w:ilvl w:val="0"/>
          <w:numId w:val="22"/>
        </w:numPr>
        <w:ind w:left="1418" w:right="284" w:hanging="567"/>
        <w:rPr>
          <w:rFonts w:asciiTheme="minorHAnsi" w:hAnsiTheme="minorHAnsi"/>
        </w:rPr>
      </w:pPr>
      <w:r w:rsidRPr="006E040D">
        <w:rPr>
          <w:rFonts w:asciiTheme="minorHAnsi" w:hAnsiTheme="minorHAnsi"/>
          <w:noProof/>
        </w:rPr>
        <w:drawing>
          <wp:inline distT="0" distB="0" distL="0" distR="0">
            <wp:extent cx="295275" cy="190500"/>
            <wp:effectExtent l="19050" t="0" r="9525" b="0"/>
            <wp:docPr id="1390" name="Imagen 61" descr="botón cambiar vis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tón cambiar vista"/>
                    <pic:cNvPicPr>
                      <a:picLocks noChangeAspect="1" noChangeArrowheads="1"/>
                    </pic:cNvPicPr>
                  </pic:nvPicPr>
                  <pic:blipFill>
                    <a:blip r:embed="rId64" cstate="print"/>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6E040D">
        <w:rPr>
          <w:rFonts w:asciiTheme="minorHAnsi" w:hAnsiTheme="minorHAnsi"/>
        </w:rPr>
        <w:t xml:space="preserve">Permite cambiar la forma de visualizar la lista de archivos. Al hacer clic sobre la flecha de la derecha, elegiremos entre: </w:t>
      </w:r>
    </w:p>
    <w:p w:rsidR="00D61014" w:rsidRPr="006E040D" w:rsidRDefault="00D61014" w:rsidP="00D61014">
      <w:pPr>
        <w:pStyle w:val="Prrafodelista"/>
        <w:ind w:left="1418" w:right="284"/>
        <w:rPr>
          <w:rFonts w:asciiTheme="minorHAnsi" w:hAnsiTheme="minorHAnsi"/>
        </w:rPr>
      </w:pPr>
    </w:p>
    <w:p w:rsidR="001D5CEB" w:rsidRPr="006E040D" w:rsidRDefault="001D5CEB" w:rsidP="00A16B92">
      <w:pPr>
        <w:pStyle w:val="Prrafodelista"/>
        <w:numPr>
          <w:ilvl w:val="0"/>
          <w:numId w:val="23"/>
        </w:numPr>
        <w:ind w:left="1985" w:right="284" w:hanging="567"/>
        <w:rPr>
          <w:rFonts w:asciiTheme="minorHAnsi" w:hAnsiTheme="minorHAnsi"/>
        </w:rPr>
      </w:pPr>
      <w:r w:rsidRPr="006E040D">
        <w:rPr>
          <w:rFonts w:asciiTheme="minorHAnsi" w:hAnsiTheme="minorHAnsi"/>
          <w:b/>
          <w:bCs/>
        </w:rPr>
        <w:t>Iconos pequeños</w:t>
      </w:r>
      <w:r w:rsidRPr="006E040D">
        <w:rPr>
          <w:rFonts w:asciiTheme="minorHAnsi" w:hAnsiTheme="minorHAnsi"/>
        </w:rPr>
        <w:t xml:space="preserve">: para ver únicamente los nombres de los archivos con su icono de tamaño pequeño. </w:t>
      </w:r>
    </w:p>
    <w:p w:rsidR="001D5CEB" w:rsidRPr="006E040D" w:rsidRDefault="001D5CEB" w:rsidP="00A16B92">
      <w:pPr>
        <w:pStyle w:val="Prrafodelista"/>
        <w:numPr>
          <w:ilvl w:val="0"/>
          <w:numId w:val="23"/>
        </w:numPr>
        <w:ind w:left="1985" w:right="284" w:hanging="567"/>
        <w:rPr>
          <w:rFonts w:asciiTheme="minorHAnsi" w:hAnsiTheme="minorHAnsi"/>
        </w:rPr>
      </w:pPr>
      <w:r w:rsidRPr="006E040D">
        <w:rPr>
          <w:rFonts w:asciiTheme="minorHAnsi" w:hAnsiTheme="minorHAnsi"/>
          <w:b/>
          <w:bCs/>
        </w:rPr>
        <w:t>Iconos grandes</w:t>
      </w:r>
      <w:r w:rsidRPr="006E040D">
        <w:rPr>
          <w:rFonts w:asciiTheme="minorHAnsi" w:hAnsiTheme="minorHAnsi"/>
        </w:rPr>
        <w:t xml:space="preserve">: para ver únicamente los nombres de los archivos con su icono de tamaño grande. </w:t>
      </w:r>
    </w:p>
    <w:p w:rsidR="001D5CEB" w:rsidRPr="006E040D" w:rsidRDefault="001D5CEB" w:rsidP="00A16B92">
      <w:pPr>
        <w:pStyle w:val="Prrafodelista"/>
        <w:numPr>
          <w:ilvl w:val="0"/>
          <w:numId w:val="23"/>
        </w:numPr>
        <w:ind w:left="1985" w:right="284" w:hanging="567"/>
        <w:rPr>
          <w:rFonts w:asciiTheme="minorHAnsi" w:hAnsiTheme="minorHAnsi"/>
        </w:rPr>
      </w:pPr>
      <w:r w:rsidRPr="006E040D">
        <w:rPr>
          <w:rFonts w:asciiTheme="minorHAnsi" w:hAnsiTheme="minorHAnsi"/>
          <w:b/>
          <w:bCs/>
        </w:rPr>
        <w:t>Lista</w:t>
      </w:r>
      <w:r w:rsidRPr="006E040D">
        <w:rPr>
          <w:rFonts w:asciiTheme="minorHAnsi" w:hAnsiTheme="minorHAnsi"/>
        </w:rPr>
        <w:t xml:space="preserve">: para ver únicamente los nombres de los archivos. </w:t>
      </w:r>
    </w:p>
    <w:p w:rsidR="001D5CEB" w:rsidRPr="006E040D" w:rsidRDefault="001D5CEB" w:rsidP="00A16B92">
      <w:pPr>
        <w:pStyle w:val="Prrafodelista"/>
        <w:numPr>
          <w:ilvl w:val="0"/>
          <w:numId w:val="23"/>
        </w:numPr>
        <w:ind w:left="1985" w:right="284" w:hanging="567"/>
        <w:rPr>
          <w:rFonts w:asciiTheme="minorHAnsi" w:hAnsiTheme="minorHAnsi"/>
        </w:rPr>
      </w:pPr>
      <w:r w:rsidRPr="006E040D">
        <w:rPr>
          <w:rFonts w:asciiTheme="minorHAnsi" w:hAnsiTheme="minorHAnsi"/>
          <w:b/>
          <w:bCs/>
        </w:rPr>
        <w:t>Detalles</w:t>
      </w:r>
      <w:r w:rsidRPr="006E040D">
        <w:rPr>
          <w:rFonts w:asciiTheme="minorHAnsi" w:hAnsiTheme="minorHAnsi"/>
        </w:rPr>
        <w:t xml:space="preserve">: para ver además del nombre, el tamaño, el tipo y la fecha de modificación. </w:t>
      </w:r>
    </w:p>
    <w:p w:rsidR="001D5CEB" w:rsidRPr="006E040D" w:rsidRDefault="001D5CEB" w:rsidP="00A16B92">
      <w:pPr>
        <w:pStyle w:val="Prrafodelista"/>
        <w:numPr>
          <w:ilvl w:val="0"/>
          <w:numId w:val="23"/>
        </w:numPr>
        <w:ind w:left="1985" w:right="284" w:hanging="567"/>
        <w:rPr>
          <w:rFonts w:asciiTheme="minorHAnsi" w:hAnsiTheme="minorHAnsi"/>
        </w:rPr>
      </w:pPr>
      <w:r w:rsidRPr="006E040D">
        <w:rPr>
          <w:rFonts w:asciiTheme="minorHAnsi" w:hAnsiTheme="minorHAnsi"/>
          <w:b/>
          <w:bCs/>
        </w:rPr>
        <w:t>Propiedades</w:t>
      </w:r>
      <w:r w:rsidRPr="006E040D">
        <w:rPr>
          <w:rFonts w:asciiTheme="minorHAnsi" w:hAnsiTheme="minorHAnsi"/>
        </w:rPr>
        <w:t xml:space="preserve">: para que aparezca una serie de propiedades del archivo en la parte derecha del recuadro, dependiendo del archivo seleccionado. </w:t>
      </w:r>
    </w:p>
    <w:p w:rsidR="001D5CEB" w:rsidRPr="006E040D" w:rsidRDefault="001D5CEB" w:rsidP="00A16B92">
      <w:pPr>
        <w:pStyle w:val="Prrafodelista"/>
        <w:numPr>
          <w:ilvl w:val="0"/>
          <w:numId w:val="23"/>
        </w:numPr>
        <w:ind w:left="1985" w:right="284" w:hanging="567"/>
        <w:rPr>
          <w:rFonts w:asciiTheme="minorHAnsi" w:hAnsiTheme="minorHAnsi"/>
        </w:rPr>
      </w:pPr>
      <w:r w:rsidRPr="006E040D">
        <w:rPr>
          <w:rFonts w:asciiTheme="minorHAnsi" w:hAnsiTheme="minorHAnsi"/>
          <w:b/>
          <w:bCs/>
        </w:rPr>
        <w:t>Vista previa</w:t>
      </w:r>
      <w:r w:rsidRPr="006E040D">
        <w:rPr>
          <w:rFonts w:asciiTheme="minorHAnsi" w:hAnsiTheme="minorHAnsi"/>
        </w:rPr>
        <w:t xml:space="preserve">: para que en la parte derecha del recuadro aparezca una vista del archivo seleccionado. </w:t>
      </w:r>
    </w:p>
    <w:p w:rsidR="001D5CEB" w:rsidRPr="006E040D" w:rsidRDefault="001D5CEB" w:rsidP="001D5CEB">
      <w:pPr>
        <w:rPr>
          <w:rFonts w:asciiTheme="minorHAnsi" w:hAnsiTheme="minorHAnsi"/>
        </w:rPr>
      </w:pPr>
    </w:p>
    <w:p w:rsidR="001D5CEB" w:rsidRPr="006E040D" w:rsidRDefault="001D5CEB" w:rsidP="001D5CEB">
      <w:pPr>
        <w:ind w:left="851"/>
        <w:rPr>
          <w:rFonts w:asciiTheme="minorHAnsi" w:hAnsiTheme="minorHAnsi"/>
        </w:rPr>
      </w:pPr>
      <w:r w:rsidRPr="006E040D">
        <w:rPr>
          <w:rFonts w:asciiTheme="minorHAnsi" w:hAnsiTheme="minorHAnsi"/>
        </w:rPr>
        <w:t xml:space="preserve">Además, en la parte izquierda, aparecen las carpetas más usadas, como Historial, Favoritos, Mis documentos,... para acceder directamente a ellas. </w:t>
      </w:r>
    </w:p>
    <w:p w:rsidR="001D5CEB" w:rsidRPr="006E040D" w:rsidRDefault="001D5CEB" w:rsidP="001D5CEB">
      <w:pPr>
        <w:ind w:left="851"/>
        <w:rPr>
          <w:rFonts w:asciiTheme="minorHAnsi" w:hAnsiTheme="minorHAnsi"/>
        </w:rPr>
      </w:pPr>
      <w:r w:rsidRPr="006E040D">
        <w:rPr>
          <w:rFonts w:asciiTheme="minorHAnsi" w:hAnsiTheme="minorHAnsi"/>
          <w:b/>
          <w:bCs/>
        </w:rPr>
        <w:t>Nota</w:t>
      </w:r>
      <w:r w:rsidRPr="006E040D">
        <w:rPr>
          <w:rFonts w:asciiTheme="minorHAnsi" w:hAnsiTheme="minorHAnsi"/>
        </w:rPr>
        <w:t xml:space="preserve">: En el entorno de </w:t>
      </w:r>
      <w:r w:rsidRPr="006E040D">
        <w:rPr>
          <w:rFonts w:asciiTheme="minorHAnsi" w:hAnsiTheme="minorHAnsi"/>
          <w:b/>
          <w:bCs/>
          <w:i/>
          <w:iCs/>
        </w:rPr>
        <w:t>Windows Vista</w:t>
      </w:r>
      <w:r w:rsidRPr="006E040D">
        <w:rPr>
          <w:rFonts w:asciiTheme="minorHAnsi" w:hAnsiTheme="minorHAnsi"/>
        </w:rPr>
        <w:t xml:space="preserve">, este dialogo no es igual, aunque las opciones son prácticamente las mismas.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br w:type="page"/>
      </w:r>
    </w:p>
    <w:p w:rsidR="001D5CEB" w:rsidRPr="00510CAC" w:rsidRDefault="001D5CEB" w:rsidP="00510CAC">
      <w:pPr>
        <w:pStyle w:val="Ttulo1"/>
      </w:pPr>
      <w:bookmarkStart w:id="34" w:name="_Toc336611414"/>
      <w:r w:rsidRPr="00510CAC">
        <w:lastRenderedPageBreak/>
        <w:t>4</w:t>
      </w:r>
      <w:r w:rsidR="0065309D" w:rsidRPr="00510CAC">
        <w:t>.</w:t>
      </w:r>
      <w:r w:rsidRPr="00510CAC">
        <w:t xml:space="preserve"> Formulas y Funciones</w:t>
      </w:r>
      <w:bookmarkEnd w:id="34"/>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Esta sección es la </w:t>
      </w:r>
      <w:r w:rsidRPr="006E040D">
        <w:rPr>
          <w:rFonts w:asciiTheme="minorHAnsi" w:hAnsiTheme="minorHAnsi"/>
          <w:b/>
        </w:rPr>
        <w:t>más importante</w:t>
      </w:r>
      <w:r w:rsidRPr="006E040D">
        <w:rPr>
          <w:rFonts w:asciiTheme="minorHAnsi" w:hAnsiTheme="minorHAnsi"/>
        </w:rPr>
        <w:t xml:space="preserve"> de este tema, pues en su comprensión y manejo está la base de Excel. Qué es una hoja de cálculo sino una base de datos que utilizamos con una serie de fórmulas para evitar tener que recalcular por cada cambio que hacemos.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Vamos a </w:t>
      </w:r>
      <w:r w:rsidRPr="006E040D">
        <w:rPr>
          <w:rFonts w:asciiTheme="minorHAnsi" w:hAnsiTheme="minorHAnsi"/>
          <w:b/>
          <w:bCs/>
        </w:rPr>
        <w:t>profundizar</w:t>
      </w:r>
      <w:r w:rsidRPr="006E040D">
        <w:rPr>
          <w:rFonts w:asciiTheme="minorHAnsi" w:hAnsiTheme="minorHAnsi"/>
        </w:rPr>
        <w:t xml:space="preserve"> en el </w:t>
      </w:r>
      <w:r w:rsidRPr="006E040D">
        <w:rPr>
          <w:rFonts w:asciiTheme="minorHAnsi" w:hAnsiTheme="minorHAnsi"/>
          <w:b/>
          <w:bCs/>
        </w:rPr>
        <w:t>manejo de funciones</w:t>
      </w:r>
      <w:r w:rsidRPr="006E040D">
        <w:rPr>
          <w:rFonts w:asciiTheme="minorHAnsi" w:hAnsiTheme="minorHAnsi"/>
        </w:rPr>
        <w:t xml:space="preserve"> ya definidas por Excel 2007 para agilizar la creación de hojas de cálculo, </w:t>
      </w:r>
      <w:r w:rsidRPr="006E040D">
        <w:rPr>
          <w:rFonts w:asciiTheme="minorHAnsi" w:hAnsiTheme="minorHAnsi"/>
          <w:b/>
          <w:bCs/>
        </w:rPr>
        <w:t>estudiando la sintaxis</w:t>
      </w:r>
      <w:r w:rsidRPr="006E040D">
        <w:rPr>
          <w:rFonts w:asciiTheme="minorHAnsi" w:hAnsiTheme="minorHAnsi"/>
        </w:rPr>
        <w:t xml:space="preserve"> de éstas así como el </w:t>
      </w:r>
      <w:r w:rsidRPr="006E040D">
        <w:rPr>
          <w:rFonts w:asciiTheme="minorHAnsi" w:hAnsiTheme="minorHAnsi"/>
          <w:b/>
          <w:bCs/>
        </w:rPr>
        <w:t>uso del asistente para funciones</w:t>
      </w:r>
      <w:r w:rsidRPr="006E040D">
        <w:rPr>
          <w:rFonts w:asciiTheme="minorHAnsi" w:hAnsiTheme="minorHAnsi"/>
        </w:rPr>
        <w:t xml:space="preserve">, herramienta muy útil cuando no conocemos muy bien las funciones existentes o la sintaxis de éstas.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510CAC" w:rsidRDefault="001D5CEB" w:rsidP="00510CAC">
      <w:pPr>
        <w:pStyle w:val="Ttulo2"/>
      </w:pPr>
      <w:bookmarkStart w:id="35" w:name="_Toc336611415"/>
      <w:r w:rsidRPr="00510CAC">
        <w:t>4.1 Introducir Formulas y Funciones</w:t>
      </w:r>
      <w:bookmarkEnd w:id="35"/>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w:t>
      </w:r>
      <w:r w:rsidRPr="006E040D">
        <w:rPr>
          <w:rFonts w:asciiTheme="minorHAnsi" w:hAnsiTheme="minorHAnsi"/>
          <w:b/>
          <w:bCs/>
        </w:rPr>
        <w:t xml:space="preserve">función es una fórmula </w:t>
      </w:r>
      <w:r w:rsidRPr="006E040D">
        <w:rPr>
          <w:rFonts w:asciiTheme="minorHAnsi" w:hAnsiTheme="minorHAnsi"/>
        </w:rPr>
        <w:t xml:space="preserve">predefinida por Excel 2007 (o por el usuario) </w:t>
      </w:r>
      <w:r w:rsidRPr="006E040D">
        <w:rPr>
          <w:rFonts w:asciiTheme="minorHAnsi" w:hAnsiTheme="minorHAnsi"/>
          <w:b/>
          <w:bCs/>
        </w:rPr>
        <w:t>que opera con uno o más valores y devuelve un resultado</w:t>
      </w:r>
      <w:r w:rsidRPr="006E040D">
        <w:rPr>
          <w:rFonts w:asciiTheme="minorHAnsi" w:hAnsiTheme="minorHAnsi"/>
        </w:rPr>
        <w:t xml:space="preserve"> que aparecerá directamente en la celda o será utilizado para calcular la fórmula que la contiene.</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w:t>
      </w:r>
      <w:r w:rsidRPr="006E040D">
        <w:rPr>
          <w:rFonts w:asciiTheme="minorHAnsi" w:hAnsiTheme="minorHAnsi"/>
          <w:b/>
          <w:bCs/>
        </w:rPr>
        <w:t>sintaxis</w:t>
      </w:r>
      <w:r w:rsidRPr="006E040D">
        <w:rPr>
          <w:rFonts w:asciiTheme="minorHAnsi" w:hAnsiTheme="minorHAnsi"/>
        </w:rPr>
        <w:t xml:space="preserve"> de cualquier función es: </w:t>
      </w:r>
    </w:p>
    <w:p w:rsidR="001D5CEB" w:rsidRPr="006E040D" w:rsidRDefault="001D5CEB" w:rsidP="001D5CEB">
      <w:pPr>
        <w:rPr>
          <w:rFonts w:asciiTheme="minorHAnsi" w:hAnsiTheme="minorHAnsi"/>
          <w:b/>
          <w:bCs/>
        </w:rPr>
      </w:pPr>
    </w:p>
    <w:p w:rsidR="001D5CEB" w:rsidRPr="006E040D" w:rsidRDefault="001D5CEB" w:rsidP="001D5CEB">
      <w:pPr>
        <w:jc w:val="center"/>
        <w:rPr>
          <w:rFonts w:asciiTheme="minorHAnsi" w:hAnsiTheme="minorHAnsi"/>
        </w:rPr>
      </w:pPr>
      <w:r w:rsidRPr="006E040D">
        <w:rPr>
          <w:rFonts w:asciiTheme="minorHAnsi" w:hAnsiTheme="minorHAnsi"/>
          <w:b/>
          <w:bCs/>
        </w:rPr>
        <w:t>nombre_función(argumento1;argumento2;...;argumentoN)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Siguen las siguientes reglas: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4"/>
        </w:numPr>
        <w:ind w:left="567" w:hanging="567"/>
        <w:rPr>
          <w:rFonts w:asciiTheme="minorHAnsi" w:hAnsiTheme="minorHAnsi"/>
        </w:rPr>
      </w:pPr>
      <w:r w:rsidRPr="006E040D">
        <w:rPr>
          <w:rFonts w:asciiTheme="minorHAnsi" w:hAnsiTheme="minorHAnsi"/>
        </w:rPr>
        <w:t xml:space="preserve">Si la función va al comienzo de una fórmula debe empezar por el signo =. </w:t>
      </w:r>
    </w:p>
    <w:p w:rsidR="001D5CEB" w:rsidRPr="006E040D" w:rsidRDefault="001D5CEB" w:rsidP="00A16B92">
      <w:pPr>
        <w:pStyle w:val="Prrafodelista"/>
        <w:numPr>
          <w:ilvl w:val="0"/>
          <w:numId w:val="24"/>
        </w:numPr>
        <w:ind w:left="567" w:hanging="567"/>
        <w:rPr>
          <w:rFonts w:asciiTheme="minorHAnsi" w:hAnsiTheme="minorHAnsi"/>
        </w:rPr>
      </w:pPr>
      <w:r w:rsidRPr="006E040D">
        <w:rPr>
          <w:rFonts w:asciiTheme="minorHAnsi" w:hAnsiTheme="minorHAnsi"/>
        </w:rPr>
        <w:t xml:space="preserve">Los argumentos o valores de entrada van siempre entre paréntesis. No dejes espacios antes o después de cada paréntesis. </w:t>
      </w:r>
    </w:p>
    <w:p w:rsidR="001D5CEB" w:rsidRPr="006E040D" w:rsidRDefault="001D5CEB" w:rsidP="00A16B92">
      <w:pPr>
        <w:pStyle w:val="Prrafodelista"/>
        <w:numPr>
          <w:ilvl w:val="0"/>
          <w:numId w:val="24"/>
        </w:numPr>
        <w:ind w:left="567" w:hanging="567"/>
        <w:rPr>
          <w:rFonts w:asciiTheme="minorHAnsi" w:hAnsiTheme="minorHAnsi"/>
        </w:rPr>
      </w:pPr>
      <w:r w:rsidRPr="006E040D">
        <w:rPr>
          <w:rFonts w:asciiTheme="minorHAnsi" w:hAnsiTheme="minorHAnsi"/>
        </w:rPr>
        <w:t xml:space="preserve">Los argumentos pueden ser valores constantes (número o texto), fórmulas o funciones. </w:t>
      </w:r>
    </w:p>
    <w:p w:rsidR="001D5CEB" w:rsidRPr="006E040D" w:rsidRDefault="001D5CEB" w:rsidP="00A16B92">
      <w:pPr>
        <w:pStyle w:val="Prrafodelista"/>
        <w:numPr>
          <w:ilvl w:val="0"/>
          <w:numId w:val="24"/>
        </w:numPr>
        <w:ind w:left="567" w:hanging="567"/>
        <w:rPr>
          <w:rFonts w:asciiTheme="minorHAnsi" w:hAnsiTheme="minorHAnsi"/>
        </w:rPr>
      </w:pPr>
      <w:r w:rsidRPr="006E040D">
        <w:rPr>
          <w:rFonts w:asciiTheme="minorHAnsi" w:hAnsiTheme="minorHAnsi"/>
        </w:rPr>
        <w:t xml:space="preserve">Los argumentos deben de separarse por un punto y coma </w:t>
      </w:r>
      <w:r w:rsidRPr="006E040D">
        <w:rPr>
          <w:rFonts w:asciiTheme="minorHAnsi" w:hAnsiTheme="minorHAnsi"/>
          <w:b/>
          <w:bCs/>
        </w:rPr>
        <w:t>;</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Ejemplo: </w:t>
      </w:r>
      <w:r w:rsidRPr="006E040D">
        <w:rPr>
          <w:rFonts w:asciiTheme="minorHAnsi" w:hAnsiTheme="minorHAnsi"/>
          <w:b/>
          <w:bCs/>
          <w:i/>
          <w:iCs/>
        </w:rPr>
        <w:t xml:space="preserve">=SUMA(A1:C8)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Tenemos la función SUMA() que devuelve como resultado la suma de sus argumentos. El operador "</w:t>
      </w:r>
      <w:r w:rsidRPr="006E040D">
        <w:rPr>
          <w:rFonts w:asciiTheme="minorHAnsi" w:hAnsiTheme="minorHAnsi"/>
          <w:b/>
          <w:bCs/>
        </w:rPr>
        <w:t>:</w:t>
      </w:r>
      <w:r w:rsidRPr="006E040D">
        <w:rPr>
          <w:rFonts w:asciiTheme="minorHAnsi" w:hAnsiTheme="minorHAnsi"/>
        </w:rPr>
        <w:t xml:space="preserve">" nos </w:t>
      </w:r>
      <w:r w:rsidRPr="006E040D">
        <w:rPr>
          <w:rFonts w:asciiTheme="minorHAnsi" w:hAnsiTheme="minorHAnsi"/>
          <w:b/>
          <w:bCs/>
        </w:rPr>
        <w:t>identifica un rango de celdas</w:t>
      </w:r>
      <w:r w:rsidRPr="006E040D">
        <w:rPr>
          <w:rFonts w:asciiTheme="minorHAnsi" w:hAnsiTheme="minorHAnsi"/>
        </w:rPr>
        <w:t xml:space="preserve">, así </w:t>
      </w:r>
      <w:r w:rsidRPr="006E040D">
        <w:rPr>
          <w:rFonts w:asciiTheme="minorHAnsi" w:hAnsiTheme="minorHAnsi"/>
          <w:b/>
          <w:bCs/>
        </w:rPr>
        <w:t>A1:C8</w:t>
      </w:r>
      <w:r w:rsidRPr="006E040D">
        <w:rPr>
          <w:rFonts w:asciiTheme="minorHAnsi" w:hAnsiTheme="minorHAnsi"/>
        </w:rPr>
        <w:t xml:space="preserve"> indica todas las celdas incluidas entre la celda A1 y la C8, así la función anterior sería equivalente 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b/>
          <w:bCs/>
          <w:i/>
          <w:iCs/>
        </w:rPr>
        <w:t>=A1+A2+A3+A4+A5+A6+A7+A8+B1+B2+B3+B4+B5+B6+B7+B8+C1+C2+C3+C4+C5+C6+C7+C8</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este ejemplo se puede apreciar la ventaja de utilizar la función.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lastRenderedPageBreak/>
        <w:t xml:space="preserve">Las fórmulas pueden contener más de una función, y pueden aparecer funciones anidadas dentro de la fórmula.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Ejemplo: </w:t>
      </w:r>
      <w:r w:rsidRPr="006E040D">
        <w:rPr>
          <w:rFonts w:asciiTheme="minorHAnsi" w:hAnsiTheme="minorHAnsi"/>
          <w:b/>
          <w:bCs/>
          <w:i/>
          <w:iCs/>
        </w:rPr>
        <w:t xml:space="preserve">=SUMA(A1:B4)/SUMA(C1:D4) </w:t>
      </w:r>
    </w:p>
    <w:p w:rsidR="001D5CEB" w:rsidRPr="006E040D" w:rsidRDefault="001D5CEB" w:rsidP="001D5CEB">
      <w:pPr>
        <w:rPr>
          <w:rFonts w:asciiTheme="minorHAnsi" w:hAnsiTheme="minorHAnsi"/>
        </w:rPr>
      </w:pPr>
      <w:r w:rsidRPr="006E040D">
        <w:rPr>
          <w:rFonts w:asciiTheme="minorHAnsi" w:hAnsiTheme="minorHAnsi"/>
        </w:rPr>
        <w:t xml:space="preserve">Existen muchos tipos de funciones dependiendo del tipo de operación o cálculo que realizan. Así hay funciones matemáticas y trigonométricas, estadísticas, financieras, de texto, de fecha y hora, lógicas, de base de datos, de búsqueda y referencia y de información.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introducir una fórmula debe escribirse en una celda cualquiera tal cual introducimos cualquier texto, </w:t>
      </w:r>
      <w:r w:rsidRPr="006E040D">
        <w:rPr>
          <w:rFonts w:asciiTheme="minorHAnsi" w:hAnsiTheme="minorHAnsi"/>
          <w:b/>
          <w:bCs/>
        </w:rPr>
        <w:t>precedida</w:t>
      </w:r>
      <w:r w:rsidRPr="006E040D">
        <w:rPr>
          <w:rFonts w:asciiTheme="minorHAnsi" w:hAnsiTheme="minorHAnsi"/>
        </w:rPr>
        <w:t xml:space="preserve"> siempre del </w:t>
      </w:r>
      <w:r w:rsidRPr="006E040D">
        <w:rPr>
          <w:rFonts w:asciiTheme="minorHAnsi" w:hAnsiTheme="minorHAnsi"/>
          <w:b/>
          <w:bCs/>
        </w:rPr>
        <w:t>signo =</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65309D" w:rsidRPr="006E040D" w:rsidRDefault="0065309D" w:rsidP="001D5CEB">
      <w:pPr>
        <w:rPr>
          <w:rFonts w:asciiTheme="minorHAnsi" w:hAnsiTheme="minorHAnsi"/>
        </w:rPr>
      </w:pPr>
    </w:p>
    <w:p w:rsidR="001D5CEB" w:rsidRPr="006E040D" w:rsidRDefault="001D5CEB" w:rsidP="0065309D">
      <w:pPr>
        <w:pStyle w:val="Ttulo6"/>
      </w:pPr>
      <w:r w:rsidRPr="006E040D">
        <w:t>A tener en cuenta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5"/>
        </w:numPr>
        <w:ind w:left="851" w:hanging="567"/>
        <w:rPr>
          <w:rFonts w:asciiTheme="minorHAnsi" w:hAnsiTheme="minorHAnsi"/>
          <w:b/>
          <w:sz w:val="28"/>
          <w:szCs w:val="28"/>
        </w:rPr>
      </w:pPr>
      <w:r w:rsidRPr="006E040D">
        <w:rPr>
          <w:rFonts w:asciiTheme="minorHAnsi" w:hAnsiTheme="minorHAnsi"/>
          <w:b/>
          <w:sz w:val="28"/>
          <w:szCs w:val="28"/>
        </w:rPr>
        <w:t>Operadores más utilizados en las formulas o funciones</w:t>
      </w:r>
    </w:p>
    <w:p w:rsidR="001D5CEB" w:rsidRPr="006E040D" w:rsidRDefault="001D5CEB" w:rsidP="001D5CEB">
      <w:pPr>
        <w:rPr>
          <w:rFonts w:asciiTheme="minorHAnsi" w:hAnsiTheme="minorHAnsi"/>
        </w:rPr>
      </w:pPr>
    </w:p>
    <w:p w:rsidR="001D5CEB" w:rsidRPr="006E040D" w:rsidRDefault="001D5CEB" w:rsidP="001D5CEB">
      <w:pPr>
        <w:ind w:left="851"/>
        <w:rPr>
          <w:rFonts w:asciiTheme="minorHAnsi" w:hAnsiTheme="minorHAnsi"/>
        </w:rPr>
      </w:pPr>
      <w:r w:rsidRPr="006E040D">
        <w:rPr>
          <w:rFonts w:asciiTheme="minorHAnsi" w:hAnsiTheme="minorHAnsi"/>
        </w:rPr>
        <w:t xml:space="preserve">Excel permite que en una función tengamos varios operadores para tratar los datos. Los operadores son símbolos que identifica Excel con operaciones aritméticas y es el enlace entre 2 argumentos. </w:t>
      </w:r>
    </w:p>
    <w:p w:rsidR="001D5CEB" w:rsidRPr="006E040D" w:rsidRDefault="001D5CEB" w:rsidP="001D5CEB">
      <w:pPr>
        <w:ind w:left="851"/>
        <w:rPr>
          <w:rFonts w:asciiTheme="minorHAnsi" w:hAnsiTheme="minorHAnsi"/>
        </w:rPr>
      </w:pPr>
    </w:p>
    <w:p w:rsidR="001D5CEB" w:rsidRPr="006E040D" w:rsidRDefault="001D5CEB" w:rsidP="001D5CEB">
      <w:pPr>
        <w:ind w:left="851"/>
        <w:rPr>
          <w:rFonts w:asciiTheme="minorHAnsi" w:hAnsiTheme="minorHAnsi"/>
        </w:rPr>
      </w:pPr>
      <w:r w:rsidRPr="006E040D">
        <w:rPr>
          <w:rFonts w:asciiTheme="minorHAnsi" w:hAnsiTheme="minorHAnsi"/>
        </w:rPr>
        <w:t>En la tabla podemos ver los operadores más utilizados.</w:t>
      </w:r>
    </w:p>
    <w:p w:rsidR="001D5CEB" w:rsidRPr="006E040D" w:rsidRDefault="001D5CEB" w:rsidP="001D5CEB">
      <w:pPr>
        <w:ind w:left="851"/>
        <w:rPr>
          <w:rFonts w:asciiTheme="minorHAnsi" w:hAnsiTheme="minorHAnsi"/>
        </w:rPr>
      </w:pPr>
    </w:p>
    <w:tbl>
      <w:tblPr>
        <w:tblW w:w="3845"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2827"/>
        <w:gridCol w:w="3705"/>
      </w:tblGrid>
      <w:tr w:rsidR="001D5CEB" w:rsidRPr="001D2D00" w:rsidTr="001D2D00">
        <w:trPr>
          <w:jc w:val="center"/>
        </w:trPr>
        <w:tc>
          <w:tcPr>
            <w:tcW w:w="2135" w:type="pct"/>
            <w:shd w:val="clear" w:color="auto" w:fill="92D050" w:themeFill="accent2"/>
            <w:vAlign w:val="center"/>
            <w:hideMark/>
          </w:tcPr>
          <w:p w:rsidR="001D5CEB" w:rsidRPr="001D2D00" w:rsidRDefault="001D5CEB" w:rsidP="001D2D00">
            <w:pPr>
              <w:jc w:val="center"/>
              <w:rPr>
                <w:rFonts w:asciiTheme="minorHAnsi" w:hAnsiTheme="minorHAnsi"/>
                <w:color w:val="FFFFFF" w:themeColor="background1"/>
              </w:rPr>
            </w:pPr>
            <w:r w:rsidRPr="001D2D00">
              <w:rPr>
                <w:rFonts w:asciiTheme="minorHAnsi" w:hAnsiTheme="minorHAnsi"/>
                <w:b/>
                <w:bCs/>
                <w:color w:val="FFFFFF" w:themeColor="background1"/>
              </w:rPr>
              <w:t>SIMBOLO DEL OPERADOR</w:t>
            </w:r>
          </w:p>
        </w:tc>
        <w:tc>
          <w:tcPr>
            <w:tcW w:w="2797" w:type="pct"/>
            <w:shd w:val="clear" w:color="auto" w:fill="92D050" w:themeFill="accent2"/>
            <w:vAlign w:val="center"/>
            <w:hideMark/>
          </w:tcPr>
          <w:p w:rsidR="001D5CEB" w:rsidRPr="001D2D00" w:rsidRDefault="001D5CEB" w:rsidP="001D2D00">
            <w:pPr>
              <w:jc w:val="center"/>
              <w:rPr>
                <w:rFonts w:asciiTheme="minorHAnsi" w:hAnsiTheme="minorHAnsi"/>
                <w:color w:val="FFFFFF" w:themeColor="background1"/>
              </w:rPr>
            </w:pPr>
            <w:r w:rsidRPr="001D2D00">
              <w:rPr>
                <w:rFonts w:asciiTheme="minorHAnsi" w:hAnsiTheme="minorHAnsi"/>
                <w:b/>
                <w:bCs/>
                <w:color w:val="FFFFFF" w:themeColor="background1"/>
              </w:rPr>
              <w:t>OPERACIÓN QUE REALIZA</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SUMA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RESTA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MULTIPLICA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DIVIDE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EXPONENCIACIÓN</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&amp;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UNIÓN / CONCATENAR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Comparación IGUAL QUE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&gt;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Comparación MAYOR QUE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&lt;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Comparación MENOR QUE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&gt;=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Comparación MAYOR IGUAL QUE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&lt;= </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Comparación MENOR IGUAL QUE </w:t>
            </w:r>
          </w:p>
        </w:tc>
      </w:tr>
      <w:tr w:rsidR="001D5CEB" w:rsidRPr="006E040D" w:rsidTr="001D2D00">
        <w:trPr>
          <w:jc w:val="center"/>
        </w:trPr>
        <w:tc>
          <w:tcPr>
            <w:tcW w:w="2135" w:type="pct"/>
            <w:vAlign w:val="center"/>
            <w:hideMark/>
          </w:tcPr>
          <w:p w:rsidR="001D5CEB" w:rsidRPr="006E040D" w:rsidRDefault="001D5CEB" w:rsidP="001D5CEB">
            <w:pPr>
              <w:rPr>
                <w:rFonts w:asciiTheme="minorHAnsi" w:hAnsiTheme="minorHAnsi"/>
              </w:rPr>
            </w:pPr>
            <w:r w:rsidRPr="006E040D">
              <w:rPr>
                <w:rFonts w:asciiTheme="minorHAnsi" w:hAnsiTheme="minorHAnsi"/>
              </w:rPr>
              <w:lastRenderedPageBreak/>
              <w:t>&lt;&gt;</w:t>
            </w:r>
          </w:p>
        </w:tc>
        <w:tc>
          <w:tcPr>
            <w:tcW w:w="2797" w:type="pct"/>
            <w:vAlign w:val="center"/>
            <w:hideMark/>
          </w:tcPr>
          <w:p w:rsidR="001D5CEB" w:rsidRPr="006E040D" w:rsidRDefault="001D5CEB" w:rsidP="001D5CEB">
            <w:pPr>
              <w:rPr>
                <w:rFonts w:asciiTheme="minorHAnsi" w:hAnsiTheme="minorHAnsi"/>
              </w:rPr>
            </w:pPr>
            <w:r w:rsidRPr="006E040D">
              <w:rPr>
                <w:rFonts w:asciiTheme="minorHAnsi" w:hAnsiTheme="minorHAnsi"/>
              </w:rPr>
              <w:t xml:space="preserve">Comparación DISTINTO </w:t>
            </w:r>
          </w:p>
        </w:tc>
      </w:tr>
    </w:tbl>
    <w:p w:rsidR="001D5CEB" w:rsidRPr="006E040D" w:rsidRDefault="001D5CEB" w:rsidP="001D5CEB">
      <w:pPr>
        <w:rPr>
          <w:rFonts w:asciiTheme="minorHAnsi" w:hAnsiTheme="minorHAnsi"/>
        </w:rPr>
      </w:pPr>
    </w:p>
    <w:p w:rsidR="001D5CEB" w:rsidRPr="006E040D" w:rsidRDefault="001D5CEB" w:rsidP="001D5CEB">
      <w:pPr>
        <w:ind w:left="851"/>
        <w:rPr>
          <w:rFonts w:asciiTheme="minorHAnsi" w:hAnsiTheme="minorHAnsi"/>
        </w:rPr>
      </w:pPr>
      <w:r w:rsidRPr="006E040D">
        <w:rPr>
          <w:rFonts w:asciiTheme="minorHAnsi" w:hAnsiTheme="minorHAnsi"/>
        </w:rPr>
        <w:t>En una fórmula o función pueden utilizarse tanto operadores como sea necesario teniendo en cuenta siempre que los operadores hacen siempre referencia a dos argumentos. Pueden crearse fórmulas verdaderamente complejas. Veamos un ejemplo.</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b/>
          <w:bCs/>
        </w:rPr>
      </w:pPr>
      <w:r w:rsidRPr="006E040D">
        <w:rPr>
          <w:rFonts w:asciiTheme="minorHAnsi" w:hAnsiTheme="minorHAnsi"/>
          <w:b/>
          <w:bCs/>
        </w:rPr>
        <w:t>= ((SUMA(A1:A7)*SUMA(B1:B7)) / (SUMA(C1:C7)*SUMA(D1:D7)))=(F8*SUMA(G1:G5))</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5"/>
        </w:numPr>
        <w:ind w:left="851" w:hanging="567"/>
        <w:rPr>
          <w:rFonts w:asciiTheme="minorHAnsi" w:hAnsiTheme="minorHAnsi"/>
          <w:b/>
          <w:sz w:val="28"/>
          <w:szCs w:val="28"/>
        </w:rPr>
      </w:pPr>
      <w:r w:rsidRPr="006E040D">
        <w:rPr>
          <w:rFonts w:asciiTheme="minorHAnsi" w:hAnsiTheme="minorHAnsi"/>
          <w:b/>
          <w:sz w:val="28"/>
          <w:szCs w:val="28"/>
        </w:rPr>
        <w:t>Precedencia de los operadores</w:t>
      </w:r>
    </w:p>
    <w:p w:rsidR="001D5CEB" w:rsidRPr="006E040D" w:rsidRDefault="001D5CEB" w:rsidP="001D5CEB">
      <w:pPr>
        <w:rPr>
          <w:rFonts w:asciiTheme="minorHAnsi" w:hAnsiTheme="minorHAnsi"/>
        </w:rPr>
      </w:pPr>
    </w:p>
    <w:p w:rsidR="001D5CEB" w:rsidRPr="006E040D" w:rsidRDefault="001D5CEB" w:rsidP="001D5CEB">
      <w:pPr>
        <w:ind w:left="851"/>
        <w:rPr>
          <w:rFonts w:asciiTheme="minorHAnsi" w:hAnsiTheme="minorHAnsi"/>
        </w:rPr>
      </w:pPr>
      <w:r w:rsidRPr="006E040D">
        <w:rPr>
          <w:rFonts w:asciiTheme="minorHAnsi" w:hAnsiTheme="minorHAnsi"/>
        </w:rPr>
        <w:t>Hemos visto que una fórmula puede ser muy compleja, utilizando multitud de operadores. Excel como cualquier operador matemático tiene unas ciertas reglas para saber que operaciones debe realizar primero para que el resultado obtenido sea el correcto.</w:t>
      </w:r>
    </w:p>
    <w:p w:rsidR="001D5CEB" w:rsidRPr="006E040D" w:rsidRDefault="001D5CEB" w:rsidP="001D5CEB">
      <w:pPr>
        <w:ind w:left="142" w:firstLine="709"/>
        <w:rPr>
          <w:rFonts w:asciiTheme="minorHAnsi" w:hAnsiTheme="minorHAnsi"/>
        </w:rPr>
      </w:pPr>
      <w:r w:rsidRPr="006E040D">
        <w:rPr>
          <w:rFonts w:asciiTheme="minorHAnsi" w:hAnsiTheme="minorHAnsi"/>
        </w:rPr>
        <w:t>En la siguiente tabla mostramos las precedencias establecidas por Excel.</w:t>
      </w:r>
    </w:p>
    <w:p w:rsidR="001D5CEB" w:rsidRPr="006E040D" w:rsidRDefault="001D5CEB" w:rsidP="001D5CEB">
      <w:pPr>
        <w:rPr>
          <w:rFonts w:asciiTheme="minorHAnsi" w:hAnsiTheme="minorHAnsi"/>
        </w:rPr>
      </w:pPr>
    </w:p>
    <w:tbl>
      <w:tblPr>
        <w:tblW w:w="4615"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2983"/>
        <w:gridCol w:w="3385"/>
        <w:gridCol w:w="1472"/>
      </w:tblGrid>
      <w:tr w:rsidR="001D5CEB" w:rsidRPr="00727BDD" w:rsidTr="00727BDD">
        <w:trPr>
          <w:jc w:val="center"/>
        </w:trPr>
        <w:tc>
          <w:tcPr>
            <w:tcW w:w="1873" w:type="pct"/>
            <w:shd w:val="clear" w:color="auto" w:fill="92D050" w:themeFill="accent2"/>
            <w:vAlign w:val="center"/>
            <w:hideMark/>
          </w:tcPr>
          <w:p w:rsidR="001D5CEB" w:rsidRPr="00727BDD" w:rsidRDefault="001D5CEB" w:rsidP="00727BDD">
            <w:pPr>
              <w:jc w:val="center"/>
              <w:rPr>
                <w:rFonts w:asciiTheme="minorHAnsi" w:hAnsiTheme="minorHAnsi"/>
                <w:color w:val="FFFFFF" w:themeColor="background1"/>
              </w:rPr>
            </w:pPr>
            <w:r w:rsidRPr="00727BDD">
              <w:rPr>
                <w:rFonts w:asciiTheme="minorHAnsi" w:hAnsiTheme="minorHAnsi"/>
                <w:b/>
                <w:bCs/>
                <w:color w:val="FFFFFF" w:themeColor="background1"/>
              </w:rPr>
              <w:t>SIMBOLO DEL OPERADOR</w:t>
            </w:r>
          </w:p>
        </w:tc>
        <w:tc>
          <w:tcPr>
            <w:tcW w:w="2127" w:type="pct"/>
            <w:shd w:val="clear" w:color="auto" w:fill="92D050" w:themeFill="accent2"/>
            <w:vAlign w:val="center"/>
            <w:hideMark/>
          </w:tcPr>
          <w:p w:rsidR="001D5CEB" w:rsidRPr="00727BDD" w:rsidRDefault="001D5CEB" w:rsidP="00727BDD">
            <w:pPr>
              <w:jc w:val="center"/>
              <w:rPr>
                <w:rFonts w:asciiTheme="minorHAnsi" w:hAnsiTheme="minorHAnsi"/>
                <w:color w:val="FFFFFF" w:themeColor="background1"/>
              </w:rPr>
            </w:pPr>
            <w:r w:rsidRPr="00727BDD">
              <w:rPr>
                <w:rFonts w:asciiTheme="minorHAnsi" w:hAnsiTheme="minorHAnsi"/>
                <w:b/>
                <w:bCs/>
                <w:color w:val="FFFFFF" w:themeColor="background1"/>
              </w:rPr>
              <w:t>OPERACIÓN QUE REALIZA</w:t>
            </w:r>
          </w:p>
        </w:tc>
        <w:tc>
          <w:tcPr>
            <w:tcW w:w="925" w:type="pct"/>
            <w:shd w:val="clear" w:color="auto" w:fill="92D050" w:themeFill="accent2"/>
            <w:vAlign w:val="center"/>
            <w:hideMark/>
          </w:tcPr>
          <w:p w:rsidR="001D5CEB" w:rsidRPr="00727BDD" w:rsidRDefault="001D5CEB" w:rsidP="00727BDD">
            <w:pPr>
              <w:jc w:val="center"/>
              <w:rPr>
                <w:rFonts w:asciiTheme="minorHAnsi" w:hAnsiTheme="minorHAnsi"/>
                <w:color w:val="FFFFFF" w:themeColor="background1"/>
              </w:rPr>
            </w:pPr>
            <w:r w:rsidRPr="00727BDD">
              <w:rPr>
                <w:rFonts w:asciiTheme="minorHAnsi" w:hAnsiTheme="minorHAnsi"/>
                <w:b/>
                <w:bCs/>
                <w:color w:val="FFFFFF" w:themeColor="background1"/>
              </w:rPr>
              <w:t>PRECEDEN</w:t>
            </w:r>
            <w:r w:rsidR="00727BDD">
              <w:rPr>
                <w:rFonts w:asciiTheme="minorHAnsi" w:hAnsiTheme="minorHAnsi"/>
                <w:b/>
                <w:bCs/>
                <w:color w:val="FFFFFF" w:themeColor="background1"/>
              </w:rPr>
              <w:t>-</w:t>
            </w:r>
            <w:r w:rsidRPr="00727BDD">
              <w:rPr>
                <w:rFonts w:asciiTheme="minorHAnsi" w:hAnsiTheme="minorHAnsi"/>
                <w:b/>
                <w:bCs/>
                <w:color w:val="FFFFFF" w:themeColor="background1"/>
              </w:rPr>
              <w:t>CIA</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EXPONENCIACIÓN</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1</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MULTIPLICA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2</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DIVIDE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2</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SUMA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3</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RESTA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3</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&amp;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UNIÓN / CONCATENAR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4</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Comparación IGUAL QUE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5</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&gt;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Comparación MAYOR QUE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5</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&lt;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Comparación MENOR QUE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5</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&gt;=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Comparación MAYOR IGUAL QUE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5</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&lt;= </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Comparación MENOR IGUAL QUE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5</w:t>
            </w:r>
          </w:p>
        </w:tc>
      </w:tr>
      <w:tr w:rsidR="001D5CEB" w:rsidRPr="00727BDD" w:rsidTr="00727BDD">
        <w:trPr>
          <w:jc w:val="center"/>
        </w:trPr>
        <w:tc>
          <w:tcPr>
            <w:tcW w:w="1873"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&lt;&gt;</w:t>
            </w:r>
          </w:p>
        </w:tc>
        <w:tc>
          <w:tcPr>
            <w:tcW w:w="2127" w:type="pct"/>
            <w:vAlign w:val="center"/>
            <w:hideMark/>
          </w:tcPr>
          <w:p w:rsidR="001D5CEB" w:rsidRPr="00727BDD" w:rsidRDefault="001D5CEB" w:rsidP="001D5CEB">
            <w:pPr>
              <w:rPr>
                <w:rFonts w:asciiTheme="minorHAnsi" w:hAnsiTheme="minorHAnsi"/>
                <w:color w:val="auto"/>
              </w:rPr>
            </w:pPr>
            <w:r w:rsidRPr="00727BDD">
              <w:rPr>
                <w:rFonts w:asciiTheme="minorHAnsi" w:hAnsiTheme="minorHAnsi"/>
                <w:color w:val="auto"/>
              </w:rPr>
              <w:t xml:space="preserve">Comparación DISTINTO </w:t>
            </w:r>
          </w:p>
        </w:tc>
        <w:tc>
          <w:tcPr>
            <w:tcW w:w="925" w:type="pct"/>
            <w:vAlign w:val="center"/>
            <w:hideMark/>
          </w:tcPr>
          <w:p w:rsidR="001D5CEB" w:rsidRPr="00727BDD" w:rsidRDefault="001D5CEB" w:rsidP="001D5CEB">
            <w:pPr>
              <w:jc w:val="center"/>
              <w:rPr>
                <w:rFonts w:asciiTheme="minorHAnsi" w:hAnsiTheme="minorHAnsi"/>
                <w:color w:val="auto"/>
              </w:rPr>
            </w:pPr>
            <w:r w:rsidRPr="00727BDD">
              <w:rPr>
                <w:rFonts w:asciiTheme="minorHAnsi" w:hAnsiTheme="minorHAnsi"/>
                <w:color w:val="auto"/>
              </w:rPr>
              <w:t>5</w:t>
            </w:r>
          </w:p>
        </w:tc>
      </w:tr>
    </w:tbl>
    <w:p w:rsidR="001D5CEB" w:rsidRPr="006E040D" w:rsidRDefault="001D5CEB" w:rsidP="001D5CEB">
      <w:pPr>
        <w:rPr>
          <w:rFonts w:asciiTheme="minorHAnsi" w:hAnsiTheme="minorHAnsi"/>
        </w:rPr>
      </w:pPr>
    </w:p>
    <w:p w:rsidR="001D5CEB" w:rsidRPr="006E040D" w:rsidRDefault="001D5CEB" w:rsidP="001D5CEB">
      <w:pPr>
        <w:ind w:left="851"/>
        <w:rPr>
          <w:rFonts w:asciiTheme="minorHAnsi" w:hAnsiTheme="minorHAnsi"/>
        </w:rPr>
      </w:pPr>
      <w:r w:rsidRPr="006E040D">
        <w:rPr>
          <w:rFonts w:asciiTheme="minorHAnsi" w:hAnsiTheme="minorHAnsi"/>
        </w:rPr>
        <w:t>Además de esta tabla de precedencias la precedencia máxima, es decir la operación que antes se evalúa, es aquella que va entre paréntesis.</w:t>
      </w:r>
    </w:p>
    <w:p w:rsidR="001D5CEB" w:rsidRPr="006E040D" w:rsidRDefault="001D5CEB" w:rsidP="001D5CEB">
      <w:pPr>
        <w:ind w:left="851"/>
        <w:rPr>
          <w:rFonts w:asciiTheme="minorHAnsi" w:hAnsiTheme="minorHAnsi"/>
        </w:rPr>
      </w:pPr>
    </w:p>
    <w:p w:rsidR="001D5CEB" w:rsidRPr="006E040D" w:rsidRDefault="001D5CEB" w:rsidP="001D5CEB">
      <w:pPr>
        <w:ind w:left="851"/>
        <w:rPr>
          <w:rFonts w:asciiTheme="minorHAnsi" w:hAnsiTheme="minorHAnsi"/>
        </w:rPr>
      </w:pPr>
      <w:r w:rsidRPr="006E040D">
        <w:rPr>
          <w:rFonts w:asciiTheme="minorHAnsi" w:hAnsiTheme="minorHAnsi"/>
        </w:rPr>
        <w:t>Veamos pues como resolvería la formula que hemos visto como ejemplo:</w:t>
      </w:r>
    </w:p>
    <w:p w:rsidR="00FF1E84" w:rsidRPr="006E040D" w:rsidRDefault="00FF1E84" w:rsidP="001D5CEB">
      <w:pPr>
        <w:ind w:left="851"/>
        <w:rPr>
          <w:rFonts w:asciiTheme="minorHAnsi" w:hAnsiTheme="minorHAnsi"/>
        </w:rPr>
      </w:pPr>
    </w:p>
    <w:p w:rsidR="00FF1E84" w:rsidRPr="006E040D" w:rsidRDefault="001D5CEB" w:rsidP="00FF1E84">
      <w:pPr>
        <w:pStyle w:val="Prrafodelista"/>
        <w:numPr>
          <w:ilvl w:val="0"/>
          <w:numId w:val="26"/>
        </w:numPr>
        <w:ind w:left="1418" w:hanging="567"/>
        <w:rPr>
          <w:rFonts w:asciiTheme="minorHAnsi" w:hAnsiTheme="minorHAnsi"/>
        </w:rPr>
      </w:pPr>
      <w:r w:rsidRPr="006E040D">
        <w:rPr>
          <w:rFonts w:asciiTheme="minorHAnsi" w:hAnsiTheme="minorHAnsi"/>
        </w:rPr>
        <w:t>Pod</w:t>
      </w:r>
      <w:r w:rsidR="00FF1E84" w:rsidRPr="006E040D">
        <w:rPr>
          <w:rFonts w:asciiTheme="minorHAnsi" w:hAnsiTheme="minorHAnsi"/>
        </w:rPr>
        <w:t>emos ver que hay 10 operaciones:</w:t>
      </w:r>
    </w:p>
    <w:p w:rsidR="001D5CEB" w:rsidRPr="006E040D" w:rsidRDefault="001D5CEB" w:rsidP="00A16B92">
      <w:pPr>
        <w:pStyle w:val="Prrafodelista"/>
        <w:numPr>
          <w:ilvl w:val="0"/>
          <w:numId w:val="27"/>
        </w:numPr>
        <w:ind w:left="1985" w:hanging="567"/>
        <w:rPr>
          <w:rFonts w:asciiTheme="minorHAnsi" w:hAnsiTheme="minorHAnsi"/>
        </w:rPr>
      </w:pPr>
      <w:r w:rsidRPr="006E040D">
        <w:rPr>
          <w:rFonts w:asciiTheme="minorHAnsi" w:hAnsiTheme="minorHAnsi"/>
        </w:rPr>
        <w:t>5 SUMAS</w:t>
      </w:r>
    </w:p>
    <w:p w:rsidR="001D5CEB" w:rsidRPr="006E040D" w:rsidRDefault="001D5CEB" w:rsidP="00A16B92">
      <w:pPr>
        <w:pStyle w:val="Prrafodelista"/>
        <w:numPr>
          <w:ilvl w:val="0"/>
          <w:numId w:val="27"/>
        </w:numPr>
        <w:ind w:left="1985" w:hanging="567"/>
        <w:rPr>
          <w:rFonts w:asciiTheme="minorHAnsi" w:hAnsiTheme="minorHAnsi"/>
        </w:rPr>
      </w:pPr>
      <w:r w:rsidRPr="006E040D">
        <w:rPr>
          <w:rFonts w:asciiTheme="minorHAnsi" w:hAnsiTheme="minorHAnsi"/>
        </w:rPr>
        <w:t>3 MULTIPLICACIONES</w:t>
      </w:r>
    </w:p>
    <w:p w:rsidR="001D5CEB" w:rsidRPr="006E040D" w:rsidRDefault="001D5CEB" w:rsidP="00A16B92">
      <w:pPr>
        <w:pStyle w:val="Prrafodelista"/>
        <w:numPr>
          <w:ilvl w:val="0"/>
          <w:numId w:val="27"/>
        </w:numPr>
        <w:ind w:left="1985" w:hanging="567"/>
        <w:rPr>
          <w:rFonts w:asciiTheme="minorHAnsi" w:hAnsiTheme="minorHAnsi"/>
        </w:rPr>
      </w:pPr>
      <w:r w:rsidRPr="006E040D">
        <w:rPr>
          <w:rFonts w:asciiTheme="minorHAnsi" w:hAnsiTheme="minorHAnsi"/>
        </w:rPr>
        <w:t>1 DIVISIÓN</w:t>
      </w:r>
    </w:p>
    <w:p w:rsidR="001D5CEB" w:rsidRPr="006E040D" w:rsidRDefault="001D5CEB" w:rsidP="00A16B92">
      <w:pPr>
        <w:pStyle w:val="Prrafodelista"/>
        <w:numPr>
          <w:ilvl w:val="0"/>
          <w:numId w:val="27"/>
        </w:numPr>
        <w:ind w:left="1985" w:hanging="567"/>
        <w:rPr>
          <w:rFonts w:asciiTheme="minorHAnsi" w:hAnsiTheme="minorHAnsi"/>
        </w:rPr>
      </w:pPr>
      <w:r w:rsidRPr="006E040D">
        <w:rPr>
          <w:rFonts w:asciiTheme="minorHAnsi" w:hAnsiTheme="minorHAnsi"/>
        </w:rPr>
        <w:t xml:space="preserve">1 COMPARACIÓN </w:t>
      </w:r>
    </w:p>
    <w:p w:rsidR="001D5CEB" w:rsidRPr="006E040D" w:rsidRDefault="001D5CEB" w:rsidP="00A16B92">
      <w:pPr>
        <w:pStyle w:val="Prrafodelista"/>
        <w:numPr>
          <w:ilvl w:val="0"/>
          <w:numId w:val="26"/>
        </w:numPr>
        <w:ind w:left="1418" w:hanging="567"/>
        <w:rPr>
          <w:rFonts w:asciiTheme="minorHAnsi" w:hAnsiTheme="minorHAnsi"/>
        </w:rPr>
      </w:pPr>
      <w:r w:rsidRPr="006E040D">
        <w:rPr>
          <w:rFonts w:asciiTheme="minorHAnsi" w:hAnsiTheme="minorHAnsi"/>
        </w:rPr>
        <w:t xml:space="preserve">Primero resolvería por separado las operaciones de </w:t>
      </w:r>
      <w:r w:rsidRPr="006E040D">
        <w:rPr>
          <w:rFonts w:asciiTheme="minorHAnsi" w:hAnsiTheme="minorHAnsi"/>
          <w:b/>
          <w:bCs/>
        </w:rPr>
        <w:t>SUMA</w:t>
      </w:r>
      <w:r w:rsidRPr="006E040D">
        <w:rPr>
          <w:rFonts w:asciiTheme="minorHAnsi" w:hAnsiTheme="minorHAnsi"/>
        </w:rPr>
        <w:t>, después realizaría las operaciones de</w:t>
      </w:r>
      <w:r w:rsidRPr="006E040D">
        <w:rPr>
          <w:rFonts w:asciiTheme="minorHAnsi" w:hAnsiTheme="minorHAnsi"/>
          <w:b/>
          <w:bCs/>
        </w:rPr>
        <w:t xml:space="preserve"> MULTIPLICACIÓN</w:t>
      </w:r>
      <w:r w:rsidRPr="006E040D">
        <w:rPr>
          <w:rFonts w:asciiTheme="minorHAnsi" w:hAnsiTheme="minorHAnsi"/>
        </w:rPr>
        <w:t xml:space="preserve">, seguidamente realizaría la </w:t>
      </w:r>
      <w:r w:rsidRPr="006E040D">
        <w:rPr>
          <w:rFonts w:asciiTheme="minorHAnsi" w:hAnsiTheme="minorHAnsi"/>
          <w:b/>
          <w:bCs/>
        </w:rPr>
        <w:t>DIVISIÓN</w:t>
      </w:r>
      <w:r w:rsidRPr="006E040D">
        <w:rPr>
          <w:rFonts w:asciiTheme="minorHAnsi" w:hAnsiTheme="minorHAnsi"/>
        </w:rPr>
        <w:t xml:space="preserve"> y por último la </w:t>
      </w:r>
      <w:r w:rsidRPr="006E040D">
        <w:rPr>
          <w:rFonts w:asciiTheme="minorHAnsi" w:hAnsiTheme="minorHAnsi"/>
          <w:b/>
          <w:bCs/>
        </w:rPr>
        <w:t>COMPARACIÓN.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510CAC" w:rsidRDefault="001D5CEB" w:rsidP="00510CAC">
      <w:pPr>
        <w:pStyle w:val="Ttulo2"/>
      </w:pPr>
      <w:bookmarkStart w:id="36" w:name="_Toc336611416"/>
      <w:r w:rsidRPr="00510CAC">
        <w:t>4.2 Insertar función con el Asistente</w:t>
      </w:r>
      <w:bookmarkEnd w:id="36"/>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función como cualquier dato </w:t>
      </w:r>
      <w:r w:rsidRPr="006E040D">
        <w:rPr>
          <w:rFonts w:asciiTheme="minorHAnsi" w:hAnsiTheme="minorHAnsi"/>
          <w:b/>
          <w:bCs/>
        </w:rPr>
        <w:t>se puede escribir directamente en la celda</w:t>
      </w:r>
      <w:r w:rsidRPr="006E040D">
        <w:rPr>
          <w:rFonts w:asciiTheme="minorHAnsi" w:hAnsiTheme="minorHAnsi"/>
        </w:rPr>
        <w:t xml:space="preserve"> si conocemos su sintaxis, pero Excel 2007 </w:t>
      </w:r>
      <w:r w:rsidRPr="006E040D">
        <w:rPr>
          <w:rFonts w:asciiTheme="minorHAnsi" w:hAnsiTheme="minorHAnsi"/>
          <w:b/>
          <w:bCs/>
        </w:rPr>
        <w:t>dispone</w:t>
      </w:r>
      <w:r w:rsidRPr="006E040D">
        <w:rPr>
          <w:rFonts w:asciiTheme="minorHAnsi" w:hAnsiTheme="minorHAnsi"/>
        </w:rPr>
        <w:t xml:space="preserve"> de una ayuda o </w:t>
      </w:r>
      <w:r w:rsidRPr="006E040D">
        <w:rPr>
          <w:rFonts w:asciiTheme="minorHAnsi" w:hAnsiTheme="minorHAnsi"/>
          <w:b/>
          <w:bCs/>
        </w:rPr>
        <w:t>asistente</w:t>
      </w:r>
      <w:r w:rsidRPr="006E040D">
        <w:rPr>
          <w:rFonts w:asciiTheme="minorHAnsi" w:hAnsiTheme="minorHAnsi"/>
        </w:rPr>
        <w:t xml:space="preserve"> para utilizarlas, así nos resultará más fácil trabajar con ellas.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queremos introducir una función en una celda: </w:t>
      </w:r>
    </w:p>
    <w:p w:rsidR="001D5CEB" w:rsidRPr="006E040D" w:rsidRDefault="001D5CEB" w:rsidP="001D5CEB">
      <w:pPr>
        <w:rPr>
          <w:rFonts w:asciiTheme="minorHAnsi" w:hAnsiTheme="minorHAnsi"/>
          <w:noProof/>
        </w:rPr>
      </w:pPr>
    </w:p>
    <w:p w:rsidR="001D5CEB" w:rsidRPr="006E040D" w:rsidRDefault="001D5CEB" w:rsidP="00A16B92">
      <w:pPr>
        <w:pStyle w:val="Prrafodelista"/>
        <w:numPr>
          <w:ilvl w:val="0"/>
          <w:numId w:val="25"/>
        </w:numPr>
        <w:ind w:left="567" w:hanging="567"/>
        <w:rPr>
          <w:rFonts w:asciiTheme="minorHAnsi" w:hAnsiTheme="minorHAnsi"/>
        </w:rPr>
      </w:pPr>
      <w:r w:rsidRPr="006E040D">
        <w:rPr>
          <w:rFonts w:asciiTheme="minorHAnsi" w:hAnsiTheme="minorHAnsi"/>
        </w:rPr>
        <w:t>Situarse en la celda donde queremos introducir la función.</w:t>
      </w:r>
    </w:p>
    <w:p w:rsidR="001D5CEB" w:rsidRPr="006E040D" w:rsidRDefault="001D5CEB" w:rsidP="001D5CEB">
      <w:pPr>
        <w:pStyle w:val="Prrafodelista"/>
        <w:ind w:left="567"/>
        <w:rPr>
          <w:rFonts w:asciiTheme="minorHAnsi" w:hAnsiTheme="minorHAnsi"/>
        </w:rPr>
      </w:pPr>
    </w:p>
    <w:p w:rsidR="001D5CEB" w:rsidRPr="006E040D" w:rsidRDefault="001D5CEB" w:rsidP="001D5CEB">
      <w:pPr>
        <w:pStyle w:val="Prrafodelista"/>
        <w:ind w:left="567"/>
        <w:rPr>
          <w:rFonts w:asciiTheme="minorHAnsi" w:hAnsiTheme="minorHAnsi"/>
        </w:rPr>
      </w:pPr>
      <w:r w:rsidRPr="006E040D">
        <w:rPr>
          <w:rFonts w:asciiTheme="minorHAnsi" w:hAnsiTheme="minorHAnsi"/>
        </w:rPr>
        <w:t xml:space="preserve">Hacer clic en la pestaña </w:t>
      </w:r>
      <w:r w:rsidRPr="006E040D">
        <w:rPr>
          <w:rFonts w:asciiTheme="minorHAnsi" w:hAnsiTheme="minorHAnsi"/>
          <w:b/>
          <w:bCs/>
        </w:rPr>
        <w:t>Fórmulas</w:t>
      </w:r>
      <w:r w:rsidRPr="006E040D">
        <w:rPr>
          <w:rFonts w:asciiTheme="minorHAnsi" w:hAnsiTheme="minorHAnsi"/>
        </w:rPr>
        <w:t>.</w:t>
      </w:r>
    </w:p>
    <w:p w:rsidR="001D5CEB" w:rsidRPr="006E040D" w:rsidRDefault="001D5CEB" w:rsidP="001D5CEB">
      <w:pPr>
        <w:pStyle w:val="Prrafodelista"/>
        <w:ind w:left="567"/>
        <w:rPr>
          <w:rFonts w:asciiTheme="minorHAnsi" w:hAnsiTheme="minorHAnsi"/>
        </w:rPr>
      </w:pPr>
      <w:r w:rsidRPr="006E040D">
        <w:rPr>
          <w:rFonts w:asciiTheme="minorHAnsi" w:hAnsiTheme="minorHAnsi"/>
        </w:rPr>
        <w:t xml:space="preserve">Elegir la opción </w:t>
      </w:r>
      <w:r w:rsidRPr="006E040D">
        <w:rPr>
          <w:rFonts w:asciiTheme="minorHAnsi" w:hAnsiTheme="minorHAnsi"/>
          <w:b/>
          <w:bCs/>
        </w:rPr>
        <w:t>Insertar función</w:t>
      </w:r>
      <w:r w:rsidRPr="006E040D">
        <w:rPr>
          <w:rFonts w:asciiTheme="minorHAnsi" w:hAnsiTheme="minorHAnsi"/>
        </w:rPr>
        <w:t>.</w:t>
      </w:r>
    </w:p>
    <w:p w:rsidR="001D5CEB" w:rsidRPr="006E040D" w:rsidRDefault="001D5CEB" w:rsidP="001D5CEB">
      <w:pPr>
        <w:pStyle w:val="Prrafodelista"/>
        <w:ind w:left="567"/>
        <w:rPr>
          <w:rFonts w:asciiTheme="minorHAnsi" w:hAnsiTheme="minorHAnsi"/>
        </w:rPr>
      </w:pPr>
    </w:p>
    <w:p w:rsidR="001D5CEB" w:rsidRPr="006E040D" w:rsidRDefault="001D5CEB" w:rsidP="001D5CEB">
      <w:pPr>
        <w:pStyle w:val="Prrafodelista"/>
        <w:ind w:left="567"/>
        <w:jc w:val="center"/>
        <w:rPr>
          <w:rFonts w:asciiTheme="minorHAnsi" w:hAnsiTheme="minorHAnsi"/>
        </w:rPr>
      </w:pPr>
      <w:r w:rsidRPr="006E040D">
        <w:rPr>
          <w:rFonts w:asciiTheme="minorHAnsi" w:hAnsiTheme="minorHAnsi"/>
          <w:noProof/>
        </w:rPr>
        <w:drawing>
          <wp:inline distT="0" distB="0" distL="0" distR="0">
            <wp:extent cx="3133725" cy="809625"/>
            <wp:effectExtent l="19050" t="0" r="9525" b="0"/>
            <wp:docPr id="1417" name="Imagen 135" descr="Insertar fun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Insertar función"/>
                    <pic:cNvPicPr>
                      <a:picLocks noChangeAspect="1" noChangeArrowheads="1"/>
                    </pic:cNvPicPr>
                  </pic:nvPicPr>
                  <pic:blipFill>
                    <a:blip r:embed="rId79" cstate="print"/>
                    <a:srcRect/>
                    <a:stretch>
                      <a:fillRect/>
                    </a:stretch>
                  </pic:blipFill>
                  <pic:spPr bwMode="auto">
                    <a:xfrm>
                      <a:off x="0" y="0"/>
                      <a:ext cx="3133725" cy="8096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noProof/>
        </w:rPr>
      </w:pPr>
    </w:p>
    <w:p w:rsidR="001D5CEB" w:rsidRPr="006E040D" w:rsidRDefault="001D5CEB" w:rsidP="00A16B92">
      <w:pPr>
        <w:pStyle w:val="Prrafodelista"/>
        <w:numPr>
          <w:ilvl w:val="0"/>
          <w:numId w:val="25"/>
        </w:numPr>
        <w:ind w:left="567" w:hanging="567"/>
        <w:rPr>
          <w:rFonts w:asciiTheme="minorHAnsi" w:hAnsiTheme="minorHAnsi"/>
        </w:rPr>
      </w:pPr>
      <w:r w:rsidRPr="006E040D">
        <w:rPr>
          <w:rFonts w:asciiTheme="minorHAnsi" w:hAnsiTheme="minorHAnsi"/>
        </w:rPr>
        <w:t xml:space="preserve">O bien, hacer clic sobre el botón </w:t>
      </w:r>
      <w:r w:rsidRPr="006E040D">
        <w:rPr>
          <w:rFonts w:asciiTheme="minorHAnsi" w:hAnsiTheme="minorHAnsi"/>
          <w:noProof/>
        </w:rPr>
        <w:drawing>
          <wp:inline distT="0" distB="0" distL="0" distR="0">
            <wp:extent cx="219075" cy="209550"/>
            <wp:effectExtent l="19050" t="0" r="9525" b="0"/>
            <wp:docPr id="1418" name="Imagen 137" descr="boton formu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boton formulas"/>
                    <pic:cNvPicPr>
                      <a:picLocks noChangeAspect="1" noChangeArrowheads="1"/>
                    </pic:cNvPicPr>
                  </pic:nvPicPr>
                  <pic:blipFill>
                    <a:blip r:embed="rId80"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6E040D">
        <w:rPr>
          <w:rFonts w:asciiTheme="minorHAnsi" w:hAnsiTheme="minorHAnsi"/>
        </w:rPr>
        <w:t xml:space="preserve">de la barra de fórmulas. </w:t>
      </w:r>
    </w:p>
    <w:p w:rsidR="001D5CEB" w:rsidRPr="006E040D" w:rsidRDefault="001D5CEB" w:rsidP="001D5CEB">
      <w:pPr>
        <w:rPr>
          <w:rFonts w:asciiTheme="minorHAnsi" w:hAnsiTheme="minorHAnsi"/>
        </w:rPr>
      </w:pPr>
    </w:p>
    <w:p w:rsidR="001D5CEB" w:rsidRPr="006E040D" w:rsidRDefault="001D5CEB" w:rsidP="001D5CEB">
      <w:pPr>
        <w:ind w:firstLine="567"/>
        <w:rPr>
          <w:rFonts w:asciiTheme="minorHAnsi" w:hAnsiTheme="minorHAnsi"/>
        </w:rPr>
      </w:pPr>
      <w:r w:rsidRPr="006E040D">
        <w:rPr>
          <w:rFonts w:asciiTheme="minorHAnsi" w:hAnsiTheme="minorHAnsi"/>
        </w:rPr>
        <w:t>Aparecerá el siguiente cuadro de diálogo</w:t>
      </w:r>
      <w:r w:rsidRPr="006E040D">
        <w:rPr>
          <w:rFonts w:asciiTheme="minorHAnsi" w:hAnsiTheme="minorHAnsi"/>
          <w:b/>
          <w:bCs/>
        </w:rPr>
        <w:t xml:space="preserve"> Insertar función</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4086225" cy="3514725"/>
            <wp:effectExtent l="19050" t="0" r="9525" b="0"/>
            <wp:docPr id="1419" name="Imagen 142" descr="C:\DOCUME~1\Montse.MBV\CONFIG~1\Temp\SNAGHTML162c8b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DOCUME~1\Montse.MBV\CONFIG~1\Temp\SNAGHTML162c8b5.PNG"/>
                    <pic:cNvPicPr>
                      <a:picLocks noChangeAspect="1" noChangeArrowheads="1"/>
                    </pic:cNvPicPr>
                  </pic:nvPicPr>
                  <pic:blipFill>
                    <a:blip r:embed="rId81" cstate="print"/>
                    <a:srcRect/>
                    <a:stretch>
                      <a:fillRect/>
                    </a:stretch>
                  </pic:blipFill>
                  <pic:spPr bwMode="auto">
                    <a:xfrm>
                      <a:off x="0" y="0"/>
                      <a:ext cx="4086225" cy="35147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Excel 2007 nos permite</w:t>
      </w:r>
      <w:r w:rsidRPr="006E040D">
        <w:rPr>
          <w:rFonts w:asciiTheme="minorHAnsi" w:hAnsiTheme="minorHAnsi"/>
          <w:b/>
          <w:bCs/>
        </w:rPr>
        <w:t xml:space="preserve"> buscar la función que necesitamos escribiendo una breve descripción de la función</w:t>
      </w:r>
      <w:r w:rsidRPr="006E040D">
        <w:rPr>
          <w:rFonts w:asciiTheme="minorHAnsi" w:hAnsiTheme="minorHAnsi"/>
        </w:rPr>
        <w:t xml:space="preserve"> necesitada en el recuadro </w:t>
      </w:r>
      <w:r w:rsidRPr="006E040D">
        <w:rPr>
          <w:rFonts w:asciiTheme="minorHAnsi" w:hAnsiTheme="minorHAnsi"/>
          <w:b/>
          <w:bCs/>
        </w:rPr>
        <w:t>Buscar una función:</w:t>
      </w:r>
      <w:r w:rsidRPr="006E040D">
        <w:rPr>
          <w:rFonts w:asciiTheme="minorHAnsi" w:hAnsiTheme="minorHAnsi"/>
        </w:rPr>
        <w:t xml:space="preserve"> y a continuación hacer clic sobre el botón </w:t>
      </w:r>
      <w:r w:rsidRPr="006E040D">
        <w:rPr>
          <w:rFonts w:asciiTheme="minorHAnsi" w:hAnsiTheme="minorHAnsi"/>
          <w:noProof/>
        </w:rPr>
        <w:drawing>
          <wp:inline distT="0" distB="0" distL="0" distR="0">
            <wp:extent cx="723900" cy="238125"/>
            <wp:effectExtent l="19050" t="0" r="0" b="0"/>
            <wp:docPr id="1420" name="Imagen 145" descr="boton 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boton ir"/>
                    <pic:cNvPicPr>
                      <a:picLocks noChangeAspect="1" noChangeArrowheads="1"/>
                    </pic:cNvPicPr>
                  </pic:nvPicPr>
                  <pic:blipFill>
                    <a:blip r:embed="rId82" cstate="print"/>
                    <a:srcRect/>
                    <a:stretch>
                      <a:fillRect/>
                    </a:stretch>
                  </pic:blipFill>
                  <pic:spPr bwMode="auto">
                    <a:xfrm>
                      <a:off x="0" y="0"/>
                      <a:ext cx="723900" cy="238125"/>
                    </a:xfrm>
                    <a:prstGeom prst="rect">
                      <a:avLst/>
                    </a:prstGeom>
                    <a:noFill/>
                    <a:ln w="9525">
                      <a:noFill/>
                      <a:miter lim="800000"/>
                      <a:headEnd/>
                      <a:tailEnd/>
                    </a:ln>
                  </pic:spPr>
                </pic:pic>
              </a:graphicData>
            </a:graphic>
          </wp:inline>
        </w:drawing>
      </w:r>
      <w:r w:rsidRPr="006E040D">
        <w:rPr>
          <w:rFonts w:asciiTheme="minorHAnsi" w:hAnsiTheme="minorHAnsi"/>
        </w:rPr>
        <w:t xml:space="preserve">, de esta forma no es necesario conocer cada una de las funciones que incorpora Excel ya que el nos mostrará en el cuadro de lista </w:t>
      </w:r>
      <w:r w:rsidRPr="006E040D">
        <w:rPr>
          <w:rFonts w:asciiTheme="minorHAnsi" w:hAnsiTheme="minorHAnsi"/>
          <w:b/>
          <w:bCs/>
        </w:rPr>
        <w:t>Seleccionar una función:</w:t>
      </w:r>
      <w:r w:rsidRPr="006E040D">
        <w:rPr>
          <w:rFonts w:asciiTheme="minorHAnsi" w:hAnsiTheme="minorHAnsi"/>
        </w:rPr>
        <w:t xml:space="preserve"> las funciones que tienen que ver con la descripción escrita.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que la lista de funciones no sea tan extensa podemos seleccionar previamente una categoría del cuadro combinado </w:t>
      </w:r>
      <w:r w:rsidRPr="006E040D">
        <w:rPr>
          <w:rFonts w:asciiTheme="minorHAnsi" w:hAnsiTheme="minorHAnsi"/>
          <w:b/>
          <w:bCs/>
        </w:rPr>
        <w:t>O seleccionar una categoría:</w:t>
      </w:r>
      <w:r w:rsidRPr="006E040D">
        <w:rPr>
          <w:rFonts w:asciiTheme="minorHAnsi" w:hAnsiTheme="minorHAnsi"/>
        </w:rPr>
        <w:t xml:space="preserve">, esto hará que en el cuadro de lista sólo aparezcan las funciones de la categoría elegida y reduzca por lo tanto la lista. Si no estamos muy seguros de la categoría podemos elegir </w:t>
      </w:r>
      <w:r w:rsidRPr="006E040D">
        <w:rPr>
          <w:rFonts w:asciiTheme="minorHAnsi" w:hAnsiTheme="minorHAnsi"/>
          <w:b/>
          <w:bCs/>
        </w:rPr>
        <w:t>Todas</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el cuadro de lista </w:t>
      </w:r>
      <w:r w:rsidRPr="006E040D">
        <w:rPr>
          <w:rFonts w:asciiTheme="minorHAnsi" w:hAnsiTheme="minorHAnsi"/>
          <w:b/>
          <w:bCs/>
        </w:rPr>
        <w:t>Seleccionar una función:</w:t>
      </w:r>
      <w:r w:rsidRPr="006E040D">
        <w:rPr>
          <w:rFonts w:asciiTheme="minorHAnsi" w:hAnsiTheme="minorHAnsi"/>
        </w:rPr>
        <w:t xml:space="preserve"> hay que elegir la función que deseamos haciendo clic sobre ésta.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Observa como conforme seleccionamos una función, en la parte inferior nos aparecen los distintos argumentos y una breve descripción de ésta. También disponemos de un enlace </w:t>
      </w:r>
      <w:r w:rsidRPr="006E040D">
        <w:rPr>
          <w:rFonts w:asciiTheme="minorHAnsi" w:hAnsiTheme="minorHAnsi"/>
          <w:b/>
          <w:bCs/>
        </w:rPr>
        <w:t>Ayuda sobre esta función</w:t>
      </w:r>
      <w:r w:rsidRPr="006E040D">
        <w:rPr>
          <w:rFonts w:asciiTheme="minorHAnsi" w:hAnsiTheme="minorHAnsi"/>
        </w:rPr>
        <w:t xml:space="preserve"> para obtener una descripción más completa de dicha función. </w:t>
      </w:r>
    </w:p>
    <w:p w:rsidR="001D5CEB" w:rsidRPr="006E040D" w:rsidRDefault="001D5CEB" w:rsidP="001D5CEB">
      <w:pPr>
        <w:rPr>
          <w:rFonts w:asciiTheme="minorHAnsi" w:hAnsiTheme="minorHAnsi"/>
        </w:rPr>
      </w:pPr>
      <w:r w:rsidRPr="006E040D">
        <w:rPr>
          <w:rFonts w:asciiTheme="minorHAnsi" w:hAnsiTheme="minorHAnsi"/>
        </w:rPr>
        <w:t xml:space="preserve">A final, hacer clic sobre el botón </w:t>
      </w:r>
      <w:r w:rsidRPr="006E040D">
        <w:rPr>
          <w:rFonts w:asciiTheme="minorHAnsi" w:hAnsiTheme="minorHAnsi"/>
          <w:b/>
          <w:bCs/>
        </w:rPr>
        <w:t>Aceptar.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Justo por debajo de la barra de fórmulas aparecerá el cuadro de diálogo </w:t>
      </w:r>
      <w:r w:rsidRPr="006E040D">
        <w:rPr>
          <w:rFonts w:asciiTheme="minorHAnsi" w:hAnsiTheme="minorHAnsi"/>
          <w:b/>
          <w:bCs/>
        </w:rPr>
        <w:t>Argumentos de función</w:t>
      </w:r>
      <w:r w:rsidRPr="006E040D">
        <w:rPr>
          <w:rFonts w:asciiTheme="minorHAnsi" w:hAnsiTheme="minorHAnsi"/>
        </w:rPr>
        <w:t xml:space="preserve">, donde nos pide introducir los argumentos de la función: Este cuadro variará según la función que hayamos elegido, en nuestro caso se eligió la función </w:t>
      </w:r>
      <w:r w:rsidRPr="006E040D">
        <w:rPr>
          <w:rFonts w:asciiTheme="minorHAnsi" w:hAnsiTheme="minorHAnsi"/>
          <w:b/>
          <w:bCs/>
          <w:i/>
          <w:iCs/>
        </w:rPr>
        <w:t>SUMA</w:t>
      </w:r>
      <w:r w:rsidRPr="006E040D">
        <w:rPr>
          <w:rFonts w:asciiTheme="minorHAnsi" w:hAnsiTheme="minorHAnsi"/>
        </w:rPr>
        <w:t xml:space="preserve"> ().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3152355"/>
            <wp:effectExtent l="19050" t="0" r="0" b="0"/>
            <wp:docPr id="1421" name="Imagen 149" descr="C:\DOCUME~1\Montse.MBV\CONFIG~1\Temp\SNAGHTML165f8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DOCUME~1\Montse.MBV\CONFIG~1\Temp\SNAGHTML165f880.PNG"/>
                    <pic:cNvPicPr>
                      <a:picLocks noChangeAspect="1" noChangeArrowheads="1"/>
                    </pic:cNvPicPr>
                  </pic:nvPicPr>
                  <pic:blipFill>
                    <a:blip r:embed="rId83" cstate="print"/>
                    <a:srcRect/>
                    <a:stretch>
                      <a:fillRect/>
                    </a:stretch>
                  </pic:blipFill>
                  <pic:spPr bwMode="auto">
                    <a:xfrm>
                      <a:off x="0" y="0"/>
                      <a:ext cx="5400040" cy="315235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Número1</w:t>
      </w:r>
      <w:r w:rsidRPr="006E040D">
        <w:rPr>
          <w:rFonts w:asciiTheme="minorHAnsi" w:hAnsiTheme="minorHAnsi"/>
        </w:rPr>
        <w:t xml:space="preserve"> hay que indicar el </w:t>
      </w:r>
      <w:r w:rsidRPr="006E040D">
        <w:rPr>
          <w:rFonts w:asciiTheme="minorHAnsi" w:hAnsiTheme="minorHAnsi"/>
          <w:b/>
          <w:bCs/>
        </w:rPr>
        <w:t>primer argumento</w:t>
      </w:r>
      <w:r w:rsidRPr="006E040D">
        <w:rPr>
          <w:rFonts w:asciiTheme="minorHAnsi" w:hAnsiTheme="minorHAnsi"/>
        </w:rPr>
        <w:t xml:space="preserve"> que generalmente será una celda o rango de celdas tipo </w:t>
      </w:r>
      <w:r w:rsidRPr="006E040D">
        <w:rPr>
          <w:rFonts w:asciiTheme="minorHAnsi" w:hAnsiTheme="minorHAnsi"/>
          <w:b/>
          <w:bCs/>
          <w:i/>
          <w:iCs/>
        </w:rPr>
        <w:t>A1:B4</w:t>
      </w:r>
      <w:r w:rsidRPr="006E040D">
        <w:rPr>
          <w:rFonts w:asciiTheme="minorHAnsi" w:hAnsiTheme="minorHAnsi"/>
        </w:rPr>
        <w:t xml:space="preserve"> . Para ello, hacer clic sobre el botón </w:t>
      </w:r>
      <w:r w:rsidRPr="006E040D">
        <w:rPr>
          <w:rFonts w:asciiTheme="minorHAnsi" w:hAnsiTheme="minorHAnsi"/>
          <w:noProof/>
        </w:rPr>
        <w:drawing>
          <wp:inline distT="0" distB="0" distL="0" distR="0">
            <wp:extent cx="200025" cy="171450"/>
            <wp:effectExtent l="19050" t="0" r="9525" b="0"/>
            <wp:docPr id="1422" name="Imagen 152" descr="http://www.aulaclic.es/excel2007/graficos/boton_seleccion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aulaclic.es/excel2007/graficos/boton_seleccion_excel.gif"/>
                    <pic:cNvPicPr>
                      <a:picLocks noChangeAspect="1" noChangeArrowheads="1"/>
                    </pic:cNvPicPr>
                  </pic:nvPicPr>
                  <pic:blipFill>
                    <a:blip r:embed="rId84"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6E040D">
        <w:rPr>
          <w:rFonts w:asciiTheme="minorHAnsi" w:hAnsiTheme="minorHAnsi"/>
        </w:rPr>
        <w:t xml:space="preserve">para que el cuadro se haga más pequeño y podamos ver toda la hoja de cálculo, a continuación </w:t>
      </w:r>
      <w:r w:rsidRPr="006E040D">
        <w:rPr>
          <w:rFonts w:asciiTheme="minorHAnsi" w:hAnsiTheme="minorHAnsi"/>
          <w:b/>
          <w:bCs/>
        </w:rPr>
        <w:t>seleccionar el rango de celdas o la celda deseadas como primer argumento</w:t>
      </w:r>
      <w:r w:rsidRPr="006E040D">
        <w:rPr>
          <w:rFonts w:asciiTheme="minorHAnsi" w:hAnsiTheme="minorHAnsi"/>
        </w:rPr>
        <w:t xml:space="preserve"> (para seleccionar un rango de celdas haz clic con el botón izquierdo del ratón sobre la primera celda del rango y sin soltar el botón arrástralo hasta la última celda del rango) y pulsar la tecla </w:t>
      </w:r>
      <w:r w:rsidRPr="006E040D">
        <w:rPr>
          <w:rFonts w:asciiTheme="minorHAnsi" w:hAnsiTheme="minorHAnsi"/>
          <w:b/>
          <w:bCs/>
        </w:rPr>
        <w:t>INTRO</w:t>
      </w:r>
      <w:r w:rsidRPr="006E040D">
        <w:rPr>
          <w:rFonts w:asciiTheme="minorHAnsi" w:hAnsiTheme="minorHAnsi"/>
        </w:rPr>
        <w:t xml:space="preserve"> para volver al cuadro de diálogo.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Número2</w:t>
      </w:r>
      <w:r w:rsidRPr="006E040D">
        <w:rPr>
          <w:rFonts w:asciiTheme="minorHAnsi" w:hAnsiTheme="minorHAnsi"/>
        </w:rPr>
        <w:t xml:space="preserve"> habrá que indicar cuál será el </w:t>
      </w:r>
      <w:r w:rsidRPr="006E040D">
        <w:rPr>
          <w:rFonts w:asciiTheme="minorHAnsi" w:hAnsiTheme="minorHAnsi"/>
          <w:b/>
          <w:bCs/>
        </w:rPr>
        <w:t>segundo argumento</w:t>
      </w:r>
      <w:r w:rsidRPr="006E040D">
        <w:rPr>
          <w:rFonts w:asciiTheme="minorHAnsi" w:hAnsiTheme="minorHAnsi"/>
        </w:rPr>
        <w:t xml:space="preserve">. Sólo en caso de que existiera.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introducimos segundo argumento, aparecerá otro recuadro para el tercero, y así sucesivamente. </w:t>
      </w:r>
    </w:p>
    <w:p w:rsidR="001D5CEB" w:rsidRPr="006E040D" w:rsidRDefault="001D5CEB" w:rsidP="001D5CEB">
      <w:pPr>
        <w:rPr>
          <w:rFonts w:asciiTheme="minorHAnsi" w:hAnsiTheme="minorHAnsi"/>
        </w:rPr>
      </w:pPr>
    </w:p>
    <w:p w:rsidR="001D5CEB" w:rsidRDefault="001D5CEB" w:rsidP="001D5CEB">
      <w:pPr>
        <w:rPr>
          <w:rFonts w:asciiTheme="minorHAnsi" w:hAnsiTheme="minorHAnsi"/>
        </w:rPr>
      </w:pPr>
      <w:r w:rsidRPr="006E040D">
        <w:rPr>
          <w:rFonts w:asciiTheme="minorHAnsi" w:hAnsiTheme="minorHAnsi"/>
        </w:rPr>
        <w:t xml:space="preserve">Cuando tengamos introducidos todos los argumentos, hacer clic sobre el botón </w:t>
      </w:r>
      <w:r w:rsidRPr="006E040D">
        <w:rPr>
          <w:rFonts w:asciiTheme="minorHAnsi" w:hAnsiTheme="minorHAnsi"/>
          <w:b/>
          <w:bCs/>
        </w:rPr>
        <w:t>Aceptar</w:t>
      </w:r>
      <w:r w:rsidRPr="006E040D">
        <w:rPr>
          <w:rFonts w:asciiTheme="minorHAnsi" w:hAnsiTheme="minorHAnsi"/>
        </w:rPr>
        <w:t>.</w:t>
      </w:r>
    </w:p>
    <w:p w:rsidR="00F37EFF" w:rsidRPr="006E040D" w:rsidRDefault="00F37EFF" w:rsidP="001D5CEB">
      <w:pPr>
        <w:rPr>
          <w:rFonts w:asciiTheme="minorHAnsi" w:hAnsiTheme="minorHAnsi"/>
        </w:rPr>
      </w:pPr>
    </w:p>
    <w:p w:rsidR="001D5CEB" w:rsidRDefault="001D5CEB" w:rsidP="001D5CEB">
      <w:pPr>
        <w:rPr>
          <w:rFonts w:asciiTheme="minorHAnsi" w:hAnsiTheme="minorHAnsi"/>
        </w:rPr>
      </w:pPr>
      <w:r w:rsidRPr="006E040D">
        <w:rPr>
          <w:rFonts w:asciiTheme="minorHAnsi" w:hAnsiTheme="minorHAnsi"/>
        </w:rPr>
        <w:t xml:space="preserve">Si por algún motivo </w:t>
      </w:r>
      <w:r w:rsidRPr="006E040D">
        <w:rPr>
          <w:rFonts w:asciiTheme="minorHAnsi" w:hAnsiTheme="minorHAnsi"/>
          <w:b/>
          <w:bCs/>
        </w:rPr>
        <w:t>insertáramos una fila en medio del rango de una función</w:t>
      </w:r>
      <w:r w:rsidRPr="006E040D">
        <w:rPr>
          <w:rFonts w:asciiTheme="minorHAnsi" w:hAnsiTheme="minorHAnsi"/>
        </w:rPr>
        <w:t xml:space="preserve">, </w:t>
      </w:r>
      <w:r w:rsidRPr="006E040D">
        <w:rPr>
          <w:rFonts w:asciiTheme="minorHAnsi" w:hAnsiTheme="minorHAnsi"/>
          <w:b/>
          <w:bCs/>
        </w:rPr>
        <w:t>Excel expande automáticamente el rango</w:t>
      </w:r>
      <w:r w:rsidRPr="006E040D">
        <w:rPr>
          <w:rFonts w:asciiTheme="minorHAnsi" w:hAnsiTheme="minorHAnsi"/>
        </w:rPr>
        <w:t xml:space="preserve"> incluyendo así el valor de la celda en el rango. Por ejemplo: Si tenemos en la celda </w:t>
      </w:r>
      <w:r w:rsidRPr="006E040D">
        <w:rPr>
          <w:rFonts w:asciiTheme="minorHAnsi" w:hAnsiTheme="minorHAnsi"/>
          <w:b/>
          <w:bCs/>
          <w:i/>
          <w:iCs/>
        </w:rPr>
        <w:t>A5</w:t>
      </w:r>
      <w:r w:rsidRPr="006E040D">
        <w:rPr>
          <w:rFonts w:asciiTheme="minorHAnsi" w:hAnsiTheme="minorHAnsi"/>
        </w:rPr>
        <w:t xml:space="preserve"> la función </w:t>
      </w:r>
      <w:r w:rsidRPr="006E040D">
        <w:rPr>
          <w:rFonts w:asciiTheme="minorHAnsi" w:hAnsiTheme="minorHAnsi"/>
          <w:b/>
          <w:bCs/>
          <w:i/>
          <w:iCs/>
        </w:rPr>
        <w:t>=SUMA(A1:A4)</w:t>
      </w:r>
      <w:r w:rsidRPr="006E040D">
        <w:rPr>
          <w:rFonts w:asciiTheme="minorHAnsi" w:hAnsiTheme="minorHAnsi"/>
        </w:rPr>
        <w:t xml:space="preserve"> e insertamos un fila en la posición 3 la fórmula se expandirá automáticamente cambiando a </w:t>
      </w:r>
      <w:r w:rsidRPr="006E040D">
        <w:rPr>
          <w:rFonts w:asciiTheme="minorHAnsi" w:hAnsiTheme="minorHAnsi"/>
          <w:b/>
          <w:bCs/>
          <w:i/>
          <w:iCs/>
        </w:rPr>
        <w:t>=SUMA(A1:A5)</w:t>
      </w:r>
      <w:r w:rsidRPr="006E040D">
        <w:rPr>
          <w:rFonts w:asciiTheme="minorHAnsi" w:hAnsiTheme="minorHAnsi"/>
        </w:rPr>
        <w:t>.</w:t>
      </w:r>
    </w:p>
    <w:p w:rsidR="00F37EFF" w:rsidRPr="006E040D" w:rsidRDefault="00F37EFF" w:rsidP="001D5CEB">
      <w:pPr>
        <w:rPr>
          <w:rFonts w:asciiTheme="minorHAnsi" w:hAnsiTheme="minorHAnsi"/>
        </w:rPr>
      </w:pPr>
    </w:p>
    <w:p w:rsidR="001D5CEB" w:rsidRPr="006E040D" w:rsidRDefault="001D5CEB" w:rsidP="001D5CEB">
      <w:pPr>
        <w:rPr>
          <w:rFonts w:asciiTheme="minorHAnsi" w:hAnsiTheme="minorHAnsi"/>
        </w:rPr>
      </w:pPr>
      <w:bookmarkStart w:id="37" w:name="fin"/>
      <w:bookmarkEnd w:id="37"/>
      <w:r w:rsidRPr="006E040D">
        <w:rPr>
          <w:rFonts w:asciiTheme="minorHAnsi" w:hAnsiTheme="minorHAnsi"/>
        </w:rPr>
        <w:t xml:space="preserve">En la pestaña </w:t>
      </w:r>
      <w:r w:rsidRPr="006E040D">
        <w:rPr>
          <w:rFonts w:asciiTheme="minorHAnsi" w:hAnsiTheme="minorHAnsi"/>
          <w:b/>
          <w:bCs/>
        </w:rPr>
        <w:t>Inicio</w:t>
      </w:r>
      <w:r w:rsidRPr="006E040D">
        <w:rPr>
          <w:rFonts w:asciiTheme="minorHAnsi" w:hAnsiTheme="minorHAnsi"/>
        </w:rPr>
        <w:t xml:space="preserve"> o en la de </w:t>
      </w:r>
      <w:r w:rsidRPr="006E040D">
        <w:rPr>
          <w:rFonts w:asciiTheme="minorHAnsi" w:hAnsiTheme="minorHAnsi"/>
          <w:b/>
          <w:bCs/>
        </w:rPr>
        <w:t>Fórmulas</w:t>
      </w:r>
      <w:r w:rsidRPr="006E040D">
        <w:rPr>
          <w:rFonts w:asciiTheme="minorHAnsi" w:hAnsiTheme="minorHAnsi"/>
        </w:rPr>
        <w:t xml:space="preserve"> encontrarás el botón</w:t>
      </w:r>
      <w:r w:rsidRPr="006E040D">
        <w:rPr>
          <w:rFonts w:asciiTheme="minorHAnsi" w:hAnsiTheme="minorHAnsi"/>
          <w:b/>
          <w:bCs/>
        </w:rPr>
        <w:t xml:space="preserve"> Autosuma</w:t>
      </w:r>
      <w:r w:rsidRPr="006E040D">
        <w:rPr>
          <w:rFonts w:asciiTheme="minorHAnsi" w:hAnsiTheme="minorHAnsi"/>
        </w:rPr>
        <w:t xml:space="preserve"> </w:t>
      </w:r>
      <w:r w:rsidRPr="006E040D">
        <w:rPr>
          <w:rFonts w:asciiTheme="minorHAnsi" w:hAnsiTheme="minorHAnsi"/>
          <w:noProof/>
        </w:rPr>
        <w:drawing>
          <wp:inline distT="0" distB="0" distL="0" distR="0">
            <wp:extent cx="876300" cy="219075"/>
            <wp:effectExtent l="19050" t="0" r="0" b="0"/>
            <wp:docPr id="1423" name="Imagen 153" descr="boton autosu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boton autosuma"/>
                    <pic:cNvPicPr>
                      <a:picLocks noChangeAspect="1" noChangeArrowheads="1"/>
                    </pic:cNvPicPr>
                  </pic:nvPicPr>
                  <pic:blipFill>
                    <a:blip r:embed="rId85" cstate="print"/>
                    <a:srcRect/>
                    <a:stretch>
                      <a:fillRect/>
                    </a:stretch>
                  </pic:blipFill>
                  <pic:spPr bwMode="auto">
                    <a:xfrm>
                      <a:off x="0" y="0"/>
                      <a:ext cx="876300" cy="219075"/>
                    </a:xfrm>
                    <a:prstGeom prst="rect">
                      <a:avLst/>
                    </a:prstGeom>
                    <a:noFill/>
                    <a:ln w="9525">
                      <a:noFill/>
                      <a:miter lim="800000"/>
                      <a:headEnd/>
                      <a:tailEnd/>
                    </a:ln>
                  </pic:spPr>
                </pic:pic>
              </a:graphicData>
            </a:graphic>
          </wp:inline>
        </w:drawing>
      </w:r>
      <w:r w:rsidRPr="006E040D">
        <w:rPr>
          <w:rFonts w:asciiTheme="minorHAnsi" w:hAnsiTheme="minorHAnsi"/>
        </w:rPr>
        <w:t xml:space="preserve">que nos permite </w:t>
      </w:r>
      <w:r w:rsidRPr="006E040D">
        <w:rPr>
          <w:rFonts w:asciiTheme="minorHAnsi" w:hAnsiTheme="minorHAnsi"/>
          <w:b/>
          <w:bCs/>
        </w:rPr>
        <w:t>realizar la función SUMA de forma más rápida</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Con este botón tenemos acceso también a otras funciones utilizando la flecha de la derecha del botón.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Al hacer clic sobre ésta aparecerá la siguiente lista desplegable:</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381125" cy="1543050"/>
            <wp:effectExtent l="19050" t="0" r="9525" b="0"/>
            <wp:docPr id="1424" name="Imagen 159" descr="C:\DOCUME~1\Montse.MBV\CONFIG~1\Temp\SNAGHTML16729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OCUME~1\Montse.MBV\CONFIG~1\Temp\SNAGHTML16729fb.PNG"/>
                    <pic:cNvPicPr>
                      <a:picLocks noChangeAspect="1" noChangeArrowheads="1"/>
                    </pic:cNvPicPr>
                  </pic:nvPicPr>
                  <pic:blipFill>
                    <a:blip r:embed="rId86" cstate="print"/>
                    <a:srcRect/>
                    <a:stretch>
                      <a:fillRect/>
                    </a:stretch>
                  </pic:blipFill>
                  <pic:spPr bwMode="auto">
                    <a:xfrm>
                      <a:off x="0" y="0"/>
                      <a:ext cx="1381125" cy="15430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Y podremos utilizar otra función que no sea la </w:t>
      </w:r>
      <w:r w:rsidRPr="006E040D">
        <w:rPr>
          <w:rFonts w:asciiTheme="minorHAnsi" w:hAnsiTheme="minorHAnsi"/>
          <w:b/>
          <w:bCs/>
        </w:rPr>
        <w:t>Suma</w:t>
      </w:r>
      <w:r w:rsidRPr="006E040D">
        <w:rPr>
          <w:rFonts w:asciiTheme="minorHAnsi" w:hAnsiTheme="minorHAnsi"/>
        </w:rPr>
        <w:t xml:space="preserve">, como puede ser </w:t>
      </w:r>
      <w:r w:rsidRPr="006E040D">
        <w:rPr>
          <w:rFonts w:asciiTheme="minorHAnsi" w:hAnsiTheme="minorHAnsi"/>
          <w:b/>
          <w:bCs/>
        </w:rPr>
        <w:t>Promedio</w:t>
      </w:r>
      <w:r w:rsidRPr="006E040D">
        <w:rPr>
          <w:rFonts w:asciiTheme="minorHAnsi" w:hAnsiTheme="minorHAnsi"/>
        </w:rPr>
        <w:t xml:space="preserve"> (calcula la media aritmética), </w:t>
      </w:r>
      <w:r w:rsidRPr="006E040D">
        <w:rPr>
          <w:rFonts w:asciiTheme="minorHAnsi" w:hAnsiTheme="minorHAnsi"/>
          <w:b/>
          <w:bCs/>
        </w:rPr>
        <w:t>Cuenta</w:t>
      </w:r>
      <w:r w:rsidRPr="006E040D">
        <w:rPr>
          <w:rFonts w:asciiTheme="minorHAnsi" w:hAnsiTheme="minorHAnsi"/>
        </w:rPr>
        <w:t xml:space="preserve"> (cuenta valores), </w:t>
      </w:r>
      <w:r w:rsidRPr="006E040D">
        <w:rPr>
          <w:rFonts w:asciiTheme="minorHAnsi" w:hAnsiTheme="minorHAnsi"/>
          <w:b/>
          <w:bCs/>
        </w:rPr>
        <w:t>Máx</w:t>
      </w:r>
      <w:r w:rsidRPr="006E040D">
        <w:rPr>
          <w:rFonts w:asciiTheme="minorHAnsi" w:hAnsiTheme="minorHAnsi"/>
        </w:rPr>
        <w:t xml:space="preserve"> (obtiene el valor máximo) o </w:t>
      </w:r>
      <w:r w:rsidRPr="006E040D">
        <w:rPr>
          <w:rFonts w:asciiTheme="minorHAnsi" w:hAnsiTheme="minorHAnsi"/>
          <w:b/>
          <w:bCs/>
        </w:rPr>
        <w:t>Mín</w:t>
      </w:r>
      <w:r w:rsidRPr="006E040D">
        <w:rPr>
          <w:rFonts w:asciiTheme="minorHAnsi" w:hAnsiTheme="minorHAnsi"/>
        </w:rPr>
        <w:t xml:space="preserve"> (obtiene el valor mínimo). Además de poder acceder al diálogo de funciones a través de </w:t>
      </w:r>
      <w:r w:rsidRPr="006E040D">
        <w:rPr>
          <w:rFonts w:asciiTheme="minorHAnsi" w:hAnsiTheme="minorHAnsi"/>
          <w:b/>
          <w:bCs/>
        </w:rPr>
        <w:t>Más Funciones</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65309D">
      <w:pPr>
        <w:pStyle w:val="Ttulo6"/>
      </w:pPr>
      <w:r w:rsidRPr="006E040D">
        <w:t>A tener en cuenta</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5"/>
        </w:numPr>
        <w:ind w:left="851" w:right="284" w:hanging="567"/>
        <w:rPr>
          <w:rFonts w:asciiTheme="minorHAnsi" w:hAnsiTheme="minorHAnsi"/>
          <w:b/>
          <w:sz w:val="28"/>
          <w:szCs w:val="28"/>
        </w:rPr>
      </w:pPr>
      <w:r w:rsidRPr="006E040D">
        <w:rPr>
          <w:rFonts w:asciiTheme="minorHAnsi" w:hAnsiTheme="minorHAnsi"/>
          <w:b/>
          <w:sz w:val="28"/>
          <w:szCs w:val="28"/>
        </w:rPr>
        <w:t>Referencias</w:t>
      </w:r>
    </w:p>
    <w:p w:rsidR="001D5CEB" w:rsidRPr="006E040D" w:rsidRDefault="001D5CEB" w:rsidP="001D5CEB">
      <w:pPr>
        <w:ind w:left="284"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Cuando trabajamos en Excel y más concretamente cuando hacemos usos de fórmulas y funciones casi es seguro que pongamos referencias a celdas o conjunto de celdas que no son propiamente la misma celda donde tenemos la formula. </w:t>
      </w:r>
    </w:p>
    <w:p w:rsidR="001D5CEB" w:rsidRPr="006E040D" w:rsidRDefault="001D5CEB" w:rsidP="001D5CEB">
      <w:pPr>
        <w:ind w:left="851" w:right="284"/>
        <w:rPr>
          <w:rFonts w:asciiTheme="minorHAnsi" w:hAnsiTheme="minorHAnsi"/>
        </w:rPr>
      </w:pPr>
    </w:p>
    <w:p w:rsidR="001D5CEB" w:rsidRPr="006E040D" w:rsidRDefault="001D5CEB" w:rsidP="001D5CEB">
      <w:pPr>
        <w:ind w:left="851" w:right="284" w:firstLine="83"/>
        <w:rPr>
          <w:rFonts w:asciiTheme="minorHAnsi" w:hAnsiTheme="minorHAnsi"/>
        </w:rPr>
      </w:pPr>
      <w:r w:rsidRPr="006E040D">
        <w:rPr>
          <w:rFonts w:asciiTheme="minorHAnsi" w:hAnsiTheme="minorHAnsi"/>
        </w:rPr>
        <w:t xml:space="preserve">Las referencias son enlaces a un lugar, es decir, cuando en una formula escribimos =SUMA(A1;B1) nos estamos refiriendo a que sume el </w:t>
      </w:r>
      <w:r w:rsidRPr="006E040D">
        <w:rPr>
          <w:rFonts w:asciiTheme="minorHAnsi" w:hAnsiTheme="minorHAnsi"/>
          <w:b/>
          <w:bCs/>
        </w:rPr>
        <w:t>contenido</w:t>
      </w:r>
      <w:r w:rsidRPr="006E040D">
        <w:rPr>
          <w:rFonts w:asciiTheme="minorHAnsi" w:hAnsiTheme="minorHAnsi"/>
        </w:rPr>
        <w:t xml:space="preserve"> de </w:t>
      </w:r>
      <w:r w:rsidRPr="006E040D">
        <w:rPr>
          <w:rFonts w:asciiTheme="minorHAnsi" w:hAnsiTheme="minorHAnsi"/>
          <w:b/>
          <w:bCs/>
        </w:rPr>
        <w:t>A1</w:t>
      </w:r>
      <w:r w:rsidRPr="006E040D">
        <w:rPr>
          <w:rFonts w:asciiTheme="minorHAnsi" w:hAnsiTheme="minorHAnsi"/>
        </w:rPr>
        <w:t xml:space="preserve"> y el </w:t>
      </w:r>
      <w:r w:rsidRPr="006E040D">
        <w:rPr>
          <w:rFonts w:asciiTheme="minorHAnsi" w:hAnsiTheme="minorHAnsi"/>
          <w:b/>
          <w:bCs/>
        </w:rPr>
        <w:t>contenido</w:t>
      </w:r>
      <w:r w:rsidRPr="006E040D">
        <w:rPr>
          <w:rFonts w:asciiTheme="minorHAnsi" w:hAnsiTheme="minorHAnsi"/>
        </w:rPr>
        <w:t xml:space="preserve"> de </w:t>
      </w:r>
      <w:r w:rsidRPr="006E040D">
        <w:rPr>
          <w:rFonts w:asciiTheme="minorHAnsi" w:hAnsiTheme="minorHAnsi"/>
          <w:b/>
          <w:bCs/>
        </w:rPr>
        <w:t>B1.</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Existen 3 tipos de referencias: </w:t>
      </w:r>
    </w:p>
    <w:p w:rsidR="001D5CEB" w:rsidRPr="006E040D" w:rsidRDefault="001D5CEB" w:rsidP="001D5CEB">
      <w:pPr>
        <w:ind w:left="851" w:right="284"/>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rPr>
        <w:t xml:space="preserve">Referencia </w:t>
      </w:r>
      <w:r w:rsidRPr="006E040D">
        <w:rPr>
          <w:rFonts w:asciiTheme="minorHAnsi" w:hAnsiTheme="minorHAnsi"/>
          <w:b/>
          <w:bCs/>
        </w:rPr>
        <w:t>Relativa</w:t>
      </w:r>
      <w:r w:rsidRPr="006E040D">
        <w:rPr>
          <w:rFonts w:asciiTheme="minorHAnsi" w:hAnsiTheme="minorHAnsi"/>
        </w:rPr>
        <w:t xml:space="preserve">: Las referencias de filas y columnas cambian si se copia la formula en otra celda, es decir se adapta a su entorno porque las referencias las hace con respecto a la distancia entre la formula y las celdas que forman parte de la formula. Esta es la opción que ofrece Excel por defecto. </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993" w:right="284" w:firstLine="425"/>
        <w:rPr>
          <w:rFonts w:asciiTheme="minorHAnsi" w:hAnsiTheme="minorHAnsi"/>
        </w:rPr>
      </w:pPr>
      <w:r w:rsidRPr="006E040D">
        <w:rPr>
          <w:rFonts w:asciiTheme="minorHAnsi" w:hAnsiTheme="minorHAnsi"/>
        </w:rPr>
        <w:t>Supongamos el ejemplo:</w:t>
      </w:r>
    </w:p>
    <w:p w:rsidR="001D5CEB" w:rsidRPr="006E040D" w:rsidRDefault="001D5CEB" w:rsidP="001D5CEB">
      <w:pPr>
        <w:ind w:left="993" w:right="284" w:firstLine="425"/>
        <w:rPr>
          <w:rFonts w:asciiTheme="minorHAnsi" w:hAnsiTheme="minorHAnsi"/>
        </w:rPr>
      </w:pPr>
    </w:p>
    <w:tbl>
      <w:tblPr>
        <w:tblW w:w="2823"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1570"/>
        <w:gridCol w:w="1759"/>
        <w:gridCol w:w="1600"/>
      </w:tblGrid>
      <w:tr w:rsidR="001D5CEB" w:rsidRPr="006E040D" w:rsidTr="00727BDD">
        <w:trPr>
          <w:jc w:val="center"/>
        </w:trPr>
        <w:tc>
          <w:tcPr>
            <w:tcW w:w="1554" w:type="pct"/>
            <w:vAlign w:val="center"/>
            <w:hideMark/>
          </w:tcPr>
          <w:p w:rsidR="001D5CEB" w:rsidRPr="006E040D" w:rsidRDefault="001D5CEB" w:rsidP="001D5CEB">
            <w:pPr>
              <w:ind w:left="284" w:right="284"/>
              <w:rPr>
                <w:rFonts w:asciiTheme="minorHAnsi" w:hAnsiTheme="minorHAnsi"/>
              </w:rPr>
            </w:pPr>
          </w:p>
        </w:tc>
        <w:tc>
          <w:tcPr>
            <w:tcW w:w="1740"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A</w:t>
            </w:r>
            <w:r w:rsidRPr="006E040D">
              <w:rPr>
                <w:rFonts w:asciiTheme="minorHAnsi" w:hAnsiTheme="minorHAnsi"/>
              </w:rPr>
              <w:t xml:space="preserve"> </w:t>
            </w:r>
          </w:p>
        </w:tc>
        <w:tc>
          <w:tcPr>
            <w:tcW w:w="1583"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B</w:t>
            </w:r>
            <w:r w:rsidRPr="006E040D">
              <w:rPr>
                <w:rFonts w:asciiTheme="minorHAnsi" w:hAnsiTheme="minorHAnsi"/>
              </w:rPr>
              <w:t xml:space="preserve"> </w:t>
            </w:r>
          </w:p>
        </w:tc>
      </w:tr>
      <w:tr w:rsidR="001D5CEB" w:rsidRPr="006E040D" w:rsidTr="00727BDD">
        <w:trPr>
          <w:jc w:val="center"/>
        </w:trPr>
        <w:tc>
          <w:tcPr>
            <w:tcW w:w="1554"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1</w:t>
            </w:r>
            <w:r w:rsidRPr="006E040D">
              <w:rPr>
                <w:rFonts w:asciiTheme="minorHAnsi" w:hAnsiTheme="minorHAnsi"/>
              </w:rPr>
              <w:t xml:space="preserve"> </w:t>
            </w:r>
          </w:p>
        </w:tc>
        <w:tc>
          <w:tcPr>
            <w:tcW w:w="1740"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15 </w:t>
            </w:r>
          </w:p>
        </w:tc>
        <w:tc>
          <w:tcPr>
            <w:tcW w:w="1583"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20</w:t>
            </w:r>
          </w:p>
        </w:tc>
      </w:tr>
      <w:tr w:rsidR="001D5CEB" w:rsidRPr="006E040D" w:rsidTr="00727BDD">
        <w:trPr>
          <w:jc w:val="center"/>
        </w:trPr>
        <w:tc>
          <w:tcPr>
            <w:tcW w:w="1554"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2</w:t>
            </w:r>
            <w:r w:rsidRPr="006E040D">
              <w:rPr>
                <w:rFonts w:asciiTheme="minorHAnsi" w:hAnsiTheme="minorHAnsi"/>
              </w:rPr>
              <w:t xml:space="preserve"> </w:t>
            </w:r>
          </w:p>
        </w:tc>
        <w:tc>
          <w:tcPr>
            <w:tcW w:w="1740"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=A1+2 </w:t>
            </w:r>
          </w:p>
        </w:tc>
        <w:tc>
          <w:tcPr>
            <w:tcW w:w="1583"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30</w:t>
            </w:r>
          </w:p>
        </w:tc>
      </w:tr>
      <w:tr w:rsidR="001D5CEB" w:rsidRPr="006E040D" w:rsidTr="00727BDD">
        <w:trPr>
          <w:jc w:val="center"/>
        </w:trPr>
        <w:tc>
          <w:tcPr>
            <w:tcW w:w="1554"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3</w:t>
            </w:r>
            <w:r w:rsidRPr="006E040D">
              <w:rPr>
                <w:rFonts w:asciiTheme="minorHAnsi" w:hAnsiTheme="minorHAnsi"/>
              </w:rPr>
              <w:t xml:space="preserve"> </w:t>
            </w:r>
          </w:p>
        </w:tc>
        <w:tc>
          <w:tcPr>
            <w:tcW w:w="1740" w:type="pct"/>
            <w:vAlign w:val="center"/>
            <w:hideMark/>
          </w:tcPr>
          <w:p w:rsidR="001D5CEB" w:rsidRPr="006E040D" w:rsidRDefault="001D5CEB" w:rsidP="001D5CEB">
            <w:pPr>
              <w:ind w:left="284" w:right="284"/>
              <w:rPr>
                <w:rFonts w:asciiTheme="minorHAnsi" w:hAnsiTheme="minorHAnsi"/>
              </w:rPr>
            </w:pPr>
          </w:p>
        </w:tc>
        <w:tc>
          <w:tcPr>
            <w:tcW w:w="1583" w:type="pct"/>
            <w:vAlign w:val="center"/>
            <w:hideMark/>
          </w:tcPr>
          <w:p w:rsidR="001D5CEB" w:rsidRPr="006E040D" w:rsidRDefault="001D5CEB" w:rsidP="001D5CEB">
            <w:pPr>
              <w:ind w:left="284" w:right="284"/>
              <w:rPr>
                <w:rFonts w:asciiTheme="minorHAnsi" w:hAnsiTheme="minorHAnsi"/>
              </w:rPr>
            </w:pPr>
          </w:p>
        </w:tc>
      </w:tr>
    </w:tbl>
    <w:p w:rsidR="001D5CEB" w:rsidRPr="006E040D" w:rsidRDefault="001D5CEB" w:rsidP="001D5CEB">
      <w:pPr>
        <w:ind w:left="284" w:right="284" w:firstLine="225"/>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Si ahora copiamos la celda </w:t>
      </w:r>
      <w:r w:rsidRPr="006E040D">
        <w:rPr>
          <w:rFonts w:asciiTheme="minorHAnsi" w:hAnsiTheme="minorHAnsi"/>
          <w:b/>
          <w:bCs/>
          <w:i/>
          <w:iCs/>
        </w:rPr>
        <w:t>A2</w:t>
      </w:r>
      <w:r w:rsidRPr="006E040D">
        <w:rPr>
          <w:rFonts w:asciiTheme="minorHAnsi" w:hAnsiTheme="minorHAnsi"/>
        </w:rPr>
        <w:t xml:space="preserve"> en </w:t>
      </w:r>
      <w:r w:rsidRPr="006E040D">
        <w:rPr>
          <w:rFonts w:asciiTheme="minorHAnsi" w:hAnsiTheme="minorHAnsi"/>
          <w:b/>
          <w:bCs/>
          <w:i/>
          <w:iCs/>
        </w:rPr>
        <w:t>B3,</w:t>
      </w:r>
      <w:r w:rsidRPr="006E040D">
        <w:rPr>
          <w:rFonts w:asciiTheme="minorHAnsi" w:hAnsiTheme="minorHAnsi"/>
        </w:rPr>
        <w:t xml:space="preserve"> como la copiamos una columna hacia la derecha y en una fila hacia abajo, la fórmula cambiará por: </w:t>
      </w:r>
      <w:r w:rsidRPr="006E040D">
        <w:rPr>
          <w:rFonts w:asciiTheme="minorHAnsi" w:hAnsiTheme="minorHAnsi"/>
          <w:b/>
          <w:bCs/>
          <w:i/>
          <w:iCs/>
        </w:rPr>
        <w:t>=B2+2</w:t>
      </w:r>
      <w:r w:rsidRPr="006E040D">
        <w:rPr>
          <w:rFonts w:asciiTheme="minorHAnsi" w:hAnsiTheme="minorHAnsi"/>
        </w:rPr>
        <w:t xml:space="preserve"> . Lo que variará es la referencia a la celda </w:t>
      </w:r>
      <w:r w:rsidRPr="006E040D">
        <w:rPr>
          <w:rFonts w:asciiTheme="minorHAnsi" w:hAnsiTheme="minorHAnsi"/>
          <w:b/>
          <w:bCs/>
          <w:i/>
          <w:iCs/>
        </w:rPr>
        <w:t>A1</w:t>
      </w:r>
      <w:r w:rsidRPr="006E040D">
        <w:rPr>
          <w:rFonts w:asciiTheme="minorHAnsi" w:hAnsiTheme="minorHAnsi"/>
        </w:rPr>
        <w:t xml:space="preserve"> , al copiarla una columna hacia la derecha se incrementará el nombre de la columna en uno, es decir, en vez de </w:t>
      </w:r>
      <w:r w:rsidRPr="006E040D">
        <w:rPr>
          <w:rFonts w:asciiTheme="minorHAnsi" w:hAnsiTheme="minorHAnsi"/>
          <w:b/>
          <w:bCs/>
          <w:i/>
          <w:iCs/>
        </w:rPr>
        <w:t>A</w:t>
      </w:r>
      <w:r w:rsidRPr="006E040D">
        <w:rPr>
          <w:rFonts w:asciiTheme="minorHAnsi" w:hAnsiTheme="minorHAnsi"/>
        </w:rPr>
        <w:t xml:space="preserve"> pondrá </w:t>
      </w:r>
      <w:r w:rsidRPr="006E040D">
        <w:rPr>
          <w:rFonts w:asciiTheme="minorHAnsi" w:hAnsiTheme="minorHAnsi"/>
          <w:b/>
          <w:bCs/>
          <w:i/>
          <w:iCs/>
        </w:rPr>
        <w:t>B</w:t>
      </w:r>
      <w:r w:rsidRPr="006E040D">
        <w:rPr>
          <w:rFonts w:asciiTheme="minorHAnsi" w:hAnsiTheme="minorHAnsi"/>
        </w:rPr>
        <w:t xml:space="preserve"> y al copiarla una fila hacia abajo en vez de fila </w:t>
      </w:r>
      <w:r w:rsidRPr="006E040D">
        <w:rPr>
          <w:rFonts w:asciiTheme="minorHAnsi" w:hAnsiTheme="minorHAnsi"/>
          <w:b/>
          <w:bCs/>
          <w:i/>
          <w:iCs/>
        </w:rPr>
        <w:t>1</w:t>
      </w:r>
      <w:r w:rsidRPr="006E040D">
        <w:rPr>
          <w:rFonts w:asciiTheme="minorHAnsi" w:hAnsiTheme="minorHAnsi"/>
        </w:rPr>
        <w:t xml:space="preserve"> pondrá</w:t>
      </w:r>
      <w:r w:rsidRPr="006E040D">
        <w:rPr>
          <w:rFonts w:asciiTheme="minorHAnsi" w:hAnsiTheme="minorHAnsi"/>
          <w:b/>
          <w:bCs/>
          <w:i/>
          <w:iCs/>
        </w:rPr>
        <w:t xml:space="preserve"> 2</w:t>
      </w:r>
      <w:r w:rsidRPr="006E040D">
        <w:rPr>
          <w:rFonts w:asciiTheme="minorHAnsi" w:hAnsiTheme="minorHAnsi"/>
        </w:rPr>
        <w:t xml:space="preserve"> , resultado </w:t>
      </w:r>
      <w:r w:rsidRPr="006E040D">
        <w:rPr>
          <w:rFonts w:asciiTheme="minorHAnsi" w:hAnsiTheme="minorHAnsi"/>
          <w:b/>
          <w:bCs/>
          <w:i/>
          <w:iCs/>
        </w:rPr>
        <w:t>=B2+2</w:t>
      </w:r>
      <w:r w:rsidRPr="006E040D">
        <w:rPr>
          <w:rFonts w:asciiTheme="minorHAnsi" w:hAnsiTheme="minorHAnsi"/>
        </w:rPr>
        <w:t xml:space="preserve"> . Para mantener en la fórmula sumar 2 al contenido de la celda superior.</w:t>
      </w:r>
    </w:p>
    <w:p w:rsidR="001D5CEB" w:rsidRPr="006E040D" w:rsidRDefault="001D5CEB" w:rsidP="001D5CEB">
      <w:pPr>
        <w:ind w:left="284" w:right="284" w:firstLine="225"/>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rPr>
        <w:t xml:space="preserve">Referencia </w:t>
      </w:r>
      <w:r w:rsidRPr="006E040D">
        <w:rPr>
          <w:rFonts w:asciiTheme="minorHAnsi" w:hAnsiTheme="minorHAnsi"/>
          <w:b/>
          <w:bCs/>
        </w:rPr>
        <w:t>Absoluta</w:t>
      </w:r>
      <w:r w:rsidRPr="006E040D">
        <w:rPr>
          <w:rFonts w:asciiTheme="minorHAnsi" w:hAnsiTheme="minorHAnsi"/>
        </w:rPr>
        <w:t xml:space="preserve">: Las referencias de filas y columnas no cambian si se copia la formula a otra celda, las referencias a las celdas de la formula son fijas. </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993" w:right="284" w:firstLine="425"/>
        <w:rPr>
          <w:rFonts w:asciiTheme="minorHAnsi" w:hAnsiTheme="minorHAnsi"/>
        </w:rPr>
      </w:pPr>
      <w:r w:rsidRPr="006E040D">
        <w:rPr>
          <w:rFonts w:asciiTheme="minorHAnsi" w:hAnsiTheme="minorHAnsi"/>
        </w:rPr>
        <w:t xml:space="preserve">Supongamos el ejemplo: </w:t>
      </w:r>
    </w:p>
    <w:p w:rsidR="001D5CEB" w:rsidRPr="006E040D" w:rsidRDefault="001D5CEB" w:rsidP="001D5CEB">
      <w:pPr>
        <w:ind w:left="993" w:right="284" w:firstLine="425"/>
        <w:rPr>
          <w:rFonts w:asciiTheme="minorHAnsi" w:hAnsiTheme="minorHAnsi"/>
        </w:rPr>
      </w:pPr>
    </w:p>
    <w:tbl>
      <w:tblPr>
        <w:tblW w:w="3068" w:type="pct"/>
        <w:tblInd w:w="1659" w:type="dxa"/>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1690"/>
        <w:gridCol w:w="2053"/>
        <w:gridCol w:w="1614"/>
      </w:tblGrid>
      <w:tr w:rsidR="001D5CEB" w:rsidRPr="006E040D" w:rsidTr="00727BDD">
        <w:tc>
          <w:tcPr>
            <w:tcW w:w="1542" w:type="pct"/>
            <w:vAlign w:val="center"/>
            <w:hideMark/>
          </w:tcPr>
          <w:p w:rsidR="001D5CEB" w:rsidRPr="006E040D" w:rsidRDefault="001D5CEB" w:rsidP="001D5CEB">
            <w:pPr>
              <w:ind w:left="284" w:right="284"/>
              <w:rPr>
                <w:rFonts w:asciiTheme="minorHAnsi" w:hAnsiTheme="minorHAnsi"/>
              </w:rPr>
            </w:pPr>
          </w:p>
        </w:tc>
        <w:tc>
          <w:tcPr>
            <w:tcW w:w="1873"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A</w:t>
            </w:r>
            <w:r w:rsidRPr="006E040D">
              <w:rPr>
                <w:rFonts w:asciiTheme="minorHAnsi" w:hAnsiTheme="minorHAnsi"/>
              </w:rPr>
              <w:t xml:space="preserve"> </w:t>
            </w:r>
          </w:p>
        </w:tc>
        <w:tc>
          <w:tcPr>
            <w:tcW w:w="147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B</w:t>
            </w:r>
            <w:r w:rsidRPr="006E040D">
              <w:rPr>
                <w:rFonts w:asciiTheme="minorHAnsi" w:hAnsiTheme="minorHAnsi"/>
              </w:rPr>
              <w:t xml:space="preserve"> </w:t>
            </w:r>
          </w:p>
        </w:tc>
      </w:tr>
      <w:tr w:rsidR="001D5CEB" w:rsidRPr="006E040D" w:rsidTr="00727BDD">
        <w:tc>
          <w:tcPr>
            <w:tcW w:w="154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1</w:t>
            </w:r>
            <w:r w:rsidRPr="006E040D">
              <w:rPr>
                <w:rFonts w:asciiTheme="minorHAnsi" w:hAnsiTheme="minorHAnsi"/>
              </w:rPr>
              <w:t xml:space="preserve"> </w:t>
            </w:r>
          </w:p>
        </w:tc>
        <w:tc>
          <w:tcPr>
            <w:tcW w:w="1873"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15 </w:t>
            </w:r>
          </w:p>
        </w:tc>
        <w:tc>
          <w:tcPr>
            <w:tcW w:w="147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20</w:t>
            </w:r>
          </w:p>
        </w:tc>
      </w:tr>
      <w:tr w:rsidR="001D5CEB" w:rsidRPr="006E040D" w:rsidTr="00727BDD">
        <w:tc>
          <w:tcPr>
            <w:tcW w:w="154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2</w:t>
            </w:r>
            <w:r w:rsidRPr="006E040D">
              <w:rPr>
                <w:rFonts w:asciiTheme="minorHAnsi" w:hAnsiTheme="minorHAnsi"/>
              </w:rPr>
              <w:t xml:space="preserve"> </w:t>
            </w:r>
          </w:p>
        </w:tc>
        <w:tc>
          <w:tcPr>
            <w:tcW w:w="1873"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=$A$1+2 </w:t>
            </w:r>
          </w:p>
        </w:tc>
        <w:tc>
          <w:tcPr>
            <w:tcW w:w="147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30</w:t>
            </w:r>
          </w:p>
        </w:tc>
      </w:tr>
      <w:tr w:rsidR="001D5CEB" w:rsidRPr="006E040D" w:rsidTr="00727BDD">
        <w:tc>
          <w:tcPr>
            <w:tcW w:w="154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3</w:t>
            </w:r>
            <w:r w:rsidRPr="006E040D">
              <w:rPr>
                <w:rFonts w:asciiTheme="minorHAnsi" w:hAnsiTheme="minorHAnsi"/>
              </w:rPr>
              <w:t xml:space="preserve"> </w:t>
            </w:r>
          </w:p>
        </w:tc>
        <w:tc>
          <w:tcPr>
            <w:tcW w:w="1873" w:type="pct"/>
            <w:vAlign w:val="center"/>
            <w:hideMark/>
          </w:tcPr>
          <w:p w:rsidR="001D5CEB" w:rsidRPr="006E040D" w:rsidRDefault="001D5CEB" w:rsidP="001D5CEB">
            <w:pPr>
              <w:ind w:left="284" w:right="284"/>
              <w:rPr>
                <w:rFonts w:asciiTheme="minorHAnsi" w:hAnsiTheme="minorHAnsi"/>
              </w:rPr>
            </w:pPr>
          </w:p>
        </w:tc>
        <w:tc>
          <w:tcPr>
            <w:tcW w:w="1472" w:type="pct"/>
            <w:vAlign w:val="center"/>
            <w:hideMark/>
          </w:tcPr>
          <w:p w:rsidR="001D5CEB" w:rsidRPr="006E040D" w:rsidRDefault="001D5CEB" w:rsidP="001D5CEB">
            <w:pPr>
              <w:ind w:left="284" w:right="284"/>
              <w:rPr>
                <w:rFonts w:asciiTheme="minorHAnsi" w:hAnsiTheme="minorHAnsi"/>
              </w:rPr>
            </w:pPr>
          </w:p>
        </w:tc>
      </w:tr>
    </w:tbl>
    <w:p w:rsidR="001D5CEB" w:rsidRPr="006E040D" w:rsidRDefault="001D5CEB" w:rsidP="001D5CEB">
      <w:pPr>
        <w:ind w:left="284" w:right="284" w:firstLine="225"/>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Si ahora copiamos la celda </w:t>
      </w:r>
      <w:r w:rsidRPr="006E040D">
        <w:rPr>
          <w:rFonts w:asciiTheme="minorHAnsi" w:hAnsiTheme="minorHAnsi"/>
          <w:b/>
          <w:bCs/>
          <w:i/>
          <w:iCs/>
        </w:rPr>
        <w:t>A2</w:t>
      </w:r>
      <w:r w:rsidRPr="006E040D">
        <w:rPr>
          <w:rFonts w:asciiTheme="minorHAnsi" w:hAnsiTheme="minorHAnsi"/>
        </w:rPr>
        <w:t xml:space="preserve"> en </w:t>
      </w:r>
      <w:r w:rsidRPr="006E040D">
        <w:rPr>
          <w:rFonts w:asciiTheme="minorHAnsi" w:hAnsiTheme="minorHAnsi"/>
          <w:b/>
          <w:bCs/>
          <w:i/>
          <w:iCs/>
        </w:rPr>
        <w:t>B3</w:t>
      </w:r>
      <w:r w:rsidRPr="006E040D">
        <w:rPr>
          <w:rFonts w:asciiTheme="minorHAnsi" w:hAnsiTheme="minorHAnsi"/>
        </w:rPr>
        <w:t xml:space="preserve"> , aunque la copiemos una columna hacia la derecha y en una fila hacia abajo, como delante de la columna y delante de la fila encuentra en signo</w:t>
      </w:r>
      <w:r w:rsidRPr="006E040D">
        <w:rPr>
          <w:rFonts w:asciiTheme="minorHAnsi" w:hAnsiTheme="minorHAnsi"/>
          <w:b/>
          <w:bCs/>
        </w:rPr>
        <w:t xml:space="preserve"> $</w:t>
      </w:r>
      <w:r w:rsidRPr="006E040D">
        <w:rPr>
          <w:rFonts w:asciiTheme="minorHAnsi" w:hAnsiTheme="minorHAnsi"/>
        </w:rPr>
        <w:t xml:space="preserve"> no variará la fórmula y en </w:t>
      </w:r>
      <w:r w:rsidRPr="006E040D">
        <w:rPr>
          <w:rFonts w:asciiTheme="minorHAnsi" w:hAnsiTheme="minorHAnsi"/>
          <w:b/>
          <w:bCs/>
          <w:i/>
          <w:iCs/>
        </w:rPr>
        <w:t>B3</w:t>
      </w:r>
      <w:r w:rsidRPr="006E040D">
        <w:rPr>
          <w:rFonts w:asciiTheme="minorHAnsi" w:hAnsiTheme="minorHAnsi"/>
        </w:rPr>
        <w:t xml:space="preserve"> pondrá </w:t>
      </w:r>
      <w:r w:rsidRPr="006E040D">
        <w:rPr>
          <w:rFonts w:asciiTheme="minorHAnsi" w:hAnsiTheme="minorHAnsi"/>
          <w:b/>
          <w:bCs/>
          <w:i/>
          <w:iCs/>
        </w:rPr>
        <w:t>=$A$1+2</w:t>
      </w:r>
      <w:r w:rsidRPr="006E040D">
        <w:rPr>
          <w:rFonts w:asciiTheme="minorHAnsi" w:hAnsiTheme="minorHAnsi"/>
        </w:rPr>
        <w:t xml:space="preserve"> .</w:t>
      </w:r>
    </w:p>
    <w:p w:rsidR="001D5CEB" w:rsidRPr="006E040D" w:rsidRDefault="001D5CEB" w:rsidP="001D5CEB">
      <w:pPr>
        <w:ind w:left="284" w:right="284" w:firstLine="225"/>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rPr>
        <w:t xml:space="preserve">Referencia </w:t>
      </w:r>
      <w:r w:rsidRPr="006E040D">
        <w:rPr>
          <w:rFonts w:asciiTheme="minorHAnsi" w:hAnsiTheme="minorHAnsi"/>
          <w:b/>
          <w:bCs/>
        </w:rPr>
        <w:t>Mixta</w:t>
      </w:r>
      <w:r w:rsidRPr="006E040D">
        <w:rPr>
          <w:rFonts w:asciiTheme="minorHAnsi" w:hAnsiTheme="minorHAnsi"/>
        </w:rPr>
        <w:t xml:space="preserve">: Podemos hacer una combinación de ambas referencias, podemos hacer que las filas sean relativas y las columnas absolutas o viceversa. </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Supongamos el ejemplo: </w:t>
      </w:r>
    </w:p>
    <w:p w:rsidR="001D5CEB" w:rsidRPr="006E040D" w:rsidRDefault="001D5CEB" w:rsidP="001D5CEB">
      <w:pPr>
        <w:ind w:left="1418" w:right="284"/>
        <w:rPr>
          <w:rFonts w:asciiTheme="minorHAnsi" w:hAnsiTheme="minorHAnsi"/>
        </w:rPr>
      </w:pPr>
    </w:p>
    <w:tbl>
      <w:tblPr>
        <w:tblW w:w="3051"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1714"/>
        <w:gridCol w:w="1898"/>
        <w:gridCol w:w="1715"/>
      </w:tblGrid>
      <w:tr w:rsidR="001D5CEB" w:rsidRPr="006E040D" w:rsidTr="00727BDD">
        <w:trPr>
          <w:jc w:val="center"/>
        </w:trPr>
        <w:tc>
          <w:tcPr>
            <w:tcW w:w="1572" w:type="pct"/>
            <w:vAlign w:val="center"/>
            <w:hideMark/>
          </w:tcPr>
          <w:p w:rsidR="001D5CEB" w:rsidRPr="006E040D" w:rsidRDefault="001D5CEB" w:rsidP="001D5CEB">
            <w:pPr>
              <w:ind w:left="284" w:right="284"/>
              <w:rPr>
                <w:rFonts w:asciiTheme="minorHAnsi" w:hAnsiTheme="minorHAnsi"/>
              </w:rPr>
            </w:pPr>
          </w:p>
        </w:tc>
        <w:tc>
          <w:tcPr>
            <w:tcW w:w="1741"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A</w:t>
            </w:r>
            <w:r w:rsidRPr="006E040D">
              <w:rPr>
                <w:rFonts w:asciiTheme="minorHAnsi" w:hAnsiTheme="minorHAnsi"/>
              </w:rPr>
              <w:t xml:space="preserve"> </w:t>
            </w:r>
          </w:p>
        </w:tc>
        <w:tc>
          <w:tcPr>
            <w:tcW w:w="1574"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B</w:t>
            </w:r>
            <w:r w:rsidRPr="006E040D">
              <w:rPr>
                <w:rFonts w:asciiTheme="minorHAnsi" w:hAnsiTheme="minorHAnsi"/>
              </w:rPr>
              <w:t xml:space="preserve"> </w:t>
            </w:r>
          </w:p>
        </w:tc>
      </w:tr>
      <w:tr w:rsidR="001D5CEB" w:rsidRPr="006E040D" w:rsidTr="00727BDD">
        <w:trPr>
          <w:jc w:val="center"/>
        </w:trPr>
        <w:tc>
          <w:tcPr>
            <w:tcW w:w="157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1</w:t>
            </w:r>
            <w:r w:rsidRPr="006E040D">
              <w:rPr>
                <w:rFonts w:asciiTheme="minorHAnsi" w:hAnsiTheme="minorHAnsi"/>
              </w:rPr>
              <w:t xml:space="preserve"> </w:t>
            </w:r>
          </w:p>
        </w:tc>
        <w:tc>
          <w:tcPr>
            <w:tcW w:w="1741"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15 </w:t>
            </w:r>
          </w:p>
        </w:tc>
        <w:tc>
          <w:tcPr>
            <w:tcW w:w="1574"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20 </w:t>
            </w:r>
          </w:p>
        </w:tc>
      </w:tr>
      <w:tr w:rsidR="001D5CEB" w:rsidRPr="006E040D" w:rsidTr="00727BDD">
        <w:trPr>
          <w:jc w:val="center"/>
        </w:trPr>
        <w:tc>
          <w:tcPr>
            <w:tcW w:w="157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2</w:t>
            </w:r>
            <w:r w:rsidRPr="006E040D">
              <w:rPr>
                <w:rFonts w:asciiTheme="minorHAnsi" w:hAnsiTheme="minorHAnsi"/>
              </w:rPr>
              <w:t xml:space="preserve"> </w:t>
            </w:r>
          </w:p>
        </w:tc>
        <w:tc>
          <w:tcPr>
            <w:tcW w:w="1741"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=$A1+2 </w:t>
            </w:r>
          </w:p>
        </w:tc>
        <w:tc>
          <w:tcPr>
            <w:tcW w:w="1574"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30</w:t>
            </w:r>
          </w:p>
        </w:tc>
      </w:tr>
      <w:tr w:rsidR="001D5CEB" w:rsidRPr="006E040D" w:rsidTr="00727BDD">
        <w:trPr>
          <w:jc w:val="center"/>
        </w:trPr>
        <w:tc>
          <w:tcPr>
            <w:tcW w:w="1572"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3</w:t>
            </w:r>
            <w:r w:rsidRPr="006E040D">
              <w:rPr>
                <w:rFonts w:asciiTheme="minorHAnsi" w:hAnsiTheme="minorHAnsi"/>
              </w:rPr>
              <w:t xml:space="preserve"> </w:t>
            </w:r>
          </w:p>
        </w:tc>
        <w:tc>
          <w:tcPr>
            <w:tcW w:w="1741" w:type="pct"/>
            <w:vAlign w:val="center"/>
            <w:hideMark/>
          </w:tcPr>
          <w:p w:rsidR="001D5CEB" w:rsidRPr="006E040D" w:rsidRDefault="001D5CEB" w:rsidP="001D5CEB">
            <w:pPr>
              <w:ind w:left="284" w:right="284"/>
              <w:rPr>
                <w:rFonts w:asciiTheme="minorHAnsi" w:hAnsiTheme="minorHAnsi"/>
              </w:rPr>
            </w:pPr>
          </w:p>
        </w:tc>
        <w:tc>
          <w:tcPr>
            <w:tcW w:w="1574" w:type="pct"/>
            <w:vAlign w:val="center"/>
            <w:hideMark/>
          </w:tcPr>
          <w:p w:rsidR="001D5CEB" w:rsidRPr="006E040D" w:rsidRDefault="001D5CEB" w:rsidP="001D5CEB">
            <w:pPr>
              <w:ind w:left="284" w:right="284"/>
              <w:rPr>
                <w:rFonts w:asciiTheme="minorHAnsi" w:hAnsiTheme="minorHAnsi"/>
              </w:rPr>
            </w:pPr>
          </w:p>
        </w:tc>
      </w:tr>
    </w:tbl>
    <w:p w:rsidR="001D5CEB" w:rsidRPr="006E040D" w:rsidRDefault="001D5CEB" w:rsidP="001D5CEB">
      <w:pPr>
        <w:ind w:left="284" w:right="284" w:firstLine="225"/>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Si ahora copiamos la celda </w:t>
      </w:r>
      <w:r w:rsidRPr="006E040D">
        <w:rPr>
          <w:rFonts w:asciiTheme="minorHAnsi" w:hAnsiTheme="minorHAnsi"/>
          <w:b/>
          <w:bCs/>
          <w:i/>
          <w:iCs/>
        </w:rPr>
        <w:t>A2</w:t>
      </w:r>
      <w:r w:rsidRPr="006E040D">
        <w:rPr>
          <w:rFonts w:asciiTheme="minorHAnsi" w:hAnsiTheme="minorHAnsi"/>
        </w:rPr>
        <w:t xml:space="preserve"> en </w:t>
      </w:r>
      <w:r w:rsidRPr="006E040D">
        <w:rPr>
          <w:rFonts w:asciiTheme="minorHAnsi" w:hAnsiTheme="minorHAnsi"/>
          <w:b/>
          <w:bCs/>
          <w:i/>
          <w:iCs/>
        </w:rPr>
        <w:t>B3</w:t>
      </w:r>
      <w:r w:rsidRPr="006E040D">
        <w:rPr>
          <w:rFonts w:asciiTheme="minorHAnsi" w:hAnsiTheme="minorHAnsi"/>
        </w:rPr>
        <w:t xml:space="preserve"> , como hay un signo $ delante de la columna aunque se copie una columna más a la derecha ésta no variará, pero al no tener el signo $ delante de la fila, al copiarla una fila hacia abajo la fila cambiará por </w:t>
      </w:r>
      <w:r w:rsidRPr="006E040D">
        <w:rPr>
          <w:rFonts w:asciiTheme="minorHAnsi" w:hAnsiTheme="minorHAnsi"/>
          <w:b/>
          <w:bCs/>
          <w:i/>
          <w:iCs/>
        </w:rPr>
        <w:t>2</w:t>
      </w:r>
      <w:r w:rsidRPr="006E040D">
        <w:rPr>
          <w:rFonts w:asciiTheme="minorHAnsi" w:hAnsiTheme="minorHAnsi"/>
        </w:rPr>
        <w:t xml:space="preserve"> en vez de </w:t>
      </w:r>
      <w:r w:rsidRPr="006E040D">
        <w:rPr>
          <w:rFonts w:asciiTheme="minorHAnsi" w:hAnsiTheme="minorHAnsi"/>
          <w:b/>
          <w:bCs/>
          <w:i/>
          <w:iCs/>
        </w:rPr>
        <w:t>1</w:t>
      </w:r>
      <w:r w:rsidRPr="006E040D">
        <w:rPr>
          <w:rFonts w:asciiTheme="minorHAnsi" w:hAnsiTheme="minorHAnsi"/>
        </w:rPr>
        <w:t xml:space="preserve"> y el resultado será </w:t>
      </w:r>
      <w:r w:rsidRPr="006E040D">
        <w:rPr>
          <w:rFonts w:asciiTheme="minorHAnsi" w:hAnsiTheme="minorHAnsi"/>
          <w:b/>
          <w:bCs/>
          <w:i/>
          <w:iCs/>
        </w:rPr>
        <w:t>=$A2+2</w:t>
      </w:r>
      <w:r w:rsidRPr="006E040D">
        <w:rPr>
          <w:rFonts w:asciiTheme="minorHAnsi" w:hAnsiTheme="minorHAnsi"/>
        </w:rPr>
        <w:t xml:space="preserve"> .</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993" w:right="284" w:firstLine="425"/>
        <w:rPr>
          <w:rFonts w:asciiTheme="minorHAnsi" w:hAnsiTheme="minorHAnsi"/>
        </w:rPr>
      </w:pPr>
      <w:r w:rsidRPr="006E040D">
        <w:rPr>
          <w:rFonts w:asciiTheme="minorHAnsi" w:hAnsiTheme="minorHAnsi"/>
        </w:rPr>
        <w:t xml:space="preserve">Supongamos el ejemplo: </w:t>
      </w:r>
    </w:p>
    <w:p w:rsidR="001D5CEB" w:rsidRPr="006E040D" w:rsidRDefault="001D5CEB" w:rsidP="001D5CEB">
      <w:pPr>
        <w:ind w:left="993" w:right="284" w:firstLine="425"/>
        <w:rPr>
          <w:rFonts w:asciiTheme="minorHAnsi" w:hAnsiTheme="minorHAnsi"/>
        </w:rPr>
      </w:pPr>
    </w:p>
    <w:tbl>
      <w:tblPr>
        <w:tblW w:w="2959"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1572"/>
        <w:gridCol w:w="1730"/>
        <w:gridCol w:w="1864"/>
      </w:tblGrid>
      <w:tr w:rsidR="001D5CEB" w:rsidRPr="006E040D" w:rsidTr="00727BDD">
        <w:trPr>
          <w:jc w:val="center"/>
        </w:trPr>
        <w:tc>
          <w:tcPr>
            <w:tcW w:w="1486"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w:t>
            </w:r>
          </w:p>
        </w:tc>
        <w:tc>
          <w:tcPr>
            <w:tcW w:w="1635"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A</w:t>
            </w:r>
            <w:r w:rsidRPr="006E040D">
              <w:rPr>
                <w:rFonts w:asciiTheme="minorHAnsi" w:hAnsiTheme="minorHAnsi"/>
              </w:rPr>
              <w:t xml:space="preserve"> </w:t>
            </w:r>
          </w:p>
        </w:tc>
        <w:tc>
          <w:tcPr>
            <w:tcW w:w="1761"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B</w:t>
            </w:r>
            <w:r w:rsidRPr="006E040D">
              <w:rPr>
                <w:rFonts w:asciiTheme="minorHAnsi" w:hAnsiTheme="minorHAnsi"/>
              </w:rPr>
              <w:t xml:space="preserve"> </w:t>
            </w:r>
          </w:p>
        </w:tc>
      </w:tr>
      <w:tr w:rsidR="001D5CEB" w:rsidRPr="006E040D" w:rsidTr="00727BDD">
        <w:trPr>
          <w:jc w:val="center"/>
        </w:trPr>
        <w:tc>
          <w:tcPr>
            <w:tcW w:w="1486"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1</w:t>
            </w:r>
            <w:r w:rsidRPr="006E040D">
              <w:rPr>
                <w:rFonts w:asciiTheme="minorHAnsi" w:hAnsiTheme="minorHAnsi"/>
              </w:rPr>
              <w:t xml:space="preserve"> </w:t>
            </w:r>
          </w:p>
        </w:tc>
        <w:tc>
          <w:tcPr>
            <w:tcW w:w="1635"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15 </w:t>
            </w:r>
          </w:p>
        </w:tc>
        <w:tc>
          <w:tcPr>
            <w:tcW w:w="1761"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20 </w:t>
            </w:r>
          </w:p>
        </w:tc>
      </w:tr>
      <w:tr w:rsidR="001D5CEB" w:rsidRPr="006E040D" w:rsidTr="00727BDD">
        <w:trPr>
          <w:jc w:val="center"/>
        </w:trPr>
        <w:tc>
          <w:tcPr>
            <w:tcW w:w="1486"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2</w:t>
            </w:r>
            <w:r w:rsidRPr="006E040D">
              <w:rPr>
                <w:rFonts w:asciiTheme="minorHAnsi" w:hAnsiTheme="minorHAnsi"/>
              </w:rPr>
              <w:t xml:space="preserve"> </w:t>
            </w:r>
          </w:p>
        </w:tc>
        <w:tc>
          <w:tcPr>
            <w:tcW w:w="1635"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xml:space="preserve">=A$1+2 </w:t>
            </w:r>
          </w:p>
        </w:tc>
        <w:tc>
          <w:tcPr>
            <w:tcW w:w="1761"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30</w:t>
            </w:r>
          </w:p>
        </w:tc>
      </w:tr>
      <w:tr w:rsidR="001D5CEB" w:rsidRPr="006E040D" w:rsidTr="00727BDD">
        <w:trPr>
          <w:jc w:val="center"/>
        </w:trPr>
        <w:tc>
          <w:tcPr>
            <w:tcW w:w="1486"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b/>
                <w:bCs/>
              </w:rPr>
              <w:t>3</w:t>
            </w:r>
            <w:r w:rsidRPr="006E040D">
              <w:rPr>
                <w:rFonts w:asciiTheme="minorHAnsi" w:hAnsiTheme="minorHAnsi"/>
              </w:rPr>
              <w:t xml:space="preserve"> </w:t>
            </w:r>
          </w:p>
        </w:tc>
        <w:tc>
          <w:tcPr>
            <w:tcW w:w="1635"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w:t>
            </w:r>
          </w:p>
        </w:tc>
        <w:tc>
          <w:tcPr>
            <w:tcW w:w="1761" w:type="pct"/>
            <w:vAlign w:val="center"/>
            <w:hideMark/>
          </w:tcPr>
          <w:p w:rsidR="001D5CEB" w:rsidRPr="006E040D" w:rsidRDefault="001D5CEB" w:rsidP="001D5CEB">
            <w:pPr>
              <w:ind w:left="284" w:right="284"/>
              <w:rPr>
                <w:rFonts w:asciiTheme="minorHAnsi" w:hAnsiTheme="minorHAnsi"/>
              </w:rPr>
            </w:pPr>
            <w:r w:rsidRPr="006E040D">
              <w:rPr>
                <w:rFonts w:asciiTheme="minorHAnsi" w:hAnsiTheme="minorHAnsi"/>
              </w:rPr>
              <w:t> </w:t>
            </w:r>
          </w:p>
        </w:tc>
      </w:tr>
    </w:tbl>
    <w:p w:rsidR="00727BDD" w:rsidRDefault="00727BDD" w:rsidP="001D5CEB">
      <w:pPr>
        <w:ind w:left="1134" w:right="284"/>
        <w:rPr>
          <w:rFonts w:asciiTheme="minorHAnsi" w:hAnsiTheme="minorHAnsi"/>
        </w:rPr>
      </w:pPr>
    </w:p>
    <w:p w:rsidR="001D5CEB" w:rsidRPr="006E040D" w:rsidRDefault="001D5CEB" w:rsidP="001D5CEB">
      <w:pPr>
        <w:ind w:left="1134" w:right="284"/>
        <w:rPr>
          <w:rFonts w:asciiTheme="minorHAnsi" w:hAnsiTheme="minorHAnsi"/>
        </w:rPr>
      </w:pPr>
      <w:r w:rsidRPr="006E040D">
        <w:rPr>
          <w:rFonts w:asciiTheme="minorHAnsi" w:hAnsiTheme="minorHAnsi"/>
        </w:rPr>
        <w:t xml:space="preserve">Si ahora copiamos la celda </w:t>
      </w:r>
      <w:r w:rsidRPr="006E040D">
        <w:rPr>
          <w:rFonts w:asciiTheme="minorHAnsi" w:hAnsiTheme="minorHAnsi"/>
          <w:b/>
          <w:bCs/>
          <w:i/>
          <w:iCs/>
        </w:rPr>
        <w:t>A2</w:t>
      </w:r>
      <w:r w:rsidRPr="006E040D">
        <w:rPr>
          <w:rFonts w:asciiTheme="minorHAnsi" w:hAnsiTheme="minorHAnsi"/>
        </w:rPr>
        <w:t xml:space="preserve"> en </w:t>
      </w:r>
      <w:r w:rsidRPr="006E040D">
        <w:rPr>
          <w:rFonts w:asciiTheme="minorHAnsi" w:hAnsiTheme="minorHAnsi"/>
          <w:b/>
          <w:bCs/>
          <w:i/>
          <w:iCs/>
        </w:rPr>
        <w:t>B3</w:t>
      </w:r>
      <w:r w:rsidRPr="006E040D">
        <w:rPr>
          <w:rFonts w:asciiTheme="minorHAnsi" w:hAnsiTheme="minorHAnsi"/>
        </w:rPr>
        <w:t xml:space="preserve"> , como hay un signo $ delante de la fila aunque se copie una fila hacia abajo ésta no variará, pero al no tener el signo $ delante de la columna, al copiarla una columna más a la derecha la columna cambiará por </w:t>
      </w:r>
      <w:r w:rsidRPr="006E040D">
        <w:rPr>
          <w:rFonts w:asciiTheme="minorHAnsi" w:hAnsiTheme="minorHAnsi"/>
          <w:b/>
          <w:bCs/>
          <w:i/>
          <w:iCs/>
        </w:rPr>
        <w:t>B</w:t>
      </w:r>
      <w:r w:rsidRPr="006E040D">
        <w:rPr>
          <w:rFonts w:asciiTheme="minorHAnsi" w:hAnsiTheme="minorHAnsi"/>
        </w:rPr>
        <w:t xml:space="preserve"> en vez de </w:t>
      </w:r>
      <w:r w:rsidRPr="006E040D">
        <w:rPr>
          <w:rFonts w:asciiTheme="minorHAnsi" w:hAnsiTheme="minorHAnsi"/>
          <w:b/>
          <w:bCs/>
          <w:i/>
          <w:iCs/>
        </w:rPr>
        <w:t>A</w:t>
      </w:r>
      <w:r w:rsidRPr="006E040D">
        <w:rPr>
          <w:rFonts w:asciiTheme="minorHAnsi" w:hAnsiTheme="minorHAnsi"/>
        </w:rPr>
        <w:t xml:space="preserve"> y el resultado será </w:t>
      </w:r>
      <w:r w:rsidRPr="006E040D">
        <w:rPr>
          <w:rFonts w:asciiTheme="minorHAnsi" w:hAnsiTheme="minorHAnsi"/>
          <w:b/>
          <w:bCs/>
          <w:i/>
          <w:iCs/>
        </w:rPr>
        <w:t>=B$1+2</w:t>
      </w:r>
      <w:r w:rsidRPr="006E040D">
        <w:rPr>
          <w:rFonts w:asciiTheme="minorHAnsi" w:hAnsiTheme="minorHAnsi"/>
        </w:rPr>
        <w:t xml:space="preserve"> . </w:t>
      </w:r>
    </w:p>
    <w:p w:rsidR="001D5CEB" w:rsidRPr="006E040D" w:rsidRDefault="001D5CEB" w:rsidP="001D5CEB">
      <w:pPr>
        <w:ind w:left="284" w:right="284"/>
        <w:rPr>
          <w:rFonts w:asciiTheme="minorHAnsi" w:hAnsiTheme="minorHAnsi"/>
        </w:rPr>
      </w:pPr>
    </w:p>
    <w:p w:rsidR="001D5CEB" w:rsidRPr="006E040D" w:rsidRDefault="001D5CEB" w:rsidP="00A16B92">
      <w:pPr>
        <w:pStyle w:val="Prrafodelista"/>
        <w:numPr>
          <w:ilvl w:val="0"/>
          <w:numId w:val="25"/>
        </w:numPr>
        <w:ind w:left="851" w:right="284" w:hanging="567"/>
        <w:rPr>
          <w:rFonts w:asciiTheme="minorHAnsi" w:hAnsiTheme="minorHAnsi"/>
          <w:b/>
          <w:sz w:val="28"/>
          <w:szCs w:val="28"/>
        </w:rPr>
      </w:pPr>
      <w:r w:rsidRPr="006E040D">
        <w:rPr>
          <w:rFonts w:asciiTheme="minorHAnsi" w:hAnsiTheme="minorHAnsi"/>
          <w:b/>
          <w:sz w:val="28"/>
          <w:szCs w:val="28"/>
        </w:rPr>
        <w:t>Como cambiar el tipo de referencia</w:t>
      </w:r>
    </w:p>
    <w:p w:rsidR="001D5CEB" w:rsidRPr="006E040D" w:rsidRDefault="001D5CEB" w:rsidP="001D5CEB">
      <w:pPr>
        <w:ind w:left="284"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Una opción para cambiar el tipo de referencia una vez sabemos distinguir entre los diferentes tipos de referencias que existen y la que más nos interesa en cada momento es hacerlo a mano. </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Las </w:t>
      </w:r>
      <w:r w:rsidRPr="006E040D">
        <w:rPr>
          <w:rFonts w:asciiTheme="minorHAnsi" w:hAnsiTheme="minorHAnsi"/>
          <w:b/>
          <w:bCs/>
        </w:rPr>
        <w:t>referencias relativas</w:t>
      </w:r>
      <w:r w:rsidRPr="006E040D">
        <w:rPr>
          <w:rFonts w:asciiTheme="minorHAnsi" w:hAnsiTheme="minorHAnsi"/>
        </w:rPr>
        <w:t xml:space="preserve"> se escriben tal cual vemos la intersección de la celda con la columna y la fila (A2, B3, D1...).</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Para que la </w:t>
      </w:r>
      <w:r w:rsidRPr="006E040D">
        <w:rPr>
          <w:rFonts w:asciiTheme="minorHAnsi" w:hAnsiTheme="minorHAnsi"/>
          <w:b/>
          <w:bCs/>
        </w:rPr>
        <w:t>referencia</w:t>
      </w:r>
      <w:r w:rsidRPr="006E040D">
        <w:rPr>
          <w:rFonts w:asciiTheme="minorHAnsi" w:hAnsiTheme="minorHAnsi"/>
        </w:rPr>
        <w:t xml:space="preserve"> sea</w:t>
      </w:r>
      <w:r w:rsidRPr="006E040D">
        <w:rPr>
          <w:rFonts w:asciiTheme="minorHAnsi" w:hAnsiTheme="minorHAnsi"/>
          <w:b/>
          <w:bCs/>
        </w:rPr>
        <w:t xml:space="preserve"> absoluta</w:t>
      </w:r>
      <w:r w:rsidRPr="006E040D">
        <w:rPr>
          <w:rFonts w:asciiTheme="minorHAnsi" w:hAnsiTheme="minorHAnsi"/>
        </w:rPr>
        <w:t>, es decir que sea fija, debemos anteponer a la columna y a la fila el signo $ ($A$2, $B$3, $D$1...).</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Para las referencias mixtas como hemos dicho puede ser una mezcla entre relativa y absoluta por tanto pueden ser de este tipo ($A2, B$3, $D1...).</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Otra opción, en lugar de escribirlo a mano es hacerlo cuando estemos editando la formula, en el momento en el que se incluyan las celdas referenciadas podemos pulsar sobre la tecla </w:t>
      </w:r>
      <w:r w:rsidRPr="006E040D">
        <w:rPr>
          <w:rFonts w:asciiTheme="minorHAnsi" w:hAnsiTheme="minorHAnsi"/>
          <w:b/>
          <w:bCs/>
        </w:rPr>
        <w:t>F4</w:t>
      </w:r>
      <w:r w:rsidRPr="006E040D">
        <w:rPr>
          <w:rFonts w:asciiTheme="minorHAnsi" w:hAnsiTheme="minorHAnsi"/>
        </w:rPr>
        <w:t xml:space="preserve"> y vemos que va cambiando a los posibles tipos de referencias que podemos hacer con la celda. </w:t>
      </w:r>
    </w:p>
    <w:p w:rsidR="00727BDD" w:rsidRPr="006E040D" w:rsidRDefault="00727BDD" w:rsidP="001D5CEB">
      <w:pPr>
        <w:ind w:left="284" w:right="284" w:firstLine="225"/>
        <w:rPr>
          <w:rFonts w:asciiTheme="minorHAnsi" w:hAnsiTheme="minorHAnsi"/>
        </w:rPr>
      </w:pPr>
    </w:p>
    <w:p w:rsidR="001D5CEB" w:rsidRPr="006E040D" w:rsidRDefault="001D5CEB" w:rsidP="00A16B92">
      <w:pPr>
        <w:pStyle w:val="Prrafodelista"/>
        <w:numPr>
          <w:ilvl w:val="0"/>
          <w:numId w:val="25"/>
        </w:numPr>
        <w:ind w:left="851" w:right="284" w:hanging="567"/>
        <w:rPr>
          <w:rFonts w:asciiTheme="minorHAnsi" w:hAnsiTheme="minorHAnsi"/>
          <w:b/>
          <w:sz w:val="28"/>
          <w:szCs w:val="28"/>
        </w:rPr>
      </w:pPr>
      <w:r w:rsidRPr="006E040D">
        <w:rPr>
          <w:rFonts w:asciiTheme="minorHAnsi" w:hAnsiTheme="minorHAnsi"/>
          <w:b/>
          <w:sz w:val="28"/>
          <w:szCs w:val="28"/>
        </w:rPr>
        <w:t>Referencias a otras hojas o libros</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Otra funcionalidad muy interesante de las referencias es la posibilidad de escribir referencias a celdas que se encuentran en otras hojas o incluso en otros libros.</w:t>
      </w:r>
    </w:p>
    <w:p w:rsidR="001D5CEB" w:rsidRPr="006E040D" w:rsidRDefault="001D5CEB" w:rsidP="001D5CEB">
      <w:pPr>
        <w:ind w:left="934" w:right="284"/>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rPr>
        <w:t xml:space="preserve">Referencia a otras hojas. </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Para hacer referencia a celdas de otras hojas debemos indicar el nombre de la hoja seguido del signo de exclamación y el nombre de la celda.</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Por ejemplo: </w:t>
      </w:r>
      <w:r w:rsidRPr="006E040D">
        <w:rPr>
          <w:rFonts w:asciiTheme="minorHAnsi" w:hAnsiTheme="minorHAnsi"/>
          <w:b/>
          <w:bCs/>
        </w:rPr>
        <w:t xml:space="preserve">Hoja2!A2 </w:t>
      </w:r>
      <w:r w:rsidRPr="006E040D">
        <w:rPr>
          <w:rFonts w:asciiTheme="minorHAnsi" w:hAnsiTheme="minorHAnsi"/>
        </w:rPr>
        <w:t>esta referencia está diciendo que coja la celda A2 de la hoja Hoja2.</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Si la hoja tuviera un nombre personalizado con espacios incluidos, la referencia sería de este modo 'Nombre de la hoja externa'!A2, habría que encerrar el nombre de la hoja entre comillas simples ' '.</w:t>
      </w:r>
    </w:p>
    <w:p w:rsidR="001D5CEB" w:rsidRDefault="001D5CEB" w:rsidP="001D5CEB">
      <w:pPr>
        <w:ind w:left="284" w:right="284" w:firstLine="225"/>
        <w:rPr>
          <w:rFonts w:asciiTheme="minorHAnsi" w:hAnsiTheme="minorHAnsi"/>
        </w:rPr>
      </w:pPr>
    </w:p>
    <w:p w:rsidR="002E3C0C" w:rsidRPr="006E040D" w:rsidRDefault="002E3C0C" w:rsidP="001D5CEB">
      <w:pPr>
        <w:ind w:left="284" w:right="284" w:firstLine="225"/>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rPr>
        <w:t>Referencia a otros libros.</w:t>
      </w:r>
    </w:p>
    <w:p w:rsidR="001D5CEB" w:rsidRPr="006E040D" w:rsidRDefault="001D5CEB" w:rsidP="001D5CEB">
      <w:pPr>
        <w:ind w:left="284" w:right="284" w:firstLine="225"/>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Para hacer referencia a celdas de otros libros debemos indicar el nombre del libro entre corchetes y el resto como acabamos de ver.</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Por ejemplo: '[presupuesto 2007]Hoja1'!B2 esta referencia indica que la celda se encuentra en el libro "Presupuesto 2007", en la Hoja1 y en la celda B2.</w:t>
      </w:r>
    </w:p>
    <w:p w:rsidR="001D5CEB" w:rsidRPr="006E040D" w:rsidRDefault="001D5CEB" w:rsidP="001D5CEB">
      <w:pPr>
        <w:ind w:left="1418" w:right="284"/>
        <w:rPr>
          <w:rFonts w:asciiTheme="minorHAnsi" w:hAnsiTheme="minorHAnsi"/>
        </w:rPr>
      </w:pPr>
      <w:r w:rsidRPr="006E040D">
        <w:rPr>
          <w:rFonts w:asciiTheme="minorHAnsi" w:hAnsiTheme="minorHAnsi"/>
          <w:b/>
          <w:bCs/>
        </w:rPr>
        <w:t xml:space="preserve">Muy importante: </w:t>
      </w:r>
      <w:r w:rsidRPr="006E040D">
        <w:rPr>
          <w:rFonts w:asciiTheme="minorHAnsi" w:hAnsiTheme="minorHAnsi"/>
        </w:rPr>
        <w:t xml:space="preserve">Fíjense bien que al escribir una cadena de caracteres que incluya espacios debemos ponerlo siempre entre comillas simples ' '.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5"/>
        </w:numPr>
        <w:ind w:left="851" w:right="284" w:hanging="567"/>
        <w:rPr>
          <w:rFonts w:asciiTheme="minorHAnsi" w:hAnsiTheme="minorHAnsi"/>
          <w:b/>
          <w:sz w:val="28"/>
          <w:szCs w:val="28"/>
        </w:rPr>
      </w:pPr>
      <w:r w:rsidRPr="006E040D">
        <w:rPr>
          <w:rFonts w:asciiTheme="minorHAnsi" w:hAnsiTheme="minorHAnsi"/>
          <w:b/>
          <w:sz w:val="28"/>
          <w:szCs w:val="28"/>
        </w:rPr>
        <w:t>Nombres</w:t>
      </w:r>
    </w:p>
    <w:p w:rsidR="001D5CEB" w:rsidRPr="006E040D" w:rsidRDefault="001D5CEB" w:rsidP="001D5CEB">
      <w:pPr>
        <w:ind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Nosotros los humanos estamos más acostumbrados a nombrar las cosas por su nombre que por números de referencia, lo vemos todo mucho más claro e intuitivo. Podemos ver una fórmula relativamente sencilla pero si contiene muchas referencias nos puede costar interpretarla.</w:t>
      </w:r>
    </w:p>
    <w:p w:rsidR="001D5CEB" w:rsidRPr="006E040D" w:rsidRDefault="001D5CEB" w:rsidP="001D5CEB">
      <w:pPr>
        <w:ind w:left="225"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Por eso Excel nos facilita un poco las cosas permitiendo que podamos ponerles nombre a las celdas y a las fórmulas para así identificarlas más fácilmente.</w:t>
      </w:r>
    </w:p>
    <w:p w:rsidR="001D5CEB" w:rsidRPr="006E040D" w:rsidRDefault="001D5CEB" w:rsidP="001D5CEB">
      <w:pPr>
        <w:ind w:left="851" w:right="284"/>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rPr>
        <w:t xml:space="preserve">Para </w:t>
      </w:r>
      <w:r w:rsidRPr="006E040D">
        <w:rPr>
          <w:rFonts w:asciiTheme="minorHAnsi" w:hAnsiTheme="minorHAnsi"/>
          <w:b/>
          <w:bCs/>
        </w:rPr>
        <w:t>dar nombre a una celda</w:t>
      </w:r>
      <w:r w:rsidRPr="006E040D">
        <w:rPr>
          <w:rFonts w:asciiTheme="minorHAnsi" w:hAnsiTheme="minorHAnsi"/>
        </w:rPr>
        <w:t xml:space="preserve">, debemos lanzar el </w:t>
      </w:r>
      <w:r w:rsidRPr="006E040D">
        <w:rPr>
          <w:rFonts w:asciiTheme="minorHAnsi" w:hAnsiTheme="minorHAnsi"/>
          <w:b/>
          <w:bCs/>
        </w:rPr>
        <w:t xml:space="preserve">Administrador de Nombres </w:t>
      </w:r>
      <w:r w:rsidRPr="006E040D">
        <w:rPr>
          <w:rFonts w:asciiTheme="minorHAnsi" w:hAnsiTheme="minorHAnsi"/>
        </w:rPr>
        <w:t xml:space="preserve">haciendo clic en el botón </w:t>
      </w:r>
      <w:r w:rsidRPr="006E040D">
        <w:rPr>
          <w:rFonts w:asciiTheme="minorHAnsi" w:hAnsiTheme="minorHAnsi"/>
          <w:b/>
          <w:bCs/>
        </w:rPr>
        <w:t>Administrador de nombres</w:t>
      </w:r>
      <w:r w:rsidRPr="006E040D">
        <w:rPr>
          <w:rFonts w:asciiTheme="minorHAnsi" w:hAnsiTheme="minorHAnsi"/>
        </w:rPr>
        <w:t xml:space="preserve"> de la pestaña </w:t>
      </w:r>
      <w:r w:rsidRPr="006E040D">
        <w:rPr>
          <w:rFonts w:asciiTheme="minorHAnsi" w:hAnsiTheme="minorHAnsi"/>
          <w:b/>
          <w:bCs/>
        </w:rPr>
        <w:t>Fórmulas</w:t>
      </w:r>
      <w:r w:rsidRPr="006E040D">
        <w:rPr>
          <w:rFonts w:asciiTheme="minorHAnsi" w:hAnsiTheme="minorHAnsi"/>
        </w:rPr>
        <w:t xml:space="preserve">, o pulsar la combinación de teclas </w:t>
      </w:r>
      <w:r w:rsidRPr="006E040D">
        <w:rPr>
          <w:rFonts w:asciiTheme="minorHAnsi" w:hAnsiTheme="minorHAnsi"/>
          <w:b/>
          <w:bCs/>
        </w:rPr>
        <w:t>Ctrl+F3</w:t>
      </w:r>
      <w:r w:rsidRPr="006E040D">
        <w:rPr>
          <w:rFonts w:asciiTheme="minorHAnsi" w:hAnsiTheme="minorHAnsi"/>
        </w:rPr>
        <w:t xml:space="preserve">. </w:t>
      </w:r>
    </w:p>
    <w:p w:rsidR="001D5CEB" w:rsidRPr="006E040D" w:rsidRDefault="001D5CEB" w:rsidP="001D5CEB">
      <w:pPr>
        <w:ind w:right="284"/>
        <w:rPr>
          <w:rFonts w:asciiTheme="minorHAnsi" w:hAnsiTheme="minorHAnsi"/>
        </w:rPr>
      </w:pPr>
    </w:p>
    <w:p w:rsidR="001D5CEB" w:rsidRPr="006E040D" w:rsidRDefault="001D5CEB" w:rsidP="001D5CEB">
      <w:pPr>
        <w:ind w:right="284"/>
        <w:jc w:val="center"/>
        <w:rPr>
          <w:rFonts w:asciiTheme="minorHAnsi" w:hAnsiTheme="minorHAnsi"/>
        </w:rPr>
      </w:pPr>
      <w:r w:rsidRPr="006E040D">
        <w:rPr>
          <w:rFonts w:asciiTheme="minorHAnsi" w:hAnsiTheme="minorHAnsi"/>
          <w:noProof/>
        </w:rPr>
        <w:drawing>
          <wp:inline distT="0" distB="0" distL="0" distR="0">
            <wp:extent cx="2524125" cy="819150"/>
            <wp:effectExtent l="19050" t="0" r="9525" b="0"/>
            <wp:docPr id="1427" name="Imagen 27" descr="C:\DOCUME~1\Montse.MBV\CONFIG~1\Temp\SNAGHTML6c11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Montse.MBV\CONFIG~1\Temp\SNAGHTML6c11a6.PNG"/>
                    <pic:cNvPicPr>
                      <a:picLocks noChangeAspect="1" noChangeArrowheads="1"/>
                    </pic:cNvPicPr>
                  </pic:nvPicPr>
                  <pic:blipFill>
                    <a:blip r:embed="rId87" cstate="print"/>
                    <a:srcRect/>
                    <a:stretch>
                      <a:fillRect/>
                    </a:stretch>
                  </pic:blipFill>
                  <pic:spPr bwMode="auto">
                    <a:xfrm>
                      <a:off x="0" y="0"/>
                      <a:ext cx="2524125" cy="819150"/>
                    </a:xfrm>
                    <a:prstGeom prst="rect">
                      <a:avLst/>
                    </a:prstGeom>
                    <a:noFill/>
                    <a:ln w="9525">
                      <a:noFill/>
                      <a:miter lim="800000"/>
                      <a:headEnd/>
                      <a:tailEnd/>
                    </a:ln>
                  </pic:spPr>
                </pic:pic>
              </a:graphicData>
            </a:graphic>
          </wp:inline>
        </w:drawing>
      </w:r>
    </w:p>
    <w:p w:rsidR="001D5CEB" w:rsidRPr="006E040D" w:rsidRDefault="001D5CEB" w:rsidP="001D5CEB">
      <w:pPr>
        <w:ind w:left="1418" w:right="284"/>
        <w:rPr>
          <w:rFonts w:asciiTheme="minorHAnsi" w:hAnsiTheme="minorHAnsi"/>
        </w:rPr>
      </w:pPr>
      <w:r w:rsidRPr="006E040D">
        <w:rPr>
          <w:rFonts w:asciiTheme="minorHAnsi" w:hAnsiTheme="minorHAnsi"/>
        </w:rPr>
        <w:t>Se abrirá el siguiente cuadro de diálogo:</w:t>
      </w:r>
    </w:p>
    <w:p w:rsidR="001D5CEB" w:rsidRPr="006E040D" w:rsidRDefault="001D5CEB" w:rsidP="001D5CEB">
      <w:pPr>
        <w:ind w:right="284"/>
        <w:rPr>
          <w:rFonts w:asciiTheme="minorHAnsi" w:hAnsiTheme="minorHAnsi"/>
        </w:rPr>
      </w:pPr>
    </w:p>
    <w:p w:rsidR="001D5CEB" w:rsidRPr="006E040D" w:rsidRDefault="001D5CEB" w:rsidP="001D5CEB">
      <w:pPr>
        <w:ind w:right="284"/>
        <w:jc w:val="center"/>
        <w:rPr>
          <w:rFonts w:asciiTheme="minorHAnsi" w:hAnsiTheme="minorHAnsi"/>
        </w:rPr>
      </w:pPr>
      <w:r w:rsidRPr="006E040D">
        <w:rPr>
          <w:rFonts w:asciiTheme="minorHAnsi" w:hAnsiTheme="minorHAnsi"/>
          <w:noProof/>
        </w:rPr>
        <w:drawing>
          <wp:inline distT="0" distB="0" distL="0" distR="0">
            <wp:extent cx="5314950" cy="4133850"/>
            <wp:effectExtent l="19050" t="0" r="0" b="0"/>
            <wp:docPr id="1428" name="Imagen 30" descr="C:\DOCUME~1\Montse.MBV\CONFIG~1\Temp\SNAGHTML6c9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Montse.MBV\CONFIG~1\Temp\SNAGHTML6c94d0.PNG"/>
                    <pic:cNvPicPr>
                      <a:picLocks noChangeAspect="1" noChangeArrowheads="1"/>
                    </pic:cNvPicPr>
                  </pic:nvPicPr>
                  <pic:blipFill>
                    <a:blip r:embed="rId88" cstate="print"/>
                    <a:srcRect/>
                    <a:stretch>
                      <a:fillRect/>
                    </a:stretch>
                  </pic:blipFill>
                  <pic:spPr bwMode="auto">
                    <a:xfrm>
                      <a:off x="0" y="0"/>
                      <a:ext cx="5314950" cy="4133850"/>
                    </a:xfrm>
                    <a:prstGeom prst="rect">
                      <a:avLst/>
                    </a:prstGeom>
                    <a:noFill/>
                    <a:ln w="9525">
                      <a:noFill/>
                      <a:miter lim="800000"/>
                      <a:headEnd/>
                      <a:tailEnd/>
                    </a:ln>
                  </pic:spPr>
                </pic:pic>
              </a:graphicData>
            </a:graphic>
          </wp:inline>
        </w:drawing>
      </w:r>
    </w:p>
    <w:p w:rsidR="001D5CEB" w:rsidRPr="006E040D" w:rsidRDefault="001D5CEB" w:rsidP="001D5CEB">
      <w:pPr>
        <w:ind w:left="1418" w:right="284"/>
        <w:rPr>
          <w:rFonts w:asciiTheme="minorHAnsi" w:hAnsiTheme="minorHAnsi"/>
        </w:rPr>
      </w:pPr>
      <w:r w:rsidRPr="006E040D">
        <w:rPr>
          <w:rFonts w:asciiTheme="minorHAnsi" w:hAnsiTheme="minorHAnsi"/>
        </w:rPr>
        <w:t>Aquí encontraremos un listado de todos los nombres que hayamos creado y a qué celda o rango de celdas hacen referencia.</w:t>
      </w:r>
    </w:p>
    <w:p w:rsidR="001D5CEB" w:rsidRPr="006E040D" w:rsidRDefault="001D5CEB" w:rsidP="001D5CEB">
      <w:pPr>
        <w:ind w:left="225" w:right="284" w:firstLine="225"/>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Para crear un nuevo nombre sólo tienes que hacer clic en el botón </w:t>
      </w:r>
      <w:r w:rsidRPr="006E040D">
        <w:rPr>
          <w:rFonts w:asciiTheme="minorHAnsi" w:hAnsiTheme="minorHAnsi"/>
          <w:noProof/>
        </w:rPr>
        <w:drawing>
          <wp:inline distT="0" distB="0" distL="0" distR="0">
            <wp:extent cx="723900" cy="228600"/>
            <wp:effectExtent l="19050" t="0" r="0" b="0"/>
            <wp:docPr id="1429" name="Imagen 33" descr="C:\DOCUME~1\Montse.MBV\CONFIG~1\Temp\SNAGHTML6d0a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Montse.MBV\CONFIG~1\Temp\SNAGHTML6d0a3e.PNG"/>
                    <pic:cNvPicPr>
                      <a:picLocks noChangeAspect="1" noChangeArrowheads="1"/>
                    </pic:cNvPicPr>
                  </pic:nvPicPr>
                  <pic:blipFill>
                    <a:blip r:embed="rId89" cstate="print"/>
                    <a:srcRect/>
                    <a:stretch>
                      <a:fillRect/>
                    </a:stretch>
                  </pic:blipFill>
                  <pic:spPr bwMode="auto">
                    <a:xfrm>
                      <a:off x="0" y="0"/>
                      <a:ext cx="723900" cy="228600"/>
                    </a:xfrm>
                    <a:prstGeom prst="rect">
                      <a:avLst/>
                    </a:prstGeom>
                    <a:noFill/>
                    <a:ln w="9525">
                      <a:noFill/>
                      <a:miter lim="800000"/>
                      <a:headEnd/>
                      <a:tailEnd/>
                    </a:ln>
                  </pic:spPr>
                </pic:pic>
              </a:graphicData>
            </a:graphic>
          </wp:inline>
        </w:drawing>
      </w:r>
      <w:r w:rsidRPr="006E040D">
        <w:rPr>
          <w:rFonts w:asciiTheme="minorHAnsi" w:hAnsiTheme="minorHAnsi"/>
        </w:rPr>
        <w:t xml:space="preserve">. </w:t>
      </w:r>
    </w:p>
    <w:p w:rsidR="001D5CEB" w:rsidRPr="006E040D" w:rsidRDefault="001D5CEB" w:rsidP="001D5CEB">
      <w:pPr>
        <w:ind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Se abrirá el cuadro de diálogo </w:t>
      </w:r>
      <w:r w:rsidRPr="006E040D">
        <w:rPr>
          <w:rFonts w:asciiTheme="minorHAnsi" w:hAnsiTheme="minorHAnsi"/>
          <w:b/>
          <w:bCs/>
        </w:rPr>
        <w:t>Nombre nuevo</w:t>
      </w:r>
      <w:r w:rsidRPr="006E040D">
        <w:rPr>
          <w:rFonts w:asciiTheme="minorHAnsi" w:hAnsiTheme="minorHAnsi"/>
        </w:rPr>
        <w:t xml:space="preserve"> como vemos en la imagen.</w:t>
      </w:r>
    </w:p>
    <w:p w:rsidR="001D5CEB" w:rsidRPr="006E040D" w:rsidRDefault="001D5CEB" w:rsidP="001D5CEB">
      <w:pPr>
        <w:ind w:right="284"/>
        <w:rPr>
          <w:rFonts w:asciiTheme="minorHAnsi" w:hAnsiTheme="minorHAnsi"/>
        </w:rPr>
      </w:pPr>
    </w:p>
    <w:p w:rsidR="001D5CEB" w:rsidRPr="006E040D" w:rsidRDefault="001D5CEB" w:rsidP="001D5CEB">
      <w:pPr>
        <w:ind w:right="284"/>
        <w:jc w:val="center"/>
        <w:rPr>
          <w:rFonts w:asciiTheme="minorHAnsi" w:hAnsiTheme="minorHAnsi"/>
        </w:rPr>
      </w:pPr>
      <w:r w:rsidRPr="006E040D">
        <w:rPr>
          <w:rFonts w:asciiTheme="minorHAnsi" w:hAnsiTheme="minorHAnsi"/>
          <w:noProof/>
        </w:rPr>
        <w:drawing>
          <wp:inline distT="0" distB="0" distL="0" distR="0">
            <wp:extent cx="2933700" cy="2228850"/>
            <wp:effectExtent l="19050" t="0" r="0" b="0"/>
            <wp:docPr id="1430" name="Imagen 36" descr="C:\DOCUME~1\Montse.MBV\CONFIG~1\Temp\SNAGHTML6d419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1\Montse.MBV\CONFIG~1\Temp\SNAGHTML6d419a.PNG"/>
                    <pic:cNvPicPr>
                      <a:picLocks noChangeAspect="1" noChangeArrowheads="1"/>
                    </pic:cNvPicPr>
                  </pic:nvPicPr>
                  <pic:blipFill>
                    <a:blip r:embed="rId90" cstate="print"/>
                    <a:srcRect/>
                    <a:stretch>
                      <a:fillRect/>
                    </a:stretch>
                  </pic:blipFill>
                  <pic:spPr bwMode="auto">
                    <a:xfrm>
                      <a:off x="0" y="0"/>
                      <a:ext cx="2933700" cy="2228850"/>
                    </a:xfrm>
                    <a:prstGeom prst="rect">
                      <a:avLst/>
                    </a:prstGeom>
                    <a:noFill/>
                    <a:ln w="9525">
                      <a:noFill/>
                      <a:miter lim="800000"/>
                      <a:headEnd/>
                      <a:tailEnd/>
                    </a:ln>
                  </pic:spPr>
                </pic:pic>
              </a:graphicData>
            </a:graphic>
          </wp:inline>
        </w:drawing>
      </w:r>
    </w:p>
    <w:p w:rsidR="001D5CEB" w:rsidRPr="006E040D" w:rsidRDefault="001D5CEB" w:rsidP="001D5CEB">
      <w:pPr>
        <w:ind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Nombre:</w:t>
      </w:r>
      <w:r w:rsidRPr="006E040D">
        <w:rPr>
          <w:rFonts w:asciiTheme="minorHAnsi" w:hAnsiTheme="minorHAnsi"/>
        </w:rPr>
        <w:t xml:space="preserve"> escribimos el nombre que le queremos dar a la celda.</w:t>
      </w:r>
    </w:p>
    <w:p w:rsidR="001D5CEB" w:rsidRPr="006E040D" w:rsidRDefault="001D5CEB" w:rsidP="001D5CEB">
      <w:pPr>
        <w:ind w:left="1418" w:right="284"/>
        <w:rPr>
          <w:rFonts w:asciiTheme="minorHAnsi" w:hAnsiTheme="minorHAnsi"/>
        </w:rPr>
      </w:pPr>
      <w:r w:rsidRPr="006E040D">
        <w:rPr>
          <w:rFonts w:asciiTheme="minorHAnsi" w:hAnsiTheme="minorHAnsi"/>
        </w:rPr>
        <w:t xml:space="preserve">En </w:t>
      </w:r>
      <w:r w:rsidRPr="006E040D">
        <w:rPr>
          <w:rFonts w:asciiTheme="minorHAnsi" w:hAnsiTheme="minorHAnsi"/>
          <w:b/>
          <w:bCs/>
        </w:rPr>
        <w:t>Hace referencia a:</w:t>
      </w:r>
      <w:r w:rsidRPr="006E040D">
        <w:rPr>
          <w:rFonts w:asciiTheme="minorHAnsi" w:hAnsiTheme="minorHAnsi"/>
        </w:rPr>
        <w:t xml:space="preserve"> escribimos la referencia de la celda como vemos en la imagen.</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Es importante escribir el signo igual y utilizar referencias absolutas ($A$1).</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Excel rellena de forma automática el cuadro </w:t>
      </w:r>
      <w:r w:rsidRPr="006E040D">
        <w:rPr>
          <w:rFonts w:asciiTheme="minorHAnsi" w:hAnsiTheme="minorHAnsi"/>
          <w:b/>
          <w:bCs/>
        </w:rPr>
        <w:t>Hace referencia a:</w:t>
      </w:r>
      <w:r w:rsidRPr="006E040D">
        <w:rPr>
          <w:rFonts w:asciiTheme="minorHAnsi" w:hAnsiTheme="minorHAnsi"/>
        </w:rPr>
        <w:t xml:space="preserve"> con la referencia de la celda activa, por lo que es más cómodo posicionarse primero en la celda a la cual queremos asignar un nombre y luego abrir el cuadro de diálogo </w:t>
      </w:r>
      <w:r w:rsidRPr="006E040D">
        <w:rPr>
          <w:rFonts w:asciiTheme="minorHAnsi" w:hAnsiTheme="minorHAnsi"/>
          <w:b/>
          <w:bCs/>
        </w:rPr>
        <w:t>Definir nombre</w:t>
      </w:r>
      <w:r w:rsidRPr="006E040D">
        <w:rPr>
          <w:rFonts w:asciiTheme="minorHAnsi" w:hAnsiTheme="minorHAnsi"/>
        </w:rPr>
        <w:t>, así ya tendremos el cuadro rellenado con la referencia correcta.</w:t>
      </w:r>
    </w:p>
    <w:p w:rsidR="001D5CEB" w:rsidRPr="006E040D" w:rsidRDefault="001D5CEB" w:rsidP="001D5CEB">
      <w:pPr>
        <w:ind w:right="284"/>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b/>
          <w:bCs/>
        </w:rPr>
        <w:t>Crear una constante.</w:t>
      </w:r>
    </w:p>
    <w:p w:rsidR="001D5CEB" w:rsidRPr="006E040D" w:rsidRDefault="001D5CEB" w:rsidP="001D5CEB">
      <w:pPr>
        <w:ind w:left="225" w:right="284" w:firstLine="225"/>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Una constante es un elemento que siempre tiene el mismo valor, por ejemplo la constante matemática </w:t>
      </w:r>
      <w:r w:rsidRPr="006E040D">
        <w:rPr>
          <w:rFonts w:asciiTheme="minorHAnsi" w:hAnsiTheme="minorHAnsi"/>
          <w:i/>
          <w:iCs/>
        </w:rPr>
        <w:t>pi</w:t>
      </w:r>
      <w:r w:rsidRPr="006E040D">
        <w:rPr>
          <w:rFonts w:asciiTheme="minorHAnsi" w:hAnsiTheme="minorHAnsi"/>
        </w:rPr>
        <w:t xml:space="preserve"> siempre tiene el mismo valor " 3,1415..." o nuestro propio nombre.</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Podemos crear constantes sin necesidad de utilizar una celda en nuestra hoja, y pueden ser constantes numéricas o de texto. </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Para crear una constante abrimos de igual modo el cuadro de diálogo </w:t>
      </w:r>
      <w:r w:rsidRPr="006E040D">
        <w:rPr>
          <w:rFonts w:asciiTheme="minorHAnsi" w:hAnsiTheme="minorHAnsi"/>
          <w:b/>
          <w:bCs/>
        </w:rPr>
        <w:t xml:space="preserve">Nombre nuevo </w:t>
      </w:r>
      <w:r w:rsidRPr="006E040D">
        <w:rPr>
          <w:rFonts w:asciiTheme="minorHAnsi" w:hAnsiTheme="minorHAnsi"/>
        </w:rPr>
        <w:t xml:space="preserve">seleccionando la opción </w:t>
      </w:r>
      <w:r w:rsidRPr="006E040D">
        <w:rPr>
          <w:rFonts w:asciiTheme="minorHAnsi" w:hAnsiTheme="minorHAnsi"/>
          <w:b/>
          <w:bCs/>
        </w:rPr>
        <w:t>Administrador de Nombres</w:t>
      </w:r>
      <w:r w:rsidRPr="006E040D">
        <w:rPr>
          <w:rFonts w:asciiTheme="minorHAnsi" w:hAnsiTheme="minorHAnsi"/>
        </w:rPr>
        <w:t xml:space="preserve"> y luego haciendo clic en </w:t>
      </w:r>
      <w:r w:rsidRPr="006E040D">
        <w:rPr>
          <w:rFonts w:asciiTheme="minorHAnsi" w:hAnsiTheme="minorHAnsi"/>
          <w:b/>
          <w:bCs/>
        </w:rPr>
        <w:t>Nuevo</w:t>
      </w:r>
      <w:r w:rsidRPr="006E040D">
        <w:rPr>
          <w:rFonts w:asciiTheme="minorHAnsi" w:hAnsiTheme="minorHAnsi"/>
        </w:rPr>
        <w:t xml:space="preserve">. </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Nombre:</w:t>
      </w:r>
      <w:r w:rsidRPr="006E040D">
        <w:rPr>
          <w:rFonts w:asciiTheme="minorHAnsi" w:hAnsiTheme="minorHAnsi"/>
        </w:rPr>
        <w:t xml:space="preserve"> escribimos el nombre que le queremos dar a la constante.</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 xml:space="preserve">Hace referencia a: </w:t>
      </w:r>
      <w:r w:rsidRPr="006E040D">
        <w:rPr>
          <w:rFonts w:asciiTheme="minorHAnsi" w:hAnsiTheme="minorHAnsi"/>
        </w:rPr>
        <w:t>escribimos el valor de la constante sin incluir el signo =.</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Para finalizar pulsamos sobre </w:t>
      </w:r>
      <w:r w:rsidRPr="006E040D">
        <w:rPr>
          <w:rFonts w:asciiTheme="minorHAnsi" w:hAnsiTheme="minorHAnsi"/>
          <w:b/>
          <w:bCs/>
        </w:rPr>
        <w:t>Aceptar</w:t>
      </w:r>
      <w:r w:rsidRPr="006E040D">
        <w:rPr>
          <w:rFonts w:asciiTheme="minorHAnsi" w:hAnsiTheme="minorHAnsi"/>
        </w:rPr>
        <w:t xml:space="preserve">. </w:t>
      </w:r>
    </w:p>
    <w:p w:rsidR="001D5CEB" w:rsidRPr="006E040D" w:rsidRDefault="001D5CEB" w:rsidP="001D5CEB">
      <w:pPr>
        <w:ind w:left="225" w:right="284" w:firstLine="225"/>
        <w:rPr>
          <w:rFonts w:asciiTheme="minorHAnsi" w:hAnsiTheme="minorHAnsi"/>
        </w:rPr>
      </w:pPr>
    </w:p>
    <w:p w:rsidR="001D5CEB" w:rsidRPr="006E040D" w:rsidRDefault="001D5CEB" w:rsidP="00A16B92">
      <w:pPr>
        <w:pStyle w:val="Prrafodelista"/>
        <w:numPr>
          <w:ilvl w:val="0"/>
          <w:numId w:val="26"/>
        </w:numPr>
        <w:ind w:left="1418" w:right="284" w:hanging="567"/>
        <w:rPr>
          <w:rFonts w:asciiTheme="minorHAnsi" w:hAnsiTheme="minorHAnsi"/>
        </w:rPr>
      </w:pPr>
      <w:r w:rsidRPr="006E040D">
        <w:rPr>
          <w:rFonts w:asciiTheme="minorHAnsi" w:hAnsiTheme="minorHAnsi"/>
        </w:rPr>
        <w:t xml:space="preserve">Del mismo modo podemos </w:t>
      </w:r>
      <w:r w:rsidRPr="006E040D">
        <w:rPr>
          <w:rFonts w:asciiTheme="minorHAnsi" w:hAnsiTheme="minorHAnsi"/>
          <w:b/>
          <w:bCs/>
        </w:rPr>
        <w:t>crear fórmulas</w:t>
      </w:r>
      <w:r w:rsidRPr="006E040D">
        <w:rPr>
          <w:rFonts w:asciiTheme="minorHAnsi" w:hAnsiTheme="minorHAnsi"/>
        </w:rPr>
        <w:t xml:space="preserve"> con nombres, y sin necesidad de hacer uso de celdas para guardar esa fórmula. Abrimos de igual modo el cuadro diálogo </w:t>
      </w:r>
      <w:r w:rsidRPr="006E040D">
        <w:rPr>
          <w:rFonts w:asciiTheme="minorHAnsi" w:hAnsiTheme="minorHAnsi"/>
          <w:b/>
          <w:bCs/>
        </w:rPr>
        <w:t>Nombre nuevo</w:t>
      </w:r>
      <w:r w:rsidRPr="006E040D">
        <w:rPr>
          <w:rFonts w:asciiTheme="minorHAnsi" w:hAnsiTheme="minorHAnsi"/>
        </w:rPr>
        <w:t xml:space="preserve">, escribimos el nombre de la fórmula y en el campo </w:t>
      </w:r>
      <w:r w:rsidRPr="006E040D">
        <w:rPr>
          <w:rFonts w:asciiTheme="minorHAnsi" w:hAnsiTheme="minorHAnsi"/>
          <w:b/>
          <w:bCs/>
        </w:rPr>
        <w:t>Hace referencia a:</w:t>
      </w:r>
      <w:r w:rsidRPr="006E040D">
        <w:rPr>
          <w:rFonts w:asciiTheme="minorHAnsi" w:hAnsiTheme="minorHAnsi"/>
        </w:rPr>
        <w:t xml:space="preserve"> escribimos la fórmula, en este caso sí es necesario el signo =. </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Luego podremos utilizar ese nombre en vez de escribir la fórmula.</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También si tenemos fórmulas ya creadas en celdas de la hoja podemos darles nombre, siguiendo los mismos pasos que hemos visto y en campo </w:t>
      </w:r>
      <w:r w:rsidRPr="006E040D">
        <w:rPr>
          <w:rFonts w:asciiTheme="minorHAnsi" w:hAnsiTheme="minorHAnsi"/>
          <w:b/>
          <w:bCs/>
        </w:rPr>
        <w:t xml:space="preserve">Hace referencia a: </w:t>
      </w:r>
      <w:r w:rsidRPr="006E040D">
        <w:rPr>
          <w:rFonts w:asciiTheme="minorHAnsi" w:hAnsiTheme="minorHAnsi"/>
        </w:rPr>
        <w:t xml:space="preserve">indicar dónde se encuentra la fórmula con la nomenclatura </w:t>
      </w:r>
      <w:r w:rsidRPr="006E040D">
        <w:rPr>
          <w:rFonts w:asciiTheme="minorHAnsi" w:hAnsiTheme="minorHAnsi"/>
          <w:b/>
          <w:bCs/>
          <w:i/>
          <w:iCs/>
        </w:rPr>
        <w:t>=Hojadondeseencuentra!Celda</w:t>
      </w:r>
      <w:r w:rsidRPr="006E040D">
        <w:rPr>
          <w:rFonts w:asciiTheme="minorHAnsi" w:hAnsiTheme="minorHAnsi"/>
        </w:rPr>
        <w:t>.</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Después, para hacer referencia a esa fórmula desde otra celda pondremos </w:t>
      </w:r>
      <w:r w:rsidRPr="006E040D">
        <w:rPr>
          <w:rFonts w:asciiTheme="minorHAnsi" w:hAnsiTheme="minorHAnsi"/>
          <w:b/>
          <w:bCs/>
          <w:i/>
          <w:iCs/>
        </w:rPr>
        <w:t>=nombreformula</w:t>
      </w:r>
      <w:r w:rsidRPr="006E040D">
        <w:rPr>
          <w:rFonts w:asciiTheme="minorHAnsi" w:hAnsiTheme="minorHAnsi"/>
        </w:rPr>
        <w:t>.</w:t>
      </w:r>
    </w:p>
    <w:p w:rsidR="001D5CEB" w:rsidRPr="006E040D" w:rsidRDefault="001D5CEB" w:rsidP="001D5CEB">
      <w:pPr>
        <w:ind w:left="1418" w:right="284"/>
        <w:rPr>
          <w:rFonts w:asciiTheme="minorHAnsi" w:hAnsiTheme="minorHAnsi"/>
        </w:rPr>
      </w:pPr>
    </w:p>
    <w:p w:rsidR="001D5CEB" w:rsidRPr="006E040D" w:rsidRDefault="001D5CEB" w:rsidP="001D5CEB">
      <w:pPr>
        <w:ind w:left="1418" w:right="284"/>
        <w:rPr>
          <w:rFonts w:asciiTheme="minorHAnsi" w:hAnsiTheme="minorHAnsi"/>
        </w:rPr>
      </w:pPr>
      <w:r w:rsidRPr="006E040D">
        <w:rPr>
          <w:rFonts w:asciiTheme="minorHAnsi" w:hAnsiTheme="minorHAnsi"/>
        </w:rPr>
        <w:t xml:space="preserve">Por ejemplo: Escribimos la fórmula </w:t>
      </w:r>
      <w:r w:rsidRPr="006E040D">
        <w:rPr>
          <w:rFonts w:asciiTheme="minorHAnsi" w:hAnsiTheme="minorHAnsi"/>
          <w:b/>
          <w:bCs/>
          <w:i/>
          <w:iCs/>
        </w:rPr>
        <w:t>=SUMA(A1:A8)</w:t>
      </w:r>
      <w:r w:rsidRPr="006E040D">
        <w:rPr>
          <w:rFonts w:asciiTheme="minorHAnsi" w:hAnsiTheme="minorHAnsi"/>
        </w:rPr>
        <w:t xml:space="preserve"> en la celda B1 y le damos el nombre </w:t>
      </w:r>
      <w:r w:rsidRPr="006E040D">
        <w:rPr>
          <w:rFonts w:asciiTheme="minorHAnsi" w:hAnsiTheme="minorHAnsi"/>
          <w:b/>
          <w:bCs/>
          <w:i/>
          <w:iCs/>
        </w:rPr>
        <w:t>Sumar</w:t>
      </w:r>
      <w:r w:rsidRPr="006E040D">
        <w:rPr>
          <w:rFonts w:asciiTheme="minorHAnsi" w:hAnsiTheme="minorHAnsi"/>
        </w:rPr>
        <w:t xml:space="preserve"> a la celda, después en la celda D5 podemos escribir simplemente </w:t>
      </w:r>
      <w:r w:rsidRPr="006E040D">
        <w:rPr>
          <w:rFonts w:asciiTheme="minorHAnsi" w:hAnsiTheme="minorHAnsi"/>
          <w:b/>
          <w:bCs/>
          <w:i/>
          <w:iCs/>
        </w:rPr>
        <w:t>=Sumar</w:t>
      </w:r>
      <w:r w:rsidRPr="006E040D">
        <w:rPr>
          <w:rFonts w:asciiTheme="minorHAnsi" w:hAnsiTheme="minorHAnsi"/>
        </w:rPr>
        <w:t xml:space="preserve"> y realizará la operación de la fórmula que hemos definido, en este caso como hemos utilizado referencias relativas, sumará de la celda C5 a la celda C13.</w:t>
      </w:r>
    </w:p>
    <w:p w:rsidR="001D5CEB" w:rsidRPr="006E040D" w:rsidRDefault="001D5CEB" w:rsidP="001D5CEB">
      <w:pPr>
        <w:ind w:left="1418" w:right="284"/>
        <w:rPr>
          <w:rFonts w:asciiTheme="minorHAnsi" w:hAnsiTheme="minorHAnsi"/>
        </w:rPr>
      </w:pPr>
    </w:p>
    <w:p w:rsidR="001D5CEB" w:rsidRPr="006E040D" w:rsidRDefault="001D5CEB" w:rsidP="00A16B92">
      <w:pPr>
        <w:pStyle w:val="Prrafodelista"/>
        <w:numPr>
          <w:ilvl w:val="0"/>
          <w:numId w:val="25"/>
        </w:numPr>
        <w:tabs>
          <w:tab w:val="left" w:pos="851"/>
        </w:tabs>
        <w:ind w:left="851" w:right="284" w:hanging="567"/>
        <w:rPr>
          <w:rFonts w:asciiTheme="minorHAnsi" w:hAnsiTheme="minorHAnsi"/>
          <w:b/>
          <w:sz w:val="28"/>
          <w:szCs w:val="28"/>
        </w:rPr>
      </w:pPr>
      <w:r w:rsidRPr="006E040D">
        <w:rPr>
          <w:rFonts w:asciiTheme="minorHAnsi" w:hAnsiTheme="minorHAnsi"/>
          <w:b/>
          <w:sz w:val="28"/>
          <w:szCs w:val="28"/>
        </w:rPr>
        <w:t>Aplicar cambios de nombre a referencias</w:t>
      </w:r>
    </w:p>
    <w:p w:rsidR="001D5CEB" w:rsidRPr="006E040D" w:rsidRDefault="001D5CEB" w:rsidP="001D5CEB">
      <w:pPr>
        <w:ind w:left="225" w:right="284" w:firstLine="225"/>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Cuando asignamos nombres a diversas celdas, las fórmulas que hagan referencia a estas celdas no se cambian automáticamente sustituyendo la nomenclatura de columna-fila por el nombre.</w:t>
      </w:r>
    </w:p>
    <w:p w:rsidR="001D5CEB" w:rsidRPr="006E040D" w:rsidRDefault="001D5CEB" w:rsidP="001D5CEB">
      <w:pPr>
        <w:ind w:left="851"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Por ejemplo: Si tenemos la formula </w:t>
      </w:r>
      <w:r w:rsidRPr="006E040D">
        <w:rPr>
          <w:rFonts w:asciiTheme="minorHAnsi" w:hAnsiTheme="minorHAnsi"/>
          <w:b/>
          <w:bCs/>
          <w:i/>
          <w:iCs/>
        </w:rPr>
        <w:t>=A1+B1</w:t>
      </w:r>
      <w:r w:rsidRPr="006E040D">
        <w:rPr>
          <w:rFonts w:asciiTheme="minorHAnsi" w:hAnsiTheme="minorHAnsi"/>
        </w:rPr>
        <w:t xml:space="preserve"> y posteriormente asociamos la celda A1 con el nombre Gasto1 y la celda B1 con el nombre Gasto2. En la fórmula continuará saliendo </w:t>
      </w:r>
      <w:r w:rsidRPr="006E040D">
        <w:rPr>
          <w:rFonts w:asciiTheme="minorHAnsi" w:hAnsiTheme="minorHAnsi"/>
          <w:b/>
          <w:bCs/>
          <w:i/>
          <w:iCs/>
        </w:rPr>
        <w:t>=A1+B1</w:t>
      </w:r>
      <w:r w:rsidRPr="006E040D">
        <w:rPr>
          <w:rFonts w:asciiTheme="minorHAnsi" w:hAnsiTheme="minorHAnsi"/>
        </w:rPr>
        <w:t>.</w:t>
      </w:r>
    </w:p>
    <w:p w:rsidR="001D5CEB" w:rsidRPr="006E040D" w:rsidRDefault="001D5CEB" w:rsidP="001D5CEB">
      <w:pPr>
        <w:ind w:left="851"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Para que los nombres se actualicen en todas las referencias debemos ir a la pestaña </w:t>
      </w:r>
      <w:r w:rsidRPr="006E040D">
        <w:rPr>
          <w:rFonts w:asciiTheme="minorHAnsi" w:hAnsiTheme="minorHAnsi"/>
          <w:b/>
          <w:bCs/>
        </w:rPr>
        <w:t>Formulas</w:t>
      </w:r>
      <w:r w:rsidRPr="006E040D">
        <w:rPr>
          <w:rFonts w:asciiTheme="minorHAnsi" w:hAnsiTheme="minorHAnsi"/>
        </w:rPr>
        <w:t>, desplegar el menú que se encuentra en la opción</w:t>
      </w:r>
      <w:r w:rsidRPr="006E040D">
        <w:rPr>
          <w:rFonts w:asciiTheme="minorHAnsi" w:hAnsiTheme="minorHAnsi"/>
          <w:b/>
          <w:bCs/>
        </w:rPr>
        <w:t xml:space="preserve"> Asignar un nombre a un rango</w:t>
      </w:r>
      <w:r w:rsidRPr="006E040D">
        <w:rPr>
          <w:rFonts w:asciiTheme="minorHAnsi" w:hAnsiTheme="minorHAnsi"/>
        </w:rPr>
        <w:t xml:space="preserve"> y selecciona </w:t>
      </w:r>
      <w:r w:rsidRPr="006E040D">
        <w:rPr>
          <w:rFonts w:asciiTheme="minorHAnsi" w:hAnsiTheme="minorHAnsi"/>
          <w:b/>
          <w:bCs/>
        </w:rPr>
        <w:t>Aplicar nombres...</w:t>
      </w:r>
      <w:r w:rsidRPr="006E040D">
        <w:rPr>
          <w:rFonts w:asciiTheme="minorHAnsi" w:hAnsiTheme="minorHAnsi"/>
        </w:rPr>
        <w:t>.</w:t>
      </w:r>
    </w:p>
    <w:p w:rsidR="001D5CEB" w:rsidRPr="006E040D" w:rsidRDefault="001D5CEB" w:rsidP="001D5CEB">
      <w:pPr>
        <w:ind w:left="851" w:right="284"/>
        <w:rPr>
          <w:rFonts w:asciiTheme="minorHAnsi" w:hAnsiTheme="minorHAnsi"/>
        </w:rPr>
      </w:pPr>
    </w:p>
    <w:p w:rsidR="001D5CEB" w:rsidRPr="006E040D" w:rsidRDefault="001D5CEB" w:rsidP="001D5CEB">
      <w:pPr>
        <w:ind w:right="284"/>
        <w:jc w:val="center"/>
        <w:rPr>
          <w:rFonts w:asciiTheme="minorHAnsi" w:hAnsiTheme="minorHAnsi"/>
        </w:rPr>
      </w:pPr>
      <w:r w:rsidRPr="006E040D">
        <w:rPr>
          <w:rFonts w:asciiTheme="minorHAnsi" w:hAnsiTheme="minorHAnsi"/>
          <w:noProof/>
        </w:rPr>
        <w:drawing>
          <wp:inline distT="0" distB="0" distL="0" distR="0">
            <wp:extent cx="2524125" cy="819150"/>
            <wp:effectExtent l="19050" t="0" r="9525" b="0"/>
            <wp:docPr id="1431" name="Imagen 43" descr="C:\DOCUME~1\Montse.MBV\CONFIG~1\Temp\SNAGHTML6f8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Montse.MBV\CONFIG~1\Temp\SNAGHTML6f8e98.PNG"/>
                    <pic:cNvPicPr>
                      <a:picLocks noChangeAspect="1" noChangeArrowheads="1"/>
                    </pic:cNvPicPr>
                  </pic:nvPicPr>
                  <pic:blipFill>
                    <a:blip r:embed="rId91" cstate="print"/>
                    <a:srcRect/>
                    <a:stretch>
                      <a:fillRect/>
                    </a:stretch>
                  </pic:blipFill>
                  <pic:spPr bwMode="auto">
                    <a:xfrm>
                      <a:off x="0" y="0"/>
                      <a:ext cx="2524125" cy="819150"/>
                    </a:xfrm>
                    <a:prstGeom prst="rect">
                      <a:avLst/>
                    </a:prstGeom>
                    <a:noFill/>
                    <a:ln w="9525">
                      <a:noFill/>
                      <a:miter lim="800000"/>
                      <a:headEnd/>
                      <a:tailEnd/>
                    </a:ln>
                  </pic:spPr>
                </pic:pic>
              </a:graphicData>
            </a:graphic>
          </wp:inline>
        </w:drawing>
      </w:r>
    </w:p>
    <w:p w:rsidR="001D5CEB" w:rsidRPr="006E040D" w:rsidRDefault="001D5CEB" w:rsidP="001D5CEB">
      <w:pPr>
        <w:ind w:right="284"/>
        <w:rPr>
          <w:rFonts w:asciiTheme="minorHAnsi" w:hAnsiTheme="minorHAnsi"/>
        </w:rPr>
      </w:pPr>
    </w:p>
    <w:p w:rsidR="001D5CEB" w:rsidRPr="006E040D" w:rsidRDefault="001D5CEB" w:rsidP="001D5CEB">
      <w:pPr>
        <w:ind w:right="284"/>
        <w:jc w:val="center"/>
        <w:rPr>
          <w:rFonts w:asciiTheme="minorHAnsi" w:hAnsiTheme="minorHAnsi"/>
        </w:rPr>
      </w:pPr>
      <w:r w:rsidRPr="006E040D">
        <w:rPr>
          <w:rFonts w:asciiTheme="minorHAnsi" w:hAnsiTheme="minorHAnsi"/>
          <w:noProof/>
        </w:rPr>
        <w:drawing>
          <wp:inline distT="0" distB="0" distL="0" distR="0">
            <wp:extent cx="2762250" cy="2867025"/>
            <wp:effectExtent l="19050" t="0" r="0" b="0"/>
            <wp:docPr id="1441" name="Imagen 46" descr="C:\DOCUME~1\Montse.MBV\CONFIG~1\Temp\SNAGHTML6fbc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Montse.MBV\CONFIG~1\Temp\SNAGHTML6fbc3f.PNG"/>
                    <pic:cNvPicPr>
                      <a:picLocks noChangeAspect="1" noChangeArrowheads="1"/>
                    </pic:cNvPicPr>
                  </pic:nvPicPr>
                  <pic:blipFill>
                    <a:blip r:embed="rId92" cstate="print"/>
                    <a:srcRect/>
                    <a:stretch>
                      <a:fillRect/>
                    </a:stretch>
                  </pic:blipFill>
                  <pic:spPr bwMode="auto">
                    <a:xfrm>
                      <a:off x="0" y="0"/>
                      <a:ext cx="2762250" cy="2867025"/>
                    </a:xfrm>
                    <a:prstGeom prst="rect">
                      <a:avLst/>
                    </a:prstGeom>
                    <a:noFill/>
                    <a:ln w="9525">
                      <a:noFill/>
                      <a:miter lim="800000"/>
                      <a:headEnd/>
                      <a:tailEnd/>
                    </a:ln>
                  </pic:spPr>
                </pic:pic>
              </a:graphicData>
            </a:graphic>
          </wp:inline>
        </w:drawing>
      </w:r>
    </w:p>
    <w:p w:rsidR="001D5CEB" w:rsidRPr="006E040D" w:rsidRDefault="001D5CEB" w:rsidP="001D5CEB">
      <w:pPr>
        <w:ind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En el cuadro de diálogo </w:t>
      </w:r>
      <w:r w:rsidRPr="006E040D">
        <w:rPr>
          <w:rFonts w:asciiTheme="minorHAnsi" w:hAnsiTheme="minorHAnsi"/>
          <w:b/>
          <w:bCs/>
        </w:rPr>
        <w:t>Aplicar nombres</w:t>
      </w:r>
      <w:r w:rsidRPr="006E040D">
        <w:rPr>
          <w:rFonts w:asciiTheme="minorHAnsi" w:hAnsiTheme="minorHAnsi"/>
        </w:rPr>
        <w:t xml:space="preserve"> que nos aparece debemos seleccionar los nombres que queramos aplicar y hacemos clic en </w:t>
      </w:r>
      <w:r w:rsidRPr="006E040D">
        <w:rPr>
          <w:rFonts w:asciiTheme="minorHAnsi" w:hAnsiTheme="minorHAnsi"/>
          <w:b/>
          <w:bCs/>
        </w:rPr>
        <w:t>Aceptar</w:t>
      </w:r>
      <w:r w:rsidRPr="006E040D">
        <w:rPr>
          <w:rFonts w:asciiTheme="minorHAnsi" w:hAnsiTheme="minorHAnsi"/>
        </w:rPr>
        <w:t>.</w:t>
      </w:r>
    </w:p>
    <w:p w:rsidR="001D5CEB" w:rsidRPr="006E040D" w:rsidRDefault="001D5CEB" w:rsidP="001D5CEB">
      <w:pPr>
        <w:ind w:left="851" w:right="284"/>
        <w:rPr>
          <w:rFonts w:asciiTheme="minorHAnsi" w:hAnsiTheme="minorHAnsi"/>
        </w:rPr>
      </w:pPr>
    </w:p>
    <w:p w:rsidR="001D5CEB" w:rsidRPr="006E040D" w:rsidRDefault="001D5CEB" w:rsidP="001D5CEB">
      <w:pPr>
        <w:ind w:left="851" w:right="284"/>
        <w:rPr>
          <w:rFonts w:asciiTheme="minorHAnsi" w:hAnsiTheme="minorHAnsi"/>
        </w:rPr>
      </w:pPr>
      <w:r w:rsidRPr="006E040D">
        <w:rPr>
          <w:rFonts w:asciiTheme="minorHAnsi" w:hAnsiTheme="minorHAnsi"/>
        </w:rPr>
        <w:t xml:space="preserve">Ahora en la fórmula veremos </w:t>
      </w:r>
      <w:r w:rsidRPr="006E040D">
        <w:rPr>
          <w:rFonts w:asciiTheme="minorHAnsi" w:hAnsiTheme="minorHAnsi"/>
          <w:b/>
          <w:bCs/>
          <w:i/>
          <w:iCs/>
        </w:rPr>
        <w:t>=Gasto1+Gasto2</w:t>
      </w:r>
      <w:r w:rsidRPr="006E040D">
        <w:rPr>
          <w:rFonts w:asciiTheme="minorHAnsi" w:hAnsiTheme="minorHAnsi"/>
        </w:rPr>
        <w:t xml:space="preserve">, que queda bastante más claro si sabemos a qué celdas hacen referencia los nombres Gasto1 y Gasto2. </w:t>
      </w:r>
    </w:p>
    <w:p w:rsidR="001D5CEB" w:rsidRDefault="001D5CEB" w:rsidP="001D5CEB">
      <w:pPr>
        <w:ind w:right="284"/>
        <w:rPr>
          <w:rFonts w:asciiTheme="minorHAnsi" w:hAnsiTheme="minorHAnsi"/>
        </w:rPr>
      </w:pPr>
    </w:p>
    <w:p w:rsidR="00510CAC" w:rsidRDefault="00510CAC" w:rsidP="001D5CEB">
      <w:pPr>
        <w:ind w:right="284"/>
        <w:rPr>
          <w:rFonts w:asciiTheme="minorHAnsi" w:hAnsiTheme="minorHAnsi"/>
        </w:rPr>
      </w:pPr>
    </w:p>
    <w:p w:rsidR="00510CAC" w:rsidRPr="006E040D" w:rsidRDefault="00510CAC" w:rsidP="001D5CEB">
      <w:pPr>
        <w:ind w:right="284"/>
        <w:rPr>
          <w:rFonts w:asciiTheme="minorHAnsi" w:hAnsiTheme="minorHAnsi"/>
        </w:rPr>
      </w:pPr>
    </w:p>
    <w:p w:rsidR="001D5CEB" w:rsidRPr="006E040D" w:rsidRDefault="001D5CEB" w:rsidP="00510CAC">
      <w:pPr>
        <w:pStyle w:val="Ttulo3"/>
      </w:pPr>
      <w:bookmarkStart w:id="38" w:name="_Toc336611417"/>
      <w:r w:rsidRPr="006E040D">
        <w:t>4.2.1 Utilizar expresiones como argumentos de las Funciones</w:t>
      </w:r>
      <w:bookmarkEnd w:id="38"/>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Excel permite que en una función tengamos como argumentos expresiones, por ejemplo la suma de dos celdas (A1+A3). El orden de ejecución de la función será primero resolver las expresiones y después ejecutar la función sobre el resultado de las expresiones.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Por ejemplo, si tenemos la siguiente función</w:t>
      </w:r>
      <w:r w:rsidRPr="006E040D">
        <w:rPr>
          <w:rFonts w:asciiTheme="minorHAnsi" w:hAnsiTheme="minorHAnsi"/>
          <w:bCs/>
          <w:i/>
          <w:iCs/>
        </w:rPr>
        <w:t xml:space="preserve"> =Suma((A1+A3);(A2-A4))</w:t>
      </w:r>
      <w:r w:rsidRPr="006E040D">
        <w:rPr>
          <w:rFonts w:asciiTheme="minorHAnsi" w:hAnsiTheme="minorHAnsi"/>
        </w:rPr>
        <w:t xml:space="preserve"> donde:</w:t>
      </w: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A1 vale 1</w:t>
      </w:r>
    </w:p>
    <w:p w:rsidR="001D5CEB" w:rsidRPr="006E040D" w:rsidRDefault="001D5CEB" w:rsidP="001D5CEB">
      <w:pPr>
        <w:ind w:left="567"/>
        <w:rPr>
          <w:rFonts w:asciiTheme="minorHAnsi" w:hAnsiTheme="minorHAnsi"/>
        </w:rPr>
      </w:pPr>
      <w:r w:rsidRPr="006E040D">
        <w:rPr>
          <w:rFonts w:asciiTheme="minorHAnsi" w:hAnsiTheme="minorHAnsi"/>
        </w:rPr>
        <w:t>A2 vale 5</w:t>
      </w:r>
    </w:p>
    <w:p w:rsidR="001D5CEB" w:rsidRPr="006E040D" w:rsidRDefault="001D5CEB" w:rsidP="001D5CEB">
      <w:pPr>
        <w:ind w:left="567"/>
        <w:rPr>
          <w:rFonts w:asciiTheme="minorHAnsi" w:hAnsiTheme="minorHAnsi"/>
        </w:rPr>
      </w:pPr>
      <w:r w:rsidRPr="006E040D">
        <w:rPr>
          <w:rFonts w:asciiTheme="minorHAnsi" w:hAnsiTheme="minorHAnsi"/>
        </w:rPr>
        <w:t>A3 vale 2</w:t>
      </w:r>
    </w:p>
    <w:p w:rsidR="001D5CEB" w:rsidRPr="006E040D" w:rsidRDefault="001D5CEB" w:rsidP="001D5CEB">
      <w:pPr>
        <w:ind w:left="567"/>
        <w:rPr>
          <w:rFonts w:asciiTheme="minorHAnsi" w:hAnsiTheme="minorHAnsi"/>
        </w:rPr>
      </w:pPr>
      <w:r w:rsidRPr="006E040D">
        <w:rPr>
          <w:rFonts w:asciiTheme="minorHAnsi" w:hAnsiTheme="minorHAnsi"/>
        </w:rPr>
        <w:t>A4 vale 3</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Excel resolverá primero las expresiones </w:t>
      </w:r>
      <w:r w:rsidRPr="006E040D">
        <w:rPr>
          <w:rFonts w:asciiTheme="minorHAnsi" w:hAnsiTheme="minorHAnsi"/>
          <w:bCs/>
        </w:rPr>
        <w:t>(A1+A3) y (A2-A4)</w:t>
      </w:r>
      <w:r w:rsidRPr="006E040D">
        <w:rPr>
          <w:rFonts w:asciiTheme="minorHAnsi" w:hAnsiTheme="minorHAnsi"/>
        </w:rPr>
        <w:t xml:space="preserve"> por lo que obtendremos los valores </w:t>
      </w:r>
      <w:r w:rsidRPr="006E040D">
        <w:rPr>
          <w:rFonts w:asciiTheme="minorHAnsi" w:hAnsiTheme="minorHAnsi"/>
          <w:bCs/>
        </w:rPr>
        <w:t>3</w:t>
      </w:r>
      <w:r w:rsidRPr="006E040D">
        <w:rPr>
          <w:rFonts w:asciiTheme="minorHAnsi" w:hAnsiTheme="minorHAnsi"/>
        </w:rPr>
        <w:t xml:space="preserve"> y </w:t>
      </w:r>
      <w:r w:rsidRPr="006E040D">
        <w:rPr>
          <w:rFonts w:asciiTheme="minorHAnsi" w:hAnsiTheme="minorHAnsi"/>
          <w:bCs/>
        </w:rPr>
        <w:t>2</w:t>
      </w:r>
      <w:r w:rsidRPr="006E040D">
        <w:rPr>
          <w:rFonts w:asciiTheme="minorHAnsi" w:hAnsiTheme="minorHAnsi"/>
        </w:rPr>
        <w:t xml:space="preserve"> respectivamente, después realizará la suma obteniendo así </w:t>
      </w:r>
      <w:r w:rsidRPr="006E040D">
        <w:rPr>
          <w:rFonts w:asciiTheme="minorHAnsi" w:hAnsiTheme="minorHAnsi"/>
          <w:bCs/>
        </w:rPr>
        <w:t>5</w:t>
      </w:r>
      <w:r w:rsidRPr="006E040D">
        <w:rPr>
          <w:rFonts w:asciiTheme="minorHAnsi" w:hAnsiTheme="minorHAnsi"/>
        </w:rPr>
        <w:t xml:space="preserve"> como resultado.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39" w:name="_Toc336611418"/>
      <w:r w:rsidRPr="006E040D">
        <w:t>4.2.2 Utilizar funciones como argumentos de las Funciones</w:t>
      </w:r>
      <w:bookmarkEnd w:id="39"/>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Excel también permite que una función se convierta en argumento de otra función, de esta forma podemos realizar operaciones realmente complejas en una simple celda. Por ejemplo </w:t>
      </w:r>
      <w:r w:rsidRPr="006E040D">
        <w:rPr>
          <w:rFonts w:asciiTheme="minorHAnsi" w:hAnsiTheme="minorHAnsi"/>
          <w:b/>
          <w:bCs/>
          <w:i/>
          <w:iCs/>
        </w:rPr>
        <w:t>=MAX(SUMA(A1:A4);B3)</w:t>
      </w:r>
      <w:r w:rsidRPr="006E040D">
        <w:rPr>
          <w:rFonts w:asciiTheme="minorHAnsi" w:hAnsiTheme="minorHAnsi"/>
        </w:rPr>
        <w:t xml:space="preserve"> , esta fórmula consta de la combinación de dos funciones, la suma y el valor máximo. Excel realizará primero la suma </w:t>
      </w:r>
      <w:r w:rsidRPr="006E040D">
        <w:rPr>
          <w:rFonts w:asciiTheme="minorHAnsi" w:hAnsiTheme="minorHAnsi"/>
          <w:b/>
          <w:bCs/>
        </w:rPr>
        <w:t xml:space="preserve">SUMA(A1:A4) </w:t>
      </w:r>
      <w:r w:rsidRPr="006E040D">
        <w:rPr>
          <w:rFonts w:asciiTheme="minorHAnsi" w:hAnsiTheme="minorHAnsi"/>
        </w:rPr>
        <w:t xml:space="preserve">y después calculará el </w:t>
      </w:r>
      <w:r w:rsidRPr="006E040D">
        <w:rPr>
          <w:rFonts w:asciiTheme="minorHAnsi" w:hAnsiTheme="minorHAnsi"/>
          <w:b/>
          <w:bCs/>
        </w:rPr>
        <w:t>valor máximo</w:t>
      </w:r>
      <w:r w:rsidRPr="006E040D">
        <w:rPr>
          <w:rFonts w:asciiTheme="minorHAnsi" w:hAnsiTheme="minorHAnsi"/>
        </w:rPr>
        <w:t xml:space="preserve"> entre el resultado de la </w:t>
      </w:r>
      <w:r w:rsidRPr="006E040D">
        <w:rPr>
          <w:rFonts w:asciiTheme="minorHAnsi" w:hAnsiTheme="minorHAnsi"/>
          <w:b/>
          <w:bCs/>
        </w:rPr>
        <w:t>suma</w:t>
      </w:r>
      <w:r w:rsidRPr="006E040D">
        <w:rPr>
          <w:rFonts w:asciiTheme="minorHAnsi" w:hAnsiTheme="minorHAnsi"/>
        </w:rPr>
        <w:t xml:space="preserve"> y la celda </w:t>
      </w:r>
      <w:r w:rsidRPr="006E040D">
        <w:rPr>
          <w:rFonts w:asciiTheme="minorHAnsi" w:hAnsiTheme="minorHAnsi"/>
          <w:b/>
          <w:bCs/>
        </w:rPr>
        <w:t>B3</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510CAC" w:rsidRDefault="00510CAC">
      <w:pPr>
        <w:rPr>
          <w:rFonts w:asciiTheme="minorHAnsi" w:hAnsiTheme="minorHAnsi"/>
          <w:b/>
          <w:bCs/>
          <w:sz w:val="44"/>
          <w:szCs w:val="36"/>
        </w:rPr>
      </w:pPr>
      <w:r>
        <w:rPr>
          <w:rFonts w:asciiTheme="minorHAnsi" w:hAnsiTheme="minorHAnsi"/>
        </w:rPr>
        <w:br w:type="page"/>
      </w:r>
    </w:p>
    <w:p w:rsidR="001D5CEB" w:rsidRPr="00510CAC" w:rsidRDefault="001D5CEB" w:rsidP="00510CAC">
      <w:pPr>
        <w:pStyle w:val="Ttulo2"/>
      </w:pPr>
      <w:bookmarkStart w:id="40" w:name="_Toc336611419"/>
      <w:r w:rsidRPr="00510CAC">
        <w:t>4.3 Funciones básicas</w:t>
      </w:r>
      <w:bookmarkEnd w:id="40"/>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Las funciones básicas por excelencia son:</w:t>
      </w:r>
    </w:p>
    <w:p w:rsidR="001D5CEB" w:rsidRPr="006E040D" w:rsidRDefault="001D5CEB" w:rsidP="001D5CEB">
      <w:pPr>
        <w:rPr>
          <w:rFonts w:asciiTheme="minorHAnsi" w:hAnsiTheme="minorHAnsi"/>
        </w:rPr>
      </w:pPr>
    </w:p>
    <w:tbl>
      <w:tblPr>
        <w:tblStyle w:val="Tablaconcuadrcula"/>
        <w:tblW w:w="0" w:type="auto"/>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CellMar>
          <w:top w:w="113" w:type="dxa"/>
          <w:bottom w:w="113" w:type="dxa"/>
        </w:tblCellMar>
        <w:tblLook w:val="04A0" w:firstRow="1" w:lastRow="0" w:firstColumn="1" w:lastColumn="0" w:noHBand="0" w:noVBand="1"/>
      </w:tblPr>
      <w:tblGrid>
        <w:gridCol w:w="3634"/>
        <w:gridCol w:w="2468"/>
        <w:gridCol w:w="2618"/>
      </w:tblGrid>
      <w:tr w:rsidR="001D5CEB" w:rsidRPr="006E040D" w:rsidTr="006E040D">
        <w:trPr>
          <w:trHeight w:val="454"/>
        </w:trPr>
        <w:tc>
          <w:tcPr>
            <w:tcW w:w="3460" w:type="dxa"/>
            <w:shd w:val="clear" w:color="auto" w:fill="92D050" w:themeFill="text2"/>
            <w:vAlign w:val="center"/>
          </w:tcPr>
          <w:p w:rsidR="001D5CEB" w:rsidRPr="006E040D" w:rsidRDefault="001D5CEB" w:rsidP="001D5CEB">
            <w:pPr>
              <w:jc w:val="center"/>
              <w:rPr>
                <w:rFonts w:asciiTheme="minorHAnsi" w:hAnsiTheme="minorHAnsi"/>
                <w:b/>
                <w:color w:val="FFFFFF" w:themeColor="background1"/>
              </w:rPr>
            </w:pPr>
            <w:r w:rsidRPr="006E040D">
              <w:rPr>
                <w:rFonts w:asciiTheme="minorHAnsi" w:hAnsiTheme="minorHAnsi"/>
                <w:b/>
                <w:color w:val="FFFFFF" w:themeColor="background1"/>
              </w:rPr>
              <w:t>Función</w:t>
            </w:r>
          </w:p>
        </w:tc>
        <w:tc>
          <w:tcPr>
            <w:tcW w:w="2625" w:type="dxa"/>
            <w:shd w:val="clear" w:color="auto" w:fill="92D050" w:themeFill="text2"/>
            <w:vAlign w:val="center"/>
          </w:tcPr>
          <w:p w:rsidR="001D5CEB" w:rsidRPr="006E040D" w:rsidRDefault="001D5CEB" w:rsidP="001D5CEB">
            <w:pPr>
              <w:jc w:val="center"/>
              <w:rPr>
                <w:rFonts w:asciiTheme="minorHAnsi" w:hAnsiTheme="minorHAnsi"/>
                <w:b/>
                <w:color w:val="FFFFFF" w:themeColor="background1"/>
              </w:rPr>
            </w:pPr>
            <w:r w:rsidRPr="006E040D">
              <w:rPr>
                <w:rFonts w:asciiTheme="minorHAnsi" w:hAnsiTheme="minorHAnsi"/>
                <w:b/>
                <w:color w:val="FFFFFF" w:themeColor="background1"/>
              </w:rPr>
              <w:t>Descripción</w:t>
            </w:r>
          </w:p>
        </w:tc>
        <w:tc>
          <w:tcPr>
            <w:tcW w:w="2635" w:type="dxa"/>
            <w:shd w:val="clear" w:color="auto" w:fill="92D050" w:themeFill="text2"/>
            <w:vAlign w:val="center"/>
          </w:tcPr>
          <w:p w:rsidR="001D5CEB" w:rsidRPr="006E040D" w:rsidRDefault="001D5CEB" w:rsidP="001D5CEB">
            <w:pPr>
              <w:jc w:val="center"/>
              <w:rPr>
                <w:rFonts w:asciiTheme="minorHAnsi" w:hAnsiTheme="minorHAnsi"/>
                <w:b/>
                <w:color w:val="FFFFFF" w:themeColor="background1"/>
              </w:rPr>
            </w:pPr>
            <w:r w:rsidRPr="006E040D">
              <w:rPr>
                <w:rFonts w:asciiTheme="minorHAnsi" w:hAnsiTheme="minorHAnsi"/>
                <w:b/>
                <w:color w:val="FFFFFF" w:themeColor="background1"/>
              </w:rPr>
              <w:t>Ejemplo</w:t>
            </w:r>
          </w:p>
        </w:tc>
      </w:tr>
      <w:tr w:rsidR="001D5CEB" w:rsidRPr="006E040D" w:rsidTr="006E040D">
        <w:tc>
          <w:tcPr>
            <w:tcW w:w="3460" w:type="dxa"/>
          </w:tcPr>
          <w:p w:rsidR="001D5CEB" w:rsidRPr="006E040D" w:rsidRDefault="001D5CEB" w:rsidP="00B31381">
            <w:pPr>
              <w:jc w:val="left"/>
              <w:rPr>
                <w:rFonts w:asciiTheme="minorHAnsi" w:hAnsiTheme="minorHAnsi"/>
                <w:b/>
              </w:rPr>
            </w:pPr>
            <w:r w:rsidRPr="006E040D">
              <w:rPr>
                <w:rFonts w:asciiTheme="minorHAnsi" w:hAnsiTheme="minorHAnsi"/>
                <w:b/>
              </w:rPr>
              <w:t>SUMA(numero1;numero2;…)</w:t>
            </w:r>
          </w:p>
        </w:tc>
        <w:tc>
          <w:tcPr>
            <w:tcW w:w="2625" w:type="dxa"/>
          </w:tcPr>
          <w:p w:rsidR="001D5CEB" w:rsidRPr="006E040D" w:rsidRDefault="001D5CEB" w:rsidP="00B31381">
            <w:pPr>
              <w:jc w:val="left"/>
              <w:rPr>
                <w:rFonts w:asciiTheme="minorHAnsi" w:hAnsiTheme="minorHAnsi"/>
              </w:rPr>
            </w:pPr>
            <w:r w:rsidRPr="006E040D">
              <w:rPr>
                <w:rFonts w:asciiTheme="minorHAnsi" w:hAnsiTheme="minorHAnsi"/>
              </w:rPr>
              <w:t>Devuelve el resultado de realizar la suma de todos los números pasados como argumentos.</w:t>
            </w:r>
          </w:p>
        </w:tc>
        <w:tc>
          <w:tcPr>
            <w:tcW w:w="2635" w:type="dxa"/>
          </w:tcPr>
          <w:p w:rsidR="006E040D" w:rsidRDefault="001D5CEB" w:rsidP="00B31381">
            <w:pPr>
              <w:jc w:val="left"/>
              <w:rPr>
                <w:rFonts w:asciiTheme="minorHAnsi" w:hAnsiTheme="minorHAnsi"/>
              </w:rPr>
            </w:pPr>
            <w:r w:rsidRPr="006E040D">
              <w:rPr>
                <w:rFonts w:asciiTheme="minorHAnsi" w:hAnsiTheme="minorHAnsi"/>
              </w:rPr>
              <w:t>=</w:t>
            </w:r>
            <w:r w:rsidRPr="006E040D">
              <w:rPr>
                <w:rFonts w:asciiTheme="minorHAnsi" w:hAnsiTheme="minorHAnsi"/>
                <w:b/>
              </w:rPr>
              <w:t>SUMA</w:t>
            </w:r>
            <w:r w:rsidR="006E040D">
              <w:rPr>
                <w:rFonts w:asciiTheme="minorHAnsi" w:hAnsiTheme="minorHAnsi"/>
              </w:rPr>
              <w:t>(2;</w:t>
            </w:r>
            <w:r w:rsidRPr="006E040D">
              <w:rPr>
                <w:rFonts w:asciiTheme="minorHAnsi" w:hAnsiTheme="minorHAnsi"/>
              </w:rPr>
              <w:t xml:space="preserve">4) </w:t>
            </w:r>
          </w:p>
          <w:p w:rsidR="001D5CEB" w:rsidRPr="006E040D" w:rsidRDefault="001D5CEB" w:rsidP="00B31381">
            <w:pPr>
              <w:jc w:val="left"/>
              <w:rPr>
                <w:rFonts w:asciiTheme="minorHAnsi" w:hAnsiTheme="minorHAnsi"/>
              </w:rPr>
            </w:pPr>
            <w:r w:rsidRPr="006E040D">
              <w:rPr>
                <w:rFonts w:asciiTheme="minorHAnsi" w:hAnsiTheme="minorHAnsi"/>
              </w:rPr>
              <w:t>devuelve 6</w:t>
            </w:r>
          </w:p>
        </w:tc>
      </w:tr>
      <w:tr w:rsidR="001D5CEB" w:rsidRPr="006E040D" w:rsidTr="006E040D">
        <w:tc>
          <w:tcPr>
            <w:tcW w:w="3460" w:type="dxa"/>
          </w:tcPr>
          <w:p w:rsidR="001D5CEB" w:rsidRPr="006E040D" w:rsidRDefault="001D5CEB" w:rsidP="00B31381">
            <w:pPr>
              <w:jc w:val="left"/>
              <w:rPr>
                <w:rFonts w:asciiTheme="minorHAnsi" w:hAnsiTheme="minorHAnsi"/>
                <w:b/>
              </w:rPr>
            </w:pPr>
            <w:r w:rsidRPr="006E040D">
              <w:rPr>
                <w:rFonts w:asciiTheme="minorHAnsi" w:hAnsiTheme="minorHAnsi"/>
                <w:b/>
              </w:rPr>
              <w:t>PROMEDIO(numero1;numero2;…)</w:t>
            </w:r>
          </w:p>
        </w:tc>
        <w:tc>
          <w:tcPr>
            <w:tcW w:w="2625" w:type="dxa"/>
          </w:tcPr>
          <w:p w:rsidR="001D5CEB" w:rsidRPr="006E040D" w:rsidRDefault="001D5CEB" w:rsidP="00B31381">
            <w:pPr>
              <w:jc w:val="left"/>
              <w:rPr>
                <w:rFonts w:asciiTheme="minorHAnsi" w:hAnsiTheme="minorHAnsi"/>
              </w:rPr>
            </w:pPr>
            <w:r w:rsidRPr="006E040D">
              <w:rPr>
                <w:rFonts w:asciiTheme="minorHAnsi" w:hAnsiTheme="minorHAnsi"/>
              </w:rPr>
              <w:t>Devuelve la media aritmética de todos los números pasados como argumentos.</w:t>
            </w:r>
          </w:p>
        </w:tc>
        <w:tc>
          <w:tcPr>
            <w:tcW w:w="2635" w:type="dxa"/>
          </w:tcPr>
          <w:p w:rsidR="001D5CEB" w:rsidRPr="006E040D" w:rsidRDefault="001D5CEB" w:rsidP="00B31381">
            <w:pPr>
              <w:jc w:val="left"/>
              <w:rPr>
                <w:rFonts w:asciiTheme="minorHAnsi" w:hAnsiTheme="minorHAnsi"/>
              </w:rPr>
            </w:pPr>
            <w:r w:rsidRPr="006E040D">
              <w:rPr>
                <w:rFonts w:asciiTheme="minorHAnsi" w:hAnsiTheme="minorHAnsi"/>
              </w:rPr>
              <w:t>=</w:t>
            </w:r>
            <w:r w:rsidRPr="006E040D">
              <w:rPr>
                <w:rFonts w:asciiTheme="minorHAnsi" w:hAnsiTheme="minorHAnsi"/>
                <w:b/>
              </w:rPr>
              <w:t>PROMEDIO</w:t>
            </w:r>
            <w:r w:rsidRPr="006E040D">
              <w:rPr>
                <w:rFonts w:asciiTheme="minorHAnsi" w:hAnsiTheme="minorHAnsi"/>
              </w:rPr>
              <w:t>(5;5;2) devuelve 4</w:t>
            </w:r>
          </w:p>
        </w:tc>
      </w:tr>
      <w:tr w:rsidR="001D5CEB" w:rsidRPr="006E040D" w:rsidTr="006E040D">
        <w:tc>
          <w:tcPr>
            <w:tcW w:w="3460" w:type="dxa"/>
          </w:tcPr>
          <w:p w:rsidR="001D5CEB" w:rsidRPr="006E040D" w:rsidRDefault="001D5CEB" w:rsidP="00B31381">
            <w:pPr>
              <w:jc w:val="left"/>
              <w:rPr>
                <w:rFonts w:asciiTheme="minorHAnsi" w:hAnsiTheme="minorHAnsi"/>
                <w:b/>
              </w:rPr>
            </w:pPr>
            <w:r w:rsidRPr="006E040D">
              <w:rPr>
                <w:rFonts w:asciiTheme="minorHAnsi" w:hAnsiTheme="minorHAnsi"/>
                <w:b/>
              </w:rPr>
              <w:t>CONTAR(numero1;numero2;…)</w:t>
            </w:r>
          </w:p>
        </w:tc>
        <w:tc>
          <w:tcPr>
            <w:tcW w:w="2625" w:type="dxa"/>
          </w:tcPr>
          <w:p w:rsidR="001D5CEB" w:rsidRPr="006E040D" w:rsidRDefault="001D5CEB" w:rsidP="00B31381">
            <w:pPr>
              <w:jc w:val="left"/>
              <w:rPr>
                <w:rFonts w:asciiTheme="minorHAnsi" w:hAnsiTheme="minorHAnsi"/>
              </w:rPr>
            </w:pPr>
            <w:r w:rsidRPr="006E040D">
              <w:rPr>
                <w:rFonts w:asciiTheme="minorHAnsi" w:hAnsiTheme="minorHAnsi"/>
              </w:rPr>
              <w:t xml:space="preserve">Devuelve el </w:t>
            </w:r>
            <w:r w:rsidR="006E040D" w:rsidRPr="006E040D">
              <w:rPr>
                <w:rFonts w:asciiTheme="minorHAnsi" w:hAnsiTheme="minorHAnsi"/>
              </w:rPr>
              <w:t>número</w:t>
            </w:r>
            <w:r w:rsidRPr="006E040D">
              <w:rPr>
                <w:rFonts w:asciiTheme="minorHAnsi" w:hAnsiTheme="minorHAnsi"/>
              </w:rPr>
              <w:t xml:space="preserve"> de celdas de un rango que contiene números.</w:t>
            </w:r>
          </w:p>
        </w:tc>
        <w:tc>
          <w:tcPr>
            <w:tcW w:w="2635" w:type="dxa"/>
          </w:tcPr>
          <w:p w:rsidR="001D5CEB" w:rsidRPr="006E040D" w:rsidRDefault="001D5CEB" w:rsidP="00B31381">
            <w:pPr>
              <w:jc w:val="left"/>
              <w:rPr>
                <w:rFonts w:asciiTheme="minorHAnsi" w:hAnsiTheme="minorHAnsi"/>
              </w:rPr>
            </w:pPr>
            <w:r w:rsidRPr="006E040D">
              <w:rPr>
                <w:rFonts w:asciiTheme="minorHAnsi" w:hAnsiTheme="minorHAnsi"/>
              </w:rPr>
              <w:t>=</w:t>
            </w:r>
            <w:r w:rsidRPr="006E040D">
              <w:rPr>
                <w:rFonts w:asciiTheme="minorHAnsi" w:hAnsiTheme="minorHAnsi"/>
                <w:b/>
              </w:rPr>
              <w:t>CONTAR</w:t>
            </w:r>
            <w:r w:rsidRPr="006E040D">
              <w:rPr>
                <w:rFonts w:asciiTheme="minorHAnsi" w:hAnsiTheme="minorHAnsi"/>
              </w:rPr>
              <w:t>(1;2;3;3;3) devuelve 5</w:t>
            </w:r>
          </w:p>
        </w:tc>
      </w:tr>
      <w:tr w:rsidR="001D5CEB" w:rsidRPr="006E040D" w:rsidTr="006E040D">
        <w:tc>
          <w:tcPr>
            <w:tcW w:w="3460" w:type="dxa"/>
          </w:tcPr>
          <w:p w:rsidR="001D5CEB" w:rsidRPr="006E040D" w:rsidRDefault="001D5CEB" w:rsidP="00B31381">
            <w:pPr>
              <w:jc w:val="left"/>
              <w:rPr>
                <w:rFonts w:asciiTheme="minorHAnsi" w:hAnsiTheme="minorHAnsi"/>
                <w:b/>
              </w:rPr>
            </w:pPr>
            <w:r w:rsidRPr="006E040D">
              <w:rPr>
                <w:rFonts w:asciiTheme="minorHAnsi" w:hAnsiTheme="minorHAnsi"/>
                <w:b/>
              </w:rPr>
              <w:t>MAX(numero1;numero2;…)</w:t>
            </w:r>
          </w:p>
        </w:tc>
        <w:tc>
          <w:tcPr>
            <w:tcW w:w="2625" w:type="dxa"/>
          </w:tcPr>
          <w:p w:rsidR="001D5CEB" w:rsidRPr="006E040D" w:rsidRDefault="001D5CEB" w:rsidP="00B31381">
            <w:pPr>
              <w:jc w:val="left"/>
              <w:rPr>
                <w:rFonts w:asciiTheme="minorHAnsi" w:hAnsiTheme="minorHAnsi"/>
              </w:rPr>
            </w:pPr>
            <w:r w:rsidRPr="006E040D">
              <w:rPr>
                <w:rFonts w:asciiTheme="minorHAnsi" w:hAnsiTheme="minorHAnsi"/>
              </w:rPr>
              <w:t>Devuelve el valor máximo de la lista de valores.</w:t>
            </w:r>
          </w:p>
        </w:tc>
        <w:tc>
          <w:tcPr>
            <w:tcW w:w="2635" w:type="dxa"/>
          </w:tcPr>
          <w:p w:rsidR="001D5CEB" w:rsidRPr="006E040D" w:rsidRDefault="001D5CEB" w:rsidP="00B31381">
            <w:pPr>
              <w:jc w:val="left"/>
              <w:rPr>
                <w:rFonts w:asciiTheme="minorHAnsi" w:hAnsiTheme="minorHAnsi"/>
              </w:rPr>
            </w:pPr>
            <w:r w:rsidRPr="006E040D">
              <w:rPr>
                <w:rFonts w:asciiTheme="minorHAnsi" w:hAnsiTheme="minorHAnsi"/>
              </w:rPr>
              <w:t>=</w:t>
            </w:r>
            <w:r w:rsidRPr="006E040D">
              <w:rPr>
                <w:rFonts w:asciiTheme="minorHAnsi" w:hAnsiTheme="minorHAnsi"/>
                <w:b/>
              </w:rPr>
              <w:t>MAX</w:t>
            </w:r>
            <w:r w:rsidRPr="006E040D">
              <w:rPr>
                <w:rFonts w:asciiTheme="minorHAnsi" w:hAnsiTheme="minorHAnsi"/>
              </w:rPr>
              <w:t>(5;5;2;15;12;18) devuelve 10</w:t>
            </w:r>
          </w:p>
        </w:tc>
      </w:tr>
      <w:tr w:rsidR="001D5CEB" w:rsidRPr="006E040D" w:rsidTr="006E040D">
        <w:tc>
          <w:tcPr>
            <w:tcW w:w="3460" w:type="dxa"/>
          </w:tcPr>
          <w:p w:rsidR="001D5CEB" w:rsidRPr="006E040D" w:rsidRDefault="001D5CEB" w:rsidP="00B31381">
            <w:pPr>
              <w:jc w:val="left"/>
              <w:rPr>
                <w:rFonts w:asciiTheme="minorHAnsi" w:hAnsiTheme="minorHAnsi"/>
                <w:b/>
              </w:rPr>
            </w:pPr>
            <w:r w:rsidRPr="006E040D">
              <w:rPr>
                <w:rFonts w:asciiTheme="minorHAnsi" w:hAnsiTheme="minorHAnsi"/>
                <w:b/>
              </w:rPr>
              <w:t>MIN(numer1;numero2;…)</w:t>
            </w:r>
          </w:p>
        </w:tc>
        <w:tc>
          <w:tcPr>
            <w:tcW w:w="2625" w:type="dxa"/>
          </w:tcPr>
          <w:p w:rsidR="001D5CEB" w:rsidRPr="006E040D" w:rsidRDefault="001D5CEB" w:rsidP="00B31381">
            <w:pPr>
              <w:jc w:val="left"/>
              <w:rPr>
                <w:rFonts w:asciiTheme="minorHAnsi" w:hAnsiTheme="minorHAnsi"/>
              </w:rPr>
            </w:pPr>
            <w:r w:rsidRPr="006E040D">
              <w:rPr>
                <w:rFonts w:asciiTheme="minorHAnsi" w:hAnsiTheme="minorHAnsi"/>
              </w:rPr>
              <w:t>Devuelve el valor mínimo de la lista de valores.</w:t>
            </w:r>
          </w:p>
        </w:tc>
        <w:tc>
          <w:tcPr>
            <w:tcW w:w="2635" w:type="dxa"/>
          </w:tcPr>
          <w:p w:rsidR="001D5CEB" w:rsidRPr="006E040D" w:rsidRDefault="001D5CEB" w:rsidP="00B31381">
            <w:pPr>
              <w:jc w:val="left"/>
              <w:rPr>
                <w:rFonts w:asciiTheme="minorHAnsi" w:hAnsiTheme="minorHAnsi"/>
              </w:rPr>
            </w:pPr>
            <w:r w:rsidRPr="006E040D">
              <w:rPr>
                <w:rFonts w:asciiTheme="minorHAnsi" w:hAnsiTheme="minorHAnsi"/>
              </w:rPr>
              <w:t>=</w:t>
            </w:r>
            <w:r w:rsidRPr="006E040D">
              <w:rPr>
                <w:rFonts w:asciiTheme="minorHAnsi" w:hAnsiTheme="minorHAnsi"/>
                <w:b/>
              </w:rPr>
              <w:t>MIN</w:t>
            </w:r>
            <w:r w:rsidRPr="006E040D">
              <w:rPr>
                <w:rFonts w:asciiTheme="minorHAnsi" w:hAnsiTheme="minorHAnsi"/>
              </w:rPr>
              <w:t>(5;5;2;15;12;18) devuelve 2</w:t>
            </w:r>
          </w:p>
        </w:tc>
      </w:tr>
    </w:tbl>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390650" cy="1543050"/>
            <wp:effectExtent l="19050" t="0" r="0" b="0"/>
            <wp:docPr id="1442" name="Imagen 52" descr="C:\DOCUME~1\Montse.MBV\CONFIG~1\Temp\SNAGHTMLdcda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OCUME~1\Montse.MBV\CONFIG~1\Temp\SNAGHTMLdcda06.PNG"/>
                    <pic:cNvPicPr>
                      <a:picLocks noChangeAspect="1" noChangeArrowheads="1"/>
                    </pic:cNvPicPr>
                  </pic:nvPicPr>
                  <pic:blipFill>
                    <a:blip r:embed="rId93" cstate="print"/>
                    <a:srcRect/>
                    <a:stretch>
                      <a:fillRect/>
                    </a:stretch>
                  </pic:blipFill>
                  <pic:spPr bwMode="auto">
                    <a:xfrm>
                      <a:off x="0" y="0"/>
                      <a:ext cx="1390650" cy="1543050"/>
                    </a:xfrm>
                    <a:prstGeom prst="rect">
                      <a:avLst/>
                    </a:prstGeom>
                    <a:noFill/>
                    <a:ln w="9525">
                      <a:noFill/>
                      <a:miter lim="800000"/>
                      <a:headEnd/>
                      <a:tailEnd/>
                    </a:ln>
                  </pic:spPr>
                </pic:pic>
              </a:graphicData>
            </a:graphic>
          </wp:inline>
        </w:drawing>
      </w:r>
    </w:p>
    <w:p w:rsidR="001D5CEB" w:rsidRDefault="001D5CEB" w:rsidP="001D5CEB">
      <w:pPr>
        <w:rPr>
          <w:rFonts w:asciiTheme="minorHAnsi" w:hAnsiTheme="minorHAnsi"/>
        </w:rPr>
      </w:pPr>
    </w:p>
    <w:p w:rsidR="006E040D" w:rsidRPr="006E040D" w:rsidRDefault="006E040D" w:rsidP="001D5CEB">
      <w:pPr>
        <w:rPr>
          <w:rFonts w:asciiTheme="minorHAnsi" w:hAnsiTheme="minorHAnsi"/>
        </w:rPr>
      </w:pPr>
    </w:p>
    <w:p w:rsidR="00EE3136" w:rsidRPr="006E040D" w:rsidRDefault="00EE3136" w:rsidP="001D5CEB">
      <w:pPr>
        <w:rPr>
          <w:rFonts w:asciiTheme="minorHAnsi" w:hAnsiTheme="minorHAnsi"/>
        </w:rPr>
      </w:pPr>
    </w:p>
    <w:p w:rsidR="00F37EFF" w:rsidRDefault="00F37EFF">
      <w:pPr>
        <w:rPr>
          <w:rFonts w:ascii="Franklin Gothic Medium" w:hAnsi="Franklin Gothic Medium"/>
          <w:b/>
          <w:bCs/>
          <w:sz w:val="44"/>
          <w:szCs w:val="36"/>
        </w:rPr>
      </w:pPr>
      <w:r>
        <w:br w:type="page"/>
      </w:r>
    </w:p>
    <w:p w:rsidR="00EE3136" w:rsidRPr="00510CAC" w:rsidRDefault="00EE3136" w:rsidP="00510CAC">
      <w:pPr>
        <w:pStyle w:val="Ttulo2"/>
      </w:pPr>
      <w:bookmarkStart w:id="41" w:name="_Toc336611420"/>
      <w:r w:rsidRPr="00510CAC">
        <w:t>4.4 Funciones de fecha y hora</w:t>
      </w:r>
      <w:bookmarkEnd w:id="41"/>
    </w:p>
    <w:p w:rsidR="001D5CEB" w:rsidRPr="006E040D" w:rsidRDefault="001D5CEB" w:rsidP="00EE3136">
      <w:pPr>
        <w:rPr>
          <w:rFonts w:asciiTheme="minorHAnsi" w:hAnsiTheme="minorHAnsi"/>
          <w:color w:val="auto"/>
        </w:rPr>
      </w:pPr>
    </w:p>
    <w:p w:rsidR="00B31381" w:rsidRPr="006E040D" w:rsidRDefault="00B31381" w:rsidP="00EE3136">
      <w:pPr>
        <w:rPr>
          <w:rFonts w:asciiTheme="minorHAnsi" w:hAnsiTheme="minorHAnsi"/>
          <w:color w:val="auto"/>
        </w:rPr>
      </w:pPr>
    </w:p>
    <w:p w:rsidR="00EE3136" w:rsidRPr="006E040D" w:rsidRDefault="00EE3136" w:rsidP="00EE3136">
      <w:pPr>
        <w:rPr>
          <w:rFonts w:asciiTheme="minorHAnsi" w:hAnsiTheme="minorHAnsi"/>
          <w:color w:val="auto"/>
        </w:rPr>
      </w:pPr>
      <w:r w:rsidRPr="006E040D">
        <w:rPr>
          <w:rFonts w:asciiTheme="minorHAnsi" w:hAnsiTheme="minorHAnsi"/>
          <w:color w:val="auto"/>
        </w:rPr>
        <w:t>De entre todo el conjunto de funciones, en este apartado estudiaremos las funciones dedicadas al tratamiento de fechas y horas.</w:t>
      </w:r>
    </w:p>
    <w:p w:rsidR="00EE3136" w:rsidRPr="006E040D" w:rsidRDefault="00EE3136" w:rsidP="00EE3136">
      <w:pPr>
        <w:rPr>
          <w:rFonts w:asciiTheme="minorHAnsi" w:hAnsiTheme="minorHAnsi"/>
          <w:color w:val="auto"/>
        </w:rPr>
      </w:pPr>
    </w:p>
    <w:p w:rsidR="00EE3136" w:rsidRPr="006E040D" w:rsidRDefault="00EE3136" w:rsidP="00EE3136">
      <w:pPr>
        <w:rPr>
          <w:rFonts w:asciiTheme="minorHAnsi" w:hAnsiTheme="minorHAnsi"/>
          <w:color w:val="auto"/>
        </w:rPr>
      </w:pPr>
      <w:r w:rsidRPr="006E040D">
        <w:rPr>
          <w:rFonts w:asciiTheme="minorHAnsi" w:hAnsiTheme="minorHAnsi"/>
          <w:color w:val="auto"/>
        </w:rPr>
        <w:t xml:space="preserve">Y estas son todas las posibles funciones ofrecidas por Excel. </w:t>
      </w:r>
    </w:p>
    <w:p w:rsidR="00EE3136" w:rsidRPr="006E040D" w:rsidRDefault="00EE3136" w:rsidP="00EE3136">
      <w:pPr>
        <w:rPr>
          <w:rFonts w:asciiTheme="minorHAnsi" w:hAnsiTheme="minorHAnsi"/>
          <w:color w:val="auto"/>
        </w:rPr>
      </w:pPr>
    </w:p>
    <w:p w:rsidR="00EE3136" w:rsidRPr="006E040D" w:rsidRDefault="00EE3136" w:rsidP="00EE3136">
      <w:pPr>
        <w:rPr>
          <w:rFonts w:asciiTheme="minorHAnsi" w:hAnsiTheme="minorHAnsi"/>
          <w:color w:val="auto"/>
        </w:rPr>
      </w:pPr>
      <w:r w:rsidRPr="006E040D">
        <w:rPr>
          <w:rFonts w:asciiTheme="minorHAnsi" w:hAnsiTheme="minorHAnsi"/>
          <w:color w:val="auto"/>
        </w:rPr>
        <w:t>En varias funciones veremos que el argumento que se le pasa o el valor que nos devuelve es un "</w:t>
      </w:r>
      <w:r w:rsidRPr="006E040D">
        <w:rPr>
          <w:rFonts w:asciiTheme="minorHAnsi" w:hAnsiTheme="minorHAnsi"/>
          <w:b/>
          <w:bCs/>
          <w:color w:val="auto"/>
        </w:rPr>
        <w:t>número de serie</w:t>
      </w:r>
      <w:r w:rsidRPr="006E040D">
        <w:rPr>
          <w:rFonts w:asciiTheme="minorHAnsi" w:hAnsiTheme="minorHAnsi"/>
          <w:color w:val="auto"/>
        </w:rPr>
        <w:t xml:space="preserve">". Pues bien, Excel llama número de serie al número de días transcurridos desde el 0 de enero de 1900 hasta la fecha introducida, es decir coge la fecha inicial del sistema como el día 0/1/1900 y a partir de ahí empieza a contar, en las funciones que tengan núm_de_serie como argumento, podremos poner un número o bien la referencia de una celda que contenga una fecha. </w:t>
      </w:r>
    </w:p>
    <w:p w:rsidR="00EE3136" w:rsidRDefault="00EE3136" w:rsidP="00EE3136">
      <w:pPr>
        <w:rPr>
          <w:rFonts w:asciiTheme="minorHAnsi" w:hAnsiTheme="minorHAnsi"/>
        </w:rPr>
      </w:pPr>
    </w:p>
    <w:tbl>
      <w:tblPr>
        <w:tblStyle w:val="Tablaconcuadrcula"/>
        <w:tblW w:w="0" w:type="auto"/>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bottom w:w="113" w:type="dxa"/>
        </w:tblCellMar>
        <w:tblLook w:val="04A0" w:firstRow="1" w:lastRow="0" w:firstColumn="1" w:lastColumn="0" w:noHBand="0" w:noVBand="1"/>
      </w:tblPr>
      <w:tblGrid>
        <w:gridCol w:w="3652"/>
        <w:gridCol w:w="2410"/>
        <w:gridCol w:w="2658"/>
      </w:tblGrid>
      <w:tr w:rsidR="00EE3136" w:rsidRPr="006E040D" w:rsidTr="00727BDD">
        <w:trPr>
          <w:cantSplit/>
          <w:trHeight w:val="454"/>
        </w:trPr>
        <w:tc>
          <w:tcPr>
            <w:tcW w:w="3652" w:type="dxa"/>
            <w:shd w:val="clear" w:color="auto" w:fill="92D050" w:themeFill="text2"/>
            <w:vAlign w:val="center"/>
          </w:tcPr>
          <w:p w:rsidR="00EE3136" w:rsidRPr="006E040D" w:rsidRDefault="00EE3136" w:rsidP="00B31381">
            <w:pPr>
              <w:jc w:val="center"/>
              <w:rPr>
                <w:rFonts w:asciiTheme="minorHAnsi" w:hAnsiTheme="minorHAnsi"/>
                <w:b/>
                <w:color w:val="FFFFFF" w:themeColor="background1"/>
              </w:rPr>
            </w:pPr>
            <w:r w:rsidRPr="006E040D">
              <w:rPr>
                <w:rFonts w:asciiTheme="minorHAnsi" w:hAnsiTheme="minorHAnsi"/>
                <w:b/>
                <w:color w:val="FFFFFF" w:themeColor="background1"/>
              </w:rPr>
              <w:t>Función</w:t>
            </w:r>
          </w:p>
        </w:tc>
        <w:tc>
          <w:tcPr>
            <w:tcW w:w="2410" w:type="dxa"/>
            <w:shd w:val="clear" w:color="auto" w:fill="92D050" w:themeFill="text2"/>
            <w:vAlign w:val="center"/>
          </w:tcPr>
          <w:p w:rsidR="00EE3136" w:rsidRPr="006E040D" w:rsidRDefault="00EE3136" w:rsidP="00B31381">
            <w:pPr>
              <w:jc w:val="center"/>
              <w:rPr>
                <w:rFonts w:asciiTheme="minorHAnsi" w:hAnsiTheme="minorHAnsi"/>
                <w:b/>
                <w:color w:val="FFFFFF" w:themeColor="background1"/>
              </w:rPr>
            </w:pPr>
            <w:r w:rsidRPr="006E040D">
              <w:rPr>
                <w:rFonts w:asciiTheme="minorHAnsi" w:hAnsiTheme="minorHAnsi"/>
                <w:b/>
                <w:color w:val="FFFFFF" w:themeColor="background1"/>
              </w:rPr>
              <w:t>Descripción</w:t>
            </w:r>
          </w:p>
        </w:tc>
        <w:tc>
          <w:tcPr>
            <w:tcW w:w="2658" w:type="dxa"/>
            <w:shd w:val="clear" w:color="auto" w:fill="92D050" w:themeFill="text2"/>
            <w:vAlign w:val="center"/>
          </w:tcPr>
          <w:p w:rsidR="00EE3136" w:rsidRPr="006E040D" w:rsidRDefault="00EE3136" w:rsidP="00B31381">
            <w:pPr>
              <w:jc w:val="center"/>
              <w:rPr>
                <w:rFonts w:asciiTheme="minorHAnsi" w:hAnsiTheme="minorHAnsi"/>
                <w:b/>
                <w:color w:val="FFFFFF" w:themeColor="background1"/>
              </w:rPr>
            </w:pPr>
            <w:r w:rsidRPr="006E040D">
              <w:rPr>
                <w:rFonts w:asciiTheme="minorHAnsi" w:hAnsiTheme="minorHAnsi"/>
                <w:b/>
                <w:color w:val="FFFFFF" w:themeColor="background1"/>
              </w:rPr>
              <w:t>Ejemplo</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b/>
                <w:color w:val="auto"/>
              </w:rPr>
            </w:pPr>
            <w:r w:rsidRPr="006E040D">
              <w:rPr>
                <w:rFonts w:asciiTheme="minorHAnsi" w:hAnsiTheme="minorHAnsi"/>
                <w:b/>
                <w:color w:val="auto"/>
              </w:rPr>
              <w:t>AHORA()</w:t>
            </w:r>
          </w:p>
        </w:tc>
        <w:tc>
          <w:tcPr>
            <w:tcW w:w="2410" w:type="dxa"/>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la fecha y la hora actual.</w:t>
            </w:r>
          </w:p>
        </w:tc>
        <w:tc>
          <w:tcPr>
            <w:tcW w:w="2658" w:type="dxa"/>
          </w:tcPr>
          <w:p w:rsidR="006E040D" w:rsidRDefault="00EE3136" w:rsidP="00B31381">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AHORA()</w:t>
            </w:r>
            <w:r w:rsidRPr="006E040D">
              <w:rPr>
                <w:rFonts w:asciiTheme="minorHAnsi" w:hAnsiTheme="minorHAnsi"/>
                <w:color w:val="auto"/>
              </w:rPr>
              <w:t xml:space="preserve">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09/09/2004 11:50</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 xml:space="preserve">AÑO(núm_de_serie) </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 xml:space="preserve">Devuelve el año en formato año </w:t>
            </w:r>
          </w:p>
        </w:tc>
        <w:tc>
          <w:tcPr>
            <w:tcW w:w="2658" w:type="dxa"/>
          </w:tcPr>
          <w:p w:rsidR="006E040D" w:rsidRDefault="00EE3136" w:rsidP="00B31381">
            <w:pPr>
              <w:jc w:val="left"/>
              <w:rPr>
                <w:rFonts w:asciiTheme="minorHAnsi" w:hAnsiTheme="minorHAnsi"/>
                <w:b/>
                <w:bCs/>
                <w:color w:val="auto"/>
              </w:rPr>
            </w:pPr>
            <w:r w:rsidRPr="006E040D">
              <w:rPr>
                <w:rFonts w:asciiTheme="minorHAnsi" w:hAnsiTheme="minorHAnsi"/>
                <w:color w:val="auto"/>
              </w:rPr>
              <w:t>=</w:t>
            </w:r>
            <w:r w:rsidRPr="006E040D">
              <w:rPr>
                <w:rFonts w:asciiTheme="minorHAnsi" w:hAnsiTheme="minorHAnsi"/>
                <w:b/>
                <w:bCs/>
                <w:color w:val="auto"/>
              </w:rPr>
              <w:t xml:space="preserve">AÑO(38300)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2004</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 xml:space="preserve">DIA(núm_de_serie) </w:t>
            </w:r>
          </w:p>
        </w:tc>
        <w:tc>
          <w:tcPr>
            <w:tcW w:w="2410" w:type="dxa"/>
          </w:tcPr>
          <w:p w:rsidR="00EE3136" w:rsidRPr="006E040D" w:rsidRDefault="00EE3136" w:rsidP="00B31381">
            <w:pPr>
              <w:jc w:val="left"/>
              <w:rPr>
                <w:rFonts w:asciiTheme="minorHAnsi" w:hAnsiTheme="minorHAnsi"/>
                <w:color w:val="auto"/>
              </w:rPr>
            </w:pPr>
            <w:r w:rsidRPr="006E040D">
              <w:rPr>
                <w:rStyle w:val="estilo1"/>
                <w:rFonts w:asciiTheme="minorHAnsi" w:hAnsiTheme="minorHAnsi"/>
                <w:color w:val="auto"/>
              </w:rPr>
              <w:t>Devuelve el día del mes</w:t>
            </w:r>
          </w:p>
        </w:tc>
        <w:tc>
          <w:tcPr>
            <w:tcW w:w="2658" w:type="dxa"/>
          </w:tcPr>
          <w:p w:rsidR="006E040D" w:rsidRDefault="00EE3136" w:rsidP="00B31381">
            <w:pPr>
              <w:jc w:val="left"/>
              <w:rPr>
                <w:rFonts w:asciiTheme="minorHAnsi" w:hAnsiTheme="minorHAnsi"/>
                <w:b/>
                <w:bCs/>
                <w:color w:val="auto"/>
              </w:rPr>
            </w:pPr>
            <w:r w:rsidRPr="006E040D">
              <w:rPr>
                <w:rFonts w:asciiTheme="minorHAnsi" w:hAnsiTheme="minorHAnsi"/>
                <w:color w:val="auto"/>
              </w:rPr>
              <w:t>=</w:t>
            </w:r>
            <w:r w:rsidRPr="006E040D">
              <w:rPr>
                <w:rFonts w:asciiTheme="minorHAnsi" w:hAnsiTheme="minorHAnsi"/>
                <w:b/>
                <w:bCs/>
                <w:color w:val="auto"/>
              </w:rPr>
              <w:t xml:space="preserve">DIA(38300)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9</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 xml:space="preserve">DIAS360(fecha_inicial;fecha_final;método) </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Calcula el número de días entre las dos fechas</w:t>
            </w:r>
          </w:p>
        </w:tc>
        <w:tc>
          <w:tcPr>
            <w:tcW w:w="2658" w:type="dxa"/>
          </w:tcPr>
          <w:p w:rsidR="006E040D" w:rsidRDefault="00EE3136" w:rsidP="00B31381">
            <w:pPr>
              <w:jc w:val="left"/>
              <w:rPr>
                <w:rFonts w:asciiTheme="minorHAnsi" w:hAnsiTheme="minorHAnsi"/>
                <w:b/>
                <w:bCs/>
                <w:color w:val="auto"/>
              </w:rPr>
            </w:pPr>
            <w:r w:rsidRPr="006E040D">
              <w:rPr>
                <w:rFonts w:asciiTheme="minorHAnsi" w:hAnsiTheme="minorHAnsi"/>
                <w:color w:val="auto"/>
              </w:rPr>
              <w:t>=</w:t>
            </w:r>
            <w:r w:rsidRPr="006E040D">
              <w:rPr>
                <w:rFonts w:asciiTheme="minorHAnsi" w:hAnsiTheme="minorHAnsi"/>
                <w:b/>
                <w:bCs/>
                <w:color w:val="auto"/>
              </w:rPr>
              <w:t xml:space="preserve">DIAS360(Fecha(1975;05;04);Fecha(2004;05;04))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10440</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 xml:space="preserve">DIASEM(núm_de_serie;tipo) </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Devuelve un número del 1 al 7</w:t>
            </w:r>
          </w:p>
        </w:tc>
        <w:tc>
          <w:tcPr>
            <w:tcW w:w="2658" w:type="dxa"/>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 xml:space="preserve">DIASEM(38300;2) </w:t>
            </w:r>
            <w:r w:rsidRPr="006E040D">
              <w:rPr>
                <w:rFonts w:asciiTheme="minorHAnsi" w:hAnsiTheme="minorHAnsi"/>
                <w:color w:val="auto"/>
              </w:rPr>
              <w:t>devuelve 2</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FECHA(año;mes;día)</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Devuelve la fecha en formato fecha</w:t>
            </w:r>
            <w:r w:rsidRPr="006E040D">
              <w:rPr>
                <w:rFonts w:asciiTheme="minorHAnsi" w:hAnsiTheme="minorHAnsi"/>
                <w:color w:val="auto"/>
              </w:rPr>
              <w:t xml:space="preserve"> </w:t>
            </w:r>
          </w:p>
        </w:tc>
        <w:tc>
          <w:tcPr>
            <w:tcW w:w="2658" w:type="dxa"/>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 xml:space="preserve">FECHA(2004;2;15) </w:t>
            </w:r>
            <w:r w:rsidRPr="006E040D">
              <w:rPr>
                <w:rFonts w:asciiTheme="minorHAnsi" w:hAnsiTheme="minorHAnsi"/>
                <w:color w:val="auto"/>
              </w:rPr>
              <w:t>devuelve 15/02/2004</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FECHANUMERO(texto_de_fecha)</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 xml:space="preserve">Devuelve la fecha en formato de fecha </w:t>
            </w:r>
          </w:p>
        </w:tc>
        <w:tc>
          <w:tcPr>
            <w:tcW w:w="2658" w:type="dxa"/>
          </w:tcPr>
          <w:p w:rsidR="006E040D" w:rsidRDefault="00EE3136" w:rsidP="00B31381">
            <w:pPr>
              <w:jc w:val="left"/>
              <w:rPr>
                <w:rFonts w:asciiTheme="minorHAnsi" w:hAnsiTheme="minorHAnsi"/>
                <w:b/>
                <w:bCs/>
                <w:color w:val="auto"/>
              </w:rPr>
            </w:pPr>
            <w:r w:rsidRPr="006E040D">
              <w:rPr>
                <w:rFonts w:asciiTheme="minorHAnsi" w:hAnsiTheme="minorHAnsi"/>
                <w:color w:val="auto"/>
              </w:rPr>
              <w:t>=</w:t>
            </w:r>
            <w:r w:rsidRPr="006E040D">
              <w:rPr>
                <w:rFonts w:asciiTheme="minorHAnsi" w:hAnsiTheme="minorHAnsi"/>
                <w:b/>
                <w:bCs/>
                <w:color w:val="auto"/>
              </w:rPr>
              <w:t xml:space="preserve">FECHANUMERO("12-5-1998")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12/05/1998</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HORA(núm_de_serie)</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 xml:space="preserve">Devuelve la hora como un número del 0 al 23 </w:t>
            </w:r>
          </w:p>
        </w:tc>
        <w:tc>
          <w:tcPr>
            <w:tcW w:w="2658" w:type="dxa"/>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 xml:space="preserve">HORA(0,15856) </w:t>
            </w:r>
            <w:r w:rsidRPr="006E040D">
              <w:rPr>
                <w:rFonts w:asciiTheme="minorHAnsi" w:hAnsiTheme="minorHAnsi"/>
                <w:color w:val="auto"/>
              </w:rPr>
              <w:t>devuelve 3</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 xml:space="preserve">HORANUMERO(texto_de_fecha) </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 xml:space="preserve">Convierte una hora de texto en un número </w:t>
            </w:r>
          </w:p>
        </w:tc>
        <w:tc>
          <w:tcPr>
            <w:tcW w:w="2658" w:type="dxa"/>
          </w:tcPr>
          <w:p w:rsidR="006E040D" w:rsidRDefault="00EE3136" w:rsidP="00B31381">
            <w:pPr>
              <w:jc w:val="left"/>
              <w:rPr>
                <w:rFonts w:asciiTheme="minorHAnsi" w:hAnsiTheme="minorHAnsi"/>
                <w:b/>
                <w:bCs/>
                <w:color w:val="auto"/>
              </w:rPr>
            </w:pPr>
            <w:r w:rsidRPr="006E040D">
              <w:rPr>
                <w:rFonts w:asciiTheme="minorHAnsi" w:hAnsiTheme="minorHAnsi"/>
                <w:color w:val="auto"/>
              </w:rPr>
              <w:t>=</w:t>
            </w:r>
            <w:r w:rsidRPr="006E040D">
              <w:rPr>
                <w:rFonts w:asciiTheme="minorHAnsi" w:hAnsiTheme="minorHAnsi"/>
                <w:b/>
                <w:bCs/>
                <w:color w:val="auto"/>
              </w:rPr>
              <w:t xml:space="preserve">HORANUMERO("12:35:20")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0,5245...</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HOY()</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 xml:space="preserve">Devuelve la fecha actual </w:t>
            </w:r>
          </w:p>
        </w:tc>
        <w:tc>
          <w:tcPr>
            <w:tcW w:w="2658" w:type="dxa"/>
          </w:tcPr>
          <w:p w:rsidR="006E040D" w:rsidRDefault="00EE3136" w:rsidP="00B31381">
            <w:pPr>
              <w:jc w:val="left"/>
              <w:rPr>
                <w:rFonts w:asciiTheme="minorHAnsi" w:hAnsiTheme="minorHAnsi"/>
                <w:b/>
                <w:bCs/>
                <w:color w:val="auto"/>
              </w:rPr>
            </w:pPr>
            <w:r w:rsidRPr="006E040D">
              <w:rPr>
                <w:rFonts w:asciiTheme="minorHAnsi" w:hAnsiTheme="minorHAnsi"/>
                <w:color w:val="auto"/>
              </w:rPr>
              <w:t>=</w:t>
            </w:r>
            <w:r w:rsidRPr="006E040D">
              <w:rPr>
                <w:rFonts w:asciiTheme="minorHAnsi" w:hAnsiTheme="minorHAnsi"/>
                <w:b/>
                <w:bCs/>
                <w:color w:val="auto"/>
              </w:rPr>
              <w:t xml:space="preserve">HOY()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09/09/2004</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 xml:space="preserve">MES(núm_de_serie) </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 xml:space="preserve">Devuelve el número del mes en el rango del 1 (enero) al 12 (diciembre) </w:t>
            </w:r>
          </w:p>
        </w:tc>
        <w:tc>
          <w:tcPr>
            <w:tcW w:w="2658" w:type="dxa"/>
          </w:tcPr>
          <w:p w:rsidR="006E040D" w:rsidRDefault="00EE3136" w:rsidP="00B31381">
            <w:pPr>
              <w:jc w:val="left"/>
              <w:rPr>
                <w:rFonts w:asciiTheme="minorHAnsi" w:hAnsiTheme="minorHAnsi"/>
                <w:b/>
                <w:bCs/>
                <w:color w:val="auto"/>
              </w:rPr>
            </w:pPr>
            <w:r w:rsidRPr="006E040D">
              <w:rPr>
                <w:rFonts w:asciiTheme="minorHAnsi" w:hAnsiTheme="minorHAnsi"/>
                <w:color w:val="auto"/>
              </w:rPr>
              <w:t>=</w:t>
            </w:r>
            <w:r w:rsidRPr="006E040D">
              <w:rPr>
                <w:rFonts w:asciiTheme="minorHAnsi" w:hAnsiTheme="minorHAnsi"/>
                <w:b/>
                <w:bCs/>
                <w:color w:val="auto"/>
              </w:rPr>
              <w:t xml:space="preserve">MES(35400) </w:t>
            </w:r>
          </w:p>
          <w:p w:rsidR="00EE3136" w:rsidRPr="006E040D" w:rsidRDefault="00EE3136" w:rsidP="00B31381">
            <w:pPr>
              <w:jc w:val="left"/>
              <w:rPr>
                <w:rFonts w:asciiTheme="minorHAnsi" w:hAnsiTheme="minorHAnsi"/>
                <w:color w:val="auto"/>
              </w:rPr>
            </w:pPr>
            <w:r w:rsidRPr="006E040D">
              <w:rPr>
                <w:rFonts w:asciiTheme="minorHAnsi" w:hAnsiTheme="minorHAnsi"/>
                <w:color w:val="auto"/>
              </w:rPr>
              <w:t>devuelve 12</w:t>
            </w:r>
          </w:p>
        </w:tc>
      </w:tr>
      <w:tr w:rsidR="00EE3136" w:rsidRPr="006E040D" w:rsidTr="00727BDD">
        <w:trPr>
          <w:cantSplit/>
          <w:trHeight w:val="454"/>
        </w:trPr>
        <w:tc>
          <w:tcPr>
            <w:tcW w:w="3652" w:type="dxa"/>
          </w:tcPr>
          <w:p w:rsidR="00EE3136" w:rsidRPr="006E040D" w:rsidRDefault="00EE3136" w:rsidP="00B31381">
            <w:pPr>
              <w:jc w:val="left"/>
              <w:rPr>
                <w:rFonts w:asciiTheme="minorHAnsi" w:hAnsiTheme="minorHAnsi"/>
                <w:color w:val="auto"/>
              </w:rPr>
            </w:pPr>
            <w:r w:rsidRPr="006E040D">
              <w:rPr>
                <w:rStyle w:val="azul1"/>
                <w:rFonts w:asciiTheme="minorHAnsi" w:hAnsiTheme="minorHAnsi"/>
                <w:color w:val="auto"/>
              </w:rPr>
              <w:t xml:space="preserve">MINUTO(núm_de_serie) </w:t>
            </w:r>
          </w:p>
        </w:tc>
        <w:tc>
          <w:tcPr>
            <w:tcW w:w="2410" w:type="dxa"/>
          </w:tcPr>
          <w:p w:rsidR="00EE3136" w:rsidRPr="006E040D" w:rsidRDefault="00EE3136" w:rsidP="00B31381">
            <w:pPr>
              <w:jc w:val="left"/>
              <w:rPr>
                <w:rFonts w:asciiTheme="minorHAnsi" w:hAnsiTheme="minorHAnsi"/>
                <w:color w:val="auto"/>
              </w:rPr>
            </w:pPr>
            <w:r w:rsidRPr="006E040D">
              <w:rPr>
                <w:rStyle w:val="padding-11"/>
                <w:rFonts w:asciiTheme="minorHAnsi" w:hAnsiTheme="minorHAnsi"/>
                <w:color w:val="auto"/>
              </w:rPr>
              <w:t xml:space="preserve">Devuelve el minuto en el rango de 0 a 59 </w:t>
            </w:r>
          </w:p>
        </w:tc>
        <w:tc>
          <w:tcPr>
            <w:tcW w:w="2658" w:type="dxa"/>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 xml:space="preserve">MINUTO("16:20:00") </w:t>
            </w:r>
            <w:r w:rsidRPr="006E040D">
              <w:rPr>
                <w:rFonts w:asciiTheme="minorHAnsi" w:hAnsiTheme="minorHAnsi"/>
                <w:color w:val="auto"/>
              </w:rPr>
              <w:t>devuelve 20</w:t>
            </w:r>
          </w:p>
        </w:tc>
      </w:tr>
      <w:tr w:rsidR="00EE3136" w:rsidRPr="006E040D" w:rsidTr="00727BDD">
        <w:trPr>
          <w:cantSplit/>
        </w:trPr>
        <w:tc>
          <w:tcPr>
            <w:tcW w:w="3652" w:type="dxa"/>
            <w:hideMark/>
          </w:tcPr>
          <w:p w:rsidR="00EE3136" w:rsidRPr="006E040D" w:rsidRDefault="00EE3136" w:rsidP="00B31381">
            <w:pPr>
              <w:jc w:val="left"/>
              <w:rPr>
                <w:rFonts w:asciiTheme="minorHAnsi" w:hAnsiTheme="minorHAnsi"/>
                <w:color w:val="auto"/>
              </w:rPr>
            </w:pPr>
            <w:r w:rsidRPr="006E040D">
              <w:rPr>
                <w:rFonts w:asciiTheme="minorHAnsi" w:hAnsiTheme="minorHAnsi"/>
                <w:b/>
                <w:bCs/>
                <w:color w:val="auto"/>
              </w:rPr>
              <w:t xml:space="preserve">NSHORA(hora;minuto;segundo) </w:t>
            </w:r>
          </w:p>
        </w:tc>
        <w:tc>
          <w:tcPr>
            <w:tcW w:w="2410" w:type="dxa"/>
            <w:hideMark/>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 xml:space="preserve">Convierte horas, minutos y segundos dados como números </w:t>
            </w:r>
          </w:p>
        </w:tc>
        <w:tc>
          <w:tcPr>
            <w:tcW w:w="2658" w:type="dxa"/>
            <w:hideMark/>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 xml:space="preserve">NSHORA(16;20;00) </w:t>
            </w:r>
            <w:r w:rsidRPr="006E040D">
              <w:rPr>
                <w:rFonts w:asciiTheme="minorHAnsi" w:hAnsiTheme="minorHAnsi"/>
                <w:color w:val="auto"/>
              </w:rPr>
              <w:t>devuelve 0,64</w:t>
            </w:r>
          </w:p>
        </w:tc>
      </w:tr>
      <w:tr w:rsidR="00EE3136" w:rsidRPr="006E040D" w:rsidTr="00727BDD">
        <w:trPr>
          <w:cantSplit/>
        </w:trPr>
        <w:tc>
          <w:tcPr>
            <w:tcW w:w="3652" w:type="dxa"/>
            <w:hideMark/>
          </w:tcPr>
          <w:p w:rsidR="00EE3136" w:rsidRPr="006E040D" w:rsidRDefault="00EE3136" w:rsidP="00B31381">
            <w:pPr>
              <w:jc w:val="left"/>
              <w:rPr>
                <w:rFonts w:asciiTheme="minorHAnsi" w:hAnsiTheme="minorHAnsi"/>
                <w:color w:val="auto"/>
              </w:rPr>
            </w:pPr>
            <w:r w:rsidRPr="006E040D">
              <w:rPr>
                <w:rFonts w:asciiTheme="minorHAnsi" w:hAnsiTheme="minorHAnsi"/>
                <w:b/>
                <w:bCs/>
                <w:color w:val="auto"/>
              </w:rPr>
              <w:t>SEGUNDO(núm_de_serie)</w:t>
            </w:r>
          </w:p>
        </w:tc>
        <w:tc>
          <w:tcPr>
            <w:tcW w:w="2410" w:type="dxa"/>
            <w:hideMark/>
          </w:tcPr>
          <w:p w:rsidR="00EE3136" w:rsidRPr="006E040D" w:rsidRDefault="00EE3136" w:rsidP="00B31381">
            <w:pPr>
              <w:jc w:val="left"/>
              <w:rPr>
                <w:rFonts w:asciiTheme="minorHAnsi" w:hAnsiTheme="minorHAnsi"/>
                <w:color w:val="auto"/>
              </w:rPr>
            </w:pPr>
            <w:r w:rsidRPr="006E040D">
              <w:rPr>
                <w:rFonts w:asciiTheme="minorHAnsi" w:hAnsiTheme="minorHAnsi"/>
                <w:color w:val="auto"/>
              </w:rPr>
              <w:t xml:space="preserve">Devuelve el segundo en el rango de 0 a 59 </w:t>
            </w:r>
          </w:p>
        </w:tc>
        <w:tc>
          <w:tcPr>
            <w:tcW w:w="2658" w:type="dxa"/>
            <w:hideMark/>
          </w:tcPr>
          <w:p w:rsidR="00EE3136" w:rsidRPr="006E040D" w:rsidRDefault="00B31381" w:rsidP="006E040D">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SEGUNDO("12:20:40"</w:t>
            </w:r>
            <w:r w:rsidR="006E040D">
              <w:rPr>
                <w:rFonts w:asciiTheme="minorHAnsi" w:hAnsiTheme="minorHAnsi"/>
                <w:b/>
                <w:bCs/>
                <w:color w:val="auto"/>
              </w:rPr>
              <w:t>)</w:t>
            </w:r>
            <w:r w:rsidRPr="006E040D">
              <w:rPr>
                <w:rFonts w:asciiTheme="minorHAnsi" w:hAnsiTheme="minorHAnsi"/>
                <w:b/>
                <w:bCs/>
                <w:color w:val="auto"/>
              </w:rPr>
              <w:t xml:space="preserve"> </w:t>
            </w:r>
            <w:r w:rsidRPr="006E040D">
              <w:rPr>
                <w:rFonts w:asciiTheme="minorHAnsi" w:hAnsiTheme="minorHAnsi"/>
                <w:color w:val="auto"/>
              </w:rPr>
              <w:t>devuelve 40</w:t>
            </w:r>
          </w:p>
        </w:tc>
      </w:tr>
    </w:tbl>
    <w:p w:rsidR="00510CAC" w:rsidRPr="00F37EFF" w:rsidRDefault="00510CAC" w:rsidP="00510CAC">
      <w:pPr>
        <w:pStyle w:val="Ttulo2"/>
        <w:rPr>
          <w:sz w:val="24"/>
          <w:szCs w:val="24"/>
        </w:rPr>
      </w:pPr>
    </w:p>
    <w:p w:rsidR="00510CAC" w:rsidRPr="00F37EFF" w:rsidRDefault="00510CAC" w:rsidP="00510CAC">
      <w:pPr>
        <w:pStyle w:val="Ttulo2"/>
        <w:rPr>
          <w:sz w:val="24"/>
          <w:szCs w:val="24"/>
        </w:rPr>
      </w:pPr>
    </w:p>
    <w:p w:rsidR="00510CAC" w:rsidRPr="00F37EFF" w:rsidRDefault="00510CAC" w:rsidP="00510CAC">
      <w:pPr>
        <w:pStyle w:val="Ttulo2"/>
        <w:rPr>
          <w:sz w:val="24"/>
          <w:szCs w:val="24"/>
        </w:rPr>
      </w:pPr>
    </w:p>
    <w:p w:rsidR="00082B16" w:rsidRPr="00510CAC" w:rsidRDefault="00082B16" w:rsidP="00510CAC">
      <w:pPr>
        <w:pStyle w:val="Ttulo2"/>
      </w:pPr>
      <w:bookmarkStart w:id="42" w:name="_Toc336611421"/>
      <w:r w:rsidRPr="00510CAC">
        <w:t>4.5 Funciones de texto</w:t>
      </w:r>
      <w:bookmarkEnd w:id="42"/>
    </w:p>
    <w:p w:rsidR="00082B16" w:rsidRPr="006E040D" w:rsidRDefault="00082B16" w:rsidP="00082B16">
      <w:pPr>
        <w:rPr>
          <w:rFonts w:asciiTheme="minorHAnsi" w:hAnsiTheme="minorHAnsi"/>
          <w:color w:val="auto"/>
        </w:rPr>
      </w:pPr>
    </w:p>
    <w:p w:rsidR="00082B16" w:rsidRPr="006E040D" w:rsidRDefault="00082B16" w:rsidP="00082B16">
      <w:pPr>
        <w:rPr>
          <w:rFonts w:asciiTheme="minorHAnsi" w:hAnsiTheme="minorHAnsi"/>
          <w:color w:val="auto"/>
        </w:rPr>
      </w:pPr>
    </w:p>
    <w:p w:rsidR="00082B16" w:rsidRPr="006E040D" w:rsidRDefault="00082B16" w:rsidP="00082B16">
      <w:pPr>
        <w:rPr>
          <w:rFonts w:asciiTheme="minorHAnsi" w:hAnsiTheme="minorHAnsi"/>
          <w:color w:val="auto"/>
        </w:rPr>
      </w:pPr>
      <w:r w:rsidRPr="006E040D">
        <w:rPr>
          <w:rFonts w:asciiTheme="minorHAnsi" w:hAnsiTheme="minorHAnsi"/>
          <w:color w:val="auto"/>
        </w:rPr>
        <w:t xml:space="preserve">Una hoja de cálculo está pensada para manejarse dentro del mundo de los números, pero Excel también tiene un conjunto de funciones específicas para la manipulación de texto. </w:t>
      </w:r>
    </w:p>
    <w:p w:rsidR="00A55850" w:rsidRPr="006E040D" w:rsidRDefault="00A55850" w:rsidP="00082B16">
      <w:pPr>
        <w:rPr>
          <w:rFonts w:asciiTheme="minorHAnsi" w:hAnsiTheme="minorHAnsi"/>
          <w:color w:val="auto"/>
        </w:rPr>
      </w:pPr>
    </w:p>
    <w:p w:rsidR="00082B16" w:rsidRPr="006E040D" w:rsidRDefault="00082B16" w:rsidP="00082B16">
      <w:pPr>
        <w:rPr>
          <w:rFonts w:asciiTheme="minorHAnsi" w:hAnsiTheme="minorHAnsi"/>
          <w:color w:val="auto"/>
        </w:rPr>
      </w:pPr>
      <w:r w:rsidRPr="006E040D">
        <w:rPr>
          <w:rFonts w:asciiTheme="minorHAnsi" w:hAnsiTheme="minorHAnsi"/>
          <w:color w:val="auto"/>
        </w:rPr>
        <w:t xml:space="preserve">Estas son todas las funciones de texto ofrecidas por Excel. </w:t>
      </w:r>
    </w:p>
    <w:p w:rsidR="00082B16" w:rsidRPr="006E040D" w:rsidRDefault="00082B16" w:rsidP="00082B16">
      <w:pPr>
        <w:rPr>
          <w:rFonts w:asciiTheme="minorHAnsi" w:hAnsiTheme="minorHAnsi"/>
          <w:color w:val="auto"/>
        </w:rPr>
      </w:pPr>
    </w:p>
    <w:tbl>
      <w:tblPr>
        <w:tblW w:w="5000"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3651"/>
        <w:gridCol w:w="2451"/>
        <w:gridCol w:w="2628"/>
      </w:tblGrid>
      <w:tr w:rsidR="00082B16" w:rsidRPr="006E040D" w:rsidTr="00727BDD">
        <w:trPr>
          <w:cantSplit/>
          <w:trHeight w:val="454"/>
          <w:jc w:val="center"/>
        </w:trPr>
        <w:tc>
          <w:tcPr>
            <w:tcW w:w="2062" w:type="pct"/>
            <w:shd w:val="clear" w:color="auto" w:fill="92D050" w:themeFill="text2"/>
            <w:vAlign w:val="center"/>
            <w:hideMark/>
          </w:tcPr>
          <w:p w:rsidR="00082B16" w:rsidRPr="006E040D" w:rsidRDefault="00082B16" w:rsidP="00082B16">
            <w:pPr>
              <w:jc w:val="center"/>
              <w:rPr>
                <w:rFonts w:asciiTheme="minorHAnsi" w:hAnsiTheme="minorHAnsi"/>
                <w:color w:val="FFFFFF" w:themeColor="background1"/>
              </w:rPr>
            </w:pPr>
            <w:bookmarkStart w:id="43" w:name="a1"/>
            <w:bookmarkEnd w:id="43"/>
            <w:r w:rsidRPr="006E040D">
              <w:rPr>
                <w:rFonts w:asciiTheme="minorHAnsi" w:hAnsiTheme="minorHAnsi"/>
                <w:b/>
                <w:bCs/>
                <w:color w:val="FFFFFF" w:themeColor="background1"/>
              </w:rPr>
              <w:t>Función</w:t>
            </w:r>
          </w:p>
        </w:tc>
        <w:tc>
          <w:tcPr>
            <w:tcW w:w="1385" w:type="pct"/>
            <w:shd w:val="clear" w:color="auto" w:fill="92D050" w:themeFill="text2"/>
            <w:vAlign w:val="center"/>
            <w:hideMark/>
          </w:tcPr>
          <w:p w:rsidR="00082B16" w:rsidRPr="006E040D" w:rsidRDefault="00082B16" w:rsidP="00082B16">
            <w:pPr>
              <w:jc w:val="center"/>
              <w:rPr>
                <w:rFonts w:asciiTheme="minorHAnsi" w:hAnsiTheme="minorHAnsi"/>
                <w:color w:val="FFFFFF" w:themeColor="background1"/>
              </w:rPr>
            </w:pPr>
            <w:r w:rsidRPr="006E040D">
              <w:rPr>
                <w:rFonts w:asciiTheme="minorHAnsi" w:hAnsiTheme="minorHAnsi"/>
                <w:b/>
                <w:bCs/>
                <w:color w:val="FFFFFF" w:themeColor="background1"/>
              </w:rPr>
              <w:t>Descripción</w:t>
            </w:r>
          </w:p>
        </w:tc>
        <w:tc>
          <w:tcPr>
            <w:tcW w:w="1484" w:type="pct"/>
            <w:shd w:val="clear" w:color="auto" w:fill="92D050" w:themeFill="text2"/>
            <w:vAlign w:val="center"/>
            <w:hideMark/>
          </w:tcPr>
          <w:p w:rsidR="00082B16" w:rsidRPr="006E040D" w:rsidRDefault="00082B16" w:rsidP="00082B16">
            <w:pPr>
              <w:jc w:val="center"/>
              <w:rPr>
                <w:rFonts w:asciiTheme="minorHAnsi" w:hAnsiTheme="minorHAnsi"/>
                <w:color w:val="FFFFFF" w:themeColor="background1"/>
              </w:rPr>
            </w:pPr>
            <w:r w:rsidRPr="006E040D">
              <w:rPr>
                <w:rFonts w:asciiTheme="minorHAnsi" w:hAnsiTheme="minorHAnsi"/>
                <w:b/>
                <w:bCs/>
                <w:color w:val="FFFFFF" w:themeColor="background1"/>
              </w:rPr>
              <w:t>Ejemplo</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CARACTER(número)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 xml:space="preserve">Devuelve el carácter </w:t>
            </w:r>
            <w:r w:rsidR="00190044" w:rsidRPr="006E040D">
              <w:rPr>
                <w:rFonts w:asciiTheme="minorHAnsi" w:hAnsiTheme="minorHAnsi"/>
                <w:color w:val="auto"/>
              </w:rPr>
              <w:t>especificado</w:t>
            </w:r>
            <w:r w:rsidRPr="006E040D">
              <w:rPr>
                <w:rFonts w:asciiTheme="minorHAnsi" w:hAnsiTheme="minorHAnsi"/>
                <w:color w:val="auto"/>
              </w:rPr>
              <w:t xml:space="preserve"> por el número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=CARACTER(76) </w:t>
            </w:r>
            <w:r w:rsidRPr="006E040D">
              <w:rPr>
                <w:rFonts w:asciiTheme="minorHAnsi" w:hAnsiTheme="minorHAnsi"/>
                <w:color w:val="auto"/>
              </w:rPr>
              <w:t>devuelve L</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CODIGO(texto)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 xml:space="preserve">Devuelve el código ASCII del primer </w:t>
            </w:r>
            <w:r w:rsidR="00190044" w:rsidRPr="006E040D">
              <w:rPr>
                <w:rFonts w:asciiTheme="minorHAnsi" w:hAnsiTheme="minorHAnsi"/>
                <w:color w:val="auto"/>
              </w:rPr>
              <w:t>carácter</w:t>
            </w:r>
            <w:r w:rsidRPr="006E040D">
              <w:rPr>
                <w:rFonts w:asciiTheme="minorHAnsi" w:hAnsiTheme="minorHAnsi"/>
                <w:color w:val="auto"/>
              </w:rPr>
              <w:t xml:space="preserve"> del texto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=CODIGO("L") </w:t>
            </w:r>
            <w:r w:rsidRPr="006E040D">
              <w:rPr>
                <w:rFonts w:asciiTheme="minorHAnsi" w:hAnsiTheme="minorHAnsi"/>
                <w:color w:val="auto"/>
              </w:rPr>
              <w:t>devuelve 76</w:t>
            </w:r>
          </w:p>
        </w:tc>
      </w:tr>
      <w:tr w:rsidR="00082B16" w:rsidRPr="006E040D" w:rsidTr="00727BDD">
        <w:trPr>
          <w:cantSplit/>
          <w:jc w:val="center"/>
        </w:trPr>
        <w:tc>
          <w:tcPr>
            <w:tcW w:w="2062"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CONCATENAR(texto1;texto2;</w:t>
            </w:r>
            <w:r w:rsidR="00082B16" w:rsidRPr="006E040D">
              <w:rPr>
                <w:rFonts w:asciiTheme="minorHAnsi" w:hAnsiTheme="minorHAnsi"/>
                <w:b/>
                <w:bCs/>
                <w:color w:val="auto"/>
              </w:rPr>
              <w:t>..;</w:t>
            </w:r>
            <w:r w:rsidR="006E040D">
              <w:rPr>
                <w:rFonts w:asciiTheme="minorHAnsi" w:hAnsiTheme="minorHAnsi"/>
                <w:b/>
                <w:bCs/>
                <w:color w:val="auto"/>
              </w:rPr>
              <w:t xml:space="preserve"> </w:t>
            </w:r>
            <w:r w:rsidR="00082B16" w:rsidRPr="006E040D">
              <w:rPr>
                <w:rFonts w:asciiTheme="minorHAnsi" w:hAnsiTheme="minorHAnsi"/>
                <w:b/>
                <w:bCs/>
                <w:color w:val="auto"/>
              </w:rPr>
              <w:t>textoN)</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una cadena de caracteres con la unión</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=CONCATENAR("Anto</w:t>
            </w:r>
            <w:r w:rsidR="006E040D">
              <w:rPr>
                <w:rFonts w:asciiTheme="minorHAnsi" w:hAnsiTheme="minorHAnsi"/>
                <w:b/>
                <w:bCs/>
                <w:color w:val="auto"/>
              </w:rPr>
              <w:t>nio ";"Gutierrez ";"Fernandez "</w:t>
            </w:r>
            <w:r w:rsidRPr="006E040D">
              <w:rPr>
                <w:rFonts w:asciiTheme="minorHAnsi" w:hAnsiTheme="minorHAnsi"/>
                <w:b/>
                <w:bCs/>
                <w:color w:val="auto"/>
              </w:rPr>
              <w:t xml:space="preserve">) </w:t>
            </w:r>
            <w:r w:rsidRPr="006E040D">
              <w:rPr>
                <w:rFonts w:asciiTheme="minorHAnsi" w:hAnsiTheme="minorHAnsi"/>
                <w:color w:val="auto"/>
              </w:rPr>
              <w:t>devuelve Antonio Gutierrez Fernandez</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DECIMAL(número;decimales;</w:t>
            </w:r>
            <w:r w:rsidR="006E040D">
              <w:rPr>
                <w:rFonts w:asciiTheme="minorHAnsi" w:hAnsiTheme="minorHAnsi"/>
                <w:b/>
                <w:bCs/>
                <w:color w:val="auto"/>
              </w:rPr>
              <w:t xml:space="preserve"> </w:t>
            </w:r>
            <w:r w:rsidRPr="006E040D">
              <w:rPr>
                <w:rFonts w:asciiTheme="minorHAnsi" w:hAnsiTheme="minorHAnsi"/>
                <w:b/>
                <w:bCs/>
                <w:color w:val="auto"/>
              </w:rPr>
              <w:t>no_separar_millares)</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Redondea un número pasado como parámetro</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=DECIMAL(4005,75;3) </w:t>
            </w:r>
            <w:r w:rsidRPr="006E040D">
              <w:rPr>
                <w:rFonts w:asciiTheme="minorHAnsi" w:hAnsiTheme="minorHAnsi"/>
                <w:color w:val="auto"/>
              </w:rPr>
              <w:t xml:space="preserve">devuelve 4.005,750 y </w:t>
            </w:r>
            <w:r w:rsidRPr="006E040D">
              <w:rPr>
                <w:rFonts w:asciiTheme="minorHAnsi" w:hAnsiTheme="minorHAnsi"/>
                <w:b/>
                <w:bCs/>
                <w:color w:val="auto"/>
              </w:rPr>
              <w:t xml:space="preserve">=DECIMAL(4005,75;3;verdadero)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4005,750</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DERECHA(texto;</w:t>
            </w:r>
            <w:r w:rsidR="006E040D">
              <w:rPr>
                <w:rFonts w:asciiTheme="minorHAnsi" w:hAnsiTheme="minorHAnsi"/>
                <w:b/>
                <w:bCs/>
                <w:color w:val="auto"/>
              </w:rPr>
              <w:t xml:space="preserve"> </w:t>
            </w:r>
            <w:r w:rsidRPr="006E040D">
              <w:rPr>
                <w:rFonts w:asciiTheme="minorHAnsi" w:hAnsiTheme="minorHAnsi"/>
                <w:b/>
                <w:bCs/>
                <w:color w:val="auto"/>
              </w:rPr>
              <w:t>núm_de_caracteres)</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el número de caracteres especificados</w:t>
            </w:r>
          </w:p>
          <w:p w:rsidR="006F6AEF" w:rsidRPr="006E040D" w:rsidRDefault="006F6AEF" w:rsidP="006F6AEF">
            <w:pPr>
              <w:jc w:val="left"/>
              <w:rPr>
                <w:rFonts w:asciiTheme="minorHAnsi" w:hAnsiTheme="minorHAnsi"/>
                <w:color w:val="auto"/>
              </w:rPr>
            </w:pP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=DERECHA("Bienaventurados los que estudien Excel...";12) </w:t>
            </w:r>
            <w:r w:rsidRPr="006E040D">
              <w:rPr>
                <w:rFonts w:asciiTheme="minorHAnsi" w:hAnsiTheme="minorHAnsi"/>
                <w:color w:val="auto"/>
              </w:rPr>
              <w:t>devuelve "ien Excel..."</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ENCONTRAR(texto_buscado;</w:t>
            </w:r>
            <w:r w:rsidR="006E040D">
              <w:rPr>
                <w:rFonts w:asciiTheme="minorHAnsi" w:hAnsiTheme="minorHAnsi"/>
                <w:b/>
                <w:bCs/>
                <w:color w:val="auto"/>
              </w:rPr>
              <w:t xml:space="preserve"> </w:t>
            </w:r>
            <w:r w:rsidRPr="006E040D">
              <w:rPr>
                <w:rFonts w:asciiTheme="minorHAnsi" w:hAnsiTheme="minorHAnsi"/>
                <w:b/>
                <w:bCs/>
                <w:color w:val="auto"/>
              </w:rPr>
              <w:t>dentro_del_texto;núm_inicial)</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la posición inicial del texto buscado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=ENCONTRAR("Wally";"Siempre buscando nuevas aventuras este Wally y siempre perdido, ayúdame a encontrarlo";1)</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ESPACIOS(texto)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el mismo texto pero sin espacios</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=ESPACIOS("En un lugar    de la mancha... ")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"En un lugar de la mancha..."</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EXTRAE(texto;posicion_inicial;</w:t>
            </w:r>
            <w:r w:rsidR="006E040D">
              <w:rPr>
                <w:rFonts w:asciiTheme="minorHAnsi" w:hAnsiTheme="minorHAnsi"/>
                <w:b/>
                <w:bCs/>
                <w:color w:val="auto"/>
              </w:rPr>
              <w:t xml:space="preserve"> </w:t>
            </w:r>
            <w:r w:rsidRPr="006E040D">
              <w:rPr>
                <w:rFonts w:asciiTheme="minorHAnsi" w:hAnsiTheme="minorHAnsi"/>
                <w:b/>
                <w:bCs/>
                <w:color w:val="auto"/>
              </w:rPr>
              <w:t>núm_caracteres)</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los caracteres indicados de una cadena</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=EXTRAE("Mirando el mar, me envuelve una emoción intensa...";12;3) </w:t>
            </w:r>
            <w:r w:rsidRPr="006E040D">
              <w:rPr>
                <w:rFonts w:asciiTheme="minorHAnsi" w:hAnsiTheme="minorHAnsi"/>
                <w:color w:val="auto"/>
              </w:rPr>
              <w:t>devuelve "mar"</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HALLAR(texto_buscado;</w:t>
            </w:r>
            <w:r w:rsidR="006E040D">
              <w:rPr>
                <w:rFonts w:asciiTheme="minorHAnsi" w:hAnsiTheme="minorHAnsi"/>
                <w:b/>
                <w:bCs/>
                <w:color w:val="auto"/>
              </w:rPr>
              <w:t xml:space="preserve"> </w:t>
            </w:r>
            <w:r w:rsidRPr="006E040D">
              <w:rPr>
                <w:rFonts w:asciiTheme="minorHAnsi" w:hAnsiTheme="minorHAnsi"/>
                <w:b/>
                <w:bCs/>
                <w:color w:val="auto"/>
              </w:rPr>
              <w:t>dentro_del_texto;núm_inicial)</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Encuentra una cadena dentro de un texto</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=HALLAR("Mar";"Mirando el mar, me envuelve una emoción intensa...";1)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12</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IGUAL(texto1;texto2)</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un valor lógico (verdadero/falso)</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=IGUAL("esto es igual?";"es igual esto?")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FALSO</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IZQUIERDA(texto;</w:t>
            </w:r>
            <w:r w:rsidR="006E040D">
              <w:rPr>
                <w:rFonts w:asciiTheme="minorHAnsi" w:hAnsiTheme="minorHAnsi"/>
                <w:b/>
                <w:bCs/>
                <w:color w:val="auto"/>
              </w:rPr>
              <w:t xml:space="preserve"> </w:t>
            </w:r>
            <w:r w:rsidRPr="006E040D">
              <w:rPr>
                <w:rFonts w:asciiTheme="minorHAnsi" w:hAnsiTheme="minorHAnsi"/>
                <w:b/>
                <w:bCs/>
                <w:color w:val="auto"/>
              </w:rPr>
              <w:t>núm_de_caracteres)</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el número de caracteres especificados</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=IZQUIERDA("El sol no puede competir con el brillo de tu mirada";6) </w:t>
            </w:r>
            <w:r w:rsidRPr="006E040D">
              <w:rPr>
                <w:rFonts w:asciiTheme="minorHAnsi" w:hAnsiTheme="minorHAnsi"/>
                <w:color w:val="auto"/>
              </w:rPr>
              <w:t>devuelve "El sol"</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LARGO(texto)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Devuelve la longitud del texto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=LARGO("El sol no puede competir con el brillo de tu mirada") </w:t>
            </w:r>
            <w:r w:rsidRPr="006E040D">
              <w:rPr>
                <w:rFonts w:asciiTheme="minorHAnsi" w:hAnsiTheme="minorHAnsi"/>
                <w:color w:val="auto"/>
              </w:rPr>
              <w:t>devuelve 51</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LIMPIAR(texto)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Limpia el texto de caracteres no imprimibles</w:t>
            </w:r>
          </w:p>
        </w:tc>
        <w:tc>
          <w:tcPr>
            <w:tcW w:w="1484" w:type="pct"/>
            <w:hideMark/>
          </w:tcPr>
          <w:p w:rsidR="00082B16" w:rsidRDefault="00190044" w:rsidP="00190044">
            <w:pPr>
              <w:jc w:val="left"/>
              <w:rPr>
                <w:rFonts w:asciiTheme="minorHAnsi" w:hAnsiTheme="minorHAnsi"/>
                <w:b/>
                <w:bCs/>
                <w:color w:val="auto"/>
              </w:rPr>
            </w:pPr>
            <w:r w:rsidRPr="006E040D">
              <w:rPr>
                <w:rFonts w:asciiTheme="minorHAnsi" w:hAnsiTheme="minorHAnsi"/>
                <w:b/>
                <w:bCs/>
                <w:color w:val="auto"/>
              </w:rPr>
              <w:t>=LIMPIAR(CARACTER(7)&amp;"Este texto si que vale"&amp;CARACTER(7))</w:t>
            </w:r>
          </w:p>
          <w:p w:rsidR="006E040D" w:rsidRPr="006E040D" w:rsidRDefault="006E040D" w:rsidP="00190044">
            <w:pPr>
              <w:jc w:val="left"/>
              <w:rPr>
                <w:rFonts w:asciiTheme="minorHAnsi" w:hAnsiTheme="minorHAnsi"/>
                <w:color w:val="auto"/>
              </w:rPr>
            </w:pPr>
            <w:r>
              <w:rPr>
                <w:rFonts w:asciiTheme="minorHAnsi" w:hAnsiTheme="minorHAnsi"/>
                <w:bCs/>
                <w:color w:val="auto"/>
              </w:rPr>
              <w:t>devuelve “Este texto si que vale”</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MAYUSC(texto)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Convierte a mayúsculas</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=MAYUSC("convierteme a mayuscula") </w:t>
            </w:r>
            <w:r w:rsidRPr="006E040D">
              <w:rPr>
                <w:rFonts w:asciiTheme="minorHAnsi" w:hAnsiTheme="minorHAnsi"/>
                <w:color w:val="auto"/>
              </w:rPr>
              <w:t>devuelve "CONVIERTEME A MAYUSCULA"</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MINUSC(texto)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Convierte a minúsculas</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=MINUSC("VENGA Y AHORA A MINUSCULA")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"venga y ahora a minuscula"</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MONEDA(número;</w:t>
            </w:r>
            <w:r w:rsidR="006E040D">
              <w:rPr>
                <w:rFonts w:asciiTheme="minorHAnsi" w:hAnsiTheme="minorHAnsi"/>
                <w:b/>
                <w:bCs/>
                <w:color w:val="auto"/>
              </w:rPr>
              <w:t xml:space="preserve"> </w:t>
            </w:r>
            <w:r w:rsidRPr="006E040D">
              <w:rPr>
                <w:rFonts w:asciiTheme="minorHAnsi" w:hAnsiTheme="minorHAnsi"/>
                <w:b/>
                <w:bCs/>
                <w:color w:val="auto"/>
              </w:rPr>
              <w:t>núm_de_decimales)</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Convierte a moneda</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=MONEDA(25;2) </w:t>
            </w:r>
            <w:r w:rsidRPr="006E040D">
              <w:rPr>
                <w:rFonts w:asciiTheme="minorHAnsi" w:hAnsiTheme="minorHAnsi"/>
                <w:color w:val="auto"/>
              </w:rPr>
              <w:t>devuelve "25,00 € "</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NOMPROPIO(texto)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Convierte a mayúscula la primera letra del texto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=NOMPROPIO("antonio manuel ramiro") </w:t>
            </w:r>
            <w:r w:rsidRPr="006E040D">
              <w:rPr>
                <w:rFonts w:asciiTheme="minorHAnsi" w:hAnsiTheme="minorHAnsi"/>
                <w:color w:val="auto"/>
              </w:rPr>
              <w:t>devuelve "Antonio Manuel Ramiro"</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REEMPLAZAR(texto_original;</w:t>
            </w:r>
            <w:r w:rsidR="006E040D">
              <w:rPr>
                <w:rFonts w:asciiTheme="minorHAnsi" w:hAnsiTheme="minorHAnsi"/>
                <w:b/>
                <w:bCs/>
                <w:color w:val="auto"/>
              </w:rPr>
              <w:t xml:space="preserve"> </w:t>
            </w:r>
            <w:r w:rsidRPr="006E040D">
              <w:rPr>
                <w:rFonts w:asciiTheme="minorHAnsi" w:hAnsiTheme="minorHAnsi"/>
                <w:b/>
                <w:bCs/>
                <w:color w:val="auto"/>
              </w:rPr>
              <w:t>num_inicial;núm_de_caracteres;</w:t>
            </w:r>
            <w:r w:rsidR="006E040D">
              <w:rPr>
                <w:rFonts w:asciiTheme="minorHAnsi" w:hAnsiTheme="minorHAnsi"/>
                <w:b/>
                <w:bCs/>
                <w:color w:val="auto"/>
              </w:rPr>
              <w:t xml:space="preserve"> </w:t>
            </w:r>
            <w:r w:rsidRPr="006E040D">
              <w:rPr>
                <w:rFonts w:asciiTheme="minorHAnsi" w:hAnsiTheme="minorHAnsi"/>
                <w:b/>
                <w:bCs/>
                <w:color w:val="auto"/>
              </w:rPr>
              <w:t>texto_nuevo)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Reemplaza parte de una cadena de texto por otra</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=REEMPLAZAR("Si este es el texto original, será modificado";21;8;" Por este ")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"Si este es el texto Por este , será modificado"</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 xml:space="preserve">REPETIR(texto;núm_de_veces) </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Repite el texto</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=REPETIR("Como te repites ";5)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"Como te repites Como te repites Como te repites Como te repites Como te repites "</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SUSTITUIR(texto;texto_original;</w:t>
            </w:r>
            <w:r w:rsidR="006E040D">
              <w:rPr>
                <w:rFonts w:asciiTheme="minorHAnsi" w:hAnsiTheme="minorHAnsi"/>
                <w:b/>
                <w:bCs/>
                <w:color w:val="auto"/>
              </w:rPr>
              <w:t xml:space="preserve"> </w:t>
            </w:r>
            <w:r w:rsidRPr="006E040D">
              <w:rPr>
                <w:rFonts w:asciiTheme="minorHAnsi" w:hAnsiTheme="minorHAnsi"/>
                <w:b/>
                <w:bCs/>
                <w:color w:val="auto"/>
              </w:rPr>
              <w:t>texto_nuevo;núm_de_ocurrencia)</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Reemplaza el texto con texto nuevo</w:t>
            </w:r>
          </w:p>
        </w:tc>
        <w:tc>
          <w:tcPr>
            <w:tcW w:w="1484" w:type="pct"/>
            <w:hideMark/>
          </w:tcPr>
          <w:p w:rsidR="006E040D" w:rsidRDefault="00190044" w:rsidP="00190044">
            <w:pPr>
              <w:jc w:val="left"/>
              <w:rPr>
                <w:rFonts w:asciiTheme="minorHAnsi" w:hAnsiTheme="minorHAnsi"/>
                <w:b/>
                <w:bCs/>
                <w:color w:val="auto"/>
              </w:rPr>
            </w:pPr>
            <w:r w:rsidRPr="006E040D">
              <w:rPr>
                <w:rFonts w:asciiTheme="minorHAnsi" w:hAnsiTheme="minorHAnsi"/>
                <w:b/>
                <w:bCs/>
                <w:color w:val="auto"/>
              </w:rPr>
              <w:t xml:space="preserve">=SUSTITUIR("El precio total del proyecto conlleva...";"precio";"coste") </w:t>
            </w:r>
          </w:p>
          <w:p w:rsidR="00082B16" w:rsidRPr="006E040D" w:rsidRDefault="00190044" w:rsidP="00190044">
            <w:pPr>
              <w:jc w:val="left"/>
              <w:rPr>
                <w:rFonts w:asciiTheme="minorHAnsi" w:hAnsiTheme="minorHAnsi"/>
                <w:color w:val="auto"/>
              </w:rPr>
            </w:pPr>
            <w:r w:rsidRPr="006E040D">
              <w:rPr>
                <w:rFonts w:asciiTheme="minorHAnsi" w:hAnsiTheme="minorHAnsi"/>
                <w:color w:val="auto"/>
              </w:rPr>
              <w:t>devuelve "El coste total del proyecto conlleva..."</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T(valor)</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Comprueba que el valor es texto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=T("Esto es texto") </w:t>
            </w:r>
            <w:r w:rsidRPr="006E040D">
              <w:rPr>
                <w:rFonts w:asciiTheme="minorHAnsi" w:hAnsiTheme="minorHAnsi"/>
                <w:color w:val="auto"/>
              </w:rPr>
              <w:t>devuelve "Esto es texto"</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TEXTO(valor;formato)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Convierte un valor a texto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=TEXTO(25;"0,00 €") </w:t>
            </w:r>
            <w:r w:rsidRPr="006E040D">
              <w:rPr>
                <w:rFonts w:asciiTheme="minorHAnsi" w:hAnsiTheme="minorHAnsi"/>
                <w:color w:val="auto"/>
              </w:rPr>
              <w:t>devuelve "25,00 €"</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TEXTOBAHT(número)</w:t>
            </w:r>
          </w:p>
        </w:tc>
        <w:tc>
          <w:tcPr>
            <w:tcW w:w="1385" w:type="pct"/>
            <w:hideMark/>
          </w:tcPr>
          <w:p w:rsidR="00082B16" w:rsidRPr="006E040D" w:rsidRDefault="00082B16" w:rsidP="006F6AEF">
            <w:pPr>
              <w:jc w:val="left"/>
              <w:rPr>
                <w:rFonts w:asciiTheme="minorHAnsi" w:hAnsiTheme="minorHAnsi"/>
                <w:color w:val="auto"/>
              </w:rPr>
            </w:pPr>
            <w:r w:rsidRPr="006E040D">
              <w:rPr>
                <w:rFonts w:asciiTheme="minorHAnsi" w:hAnsiTheme="minorHAnsi"/>
                <w:color w:val="auto"/>
              </w:rPr>
              <w:t>Convierte un número a texto tailandés (Baht)</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=TEXTOBAHT(25) </w:t>
            </w:r>
            <w:r w:rsidRPr="006E040D">
              <w:rPr>
                <w:rFonts w:asciiTheme="minorHAnsi" w:hAnsiTheme="minorHAnsi"/>
                <w:color w:val="auto"/>
              </w:rPr>
              <w:t>devuelve el número 25 escrito en letras pero en Tailandés.</w:t>
            </w:r>
          </w:p>
        </w:tc>
      </w:tr>
      <w:tr w:rsidR="00082B16" w:rsidRPr="006E040D" w:rsidTr="00727BDD">
        <w:trPr>
          <w:cantSplit/>
          <w:jc w:val="center"/>
        </w:trPr>
        <w:tc>
          <w:tcPr>
            <w:tcW w:w="2062" w:type="pct"/>
            <w:hideMark/>
          </w:tcPr>
          <w:p w:rsidR="00082B16" w:rsidRPr="006E040D" w:rsidRDefault="00082B16" w:rsidP="00190044">
            <w:pPr>
              <w:jc w:val="left"/>
              <w:rPr>
                <w:rFonts w:asciiTheme="minorHAnsi" w:hAnsiTheme="minorHAnsi"/>
                <w:color w:val="auto"/>
              </w:rPr>
            </w:pPr>
            <w:r w:rsidRPr="006E040D">
              <w:rPr>
                <w:rFonts w:asciiTheme="minorHAnsi" w:hAnsiTheme="minorHAnsi"/>
                <w:b/>
                <w:bCs/>
                <w:color w:val="auto"/>
              </w:rPr>
              <w:t>VALOR(texto)</w:t>
            </w:r>
          </w:p>
        </w:tc>
        <w:tc>
          <w:tcPr>
            <w:tcW w:w="1385" w:type="pct"/>
            <w:hideMark/>
          </w:tcPr>
          <w:p w:rsidR="00082B16" w:rsidRPr="00D13F55" w:rsidRDefault="00082B16" w:rsidP="006F6AEF">
            <w:pPr>
              <w:jc w:val="left"/>
              <w:rPr>
                <w:rFonts w:asciiTheme="minorHAnsi" w:hAnsiTheme="minorHAnsi"/>
                <w:color w:val="auto"/>
              </w:rPr>
            </w:pPr>
            <w:r w:rsidRPr="00D13F55">
              <w:rPr>
                <w:rFonts w:asciiTheme="minorHAnsi" w:hAnsiTheme="minorHAnsi"/>
                <w:color w:val="auto"/>
              </w:rPr>
              <w:t>Convierte un texto a número</w:t>
            </w:r>
          </w:p>
        </w:tc>
        <w:tc>
          <w:tcPr>
            <w:tcW w:w="1484" w:type="pct"/>
            <w:hideMark/>
          </w:tcPr>
          <w:p w:rsidR="00082B16"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=VALOR("254") </w:t>
            </w:r>
            <w:r w:rsidRPr="006E040D">
              <w:rPr>
                <w:rFonts w:asciiTheme="minorHAnsi" w:hAnsiTheme="minorHAnsi"/>
                <w:color w:val="auto"/>
              </w:rPr>
              <w:t>devuelve 254 en formato numérico.</w:t>
            </w:r>
          </w:p>
        </w:tc>
      </w:tr>
    </w:tbl>
    <w:p w:rsidR="001D5CEB" w:rsidRPr="006E040D" w:rsidRDefault="001D5CEB" w:rsidP="00EE3136">
      <w:pPr>
        <w:rPr>
          <w:rFonts w:asciiTheme="minorHAnsi" w:hAnsiTheme="minorHAnsi"/>
          <w:color w:val="auto"/>
        </w:rPr>
      </w:pPr>
    </w:p>
    <w:p w:rsidR="00190044" w:rsidRPr="006E040D" w:rsidRDefault="00190044" w:rsidP="00EE3136">
      <w:pPr>
        <w:rPr>
          <w:rFonts w:asciiTheme="minorHAnsi" w:hAnsiTheme="minorHAnsi"/>
          <w:color w:val="auto"/>
        </w:rPr>
      </w:pPr>
    </w:p>
    <w:p w:rsidR="00190044" w:rsidRPr="006E040D" w:rsidRDefault="00190044" w:rsidP="00EE3136">
      <w:pPr>
        <w:rPr>
          <w:rFonts w:asciiTheme="minorHAnsi" w:hAnsiTheme="minorHAnsi"/>
          <w:color w:val="auto"/>
        </w:rPr>
      </w:pPr>
    </w:p>
    <w:p w:rsidR="00190044" w:rsidRPr="00510CAC" w:rsidRDefault="00190044" w:rsidP="00510CAC">
      <w:pPr>
        <w:pStyle w:val="Ttulo2"/>
      </w:pPr>
      <w:bookmarkStart w:id="44" w:name="_Toc336611422"/>
      <w:r w:rsidRPr="00510CAC">
        <w:t>4.6 Funciones de búsqueda</w:t>
      </w:r>
      <w:bookmarkEnd w:id="44"/>
    </w:p>
    <w:p w:rsidR="00190044" w:rsidRPr="006E040D" w:rsidRDefault="00190044" w:rsidP="00190044">
      <w:pPr>
        <w:rPr>
          <w:rFonts w:asciiTheme="minorHAnsi" w:hAnsiTheme="minorHAnsi"/>
          <w:color w:val="auto"/>
        </w:rPr>
      </w:pPr>
    </w:p>
    <w:p w:rsidR="00190044" w:rsidRPr="006E040D" w:rsidRDefault="00190044" w:rsidP="00190044">
      <w:pPr>
        <w:rPr>
          <w:rFonts w:asciiTheme="minorHAnsi" w:hAnsiTheme="minorHAnsi"/>
          <w:color w:val="auto"/>
        </w:rPr>
      </w:pPr>
    </w:p>
    <w:p w:rsidR="00190044" w:rsidRPr="006E040D" w:rsidRDefault="00190044" w:rsidP="00190044">
      <w:pPr>
        <w:rPr>
          <w:rFonts w:asciiTheme="minorHAnsi" w:hAnsiTheme="minorHAnsi"/>
          <w:color w:val="auto"/>
        </w:rPr>
      </w:pPr>
      <w:r w:rsidRPr="006E040D">
        <w:rPr>
          <w:rFonts w:asciiTheme="minorHAnsi" w:hAnsiTheme="minorHAnsi"/>
          <w:color w:val="auto"/>
        </w:rPr>
        <w:t xml:space="preserve">En una hoja de Excel es muy importante coger los datos correctos para trabajar con las fórmulas diseñadas. Por eso existe una agrupación de funciones específicas para realizar búsquedas de datos. </w:t>
      </w:r>
    </w:p>
    <w:p w:rsidR="00190044" w:rsidRPr="006E040D" w:rsidRDefault="00190044" w:rsidP="00190044">
      <w:pPr>
        <w:rPr>
          <w:rFonts w:asciiTheme="minorHAnsi" w:hAnsiTheme="minorHAnsi"/>
          <w:color w:val="auto"/>
        </w:rPr>
      </w:pPr>
    </w:p>
    <w:p w:rsidR="00190044" w:rsidRPr="006E040D" w:rsidRDefault="00190044" w:rsidP="00190044">
      <w:pPr>
        <w:rPr>
          <w:rFonts w:asciiTheme="minorHAnsi" w:hAnsiTheme="minorHAnsi"/>
          <w:color w:val="auto"/>
        </w:rPr>
      </w:pPr>
      <w:r w:rsidRPr="006E040D">
        <w:rPr>
          <w:rFonts w:asciiTheme="minorHAnsi" w:hAnsiTheme="minorHAnsi"/>
          <w:color w:val="auto"/>
        </w:rPr>
        <w:t>Comprendamos qué es en sí una búsqueda, cuando queremos encontrar alguna información de algo no buscamos directamente por lo que buscamos pues lo desconocemos, realizamos una búsqueda de una propiedad o algo similar que conocemos que puede tener lo que buscamos. Por ejemplo, si buscamos a una persona, describimos su aspecto físico, si buscamos el nº de teléfono de un restaurante, buscamos en la guía de teléfonos por el nombre del restaurante. Normalmente el dato que queremos encontrar no lo conocemos por eso buscamos por otros datos que sí conocemos.</w:t>
      </w:r>
    </w:p>
    <w:p w:rsidR="00190044" w:rsidRPr="006E040D" w:rsidRDefault="00190044" w:rsidP="00190044">
      <w:pPr>
        <w:rPr>
          <w:rFonts w:asciiTheme="minorHAnsi" w:hAnsiTheme="minorHAnsi"/>
          <w:color w:val="auto"/>
        </w:rPr>
      </w:pPr>
    </w:p>
    <w:p w:rsidR="00190044" w:rsidRPr="006E040D" w:rsidRDefault="00190044" w:rsidP="00190044">
      <w:pPr>
        <w:rPr>
          <w:rFonts w:asciiTheme="minorHAnsi" w:hAnsiTheme="minorHAnsi"/>
          <w:color w:val="auto"/>
        </w:rPr>
      </w:pPr>
      <w:r w:rsidRPr="006E040D">
        <w:rPr>
          <w:rFonts w:asciiTheme="minorHAnsi" w:hAnsiTheme="minorHAnsi"/>
          <w:color w:val="auto"/>
        </w:rPr>
        <w:t>Estas son las funciones disponibles por Excel para realizar búsquedas:</w:t>
      </w:r>
    </w:p>
    <w:p w:rsidR="00190044" w:rsidRDefault="00190044" w:rsidP="00190044">
      <w:pPr>
        <w:rPr>
          <w:rFonts w:asciiTheme="minorHAnsi" w:hAnsiTheme="minorHAnsi"/>
          <w:color w:val="auto"/>
        </w:rPr>
      </w:pPr>
    </w:p>
    <w:p w:rsidR="00F37EFF" w:rsidRDefault="00F37EFF" w:rsidP="00190044">
      <w:pPr>
        <w:rPr>
          <w:rFonts w:asciiTheme="minorHAnsi" w:hAnsiTheme="minorHAnsi"/>
          <w:color w:val="auto"/>
        </w:rPr>
      </w:pPr>
    </w:p>
    <w:p w:rsidR="00F37EFF" w:rsidRDefault="00F37EFF" w:rsidP="00190044">
      <w:pPr>
        <w:rPr>
          <w:rFonts w:asciiTheme="minorHAnsi" w:hAnsiTheme="minorHAnsi"/>
          <w:color w:val="auto"/>
        </w:rPr>
      </w:pPr>
    </w:p>
    <w:p w:rsidR="00F37EFF" w:rsidRDefault="00F37EFF" w:rsidP="00190044">
      <w:pPr>
        <w:rPr>
          <w:rFonts w:asciiTheme="minorHAnsi" w:hAnsiTheme="minorHAnsi"/>
          <w:color w:val="auto"/>
        </w:rPr>
      </w:pPr>
    </w:p>
    <w:p w:rsidR="00F37EFF" w:rsidRPr="006E040D" w:rsidRDefault="00F37EFF" w:rsidP="00190044">
      <w:pPr>
        <w:rPr>
          <w:rFonts w:asciiTheme="minorHAnsi" w:hAnsiTheme="minorHAnsi"/>
          <w:color w:val="auto"/>
        </w:rPr>
      </w:pPr>
    </w:p>
    <w:tbl>
      <w:tblPr>
        <w:tblW w:w="5000"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3651"/>
        <w:gridCol w:w="2451"/>
        <w:gridCol w:w="2628"/>
      </w:tblGrid>
      <w:tr w:rsidR="00190044" w:rsidRPr="006E040D" w:rsidTr="00D13F55">
        <w:trPr>
          <w:cantSplit/>
          <w:trHeight w:val="454"/>
          <w:jc w:val="center"/>
        </w:trPr>
        <w:tc>
          <w:tcPr>
            <w:tcW w:w="2062" w:type="pct"/>
            <w:shd w:val="clear" w:color="auto" w:fill="92D050" w:themeFill="text2"/>
            <w:vAlign w:val="center"/>
            <w:hideMark/>
          </w:tcPr>
          <w:p w:rsidR="00190044" w:rsidRPr="006E040D" w:rsidRDefault="00190044" w:rsidP="00190044">
            <w:pPr>
              <w:jc w:val="center"/>
              <w:rPr>
                <w:rFonts w:asciiTheme="minorHAnsi" w:hAnsiTheme="minorHAnsi"/>
                <w:color w:val="FFFFFF" w:themeColor="background1"/>
              </w:rPr>
            </w:pPr>
            <w:r w:rsidRPr="006E040D">
              <w:rPr>
                <w:rFonts w:asciiTheme="minorHAnsi" w:hAnsiTheme="minorHAnsi"/>
                <w:b/>
                <w:bCs/>
                <w:color w:val="FFFFFF" w:themeColor="background1"/>
              </w:rPr>
              <w:t>Función</w:t>
            </w:r>
          </w:p>
        </w:tc>
        <w:tc>
          <w:tcPr>
            <w:tcW w:w="1385" w:type="pct"/>
            <w:shd w:val="clear" w:color="auto" w:fill="92D050" w:themeFill="text2"/>
            <w:vAlign w:val="center"/>
            <w:hideMark/>
          </w:tcPr>
          <w:p w:rsidR="00190044" w:rsidRPr="006E040D" w:rsidRDefault="00190044" w:rsidP="00190044">
            <w:pPr>
              <w:jc w:val="center"/>
              <w:rPr>
                <w:rFonts w:asciiTheme="minorHAnsi" w:hAnsiTheme="minorHAnsi"/>
                <w:color w:val="FFFFFF" w:themeColor="background1"/>
              </w:rPr>
            </w:pPr>
            <w:r w:rsidRPr="006E040D">
              <w:rPr>
                <w:rFonts w:asciiTheme="minorHAnsi" w:hAnsiTheme="minorHAnsi"/>
                <w:b/>
                <w:bCs/>
                <w:color w:val="FFFFFF" w:themeColor="background1"/>
              </w:rPr>
              <w:t>Descripción</w:t>
            </w:r>
          </w:p>
        </w:tc>
        <w:tc>
          <w:tcPr>
            <w:tcW w:w="1484" w:type="pct"/>
            <w:shd w:val="clear" w:color="auto" w:fill="92D050" w:themeFill="text2"/>
            <w:vAlign w:val="center"/>
            <w:hideMark/>
          </w:tcPr>
          <w:p w:rsidR="00190044" w:rsidRPr="006E040D" w:rsidRDefault="00190044" w:rsidP="00190044">
            <w:pPr>
              <w:jc w:val="center"/>
              <w:rPr>
                <w:rFonts w:asciiTheme="minorHAnsi" w:hAnsiTheme="minorHAnsi"/>
                <w:color w:val="FFFFFF" w:themeColor="background1"/>
              </w:rPr>
            </w:pPr>
            <w:r w:rsidRPr="006E040D">
              <w:rPr>
                <w:rFonts w:asciiTheme="minorHAnsi" w:hAnsiTheme="minorHAnsi"/>
                <w:b/>
                <w:bCs/>
                <w:color w:val="FFFFFF" w:themeColor="background1"/>
              </w:rPr>
              <w:t>Ejemplo</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AREAS(ref)</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el número de rangos de celdas contiguas</w:t>
            </w:r>
          </w:p>
        </w:tc>
        <w:tc>
          <w:tcPr>
            <w:tcW w:w="1484" w:type="pct"/>
            <w:hideMark/>
          </w:tcPr>
          <w:p w:rsidR="00D13F55" w:rsidRDefault="002E240B" w:rsidP="002E240B">
            <w:pPr>
              <w:jc w:val="left"/>
              <w:rPr>
                <w:rFonts w:asciiTheme="minorHAnsi" w:hAnsiTheme="minorHAnsi"/>
                <w:b/>
                <w:bCs/>
                <w:color w:val="auto"/>
              </w:rPr>
            </w:pPr>
            <w:r w:rsidRPr="006E040D">
              <w:rPr>
                <w:rFonts w:asciiTheme="minorHAnsi" w:hAnsiTheme="minorHAnsi"/>
                <w:b/>
                <w:bCs/>
                <w:color w:val="auto"/>
              </w:rPr>
              <w:t xml:space="preserve">=AREAS(A1) </w:t>
            </w:r>
          </w:p>
          <w:p w:rsidR="00190044" w:rsidRPr="006E040D" w:rsidRDefault="002E240B" w:rsidP="002E240B">
            <w:pPr>
              <w:jc w:val="left"/>
              <w:rPr>
                <w:rFonts w:asciiTheme="minorHAnsi" w:hAnsiTheme="minorHAnsi"/>
                <w:color w:val="auto"/>
              </w:rPr>
            </w:pPr>
            <w:r w:rsidRPr="006E040D">
              <w:rPr>
                <w:rFonts w:asciiTheme="minorHAnsi" w:hAnsiTheme="minorHAnsi"/>
                <w:color w:val="auto"/>
              </w:rPr>
              <w:t>devuelve 1 pues únicamente hay un área</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 xml:space="preserve">BUSCAR(...) </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 xml:space="preserve">Busca valores de un rango de una columna o una fila </w:t>
            </w:r>
          </w:p>
        </w:tc>
        <w:tc>
          <w:tcPr>
            <w:tcW w:w="1484" w:type="pct"/>
            <w:hideMark/>
          </w:tcPr>
          <w:p w:rsidR="002E240B" w:rsidRPr="006E040D" w:rsidRDefault="002E240B" w:rsidP="002E240B">
            <w:pPr>
              <w:jc w:val="left"/>
              <w:rPr>
                <w:rFonts w:asciiTheme="minorHAnsi" w:hAnsiTheme="minorHAnsi"/>
                <w:color w:val="auto"/>
              </w:rPr>
            </w:pPr>
            <w:r w:rsidRPr="006E040D">
              <w:rPr>
                <w:rFonts w:asciiTheme="minorHAnsi" w:hAnsiTheme="minorHAnsi"/>
                <w:color w:val="auto"/>
              </w:rPr>
              <w:t xml:space="preserve">Tenemos en la </w:t>
            </w:r>
            <w:r w:rsidRPr="006E040D">
              <w:rPr>
                <w:rFonts w:asciiTheme="minorHAnsi" w:hAnsiTheme="minorHAnsi"/>
                <w:b/>
                <w:bCs/>
                <w:color w:val="auto"/>
              </w:rPr>
              <w:t>columna B</w:t>
            </w:r>
            <w:r w:rsidRPr="006E040D">
              <w:rPr>
                <w:rFonts w:asciiTheme="minorHAnsi" w:hAnsiTheme="minorHAnsi"/>
                <w:color w:val="auto"/>
              </w:rPr>
              <w:t xml:space="preserve"> una lista de nombres de amig@s y en la </w:t>
            </w:r>
            <w:r w:rsidRPr="006E040D">
              <w:rPr>
                <w:rFonts w:asciiTheme="minorHAnsi" w:hAnsiTheme="minorHAnsi"/>
                <w:b/>
                <w:bCs/>
                <w:color w:val="auto"/>
              </w:rPr>
              <w:t>columna C</w:t>
            </w:r>
            <w:r w:rsidRPr="006E040D">
              <w:rPr>
                <w:rFonts w:asciiTheme="minorHAnsi" w:hAnsiTheme="minorHAnsi"/>
                <w:color w:val="auto"/>
              </w:rPr>
              <w:t xml:space="preserve"> sus e-mails, escribimos en la celda </w:t>
            </w:r>
            <w:r w:rsidRPr="006E040D">
              <w:rPr>
                <w:rFonts w:asciiTheme="minorHAnsi" w:hAnsiTheme="minorHAnsi"/>
                <w:b/>
                <w:bCs/>
                <w:color w:val="auto"/>
              </w:rPr>
              <w:t>A1</w:t>
            </w:r>
            <w:r w:rsidRPr="006E040D">
              <w:rPr>
                <w:rFonts w:asciiTheme="minorHAnsi" w:hAnsiTheme="minorHAnsi"/>
                <w:color w:val="auto"/>
              </w:rPr>
              <w:t xml:space="preserve"> el nombre del amig@ del cual queremos buscar el e-mail. Escogemos en la celda E1 la función </w:t>
            </w:r>
            <w:r w:rsidRPr="006E040D">
              <w:rPr>
                <w:rFonts w:asciiTheme="minorHAnsi" w:hAnsiTheme="minorHAnsi"/>
                <w:b/>
                <w:bCs/>
                <w:color w:val="auto"/>
              </w:rPr>
              <w:t>BUSCAR</w:t>
            </w:r>
            <w:r w:rsidRPr="006E040D">
              <w:rPr>
                <w:rFonts w:asciiTheme="minorHAnsi" w:hAnsiTheme="minorHAnsi"/>
                <w:color w:val="auto"/>
              </w:rPr>
              <w:t xml:space="preserve"> y le pasamos como parámetros: </w:t>
            </w:r>
          </w:p>
          <w:p w:rsidR="00190044" w:rsidRPr="006E040D" w:rsidRDefault="002E240B" w:rsidP="002E240B">
            <w:pPr>
              <w:jc w:val="left"/>
              <w:rPr>
                <w:rFonts w:asciiTheme="minorHAnsi" w:hAnsiTheme="minorHAnsi"/>
                <w:color w:val="auto"/>
              </w:rPr>
            </w:pPr>
            <w:r w:rsidRPr="006E040D">
              <w:rPr>
                <w:rFonts w:asciiTheme="minorHAnsi" w:hAnsiTheme="minorHAnsi"/>
                <w:color w:val="auto"/>
              </w:rPr>
              <w:t xml:space="preserve">"valor_buscado= A1", "vector_de_comparación= B:B" y "vector_resultado = C:C". Nos devuelve como resultado el e-mail perteneciente a la persona buscada. </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BUSCARH(valor_buscado;</w:t>
            </w:r>
            <w:r w:rsidR="00D13F55">
              <w:rPr>
                <w:rFonts w:asciiTheme="minorHAnsi" w:hAnsiTheme="minorHAnsi"/>
                <w:b/>
                <w:bCs/>
                <w:color w:val="auto"/>
              </w:rPr>
              <w:t xml:space="preserve"> </w:t>
            </w:r>
            <w:r w:rsidRPr="006E040D">
              <w:rPr>
                <w:rFonts w:asciiTheme="minorHAnsi" w:hAnsiTheme="minorHAnsi"/>
                <w:b/>
                <w:bCs/>
                <w:color w:val="auto"/>
              </w:rPr>
              <w:t>matriz_buscar_en;indicador_filas;ordenado)</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Busca en la primera fila de la tabla o matriz de valores</w:t>
            </w:r>
          </w:p>
        </w:tc>
        <w:tc>
          <w:tcPr>
            <w:tcW w:w="1484" w:type="pct"/>
            <w:hideMark/>
          </w:tcPr>
          <w:p w:rsidR="002E240B" w:rsidRPr="006E040D" w:rsidRDefault="002E240B" w:rsidP="002E240B">
            <w:pPr>
              <w:jc w:val="left"/>
              <w:rPr>
                <w:rFonts w:asciiTheme="minorHAnsi" w:hAnsiTheme="minorHAnsi"/>
                <w:color w:val="auto"/>
              </w:rPr>
            </w:pPr>
            <w:r w:rsidRPr="006E040D">
              <w:rPr>
                <w:rFonts w:asciiTheme="minorHAnsi" w:hAnsiTheme="minorHAnsi"/>
                <w:color w:val="auto"/>
              </w:rPr>
              <w:t xml:space="preserve">Supongamos la misma situación anterior una columna con nombres y otra con los e-mails, y queremos que nos diga quién está 2 puestos más abajo de un amig@ en la lista o el e-mail que está dos filas más abajo del que buscamos. Seleccionamos la función </w:t>
            </w:r>
            <w:r w:rsidRPr="006E040D">
              <w:rPr>
                <w:rFonts w:asciiTheme="minorHAnsi" w:hAnsiTheme="minorHAnsi"/>
                <w:b/>
                <w:bCs/>
                <w:color w:val="auto"/>
              </w:rPr>
              <w:t>BUSCARH</w:t>
            </w:r>
            <w:r w:rsidRPr="006E040D">
              <w:rPr>
                <w:rFonts w:asciiTheme="minorHAnsi" w:hAnsiTheme="minorHAnsi"/>
                <w:color w:val="auto"/>
              </w:rPr>
              <w:t xml:space="preserve"> con los siguientes parámetros:</w:t>
            </w:r>
          </w:p>
          <w:p w:rsidR="00190044" w:rsidRPr="006E040D" w:rsidRDefault="002E240B" w:rsidP="002E240B">
            <w:pPr>
              <w:jc w:val="left"/>
              <w:rPr>
                <w:rFonts w:asciiTheme="minorHAnsi" w:hAnsiTheme="minorHAnsi"/>
                <w:color w:val="auto"/>
              </w:rPr>
            </w:pPr>
            <w:r w:rsidRPr="006E040D">
              <w:rPr>
                <w:rFonts w:asciiTheme="minorHAnsi" w:hAnsiTheme="minorHAnsi"/>
                <w:color w:val="auto"/>
              </w:rPr>
              <w:t>"valor_buscado= A1", "Matriz_buscar_en= B:C" y "indicador_filas=2" Nos devuelve como resultado el e-mail perteneciente a la persona situada dos filas más abajo del buscado.</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BUSCARV(valor_buscado;</w:t>
            </w:r>
            <w:r w:rsidR="00D13F55">
              <w:rPr>
                <w:rFonts w:asciiTheme="minorHAnsi" w:hAnsiTheme="minorHAnsi"/>
                <w:b/>
                <w:bCs/>
                <w:color w:val="auto"/>
              </w:rPr>
              <w:t xml:space="preserve"> </w:t>
            </w:r>
            <w:r w:rsidRPr="006E040D">
              <w:rPr>
                <w:rFonts w:asciiTheme="minorHAnsi" w:hAnsiTheme="minorHAnsi"/>
                <w:b/>
                <w:bCs/>
                <w:color w:val="auto"/>
              </w:rPr>
              <w:t>matriz_buscar_en;</w:t>
            </w:r>
            <w:r w:rsidR="00D13F55">
              <w:rPr>
                <w:rFonts w:asciiTheme="minorHAnsi" w:hAnsiTheme="minorHAnsi"/>
                <w:b/>
                <w:bCs/>
                <w:color w:val="auto"/>
              </w:rPr>
              <w:t xml:space="preserve"> </w:t>
            </w:r>
            <w:r w:rsidRPr="006E040D">
              <w:rPr>
                <w:rFonts w:asciiTheme="minorHAnsi" w:hAnsiTheme="minorHAnsi"/>
                <w:b/>
                <w:bCs/>
                <w:color w:val="auto"/>
              </w:rPr>
              <w:t>indicador_columnas;ordenado)</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Busca un valor en la primera columna de la izquierda</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color w:val="auto"/>
              </w:rPr>
              <w:t>Tiene el mismo efecto que la función anterior salvo que en esta función realiza la búsqueda por columnas.</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COINCIDIR(valor_buscado;</w:t>
            </w:r>
            <w:r w:rsidR="00D13F55">
              <w:rPr>
                <w:rFonts w:asciiTheme="minorHAnsi" w:hAnsiTheme="minorHAnsi"/>
                <w:b/>
                <w:bCs/>
                <w:color w:val="auto"/>
              </w:rPr>
              <w:t xml:space="preserve"> </w:t>
            </w:r>
            <w:r w:rsidRPr="006E040D">
              <w:rPr>
                <w:rFonts w:asciiTheme="minorHAnsi" w:hAnsiTheme="minorHAnsi"/>
                <w:b/>
                <w:bCs/>
                <w:color w:val="auto"/>
              </w:rPr>
              <w:t>matriz_buscar_en;</w:t>
            </w:r>
            <w:r w:rsidR="00D13F55">
              <w:rPr>
                <w:rFonts w:asciiTheme="minorHAnsi" w:hAnsiTheme="minorHAnsi"/>
                <w:b/>
                <w:bCs/>
                <w:color w:val="auto"/>
              </w:rPr>
              <w:t xml:space="preserve"> </w:t>
            </w:r>
            <w:r w:rsidRPr="006E040D">
              <w:rPr>
                <w:rFonts w:asciiTheme="minorHAnsi" w:hAnsiTheme="minorHAnsi"/>
                <w:b/>
                <w:bCs/>
                <w:color w:val="auto"/>
              </w:rPr>
              <w:t>tipo_de_coincidencia)</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la posición relativa de un elemento</w:t>
            </w:r>
          </w:p>
        </w:tc>
        <w:tc>
          <w:tcPr>
            <w:tcW w:w="1484" w:type="pct"/>
            <w:hideMark/>
          </w:tcPr>
          <w:p w:rsidR="002E240B" w:rsidRPr="006E040D" w:rsidRDefault="002E240B" w:rsidP="002E240B">
            <w:pPr>
              <w:jc w:val="left"/>
              <w:rPr>
                <w:rFonts w:asciiTheme="minorHAnsi" w:hAnsiTheme="minorHAnsi"/>
                <w:color w:val="auto"/>
              </w:rPr>
            </w:pPr>
            <w:r w:rsidRPr="006E040D">
              <w:rPr>
                <w:rFonts w:asciiTheme="minorHAnsi" w:hAnsiTheme="minorHAnsi"/>
                <w:b/>
                <w:bCs/>
                <w:color w:val="auto"/>
              </w:rPr>
              <w:t>Tipo_de_coincidencia</w:t>
            </w:r>
            <w:r w:rsidRPr="006E040D">
              <w:rPr>
                <w:rFonts w:asciiTheme="minorHAnsi" w:hAnsiTheme="minorHAnsi"/>
                <w:color w:val="auto"/>
              </w:rPr>
              <w:t xml:space="preserve"> es el número -1, 0 ó 1 y especifica cómo ha de coincidir el valor_buscado con los valores de matriz_buscada.</w:t>
            </w:r>
          </w:p>
          <w:p w:rsidR="002E240B" w:rsidRPr="006E040D" w:rsidRDefault="002E240B" w:rsidP="002E240B">
            <w:pPr>
              <w:jc w:val="left"/>
              <w:rPr>
                <w:rFonts w:asciiTheme="minorHAnsi" w:hAnsiTheme="minorHAnsi"/>
                <w:color w:val="auto"/>
              </w:rPr>
            </w:pPr>
            <w:r w:rsidRPr="006E040D">
              <w:rPr>
                <w:rFonts w:asciiTheme="minorHAnsi" w:hAnsiTheme="minorHAnsi"/>
                <w:color w:val="auto"/>
              </w:rPr>
              <w:t xml:space="preserve">Si tipo_de_coincidencia es 1, COINCIDIR encuentra el mayor valor que es inferior o igual al valor_buscado. Los valores en el argumento matriz_buscada deben colocarse en orden ascendente: ...-2; -1; 0; 1; 2;...A-Z; FALSO; VERDADERO. </w:t>
            </w:r>
          </w:p>
          <w:p w:rsidR="002E240B" w:rsidRPr="006E040D" w:rsidRDefault="002E240B" w:rsidP="002E240B">
            <w:pPr>
              <w:jc w:val="left"/>
              <w:rPr>
                <w:rFonts w:asciiTheme="minorHAnsi" w:hAnsiTheme="minorHAnsi"/>
                <w:color w:val="auto"/>
              </w:rPr>
            </w:pPr>
            <w:r w:rsidRPr="006E040D">
              <w:rPr>
                <w:rFonts w:asciiTheme="minorHAnsi" w:hAnsiTheme="minorHAnsi"/>
                <w:color w:val="auto"/>
              </w:rPr>
              <w:t>Si tipo_de_coincidencia es 0, COINCIDIR encuentra el primer valor que es exactamente igual al valor_buscado. Los valores en matriz_buscada pueden estar en cualquier orden.</w:t>
            </w:r>
          </w:p>
          <w:p w:rsidR="002E240B" w:rsidRPr="006E040D" w:rsidRDefault="002E240B" w:rsidP="002E240B">
            <w:pPr>
              <w:jc w:val="left"/>
              <w:rPr>
                <w:rFonts w:asciiTheme="minorHAnsi" w:hAnsiTheme="minorHAnsi"/>
                <w:color w:val="auto"/>
              </w:rPr>
            </w:pPr>
            <w:r w:rsidRPr="006E040D">
              <w:rPr>
                <w:rFonts w:asciiTheme="minorHAnsi" w:hAnsiTheme="minorHAnsi"/>
                <w:color w:val="auto"/>
              </w:rPr>
              <w:t>Si tipo_de_coincidencia es -1, COINCIDIR encuentra el menor valor que es mayor o igual al valor_buscado. Los valores de matriz_buscada deben colocarse en orden descendente: VERDADERO; FALSO; Z-A; ...2; 1; 0; -1; -2; ...y así sucesivamente.</w:t>
            </w:r>
          </w:p>
          <w:p w:rsidR="002E240B" w:rsidRPr="006E040D" w:rsidRDefault="002E240B" w:rsidP="002E240B">
            <w:pPr>
              <w:jc w:val="left"/>
              <w:rPr>
                <w:rFonts w:asciiTheme="minorHAnsi" w:hAnsiTheme="minorHAnsi"/>
                <w:color w:val="auto"/>
              </w:rPr>
            </w:pPr>
            <w:r w:rsidRPr="006E040D">
              <w:rPr>
                <w:rFonts w:asciiTheme="minorHAnsi" w:hAnsiTheme="minorHAnsi"/>
                <w:color w:val="auto"/>
              </w:rPr>
              <w:t xml:space="preserve">Si se omite tipo_de_coincidencia, se supondrá que es 1. </w:t>
            </w:r>
          </w:p>
          <w:p w:rsidR="00D13F55" w:rsidRDefault="00D13F55" w:rsidP="002E240B">
            <w:pPr>
              <w:jc w:val="left"/>
              <w:rPr>
                <w:rFonts w:asciiTheme="minorHAnsi" w:hAnsiTheme="minorHAnsi"/>
                <w:b/>
                <w:bCs/>
                <w:color w:val="auto"/>
              </w:rPr>
            </w:pPr>
          </w:p>
          <w:p w:rsidR="00D13F55" w:rsidRDefault="002E240B" w:rsidP="002E240B">
            <w:pPr>
              <w:jc w:val="left"/>
              <w:rPr>
                <w:rFonts w:asciiTheme="minorHAnsi" w:hAnsiTheme="minorHAnsi"/>
                <w:b/>
                <w:bCs/>
                <w:color w:val="auto"/>
              </w:rPr>
            </w:pPr>
            <w:r w:rsidRPr="006E040D">
              <w:rPr>
                <w:rFonts w:asciiTheme="minorHAnsi" w:hAnsiTheme="minorHAnsi"/>
                <w:b/>
                <w:bCs/>
                <w:color w:val="auto"/>
              </w:rPr>
              <w:t xml:space="preserve">=COINCIDIR(23;{"uvas";,23\"peras";45\"manzanas";55}) </w:t>
            </w:r>
          </w:p>
          <w:p w:rsidR="00190044" w:rsidRPr="006E040D" w:rsidRDefault="002E240B" w:rsidP="002E240B">
            <w:pPr>
              <w:jc w:val="left"/>
              <w:rPr>
                <w:rFonts w:asciiTheme="minorHAnsi" w:hAnsiTheme="minorHAnsi"/>
                <w:color w:val="auto"/>
              </w:rPr>
            </w:pPr>
            <w:r w:rsidRPr="006E040D">
              <w:rPr>
                <w:rFonts w:asciiTheme="minorHAnsi" w:hAnsiTheme="minorHAnsi"/>
                <w:color w:val="auto"/>
              </w:rPr>
              <w:t>devuelve 2 que es la posición donde se encuentra el número 23</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COLUMNA(ref)</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el número de columna de una referencia</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=COLUMNA(D:H) </w:t>
            </w:r>
            <w:r w:rsidRPr="006E040D">
              <w:rPr>
                <w:rFonts w:asciiTheme="minorHAnsi" w:hAnsiTheme="minorHAnsi"/>
                <w:color w:val="auto"/>
              </w:rPr>
              <w:t>devuelve 4, pues la primera columna de la matriz D:H es la D (la columna4).</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COLUMNAS(matriz)</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el número de columnas que componen la matriz</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=COLUMNAS(A:C) </w:t>
            </w:r>
            <w:r w:rsidRPr="006E040D">
              <w:rPr>
                <w:rFonts w:asciiTheme="minorHAnsi" w:hAnsiTheme="minorHAnsi"/>
                <w:color w:val="auto"/>
              </w:rPr>
              <w:t>devuelve 3, pues la matriz tiene 3 columnas</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DESREF(ref;filas;columnas;alto;</w:t>
            </w:r>
            <w:r w:rsidR="00D13F55">
              <w:rPr>
                <w:rFonts w:asciiTheme="minorHAnsi" w:hAnsiTheme="minorHAnsi"/>
                <w:b/>
                <w:bCs/>
                <w:color w:val="auto"/>
              </w:rPr>
              <w:t xml:space="preserve"> </w:t>
            </w:r>
            <w:r w:rsidRPr="006E040D">
              <w:rPr>
                <w:rFonts w:asciiTheme="minorHAnsi" w:hAnsiTheme="minorHAnsi"/>
                <w:b/>
                <w:bCs/>
                <w:color w:val="auto"/>
              </w:rPr>
              <w:t>ancho)</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una referencia a un rango</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=DESREF(A1;2;3) </w:t>
            </w:r>
            <w:r w:rsidRPr="006E040D">
              <w:rPr>
                <w:rFonts w:asciiTheme="minorHAnsi" w:hAnsiTheme="minorHAnsi"/>
                <w:color w:val="auto"/>
              </w:rPr>
              <w:t>devuelve el valor situado 2 filas más abajo y 3 columnas a la derecha de la celda A, es decir en la celda D3</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DIRECCION(fila;columna;abs;a1;</w:t>
            </w:r>
            <w:r w:rsidR="00D13F55">
              <w:rPr>
                <w:rFonts w:asciiTheme="minorHAnsi" w:hAnsiTheme="minorHAnsi"/>
                <w:b/>
                <w:bCs/>
                <w:color w:val="auto"/>
              </w:rPr>
              <w:t xml:space="preserve"> </w:t>
            </w:r>
            <w:r w:rsidRPr="006E040D">
              <w:rPr>
                <w:rFonts w:asciiTheme="minorHAnsi" w:hAnsiTheme="minorHAnsi"/>
                <w:b/>
                <w:bCs/>
                <w:color w:val="auto"/>
              </w:rPr>
              <w:t>hoja)</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Crea una referencia de celda en forma de texto</w:t>
            </w:r>
          </w:p>
        </w:tc>
        <w:tc>
          <w:tcPr>
            <w:tcW w:w="1484" w:type="pct"/>
            <w:hideMark/>
          </w:tcPr>
          <w:p w:rsidR="002E240B"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=DIRECCION(1;2) </w:t>
            </w:r>
            <w:r w:rsidRPr="006E040D">
              <w:rPr>
                <w:rFonts w:asciiTheme="minorHAnsi" w:hAnsiTheme="minorHAnsi"/>
                <w:color w:val="auto"/>
              </w:rPr>
              <w:t xml:space="preserve">devuelve una referencia absoluta a ($B$1) </w:t>
            </w:r>
          </w:p>
          <w:p w:rsidR="002E240B"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=DIRECCION(1;2;4) </w:t>
            </w:r>
            <w:r w:rsidRPr="006E040D">
              <w:rPr>
                <w:rFonts w:asciiTheme="minorHAnsi" w:hAnsiTheme="minorHAnsi"/>
                <w:color w:val="auto"/>
              </w:rPr>
              <w:t xml:space="preserve">devuelve una referencia absoluta a (B1) </w:t>
            </w:r>
          </w:p>
          <w:p w:rsidR="00D13F55" w:rsidRDefault="002E240B" w:rsidP="002E240B">
            <w:pPr>
              <w:jc w:val="left"/>
              <w:rPr>
                <w:rFonts w:asciiTheme="minorHAnsi" w:hAnsiTheme="minorHAnsi"/>
                <w:b/>
                <w:bCs/>
                <w:color w:val="auto"/>
              </w:rPr>
            </w:pPr>
            <w:r w:rsidRPr="006E040D">
              <w:rPr>
                <w:rFonts w:asciiTheme="minorHAnsi" w:hAnsiTheme="minorHAnsi"/>
                <w:b/>
                <w:bCs/>
                <w:color w:val="auto"/>
              </w:rPr>
              <w:t xml:space="preserve">=DIRECCION(1;2;4;falso) </w:t>
            </w:r>
          </w:p>
          <w:p w:rsidR="00190044" w:rsidRPr="006E040D" w:rsidRDefault="002E240B" w:rsidP="002E240B">
            <w:pPr>
              <w:jc w:val="left"/>
              <w:rPr>
                <w:rFonts w:asciiTheme="minorHAnsi" w:hAnsiTheme="minorHAnsi"/>
                <w:color w:val="auto"/>
              </w:rPr>
            </w:pPr>
            <w:r w:rsidRPr="006E040D">
              <w:rPr>
                <w:rFonts w:asciiTheme="minorHAnsi" w:hAnsiTheme="minorHAnsi"/>
                <w:color w:val="auto"/>
              </w:rPr>
              <w:t xml:space="preserve">devuelve una referencia absoluta a (F1C2) </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ELEGIR(num_indice;valor1;valor2;...)</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 xml:space="preserve">Elige un valor o una </w:t>
            </w:r>
            <w:r w:rsidR="00D13F55" w:rsidRPr="006E040D">
              <w:rPr>
                <w:rFonts w:asciiTheme="minorHAnsi" w:hAnsiTheme="minorHAnsi"/>
                <w:color w:val="auto"/>
              </w:rPr>
              <w:t>acción</w:t>
            </w:r>
            <w:r w:rsidRPr="006E040D">
              <w:rPr>
                <w:rFonts w:asciiTheme="minorHAnsi" w:hAnsiTheme="minorHAnsi"/>
                <w:color w:val="auto"/>
              </w:rPr>
              <w:t xml:space="preserve"> de una lista de valores</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=ELEGIR(3;"uva";"pera";"melón";"manzana") </w:t>
            </w:r>
            <w:r w:rsidRPr="006E040D">
              <w:rPr>
                <w:rFonts w:asciiTheme="minorHAnsi" w:hAnsiTheme="minorHAnsi"/>
                <w:color w:val="auto"/>
              </w:rPr>
              <w:t>devuelve "melón" que está en la 3ª posición</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FILA(ref)</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el número de fila</w:t>
            </w:r>
          </w:p>
        </w:tc>
        <w:tc>
          <w:tcPr>
            <w:tcW w:w="1484" w:type="pct"/>
            <w:hideMark/>
          </w:tcPr>
          <w:p w:rsidR="00D13F55" w:rsidRDefault="002E240B" w:rsidP="002E240B">
            <w:pPr>
              <w:jc w:val="left"/>
              <w:rPr>
                <w:rFonts w:asciiTheme="minorHAnsi" w:hAnsiTheme="minorHAnsi"/>
                <w:b/>
                <w:bCs/>
                <w:color w:val="auto"/>
              </w:rPr>
            </w:pPr>
            <w:r w:rsidRPr="006E040D">
              <w:rPr>
                <w:rFonts w:asciiTheme="minorHAnsi" w:hAnsiTheme="minorHAnsi"/>
                <w:b/>
                <w:bCs/>
                <w:color w:val="auto"/>
              </w:rPr>
              <w:t xml:space="preserve">=FILA(A2:B5) </w:t>
            </w:r>
          </w:p>
          <w:p w:rsidR="00190044" w:rsidRPr="006E040D" w:rsidRDefault="002E240B" w:rsidP="002E240B">
            <w:pPr>
              <w:jc w:val="left"/>
              <w:rPr>
                <w:rFonts w:asciiTheme="minorHAnsi" w:hAnsiTheme="minorHAnsi"/>
                <w:color w:val="auto"/>
              </w:rPr>
            </w:pPr>
            <w:r w:rsidRPr="006E040D">
              <w:rPr>
                <w:rFonts w:asciiTheme="minorHAnsi" w:hAnsiTheme="minorHAnsi"/>
                <w:color w:val="auto"/>
              </w:rPr>
              <w:t>devuelve 2, pues la celda A2 está en la fila 2</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FILAS(matriz)</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el número de filas</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=FILAS(A2:B5) </w:t>
            </w:r>
            <w:r w:rsidRPr="006E040D">
              <w:rPr>
                <w:rFonts w:asciiTheme="minorHAnsi" w:hAnsiTheme="minorHAnsi"/>
                <w:color w:val="auto"/>
              </w:rPr>
              <w:t>devuelve 4</w:t>
            </w:r>
          </w:p>
        </w:tc>
      </w:tr>
      <w:tr w:rsidR="00190044" w:rsidRPr="006E040D" w:rsidTr="00D13F55">
        <w:trPr>
          <w:cantSplit/>
          <w:jc w:val="center"/>
        </w:trPr>
        <w:tc>
          <w:tcPr>
            <w:tcW w:w="2062" w:type="pct"/>
            <w:hideMark/>
          </w:tcPr>
          <w:p w:rsidR="00D13F55" w:rsidRDefault="00190044" w:rsidP="00190044">
            <w:pPr>
              <w:jc w:val="left"/>
              <w:rPr>
                <w:rFonts w:asciiTheme="minorHAnsi" w:hAnsiTheme="minorHAnsi"/>
                <w:b/>
                <w:bCs/>
                <w:color w:val="auto"/>
              </w:rPr>
            </w:pPr>
            <w:r w:rsidRPr="006E040D">
              <w:rPr>
                <w:rFonts w:asciiTheme="minorHAnsi" w:hAnsiTheme="minorHAnsi"/>
                <w:b/>
                <w:bCs/>
                <w:color w:val="auto"/>
              </w:rPr>
              <w:t>HIPERvínculo(</w:t>
            </w:r>
          </w:p>
          <w:p w:rsidR="00D13F55" w:rsidRDefault="00190044" w:rsidP="00190044">
            <w:pPr>
              <w:jc w:val="left"/>
              <w:rPr>
                <w:rFonts w:asciiTheme="minorHAnsi" w:hAnsiTheme="minorHAnsi"/>
                <w:b/>
                <w:bCs/>
                <w:color w:val="auto"/>
              </w:rPr>
            </w:pPr>
            <w:r w:rsidRPr="006E040D">
              <w:rPr>
                <w:rFonts w:asciiTheme="minorHAnsi" w:hAnsiTheme="minorHAnsi"/>
                <w:b/>
                <w:bCs/>
                <w:color w:val="auto"/>
              </w:rPr>
              <w:t>ubicación_del_vínculo;</w:t>
            </w:r>
          </w:p>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nombre_descriptivo)</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Crea un acceso directo a un documento</w:t>
            </w:r>
          </w:p>
        </w:tc>
        <w:tc>
          <w:tcPr>
            <w:tcW w:w="1484" w:type="pct"/>
            <w:hideMark/>
          </w:tcPr>
          <w:p w:rsidR="00190044" w:rsidRPr="006E040D" w:rsidRDefault="002E240B" w:rsidP="00D13F55">
            <w:pPr>
              <w:jc w:val="left"/>
              <w:rPr>
                <w:rFonts w:asciiTheme="minorHAnsi" w:hAnsiTheme="minorHAnsi"/>
                <w:color w:val="auto"/>
              </w:rPr>
            </w:pPr>
            <w:r w:rsidRPr="006E040D">
              <w:rPr>
                <w:rFonts w:asciiTheme="minorHAnsi" w:hAnsiTheme="minorHAnsi"/>
                <w:b/>
                <w:bCs/>
                <w:color w:val="auto"/>
              </w:rPr>
              <w:t>=HIPERVINCULO(</w:t>
            </w:r>
            <w:r w:rsidR="00D13F55">
              <w:rPr>
                <w:rFonts w:asciiTheme="minorHAnsi" w:hAnsiTheme="minorHAnsi"/>
                <w:b/>
                <w:bCs/>
                <w:color w:val="auto"/>
              </w:rPr>
              <w:t xml:space="preserve"> </w:t>
            </w:r>
            <w:r w:rsidRPr="006E040D">
              <w:rPr>
                <w:rFonts w:asciiTheme="minorHAnsi" w:hAnsiTheme="minorHAnsi"/>
                <w:b/>
                <w:bCs/>
                <w:color w:val="auto"/>
              </w:rPr>
              <w:t>"HTTP://</w:t>
            </w:r>
            <w:r w:rsidR="00D13F55">
              <w:rPr>
                <w:rFonts w:asciiTheme="minorHAnsi" w:hAnsiTheme="minorHAnsi"/>
                <w:b/>
                <w:bCs/>
                <w:color w:val="auto"/>
              </w:rPr>
              <w:t>www.google.es</w:t>
            </w:r>
            <w:r w:rsidRPr="006E040D">
              <w:rPr>
                <w:rFonts w:asciiTheme="minorHAnsi" w:hAnsiTheme="minorHAnsi"/>
                <w:b/>
                <w:bCs/>
                <w:color w:val="auto"/>
              </w:rPr>
              <w:t xml:space="preserve">") </w:t>
            </w:r>
            <w:r w:rsidRPr="006E040D">
              <w:rPr>
                <w:rFonts w:asciiTheme="minorHAnsi" w:hAnsiTheme="minorHAnsi"/>
                <w:color w:val="auto"/>
              </w:rPr>
              <w:t>crea un enlace a nuestra página Web</w:t>
            </w:r>
          </w:p>
        </w:tc>
      </w:tr>
      <w:tr w:rsidR="00190044" w:rsidRPr="006E040D" w:rsidTr="00D13F55">
        <w:trPr>
          <w:cantSplit/>
          <w:jc w:val="center"/>
        </w:trPr>
        <w:tc>
          <w:tcPr>
            <w:tcW w:w="2062" w:type="pct"/>
            <w:hideMark/>
          </w:tcPr>
          <w:p w:rsidR="00D13F55" w:rsidRDefault="00190044" w:rsidP="00190044">
            <w:pPr>
              <w:jc w:val="left"/>
              <w:rPr>
                <w:rFonts w:asciiTheme="minorHAnsi" w:hAnsiTheme="minorHAnsi"/>
                <w:b/>
                <w:bCs/>
                <w:color w:val="auto"/>
              </w:rPr>
            </w:pPr>
            <w:r w:rsidRPr="006E040D">
              <w:rPr>
                <w:rFonts w:asciiTheme="minorHAnsi" w:hAnsiTheme="minorHAnsi"/>
                <w:b/>
                <w:bCs/>
                <w:color w:val="auto"/>
              </w:rPr>
              <w:t>IMPORTARDATOSDINAMICOS(</w:t>
            </w:r>
          </w:p>
          <w:p w:rsidR="00D13F55" w:rsidRDefault="00190044" w:rsidP="00190044">
            <w:pPr>
              <w:jc w:val="left"/>
              <w:rPr>
                <w:rFonts w:asciiTheme="minorHAnsi" w:hAnsiTheme="minorHAnsi"/>
                <w:b/>
                <w:bCs/>
                <w:color w:val="auto"/>
              </w:rPr>
            </w:pPr>
            <w:r w:rsidRPr="006E040D">
              <w:rPr>
                <w:rFonts w:asciiTheme="minorHAnsi" w:hAnsiTheme="minorHAnsi"/>
                <w:b/>
                <w:bCs/>
                <w:color w:val="auto"/>
              </w:rPr>
              <w:t>camp</w:t>
            </w:r>
            <w:r w:rsidR="00D13F55">
              <w:rPr>
                <w:rFonts w:asciiTheme="minorHAnsi" w:hAnsiTheme="minorHAnsi"/>
                <w:b/>
                <w:bCs/>
                <w:color w:val="auto"/>
              </w:rPr>
              <w:t>o</w:t>
            </w:r>
            <w:r w:rsidRPr="006E040D">
              <w:rPr>
                <w:rFonts w:asciiTheme="minorHAnsi" w:hAnsiTheme="minorHAnsi"/>
                <w:b/>
                <w:bCs/>
                <w:color w:val="auto"/>
              </w:rPr>
              <w:t>_datos;tablas_dinámicas;</w:t>
            </w:r>
          </w:p>
          <w:p w:rsidR="00D13F55" w:rsidRDefault="00190044" w:rsidP="00190044">
            <w:pPr>
              <w:jc w:val="left"/>
              <w:rPr>
                <w:rFonts w:asciiTheme="minorHAnsi" w:hAnsiTheme="minorHAnsi"/>
                <w:b/>
                <w:bCs/>
                <w:color w:val="auto"/>
              </w:rPr>
            </w:pPr>
            <w:r w:rsidRPr="006E040D">
              <w:rPr>
                <w:rFonts w:asciiTheme="minorHAnsi" w:hAnsiTheme="minorHAnsi"/>
                <w:b/>
                <w:bCs/>
                <w:color w:val="auto"/>
              </w:rPr>
              <w:t>campo1;elemento1;campo2;</w:t>
            </w:r>
          </w:p>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elemento2...)</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Extrae datos almacenados en una tabla dinámica</w:t>
            </w:r>
          </w:p>
        </w:tc>
        <w:tc>
          <w:tcPr>
            <w:tcW w:w="1484" w:type="pct"/>
            <w:hideMark/>
          </w:tcPr>
          <w:p w:rsidR="00190044" w:rsidRPr="006E040D" w:rsidRDefault="00190044" w:rsidP="002E240B">
            <w:pPr>
              <w:jc w:val="left"/>
              <w:rPr>
                <w:rFonts w:asciiTheme="minorHAnsi" w:hAnsiTheme="minorHAnsi"/>
                <w:color w:val="auto"/>
              </w:rPr>
            </w:pPr>
          </w:p>
        </w:tc>
      </w:tr>
      <w:tr w:rsidR="00190044" w:rsidRPr="006E040D" w:rsidTr="00D13F55">
        <w:trPr>
          <w:cantSplit/>
          <w:jc w:val="center"/>
        </w:trPr>
        <w:tc>
          <w:tcPr>
            <w:tcW w:w="2062" w:type="pct"/>
            <w:hideMark/>
          </w:tcPr>
          <w:p w:rsidR="00D13F55" w:rsidRDefault="00190044" w:rsidP="00190044">
            <w:pPr>
              <w:jc w:val="left"/>
              <w:rPr>
                <w:rFonts w:asciiTheme="minorHAnsi" w:hAnsiTheme="minorHAnsi"/>
                <w:b/>
                <w:bCs/>
                <w:color w:val="auto"/>
              </w:rPr>
            </w:pPr>
            <w:r w:rsidRPr="006E040D">
              <w:rPr>
                <w:rFonts w:asciiTheme="minorHAnsi" w:hAnsiTheme="minorHAnsi"/>
                <w:b/>
                <w:bCs/>
                <w:color w:val="auto"/>
              </w:rPr>
              <w:t>INDICE(matriz;num_fila;</w:t>
            </w:r>
          </w:p>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num_columna)</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el valor de una celda en la intersección de una fila y una columna</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=INDICE(A3:B7;2;1) </w:t>
            </w:r>
            <w:r w:rsidRPr="006E040D">
              <w:rPr>
                <w:rFonts w:asciiTheme="minorHAnsi" w:hAnsiTheme="minorHAnsi"/>
                <w:color w:val="auto"/>
              </w:rPr>
              <w:t>devuelve el valor de la celda que se encuentra en la segunda fila de la matriz y en la primera columna, es decir A4</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INDIRECTO(ref;a1)</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Devuelve una referencia especificada</w:t>
            </w:r>
          </w:p>
        </w:tc>
        <w:tc>
          <w:tcPr>
            <w:tcW w:w="1484" w:type="pct"/>
            <w:hideMark/>
          </w:tcPr>
          <w:p w:rsidR="00190044" w:rsidRPr="006E040D" w:rsidRDefault="002E240B" w:rsidP="002E240B">
            <w:pPr>
              <w:jc w:val="left"/>
              <w:rPr>
                <w:rFonts w:asciiTheme="minorHAnsi" w:hAnsiTheme="minorHAnsi"/>
                <w:color w:val="auto"/>
              </w:rPr>
            </w:pPr>
            <w:r w:rsidRPr="006E040D">
              <w:rPr>
                <w:rFonts w:asciiTheme="minorHAnsi" w:hAnsiTheme="minorHAnsi"/>
                <w:b/>
                <w:bCs/>
                <w:color w:val="auto"/>
              </w:rPr>
              <w:t xml:space="preserve">=INDIRECTO(A2) </w:t>
            </w:r>
            <w:r w:rsidRPr="006E040D">
              <w:rPr>
                <w:rFonts w:asciiTheme="minorHAnsi" w:hAnsiTheme="minorHAnsi"/>
                <w:color w:val="auto"/>
              </w:rPr>
              <w:t xml:space="preserve">devuelve el valor del enlace de la celda A2 que a su vez es un enlace. Imaginemos que en la celda B5 tenemos el valor 7 y en la celda A2 hemos puesto B5, si escribimos la función </w:t>
            </w:r>
            <w:r w:rsidRPr="006E040D">
              <w:rPr>
                <w:rFonts w:asciiTheme="minorHAnsi" w:hAnsiTheme="minorHAnsi"/>
                <w:b/>
                <w:bCs/>
                <w:color w:val="auto"/>
              </w:rPr>
              <w:t>=INDIRECTO(A2)</w:t>
            </w:r>
            <w:r w:rsidRPr="006E040D">
              <w:rPr>
                <w:rFonts w:asciiTheme="minorHAnsi" w:hAnsiTheme="minorHAnsi"/>
                <w:color w:val="auto"/>
              </w:rPr>
              <w:t xml:space="preserve"> nos devuelve el valor 7</w:t>
            </w:r>
          </w:p>
        </w:tc>
      </w:tr>
      <w:tr w:rsidR="00190044" w:rsidRPr="006E040D" w:rsidTr="00D13F55">
        <w:trPr>
          <w:cantSplit/>
          <w:jc w:val="center"/>
        </w:trPr>
        <w:tc>
          <w:tcPr>
            <w:tcW w:w="2062" w:type="pct"/>
            <w:hideMark/>
          </w:tcPr>
          <w:p w:rsidR="00190044" w:rsidRPr="006E040D" w:rsidRDefault="00190044" w:rsidP="00190044">
            <w:pPr>
              <w:jc w:val="left"/>
              <w:rPr>
                <w:rFonts w:asciiTheme="minorHAnsi" w:hAnsiTheme="minorHAnsi"/>
                <w:color w:val="auto"/>
              </w:rPr>
            </w:pPr>
            <w:r w:rsidRPr="006E040D">
              <w:rPr>
                <w:rFonts w:asciiTheme="minorHAnsi" w:hAnsiTheme="minorHAnsi"/>
                <w:b/>
                <w:bCs/>
                <w:color w:val="auto"/>
              </w:rPr>
              <w:t>TRANSPONER(matriz)</w:t>
            </w:r>
          </w:p>
        </w:tc>
        <w:tc>
          <w:tcPr>
            <w:tcW w:w="1385" w:type="pct"/>
            <w:hideMark/>
          </w:tcPr>
          <w:p w:rsidR="00190044" w:rsidRPr="006E040D" w:rsidRDefault="00190044" w:rsidP="00190044">
            <w:pPr>
              <w:jc w:val="left"/>
              <w:rPr>
                <w:rFonts w:asciiTheme="minorHAnsi" w:hAnsiTheme="minorHAnsi"/>
                <w:color w:val="auto"/>
              </w:rPr>
            </w:pPr>
            <w:r w:rsidRPr="006E040D">
              <w:rPr>
                <w:rFonts w:asciiTheme="minorHAnsi" w:hAnsiTheme="minorHAnsi"/>
                <w:color w:val="auto"/>
              </w:rPr>
              <w:t>Intercambia las filas por las columnas en una matriz</w:t>
            </w:r>
          </w:p>
        </w:tc>
        <w:tc>
          <w:tcPr>
            <w:tcW w:w="1484" w:type="pct"/>
            <w:hideMark/>
          </w:tcPr>
          <w:p w:rsidR="00D13F55" w:rsidRDefault="002E240B" w:rsidP="002E240B">
            <w:pPr>
              <w:jc w:val="left"/>
              <w:rPr>
                <w:rFonts w:asciiTheme="minorHAnsi" w:hAnsiTheme="minorHAnsi"/>
                <w:b/>
                <w:bCs/>
                <w:color w:val="auto"/>
              </w:rPr>
            </w:pPr>
            <w:r w:rsidRPr="006E040D">
              <w:rPr>
                <w:rFonts w:asciiTheme="minorHAnsi" w:hAnsiTheme="minorHAnsi"/>
                <w:b/>
                <w:bCs/>
                <w:color w:val="auto"/>
              </w:rPr>
              <w:t xml:space="preserve">=TRANSPONER($A$1:$D$1) </w:t>
            </w:r>
          </w:p>
          <w:p w:rsidR="00190044" w:rsidRPr="006E040D" w:rsidRDefault="002E240B" w:rsidP="002E240B">
            <w:pPr>
              <w:jc w:val="left"/>
              <w:rPr>
                <w:rFonts w:asciiTheme="minorHAnsi" w:hAnsiTheme="minorHAnsi" w:cs="Times New Roman"/>
                <w:color w:val="auto"/>
              </w:rPr>
            </w:pPr>
            <w:r w:rsidRPr="006E040D">
              <w:rPr>
                <w:rFonts w:asciiTheme="minorHAnsi" w:hAnsiTheme="minorHAnsi"/>
                <w:color w:val="auto"/>
              </w:rPr>
              <w:t>obtenemos como resultado el valor 4 en una fila, el valor 6 en la siguiente fila de la misma columna, etc.</w:t>
            </w:r>
          </w:p>
        </w:tc>
      </w:tr>
    </w:tbl>
    <w:p w:rsidR="00190044" w:rsidRPr="006E040D" w:rsidRDefault="00190044" w:rsidP="00190044">
      <w:pPr>
        <w:rPr>
          <w:rFonts w:asciiTheme="minorHAnsi" w:hAnsiTheme="minorHAnsi"/>
          <w:color w:val="auto"/>
        </w:rPr>
      </w:pPr>
    </w:p>
    <w:p w:rsidR="00190044" w:rsidRPr="006E040D" w:rsidRDefault="00190044" w:rsidP="00190044">
      <w:pPr>
        <w:rPr>
          <w:rFonts w:asciiTheme="minorHAnsi" w:hAnsiTheme="minorHAnsi"/>
          <w:color w:val="auto"/>
        </w:rPr>
      </w:pPr>
    </w:p>
    <w:p w:rsidR="00190044" w:rsidRPr="006E040D" w:rsidRDefault="00190044" w:rsidP="00EE3136">
      <w:pPr>
        <w:rPr>
          <w:rFonts w:asciiTheme="minorHAnsi" w:hAnsiTheme="minorHAnsi"/>
          <w:color w:val="auto"/>
        </w:rPr>
      </w:pPr>
    </w:p>
    <w:p w:rsidR="00190044" w:rsidRPr="00510CAC" w:rsidRDefault="000B5AA8" w:rsidP="00510CAC">
      <w:pPr>
        <w:pStyle w:val="Ttulo2"/>
      </w:pPr>
      <w:bookmarkStart w:id="45" w:name="_Toc336611423"/>
      <w:r w:rsidRPr="00510CAC">
        <w:t>4.7 Funciones financieras</w:t>
      </w:r>
      <w:bookmarkEnd w:id="45"/>
    </w:p>
    <w:p w:rsidR="00190044" w:rsidRPr="006E040D" w:rsidRDefault="00190044" w:rsidP="009C0F1C">
      <w:pPr>
        <w:jc w:val="left"/>
        <w:rPr>
          <w:rFonts w:asciiTheme="minorHAnsi" w:hAnsiTheme="minorHAnsi"/>
          <w:color w:val="auto"/>
        </w:rPr>
      </w:pPr>
    </w:p>
    <w:p w:rsidR="000B5AA8" w:rsidRPr="006E040D" w:rsidRDefault="000B5AA8" w:rsidP="009C0F1C">
      <w:pPr>
        <w:jc w:val="left"/>
        <w:rPr>
          <w:rFonts w:asciiTheme="minorHAnsi" w:hAnsiTheme="minorHAnsi"/>
          <w:color w:val="auto"/>
        </w:rPr>
      </w:pPr>
    </w:p>
    <w:p w:rsidR="000B5AA8" w:rsidRPr="006E040D" w:rsidRDefault="000B5AA8" w:rsidP="009C0F1C">
      <w:pPr>
        <w:jc w:val="left"/>
        <w:rPr>
          <w:rFonts w:asciiTheme="minorHAnsi" w:hAnsiTheme="minorHAnsi"/>
          <w:color w:val="auto"/>
        </w:rPr>
      </w:pPr>
      <w:r w:rsidRPr="006E040D">
        <w:rPr>
          <w:rFonts w:asciiTheme="minorHAnsi" w:hAnsiTheme="minorHAnsi"/>
          <w:color w:val="auto"/>
        </w:rPr>
        <w:t>Excel es una de las herramientas más potentes para trabajar con información y cálculos financieros, ofrece una amplia gama de funciones prediseñadas para crearte tu propia "caja de ahorros en casa".</w:t>
      </w:r>
    </w:p>
    <w:p w:rsidR="00471AE3" w:rsidRPr="006E040D" w:rsidRDefault="00471AE3" w:rsidP="009C0F1C">
      <w:pPr>
        <w:jc w:val="left"/>
        <w:rPr>
          <w:rFonts w:asciiTheme="minorHAnsi" w:hAnsiTheme="minorHAnsi"/>
          <w:color w:val="auto"/>
        </w:rPr>
      </w:pPr>
    </w:p>
    <w:p w:rsidR="000B5AA8" w:rsidRDefault="000B5AA8" w:rsidP="009C0F1C">
      <w:pPr>
        <w:jc w:val="left"/>
        <w:rPr>
          <w:rFonts w:asciiTheme="minorHAnsi" w:hAnsiTheme="minorHAnsi"/>
          <w:b/>
          <w:bCs/>
          <w:color w:val="auto"/>
        </w:rPr>
      </w:pPr>
      <w:r w:rsidRPr="006E040D">
        <w:rPr>
          <w:rFonts w:asciiTheme="minorHAnsi" w:hAnsiTheme="minorHAnsi"/>
          <w:color w:val="auto"/>
        </w:rPr>
        <w:t xml:space="preserve">Todas estas funciones están agrupadas en la categoría de </w:t>
      </w:r>
      <w:r w:rsidRPr="006E040D">
        <w:rPr>
          <w:rFonts w:asciiTheme="minorHAnsi" w:hAnsiTheme="minorHAnsi"/>
          <w:b/>
          <w:bCs/>
          <w:color w:val="auto"/>
        </w:rPr>
        <w:t>Financieras.</w:t>
      </w:r>
    </w:p>
    <w:p w:rsidR="00D13F55" w:rsidRPr="006E040D" w:rsidRDefault="00D13F55" w:rsidP="009C0F1C">
      <w:pPr>
        <w:jc w:val="left"/>
        <w:rPr>
          <w:rFonts w:asciiTheme="minorHAnsi" w:hAnsiTheme="minorHAnsi"/>
          <w:b/>
          <w:bCs/>
          <w:color w:val="auto"/>
        </w:rPr>
      </w:pPr>
    </w:p>
    <w:p w:rsidR="000B5AA8" w:rsidRPr="006E040D" w:rsidRDefault="000B5AA8" w:rsidP="009C0F1C">
      <w:pPr>
        <w:jc w:val="left"/>
        <w:rPr>
          <w:rFonts w:asciiTheme="minorHAnsi" w:hAnsiTheme="minorHAnsi"/>
          <w:color w:val="auto"/>
        </w:rPr>
      </w:pPr>
      <w:r w:rsidRPr="006E040D">
        <w:rPr>
          <w:rFonts w:asciiTheme="minorHAnsi" w:hAnsiTheme="minorHAnsi"/>
          <w:color w:val="auto"/>
        </w:rPr>
        <w:t xml:space="preserve">Vamos a estudiar la amplia gama de </w:t>
      </w:r>
      <w:r w:rsidRPr="006E040D">
        <w:rPr>
          <w:rFonts w:asciiTheme="minorHAnsi" w:hAnsiTheme="minorHAnsi"/>
          <w:b/>
          <w:bCs/>
          <w:color w:val="auto"/>
        </w:rPr>
        <w:t>funciones financieras</w:t>
      </w:r>
      <w:r w:rsidRPr="006E040D">
        <w:rPr>
          <w:rFonts w:asciiTheme="minorHAnsi" w:hAnsiTheme="minorHAnsi"/>
          <w:color w:val="auto"/>
        </w:rPr>
        <w:t xml:space="preserve"> que nos ofrece Excel:</w:t>
      </w:r>
    </w:p>
    <w:p w:rsidR="00D13F55" w:rsidRDefault="00D13F55">
      <w:pPr>
        <w:rPr>
          <w:rFonts w:asciiTheme="minorHAnsi" w:hAnsiTheme="minorHAnsi"/>
          <w:color w:val="auto"/>
        </w:rPr>
      </w:pPr>
      <w:r>
        <w:rPr>
          <w:rFonts w:asciiTheme="minorHAnsi" w:hAnsiTheme="minorHAnsi"/>
          <w:color w:val="auto"/>
        </w:rPr>
        <w:br w:type="page"/>
      </w:r>
    </w:p>
    <w:tbl>
      <w:tblPr>
        <w:tblW w:w="5000"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3653"/>
        <w:gridCol w:w="2444"/>
        <w:gridCol w:w="2633"/>
      </w:tblGrid>
      <w:tr w:rsidR="000B5AA8" w:rsidRPr="006E040D" w:rsidTr="00727BDD">
        <w:trPr>
          <w:cantSplit/>
          <w:trHeight w:val="454"/>
          <w:jc w:val="center"/>
        </w:trPr>
        <w:tc>
          <w:tcPr>
            <w:tcW w:w="2092" w:type="pct"/>
            <w:shd w:val="clear" w:color="auto" w:fill="92D050" w:themeFill="text2"/>
            <w:vAlign w:val="center"/>
            <w:hideMark/>
          </w:tcPr>
          <w:p w:rsidR="000B5AA8" w:rsidRPr="006E040D" w:rsidRDefault="000B5AA8" w:rsidP="008511FD">
            <w:pPr>
              <w:jc w:val="center"/>
              <w:rPr>
                <w:rFonts w:asciiTheme="minorHAnsi" w:hAnsiTheme="minorHAnsi"/>
                <w:color w:val="FFFFFF" w:themeColor="background1"/>
              </w:rPr>
            </w:pPr>
            <w:r w:rsidRPr="006E040D">
              <w:rPr>
                <w:rFonts w:asciiTheme="minorHAnsi" w:hAnsiTheme="minorHAnsi"/>
                <w:b/>
                <w:bCs/>
                <w:color w:val="FFFFFF" w:themeColor="background1"/>
              </w:rPr>
              <w:t>Función</w:t>
            </w:r>
          </w:p>
        </w:tc>
        <w:tc>
          <w:tcPr>
            <w:tcW w:w="1400" w:type="pct"/>
            <w:shd w:val="clear" w:color="auto" w:fill="92D050" w:themeFill="text2"/>
            <w:vAlign w:val="center"/>
            <w:hideMark/>
          </w:tcPr>
          <w:p w:rsidR="000B5AA8" w:rsidRPr="006E040D" w:rsidRDefault="000B5AA8" w:rsidP="008511FD">
            <w:pPr>
              <w:jc w:val="center"/>
              <w:rPr>
                <w:rFonts w:asciiTheme="minorHAnsi" w:hAnsiTheme="minorHAnsi"/>
                <w:color w:val="FFFFFF" w:themeColor="background1"/>
              </w:rPr>
            </w:pPr>
            <w:r w:rsidRPr="006E040D">
              <w:rPr>
                <w:rFonts w:asciiTheme="minorHAnsi" w:hAnsiTheme="minorHAnsi"/>
                <w:b/>
                <w:bCs/>
                <w:color w:val="FFFFFF" w:themeColor="background1"/>
              </w:rPr>
              <w:t>Descripción y Ejemplo</w:t>
            </w:r>
          </w:p>
        </w:tc>
        <w:tc>
          <w:tcPr>
            <w:tcW w:w="1508" w:type="pct"/>
            <w:shd w:val="clear" w:color="auto" w:fill="92D050" w:themeFill="text2"/>
            <w:vAlign w:val="center"/>
            <w:hideMark/>
          </w:tcPr>
          <w:p w:rsidR="000B5AA8" w:rsidRPr="006E040D" w:rsidRDefault="008511FD" w:rsidP="008511FD">
            <w:pPr>
              <w:jc w:val="center"/>
              <w:rPr>
                <w:rFonts w:asciiTheme="minorHAnsi" w:hAnsiTheme="minorHAnsi"/>
                <w:color w:val="FFFFFF" w:themeColor="background1"/>
              </w:rPr>
            </w:pPr>
            <w:r w:rsidRPr="006E040D">
              <w:rPr>
                <w:rFonts w:asciiTheme="minorHAnsi" w:hAnsiTheme="minorHAnsi"/>
                <w:b/>
                <w:bCs/>
                <w:color w:val="FFFFFF" w:themeColor="background1"/>
              </w:rPr>
              <w:t>Ejemplo</w:t>
            </w:r>
          </w:p>
        </w:tc>
      </w:tr>
      <w:tr w:rsidR="000B5AA8" w:rsidRPr="006E040D" w:rsidTr="00727BDD">
        <w:trPr>
          <w:cantSplit/>
          <w:jc w:val="center"/>
        </w:trPr>
        <w:tc>
          <w:tcPr>
            <w:tcW w:w="2092" w:type="pct"/>
            <w:hideMark/>
          </w:tcPr>
          <w:p w:rsidR="000B5AA8" w:rsidRPr="00D13F55" w:rsidRDefault="000B5AA8" w:rsidP="009C0F1C">
            <w:pPr>
              <w:jc w:val="left"/>
              <w:rPr>
                <w:rFonts w:asciiTheme="minorHAnsi" w:hAnsiTheme="minorHAnsi"/>
                <w:b/>
                <w:bCs/>
                <w:color w:val="auto"/>
              </w:rPr>
            </w:pPr>
            <w:r w:rsidRPr="006E040D">
              <w:rPr>
                <w:rFonts w:asciiTheme="minorHAnsi" w:hAnsiTheme="minorHAnsi"/>
                <w:b/>
                <w:bCs/>
                <w:color w:val="auto"/>
              </w:rPr>
              <w:t>DB(costo;valor_residual;vida;</w:t>
            </w:r>
            <w:r w:rsidR="00D13F55">
              <w:rPr>
                <w:rFonts w:asciiTheme="minorHAnsi" w:hAnsiTheme="minorHAnsi"/>
                <w:b/>
                <w:bCs/>
                <w:color w:val="auto"/>
              </w:rPr>
              <w:t xml:space="preserve"> </w:t>
            </w:r>
            <w:r w:rsidRPr="006E040D">
              <w:rPr>
                <w:rFonts w:asciiTheme="minorHAnsi" w:hAnsiTheme="minorHAnsi"/>
                <w:b/>
                <w:bCs/>
                <w:color w:val="auto"/>
              </w:rPr>
              <w:t>periodo;mes)</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la depreciación de un bien para un período especificado, método de depreciación de saldo fijo</w:t>
            </w:r>
          </w:p>
        </w:tc>
        <w:tc>
          <w:tcPr>
            <w:tcW w:w="1508" w:type="pct"/>
            <w:hideMark/>
          </w:tcPr>
          <w:p w:rsidR="008511FD" w:rsidRPr="006E040D" w:rsidRDefault="008511FD" w:rsidP="008511FD">
            <w:pPr>
              <w:jc w:val="left"/>
              <w:rPr>
                <w:rFonts w:asciiTheme="minorHAnsi" w:hAnsiTheme="minorHAnsi"/>
                <w:color w:val="auto"/>
              </w:rPr>
            </w:pPr>
            <w:r w:rsidRPr="006E040D">
              <w:rPr>
                <w:rFonts w:asciiTheme="minorHAnsi" w:hAnsiTheme="minorHAnsi"/>
                <w:color w:val="auto"/>
              </w:rPr>
              <w:t xml:space="preserve">Hemos comprado un coche que vale 20.000 € y suponemos que a los 5 años su valor puede estar por 9.000 €. Queremos saber cual es su depreciación a los 6 meses de haberlo adquirido. </w:t>
            </w:r>
          </w:p>
          <w:p w:rsidR="008511FD" w:rsidRPr="006E040D" w:rsidRDefault="008511FD" w:rsidP="008511FD">
            <w:pPr>
              <w:jc w:val="left"/>
              <w:rPr>
                <w:rFonts w:asciiTheme="minorHAnsi" w:hAnsiTheme="minorHAnsi"/>
                <w:color w:val="auto"/>
              </w:rPr>
            </w:pPr>
            <w:r w:rsidRPr="006E040D">
              <w:rPr>
                <w:rFonts w:asciiTheme="minorHAnsi" w:hAnsiTheme="minorHAnsi"/>
                <w:color w:val="auto"/>
              </w:rPr>
              <w:t xml:space="preserve">Si introducimos estos datos </w:t>
            </w:r>
            <w:r w:rsidRPr="006E040D">
              <w:rPr>
                <w:rFonts w:asciiTheme="minorHAnsi" w:hAnsiTheme="minorHAnsi"/>
                <w:b/>
                <w:bCs/>
                <w:color w:val="auto"/>
              </w:rPr>
              <w:t>DB</w:t>
            </w:r>
            <w:r w:rsidRPr="006E040D">
              <w:rPr>
                <w:rFonts w:asciiTheme="minorHAnsi" w:hAnsiTheme="minorHAnsi"/>
                <w:color w:val="auto"/>
              </w:rPr>
              <w:t xml:space="preserve">(20000;9000;5;1;6) nos debe dar como resultado 1.480 €, es decir a los seis meses de su compra el coche vale 18.520 €. </w:t>
            </w:r>
          </w:p>
          <w:p w:rsidR="000B5AA8" w:rsidRPr="006E040D" w:rsidRDefault="000B5AA8" w:rsidP="008511FD">
            <w:pPr>
              <w:jc w:val="left"/>
              <w:rPr>
                <w:rFonts w:asciiTheme="minorHAnsi" w:hAnsiTheme="minorHAnsi"/>
                <w:color w:val="auto"/>
              </w:rPr>
            </w:pP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DDB(costo;valor_residual;vida;</w:t>
            </w:r>
            <w:r w:rsidR="00D13F55">
              <w:rPr>
                <w:rFonts w:asciiTheme="minorHAnsi" w:hAnsiTheme="minorHAnsi"/>
                <w:b/>
                <w:bCs/>
                <w:color w:val="auto"/>
              </w:rPr>
              <w:t xml:space="preserve"> </w:t>
            </w:r>
            <w:r w:rsidRPr="006E040D">
              <w:rPr>
                <w:rFonts w:asciiTheme="minorHAnsi" w:hAnsiTheme="minorHAnsi"/>
                <w:b/>
                <w:bCs/>
                <w:color w:val="auto"/>
              </w:rPr>
              <w:t>periodo;factor)</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 xml:space="preserve">Devuelve la depreciación de un bien para un período especificado, mediante el método de depreciación por doble disminución de saldo </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b/>
                <w:bCs/>
                <w:color w:val="auto"/>
              </w:rPr>
              <w:t>=DDB</w:t>
            </w:r>
            <w:r w:rsidRPr="006E040D">
              <w:rPr>
                <w:rFonts w:asciiTheme="minorHAnsi" w:hAnsiTheme="minorHAnsi"/>
                <w:color w:val="auto"/>
              </w:rPr>
              <w:t>(20000;9000;5;1) nos debe dar como resultado 8.000 €, es decir en el primer año de su compra el coche vale 12.000€.</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DVS(costo;valor_residual;vida;</w:t>
            </w:r>
            <w:r w:rsidR="00D13F55">
              <w:rPr>
                <w:rFonts w:asciiTheme="minorHAnsi" w:hAnsiTheme="minorHAnsi"/>
                <w:b/>
                <w:bCs/>
                <w:color w:val="auto"/>
              </w:rPr>
              <w:t xml:space="preserve"> </w:t>
            </w:r>
            <w:r w:rsidRPr="006E040D">
              <w:rPr>
                <w:rFonts w:asciiTheme="minorHAnsi" w:hAnsiTheme="minorHAnsi"/>
                <w:b/>
                <w:bCs/>
                <w:color w:val="auto"/>
              </w:rPr>
              <w:t>periodo_inicial;periodo_final;</w:t>
            </w:r>
            <w:r w:rsidR="00D13F55">
              <w:rPr>
                <w:rFonts w:asciiTheme="minorHAnsi" w:hAnsiTheme="minorHAnsi"/>
                <w:b/>
                <w:bCs/>
                <w:color w:val="auto"/>
              </w:rPr>
              <w:t xml:space="preserve"> </w:t>
            </w:r>
            <w:r w:rsidRPr="006E040D">
              <w:rPr>
                <w:rFonts w:asciiTheme="minorHAnsi" w:hAnsiTheme="minorHAnsi"/>
                <w:b/>
                <w:bCs/>
                <w:color w:val="auto"/>
              </w:rPr>
              <w:t>factor;sin_cambios)</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la depreciación de un bien para un período especificado, incluyendo periodos parciales</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b/>
                <w:bCs/>
                <w:color w:val="auto"/>
              </w:rPr>
              <w:t>=DVS</w:t>
            </w:r>
            <w:r w:rsidRPr="006E040D">
              <w:rPr>
                <w:rFonts w:asciiTheme="minorHAnsi" w:hAnsiTheme="minorHAnsi"/>
                <w:color w:val="auto"/>
              </w:rPr>
              <w:t>(5000;500;5*12;0;1) nos debe dar como resultado 166,67 €, es decir al primer mes de su compra el objeto vale 4833,33 € (166,67€ menos que cuando se compró).</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INT.PAGO.DIR(tasa;periodo;nper;va)</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Calcula el interés pagado durante un período específico de una inversión</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b/>
                <w:bCs/>
                <w:color w:val="auto"/>
              </w:rPr>
              <w:t>=INT.PAGO.DIR</w:t>
            </w:r>
            <w:r w:rsidRPr="006E040D">
              <w:rPr>
                <w:rFonts w:asciiTheme="minorHAnsi" w:hAnsiTheme="minorHAnsi"/>
                <w:color w:val="auto"/>
              </w:rPr>
              <w:t>(8%/12;1;5*12;30000) el resultado debe ser -196,667 que es el interés pagado por el primer mes de un préstamo de 30.000 € a 5 años.</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NPER(tasa;pago;va;vf;tipo)</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el número de pagos de una inversión</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NPER(6%;-599,55;100000;0;0)</w:t>
            </w:r>
            <w:r w:rsidRPr="006E040D">
              <w:rPr>
                <w:rFonts w:asciiTheme="minorHAnsi" w:hAnsiTheme="minorHAnsi"/>
                <w:color w:val="auto"/>
              </w:rPr>
              <w:t>, debemos obtener 360, que son el número de cuotas para un préstamo de 100.000 € con un interés del 6% y una cuota de 599,55 mensual.</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PAGO(tasa;nper;va;vf;tipo)</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el pago de un préstamo basado en pagos y tasas de interés constantes</w:t>
            </w:r>
          </w:p>
        </w:tc>
        <w:tc>
          <w:tcPr>
            <w:tcW w:w="1508" w:type="pct"/>
            <w:hideMark/>
          </w:tcPr>
          <w:p w:rsidR="000B5AA8" w:rsidRPr="006E040D" w:rsidRDefault="000B5AA8" w:rsidP="008511FD">
            <w:pPr>
              <w:jc w:val="left"/>
              <w:rPr>
                <w:rFonts w:asciiTheme="minorHAnsi" w:hAnsiTheme="minorHAnsi"/>
                <w:color w:val="auto"/>
              </w:rPr>
            </w:pP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PAGOINT(tasa;periodo;nper;va;vf;tipo)</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el interés pagado por una inversión durante periodo determinado</w:t>
            </w:r>
          </w:p>
        </w:tc>
        <w:tc>
          <w:tcPr>
            <w:tcW w:w="1508" w:type="pct"/>
            <w:hideMark/>
          </w:tcPr>
          <w:p w:rsidR="000B5AA8" w:rsidRPr="006E040D" w:rsidRDefault="000B5AA8" w:rsidP="008511FD">
            <w:pPr>
              <w:jc w:val="left"/>
              <w:rPr>
                <w:rFonts w:asciiTheme="minorHAnsi" w:hAnsiTheme="minorHAnsi"/>
                <w:color w:val="auto"/>
              </w:rPr>
            </w:pP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PAGOPRIN(tasa;periodo;nper;va;vf;tipo)</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el pago de un capital de una inversión determinada</w:t>
            </w:r>
          </w:p>
        </w:tc>
        <w:tc>
          <w:tcPr>
            <w:tcW w:w="1508" w:type="pct"/>
            <w:hideMark/>
          </w:tcPr>
          <w:p w:rsidR="000B5AA8" w:rsidRPr="006E040D" w:rsidRDefault="000B5AA8" w:rsidP="008511FD">
            <w:pPr>
              <w:jc w:val="left"/>
              <w:rPr>
                <w:rFonts w:asciiTheme="minorHAnsi" w:hAnsiTheme="minorHAnsi"/>
                <w:color w:val="auto"/>
              </w:rPr>
            </w:pP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SLN(costo;valor_residual;vida)</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la depreciación por método directo de un bien durante un período dado</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SLN(20000; 9000;5)</w:t>
            </w:r>
            <w:r w:rsidRPr="006E040D">
              <w:rPr>
                <w:rFonts w:asciiTheme="minorHAnsi" w:hAnsiTheme="minorHAnsi"/>
                <w:color w:val="auto"/>
              </w:rPr>
              <w:t>, debemos obtener 2.200 € que es la depreciación por año de vida útil del bien.</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SYD(costo;valor_residual;vida;periodo)</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la depreciación por método de anualidades de un bien durante un período específico</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SYD(20000;9000;5;2)</w:t>
            </w:r>
            <w:r w:rsidRPr="006E040D">
              <w:rPr>
                <w:rFonts w:asciiTheme="minorHAnsi" w:hAnsiTheme="minorHAnsi"/>
                <w:color w:val="auto"/>
              </w:rPr>
              <w:t>, debemos obtener 2.933,33 €, que es la depreciación resultante al 2 año.</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TASA(nper;pago;va;vf;tipo;estimar)</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la tasa de interés por periodo de un préstamo o una inversión</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TASA</w:t>
            </w:r>
            <w:r w:rsidRPr="006E040D">
              <w:rPr>
                <w:rFonts w:asciiTheme="minorHAnsi" w:hAnsiTheme="minorHAnsi"/>
                <w:color w:val="auto"/>
              </w:rPr>
              <w:t>(360;-599,55;100000), debemos obtener el 0%, que es el interes mesual, para obtener el interes anual debemos multiplicar ese valor por 12 y el resultado multiplicarlo por 100 para saber el porcentaje.</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TIR(valores;estimar)</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la tasa interna de retorno de una inversión para una serie de valores en efectivo</w:t>
            </w:r>
          </w:p>
        </w:tc>
        <w:tc>
          <w:tcPr>
            <w:tcW w:w="1508" w:type="pct"/>
            <w:hideMark/>
          </w:tcPr>
          <w:p w:rsidR="000B5AA8" w:rsidRPr="006E040D" w:rsidRDefault="000B5AA8" w:rsidP="008511FD">
            <w:pPr>
              <w:jc w:val="left"/>
              <w:rPr>
                <w:rFonts w:asciiTheme="minorHAnsi" w:hAnsiTheme="minorHAnsi"/>
                <w:color w:val="auto"/>
              </w:rPr>
            </w:pP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TIRM(valores;tasa_financiamiento;tasa_reinversión)</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la tasa interna de retorno modificada</w:t>
            </w:r>
          </w:p>
        </w:tc>
        <w:tc>
          <w:tcPr>
            <w:tcW w:w="1508" w:type="pct"/>
            <w:hideMark/>
          </w:tcPr>
          <w:p w:rsidR="000B5AA8" w:rsidRPr="006E040D" w:rsidRDefault="000B5AA8" w:rsidP="008511FD">
            <w:pPr>
              <w:jc w:val="left"/>
              <w:rPr>
                <w:rFonts w:asciiTheme="minorHAnsi" w:hAnsiTheme="minorHAnsi"/>
                <w:color w:val="auto"/>
              </w:rPr>
            </w:pP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VA(tasa;nper;pago;vf;tipo)</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el valor actual de una inversión</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VA</w:t>
            </w:r>
            <w:r w:rsidRPr="006E040D">
              <w:rPr>
                <w:rFonts w:asciiTheme="minorHAnsi" w:hAnsiTheme="minorHAnsi"/>
                <w:color w:val="auto"/>
              </w:rPr>
              <w:t>(10%/12;15*12;500), nos debe delvolver -46.528,72 € que sale en negativo porque es el dinero que se pagaría. Y podemos ver que realmente si merece la pena ya que el dinero invertido fue de 35.000 € y nos devuelven 46.528,72 €.</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VF(tasa;nper;pago;vf;tipo)</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el valor futuro de una inversión basada en pagos periódicos y constantes más una tasa de interés constante</w:t>
            </w:r>
          </w:p>
        </w:tc>
        <w:tc>
          <w:tcPr>
            <w:tcW w:w="1508" w:type="pct"/>
            <w:hideMark/>
          </w:tcPr>
          <w:p w:rsidR="000B5AA8" w:rsidRPr="006E040D" w:rsidRDefault="008511FD" w:rsidP="008511FD">
            <w:pPr>
              <w:jc w:val="left"/>
              <w:rPr>
                <w:rFonts w:asciiTheme="minorHAnsi" w:hAnsiTheme="minorHAnsi"/>
                <w:color w:val="auto"/>
              </w:rPr>
            </w:pPr>
            <w:r w:rsidRPr="006E040D">
              <w:rPr>
                <w:rFonts w:asciiTheme="minorHAnsi" w:hAnsiTheme="minorHAnsi"/>
                <w:color w:val="auto"/>
              </w:rPr>
              <w:t>=</w:t>
            </w:r>
            <w:r w:rsidRPr="006E040D">
              <w:rPr>
                <w:rFonts w:asciiTheme="minorHAnsi" w:hAnsiTheme="minorHAnsi"/>
                <w:b/>
                <w:bCs/>
                <w:color w:val="auto"/>
              </w:rPr>
              <w:t>VF</w:t>
            </w:r>
            <w:r w:rsidRPr="006E040D">
              <w:rPr>
                <w:rFonts w:asciiTheme="minorHAnsi" w:hAnsiTheme="minorHAnsi"/>
                <w:color w:val="auto"/>
              </w:rPr>
              <w:t>(7%/12;12;-100;-2000) y obtenemos como resultado 3.383,84 €, lo cual no está nada mal, ya que hemos ganado 183,84 € en un año sin hacer nada, simplemente ahorrando.</w:t>
            </w:r>
          </w:p>
        </w:tc>
      </w:tr>
      <w:tr w:rsidR="000B5AA8" w:rsidRPr="006E040D" w:rsidTr="00727BDD">
        <w:trPr>
          <w:cantSplit/>
          <w:jc w:val="center"/>
        </w:trPr>
        <w:tc>
          <w:tcPr>
            <w:tcW w:w="2092" w:type="pct"/>
            <w:hideMark/>
          </w:tcPr>
          <w:p w:rsidR="000B5AA8" w:rsidRPr="006E040D" w:rsidRDefault="000B5AA8" w:rsidP="009C0F1C">
            <w:pPr>
              <w:jc w:val="left"/>
              <w:rPr>
                <w:rFonts w:asciiTheme="minorHAnsi" w:hAnsiTheme="minorHAnsi"/>
                <w:color w:val="auto"/>
              </w:rPr>
            </w:pPr>
            <w:r w:rsidRPr="006E040D">
              <w:rPr>
                <w:rFonts w:asciiTheme="minorHAnsi" w:hAnsiTheme="minorHAnsi"/>
                <w:b/>
                <w:bCs/>
                <w:color w:val="auto"/>
              </w:rPr>
              <w:t>VNA(tasa;valor1;valor2;...)</w:t>
            </w:r>
          </w:p>
        </w:tc>
        <w:tc>
          <w:tcPr>
            <w:tcW w:w="1400" w:type="pct"/>
            <w:hideMark/>
          </w:tcPr>
          <w:p w:rsidR="000B5AA8" w:rsidRPr="006E040D" w:rsidRDefault="000B5AA8" w:rsidP="009C0F1C">
            <w:pPr>
              <w:jc w:val="left"/>
              <w:rPr>
                <w:rFonts w:asciiTheme="minorHAnsi" w:hAnsiTheme="minorHAnsi"/>
                <w:color w:val="auto"/>
              </w:rPr>
            </w:pPr>
            <w:r w:rsidRPr="006E040D">
              <w:rPr>
                <w:rFonts w:asciiTheme="minorHAnsi" w:hAnsiTheme="minorHAnsi"/>
                <w:color w:val="auto"/>
              </w:rPr>
              <w:t>Devuelve el valor neto actual de una inversión a partir de una tasa de descuentos y una serie de pagos futuros</w:t>
            </w:r>
          </w:p>
        </w:tc>
        <w:tc>
          <w:tcPr>
            <w:tcW w:w="1508" w:type="pct"/>
            <w:hideMark/>
          </w:tcPr>
          <w:p w:rsidR="000B5AA8" w:rsidRPr="006E040D" w:rsidRDefault="000B5AA8" w:rsidP="008511FD">
            <w:pPr>
              <w:jc w:val="left"/>
              <w:rPr>
                <w:rFonts w:asciiTheme="minorHAnsi" w:hAnsiTheme="minorHAnsi"/>
                <w:color w:val="auto"/>
              </w:rPr>
            </w:pPr>
          </w:p>
        </w:tc>
      </w:tr>
    </w:tbl>
    <w:p w:rsidR="00190044" w:rsidRPr="006E040D" w:rsidRDefault="00190044" w:rsidP="009C0F1C">
      <w:pPr>
        <w:jc w:val="left"/>
        <w:rPr>
          <w:rFonts w:asciiTheme="minorHAnsi" w:hAnsiTheme="minorHAnsi"/>
          <w:color w:val="auto"/>
        </w:rPr>
      </w:pPr>
    </w:p>
    <w:p w:rsidR="008511FD" w:rsidRPr="006E040D" w:rsidRDefault="008511FD" w:rsidP="009C0F1C">
      <w:pPr>
        <w:jc w:val="left"/>
        <w:rPr>
          <w:rFonts w:asciiTheme="minorHAnsi" w:hAnsiTheme="minorHAnsi"/>
          <w:color w:val="auto"/>
        </w:rPr>
      </w:pPr>
    </w:p>
    <w:p w:rsidR="008511FD" w:rsidRPr="006E040D" w:rsidRDefault="008511FD" w:rsidP="009C0F1C">
      <w:pPr>
        <w:jc w:val="left"/>
        <w:rPr>
          <w:rFonts w:asciiTheme="minorHAnsi" w:hAnsiTheme="minorHAnsi"/>
          <w:color w:val="auto"/>
        </w:rPr>
      </w:pPr>
    </w:p>
    <w:p w:rsidR="008511FD" w:rsidRPr="00510CAC" w:rsidRDefault="008511FD" w:rsidP="00510CAC">
      <w:pPr>
        <w:pStyle w:val="Ttulo2"/>
      </w:pPr>
      <w:bookmarkStart w:id="46" w:name="_Toc336611424"/>
      <w:r w:rsidRPr="00510CAC">
        <w:t>4.8 Otras funciones</w:t>
      </w:r>
      <w:bookmarkEnd w:id="46"/>
    </w:p>
    <w:p w:rsidR="008511FD" w:rsidRPr="006E040D" w:rsidRDefault="008511FD" w:rsidP="008511FD">
      <w:pPr>
        <w:rPr>
          <w:rFonts w:asciiTheme="minorHAnsi" w:hAnsiTheme="minorHAnsi"/>
          <w:color w:val="auto"/>
        </w:rPr>
      </w:pPr>
    </w:p>
    <w:p w:rsidR="008511FD" w:rsidRPr="006E040D" w:rsidRDefault="008511FD" w:rsidP="008511FD">
      <w:pPr>
        <w:rPr>
          <w:rFonts w:asciiTheme="minorHAnsi" w:hAnsiTheme="minorHAnsi"/>
          <w:color w:val="auto"/>
        </w:rPr>
      </w:pPr>
    </w:p>
    <w:p w:rsidR="008511FD" w:rsidRPr="006E040D" w:rsidRDefault="008511FD" w:rsidP="008511FD">
      <w:pPr>
        <w:rPr>
          <w:rFonts w:asciiTheme="minorHAnsi" w:hAnsiTheme="minorHAnsi"/>
          <w:color w:val="auto"/>
        </w:rPr>
      </w:pPr>
      <w:r w:rsidRPr="006E040D">
        <w:rPr>
          <w:rFonts w:asciiTheme="minorHAnsi" w:hAnsiTheme="minorHAnsi"/>
          <w:color w:val="auto"/>
        </w:rPr>
        <w:t xml:space="preserve">Además de las funciones anteriormente mencionadas, existe un gran abanico de funciones de diferentes categorías que nos pueden ser de gran utilidad. </w:t>
      </w:r>
    </w:p>
    <w:p w:rsidR="008511FD" w:rsidRPr="006E040D" w:rsidRDefault="008511FD" w:rsidP="008511FD">
      <w:pPr>
        <w:rPr>
          <w:rFonts w:asciiTheme="minorHAnsi" w:hAnsiTheme="minorHAnsi"/>
          <w:color w:val="auto"/>
        </w:rPr>
      </w:pPr>
      <w:r w:rsidRPr="006E040D">
        <w:rPr>
          <w:rFonts w:asciiTheme="minorHAnsi" w:hAnsiTheme="minorHAnsi"/>
          <w:color w:val="auto"/>
        </w:rPr>
        <w:t>En este capítulo veremos algunas de ellas clasificándolas por categorías.</w:t>
      </w:r>
    </w:p>
    <w:p w:rsidR="00D13F55" w:rsidRPr="006E040D" w:rsidRDefault="00D13F55" w:rsidP="008511FD">
      <w:pPr>
        <w:rPr>
          <w:rFonts w:asciiTheme="minorHAnsi" w:hAnsiTheme="minorHAnsi"/>
          <w:color w:val="auto"/>
        </w:rPr>
      </w:pPr>
    </w:p>
    <w:tbl>
      <w:tblPr>
        <w:tblW w:w="0" w:type="auto"/>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00" w:firstRow="0" w:lastRow="0" w:firstColumn="0" w:lastColumn="0" w:noHBand="0" w:noVBand="1"/>
      </w:tblPr>
      <w:tblGrid>
        <w:gridCol w:w="3544"/>
        <w:gridCol w:w="2380"/>
        <w:gridCol w:w="2610"/>
      </w:tblGrid>
      <w:tr w:rsidR="008511FD" w:rsidRPr="006E040D" w:rsidTr="00872D16">
        <w:trPr>
          <w:cantSplit/>
          <w:trHeight w:val="454"/>
          <w:jc w:val="center"/>
        </w:trPr>
        <w:tc>
          <w:tcPr>
            <w:tcW w:w="3544" w:type="dxa"/>
            <w:shd w:val="clear" w:color="auto" w:fill="92D050" w:themeFill="text2"/>
            <w:vAlign w:val="center"/>
            <w:hideMark/>
          </w:tcPr>
          <w:p w:rsidR="008511FD" w:rsidRPr="006E040D" w:rsidRDefault="008511FD" w:rsidP="00310FA8">
            <w:pPr>
              <w:jc w:val="center"/>
              <w:rPr>
                <w:rFonts w:asciiTheme="minorHAnsi" w:hAnsiTheme="minorHAnsi"/>
                <w:b/>
                <w:color w:val="FFFFFF" w:themeColor="background1"/>
              </w:rPr>
            </w:pPr>
            <w:r w:rsidRPr="006E040D">
              <w:rPr>
                <w:rFonts w:asciiTheme="minorHAnsi" w:hAnsiTheme="minorHAnsi"/>
                <w:b/>
                <w:bCs/>
                <w:color w:val="FFFFFF" w:themeColor="background1"/>
              </w:rPr>
              <w:t>Función</w:t>
            </w:r>
          </w:p>
        </w:tc>
        <w:tc>
          <w:tcPr>
            <w:tcW w:w="2380" w:type="dxa"/>
            <w:shd w:val="clear" w:color="auto" w:fill="92D050" w:themeFill="text2"/>
            <w:vAlign w:val="center"/>
            <w:hideMark/>
          </w:tcPr>
          <w:p w:rsidR="008511FD" w:rsidRPr="006E040D" w:rsidRDefault="008511FD" w:rsidP="00310FA8">
            <w:pPr>
              <w:jc w:val="center"/>
              <w:rPr>
                <w:rFonts w:asciiTheme="minorHAnsi" w:hAnsiTheme="minorHAnsi"/>
                <w:b/>
                <w:color w:val="FFFFFF" w:themeColor="background1"/>
              </w:rPr>
            </w:pPr>
            <w:r w:rsidRPr="006E040D">
              <w:rPr>
                <w:rFonts w:asciiTheme="minorHAnsi" w:hAnsiTheme="minorHAnsi"/>
                <w:b/>
                <w:bCs/>
                <w:color w:val="FFFFFF" w:themeColor="background1"/>
              </w:rPr>
              <w:t>Descripción</w:t>
            </w:r>
          </w:p>
        </w:tc>
        <w:tc>
          <w:tcPr>
            <w:tcW w:w="2610" w:type="dxa"/>
            <w:shd w:val="clear" w:color="auto" w:fill="92D050" w:themeFill="text2"/>
            <w:vAlign w:val="center"/>
            <w:hideMark/>
          </w:tcPr>
          <w:p w:rsidR="008511FD" w:rsidRPr="006E040D" w:rsidRDefault="00310FA8" w:rsidP="00310FA8">
            <w:pPr>
              <w:jc w:val="center"/>
              <w:rPr>
                <w:rFonts w:asciiTheme="minorHAnsi" w:hAnsiTheme="minorHAnsi"/>
                <w:b/>
                <w:color w:val="FFFFFF" w:themeColor="background1"/>
              </w:rPr>
            </w:pPr>
            <w:r w:rsidRPr="006E040D">
              <w:rPr>
                <w:rFonts w:asciiTheme="minorHAnsi" w:hAnsiTheme="minorHAnsi"/>
                <w:b/>
                <w:color w:val="FFFFFF" w:themeColor="background1"/>
              </w:rPr>
              <w:t>Ejemplo</w:t>
            </w:r>
          </w:p>
        </w:tc>
      </w:tr>
      <w:tr w:rsidR="00310FA8" w:rsidRPr="006E040D" w:rsidTr="005E56F7">
        <w:trPr>
          <w:cantSplit/>
          <w:jc w:val="center"/>
        </w:trPr>
        <w:tc>
          <w:tcPr>
            <w:tcW w:w="8534" w:type="dxa"/>
            <w:gridSpan w:val="3"/>
            <w:shd w:val="clear" w:color="auto" w:fill="92D050" w:themeFill="text2"/>
            <w:hideMark/>
          </w:tcPr>
          <w:p w:rsidR="00310FA8" w:rsidRPr="006E040D" w:rsidRDefault="00310FA8" w:rsidP="00310FA8">
            <w:pPr>
              <w:jc w:val="left"/>
              <w:rPr>
                <w:rFonts w:asciiTheme="minorHAnsi" w:hAnsiTheme="minorHAnsi" w:cs="Times New Roman"/>
                <w:color w:val="FFFFFF" w:themeColor="background1"/>
              </w:rPr>
            </w:pPr>
            <w:r w:rsidRPr="006E040D">
              <w:rPr>
                <w:rFonts w:asciiTheme="minorHAnsi" w:hAnsiTheme="minorHAnsi"/>
                <w:b/>
                <w:bCs/>
                <w:color w:val="FFFFFF" w:themeColor="background1"/>
              </w:rPr>
              <w:t>Funciones matemáticas  y trigonométricas</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ABS(número)</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absoluto de un número</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=ABS(-34)</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34</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ALEATORIO()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un número entre 0 y 1</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=ALEATORIO()</w:t>
            </w:r>
            <w:r w:rsidRPr="006E040D">
              <w:rPr>
                <w:rFonts w:asciiTheme="minorHAnsi" w:hAnsiTheme="minorHAnsi"/>
                <w:color w:val="auto"/>
              </w:rPr>
              <w:t xml:space="preserve"> devuelve 0,345511245</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COMBINAT(número;tamaño)</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número de combinaciones para un número determinado de elementos</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=COMBINAT(20;2)</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 xml:space="preserve">en la celda </w:t>
            </w:r>
            <w:r w:rsidRPr="006E040D">
              <w:rPr>
                <w:rFonts w:asciiTheme="minorHAnsi" w:hAnsiTheme="minorHAnsi"/>
                <w:b/>
                <w:bCs/>
                <w:color w:val="auto"/>
              </w:rPr>
              <w:t>A5</w:t>
            </w:r>
            <w:r w:rsidRPr="006E040D">
              <w:rPr>
                <w:rFonts w:asciiTheme="minorHAnsi" w:hAnsiTheme="minorHAnsi"/>
                <w:color w:val="auto"/>
              </w:rPr>
              <w:t xml:space="preserve"> y nos da como resultado 190, quiere decir esto que podemos hacer 190 combinaciones de parejas distintas.</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COS(número) </w:t>
            </w:r>
          </w:p>
        </w:tc>
        <w:tc>
          <w:tcPr>
            <w:tcW w:w="2380" w:type="dxa"/>
            <w:hideMark/>
          </w:tcPr>
          <w:p w:rsidR="00D13F55" w:rsidRPr="006E040D" w:rsidRDefault="008511FD" w:rsidP="00310FA8">
            <w:pPr>
              <w:jc w:val="left"/>
              <w:rPr>
                <w:rFonts w:asciiTheme="minorHAnsi" w:hAnsiTheme="minorHAnsi"/>
                <w:color w:val="auto"/>
              </w:rPr>
            </w:pPr>
            <w:r w:rsidRPr="006E040D">
              <w:rPr>
                <w:rFonts w:asciiTheme="minorHAnsi" w:hAnsiTheme="minorHAnsi"/>
                <w:color w:val="auto"/>
              </w:rPr>
              <w:t>Devuelve el coseno de un ángulo</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=COS(0)</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1</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ENTERO(número)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Redondea un número hasta el entero inferior más próximo</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=ENTERO(10,45)</w:t>
            </w:r>
            <w:r w:rsidRPr="006E040D">
              <w:rPr>
                <w:rFonts w:asciiTheme="minorHAnsi" w:hAnsiTheme="minorHAnsi"/>
                <w:color w:val="auto"/>
              </w:rPr>
              <w:t xml:space="preserve"> devuelve 10, pero si escribimos </w:t>
            </w:r>
            <w:r w:rsidRPr="006E040D">
              <w:rPr>
                <w:rFonts w:asciiTheme="minorHAnsi" w:hAnsiTheme="minorHAnsi"/>
                <w:b/>
                <w:bCs/>
                <w:color w:val="auto"/>
              </w:rPr>
              <w:t>=ENTERO(-8.42)</w:t>
            </w:r>
            <w:r w:rsidRPr="006E040D">
              <w:rPr>
                <w:rFonts w:asciiTheme="minorHAnsi" w:hAnsiTheme="minorHAnsi"/>
                <w:color w:val="auto"/>
              </w:rPr>
              <w:t xml:space="preserve"> devuelve -9</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EXP(número)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Realiza el cálculo de elevar "e" a la potencia de un número determinado</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=EXP(1)</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2,718281828</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FACT(número)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factorial de un número</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=FACT(5)</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120 --&gt; 1*2*3*4*5.</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NUMERO.ROMANO(número,</w:t>
            </w:r>
            <w:r w:rsidR="006E040D" w:rsidRPr="006E040D">
              <w:rPr>
                <w:rFonts w:asciiTheme="minorHAnsi" w:hAnsiTheme="minorHAnsi"/>
                <w:b/>
                <w:bCs/>
                <w:color w:val="auto"/>
              </w:rPr>
              <w:t xml:space="preserve"> </w:t>
            </w:r>
            <w:r w:rsidRPr="006E040D">
              <w:rPr>
                <w:rFonts w:asciiTheme="minorHAnsi" w:hAnsiTheme="minorHAnsi"/>
                <w:b/>
                <w:bCs/>
                <w:color w:val="auto"/>
              </w:rPr>
              <w:t xml:space="preserve">forma)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número pasado en formato decimal a número Romano</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=NUMERO.ROMANO(2049;0)</w:t>
            </w:r>
            <w:r w:rsidRPr="006E040D">
              <w:rPr>
                <w:rFonts w:asciiTheme="minorHAnsi" w:hAnsiTheme="minorHAnsi"/>
                <w:color w:val="auto"/>
              </w:rPr>
              <w:t xml:space="preserve"> </w:t>
            </w:r>
          </w:p>
          <w:p w:rsidR="00D13F55" w:rsidRDefault="00FB2CAA" w:rsidP="00310FA8">
            <w:pPr>
              <w:jc w:val="left"/>
              <w:rPr>
                <w:rFonts w:asciiTheme="minorHAnsi" w:hAnsiTheme="minorHAnsi"/>
                <w:color w:val="auto"/>
              </w:rPr>
            </w:pPr>
            <w:r w:rsidRPr="006E040D">
              <w:rPr>
                <w:rFonts w:asciiTheme="minorHAnsi" w:hAnsiTheme="minorHAnsi"/>
                <w:color w:val="auto"/>
              </w:rPr>
              <w:t xml:space="preserve">devuelve MMXLIX pero si escribimos </w:t>
            </w:r>
            <w:r w:rsidRPr="006E040D">
              <w:rPr>
                <w:rFonts w:asciiTheme="minorHAnsi" w:hAnsiTheme="minorHAnsi"/>
                <w:b/>
                <w:bCs/>
                <w:color w:val="auto"/>
              </w:rPr>
              <w:t>=NUMERO.ROMANO(2049;4)</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MMIL</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PI()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de la constante pi</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=PI()</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3,141592654</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POTENCIA(número;potencia)</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Realiza el cálculo de elevar un número a la potencia indicada</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=POTENCIA(2;5)</w:t>
            </w:r>
            <w:r w:rsidRPr="006E040D">
              <w:rPr>
                <w:rFonts w:asciiTheme="minorHAnsi" w:hAnsiTheme="minorHAnsi"/>
                <w:color w:val="auto"/>
              </w:rPr>
              <w:t xml:space="preserve"> devuelve 32</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PRODUCTO(número1;número2;</w:t>
            </w:r>
            <w:r w:rsidR="00EC230E">
              <w:rPr>
                <w:rFonts w:asciiTheme="minorHAnsi" w:hAnsiTheme="minorHAnsi"/>
                <w:b/>
                <w:bCs/>
                <w:color w:val="auto"/>
              </w:rPr>
              <w:t xml:space="preserve"> </w:t>
            </w:r>
            <w:r w:rsidRPr="006E040D">
              <w:rPr>
                <w:rFonts w:asciiTheme="minorHAnsi" w:hAnsiTheme="minorHAnsi"/>
                <w:b/>
                <w:bCs/>
                <w:color w:val="auto"/>
              </w:rPr>
              <w:t>...)</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resultado de realizar el producto de todos los números pasados como argumentos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=PRODUCTO(20;4)</w:t>
            </w:r>
            <w:r w:rsidRPr="006E040D">
              <w:rPr>
                <w:rFonts w:asciiTheme="minorHAnsi" w:hAnsiTheme="minorHAnsi"/>
                <w:color w:val="auto"/>
              </w:rPr>
              <w:t xml:space="preserve"> devuelve 80</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RAIZ(número)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la raiz cuadrada del número indicado</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=RAIZ(25)</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5</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RESIDUO(número;núm_divisor)</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resto de la división</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=RESIDUO(26;5)</w:t>
            </w:r>
            <w:r w:rsidRPr="006E040D">
              <w:rPr>
                <w:rFonts w:asciiTheme="minorHAnsi" w:hAnsiTheme="minorHAnsi"/>
                <w:color w:val="auto"/>
              </w:rPr>
              <w:t xml:space="preserve"> devuelve 1</w:t>
            </w:r>
          </w:p>
        </w:tc>
      </w:tr>
      <w:tr w:rsidR="00FB2CAA" w:rsidRPr="006E040D" w:rsidTr="005E56F7">
        <w:trPr>
          <w:cantSplit/>
          <w:jc w:val="center"/>
        </w:trPr>
        <w:tc>
          <w:tcPr>
            <w:tcW w:w="8534" w:type="dxa"/>
            <w:gridSpan w:val="3"/>
            <w:shd w:val="clear" w:color="auto" w:fill="92D050" w:themeFill="text2"/>
            <w:hideMark/>
          </w:tcPr>
          <w:p w:rsidR="00FB2CAA" w:rsidRPr="006E040D" w:rsidRDefault="00FB2CAA" w:rsidP="00310FA8">
            <w:pPr>
              <w:jc w:val="left"/>
              <w:rPr>
                <w:rFonts w:asciiTheme="minorHAnsi" w:hAnsiTheme="minorHAnsi" w:cs="Times New Roman"/>
                <w:color w:val="FFFFFF" w:themeColor="background1"/>
              </w:rPr>
            </w:pPr>
            <w:bookmarkStart w:id="47" w:name="a2"/>
            <w:bookmarkEnd w:id="47"/>
            <w:r w:rsidRPr="006E040D">
              <w:rPr>
                <w:rFonts w:asciiTheme="minorHAnsi" w:hAnsiTheme="minorHAnsi"/>
                <w:b/>
                <w:bCs/>
                <w:color w:val="FFFFFF" w:themeColor="background1"/>
              </w:rPr>
              <w:t>Funciones estadísticas</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MEDIA.ARMO(número1;</w:t>
            </w:r>
            <w:r w:rsidR="00D13F55">
              <w:rPr>
                <w:rFonts w:asciiTheme="minorHAnsi" w:hAnsiTheme="minorHAnsi"/>
                <w:b/>
                <w:bCs/>
                <w:color w:val="auto"/>
              </w:rPr>
              <w:t xml:space="preserve"> </w:t>
            </w:r>
            <w:r w:rsidRPr="006E040D">
              <w:rPr>
                <w:rFonts w:asciiTheme="minorHAnsi" w:hAnsiTheme="minorHAnsi"/>
                <w:b/>
                <w:bCs/>
                <w:color w:val="auto"/>
              </w:rPr>
              <w:t>número2;...)</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la media armónica de un conjunto de números positivos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=MEDIA.ARMO(5;5;2)</w:t>
            </w:r>
            <w:r w:rsidRPr="006E040D">
              <w:rPr>
                <w:rFonts w:asciiTheme="minorHAnsi" w:hAnsiTheme="minorHAnsi"/>
                <w:color w:val="auto"/>
              </w:rPr>
              <w:t xml:space="preserve"> devuelve 3.33333</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MAX(número1;número2;...)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máximo de la lista de valores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=MAX(5;5;2;15;12;18)</w:t>
            </w:r>
            <w:r w:rsidRPr="006E040D">
              <w:rPr>
                <w:rFonts w:asciiTheme="minorHAnsi" w:hAnsiTheme="minorHAnsi"/>
                <w:color w:val="auto"/>
              </w:rPr>
              <w:t xml:space="preserve"> devuelve 18</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MIN(número1;número2;...)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mínimo de la lista de valores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=MIN(5;5;2;15;12;18)</w:t>
            </w:r>
            <w:r w:rsidRPr="006E040D">
              <w:rPr>
                <w:rFonts w:asciiTheme="minorHAnsi" w:hAnsiTheme="minorHAnsi"/>
                <w:color w:val="auto"/>
              </w:rPr>
              <w:t xml:space="preserve"> devuelve 2</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MEDIANA(número1;número2;...)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la mediana de la lista de valores</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=MEDIANA(5;5;2;15;12;18)</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8,5</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MODA(número1;número2;...)</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que más se repite en la lista de valores</w:t>
            </w:r>
          </w:p>
        </w:tc>
        <w:tc>
          <w:tcPr>
            <w:tcW w:w="2610" w:type="dxa"/>
            <w:hideMark/>
          </w:tcPr>
          <w:p w:rsidR="00D13F55" w:rsidRDefault="00FB2CAA" w:rsidP="00310FA8">
            <w:pPr>
              <w:jc w:val="left"/>
              <w:rPr>
                <w:rFonts w:asciiTheme="minorHAnsi" w:hAnsiTheme="minorHAnsi"/>
                <w:color w:val="auto"/>
              </w:rPr>
            </w:pPr>
            <w:r w:rsidRPr="006E040D">
              <w:rPr>
                <w:rFonts w:asciiTheme="minorHAnsi" w:hAnsiTheme="minorHAnsi"/>
                <w:b/>
                <w:bCs/>
                <w:color w:val="auto"/>
              </w:rPr>
              <w:t>=MODA(5;5;2;15;12;</w:t>
            </w:r>
            <w:r w:rsidR="00D13F55">
              <w:rPr>
                <w:rFonts w:asciiTheme="minorHAnsi" w:hAnsiTheme="minorHAnsi"/>
                <w:b/>
                <w:bCs/>
                <w:color w:val="auto"/>
              </w:rPr>
              <w:t xml:space="preserve"> </w:t>
            </w:r>
            <w:r w:rsidRPr="006E040D">
              <w:rPr>
                <w:rFonts w:asciiTheme="minorHAnsi" w:hAnsiTheme="minorHAnsi"/>
                <w:b/>
                <w:bCs/>
                <w:color w:val="auto"/>
              </w:rPr>
              <w:t>18)</w:t>
            </w:r>
            <w:r w:rsidRPr="006E040D">
              <w:rPr>
                <w:rFonts w:asciiTheme="minorHAnsi" w:hAnsiTheme="minorHAnsi"/>
                <w:color w:val="auto"/>
              </w:rPr>
              <w:t xml:space="preserve"> </w:t>
            </w:r>
          </w:p>
          <w:p w:rsidR="00FB2CAA" w:rsidRPr="006E040D" w:rsidRDefault="00FB2CAA" w:rsidP="00310FA8">
            <w:pPr>
              <w:jc w:val="left"/>
              <w:rPr>
                <w:rFonts w:asciiTheme="minorHAnsi" w:hAnsiTheme="minorHAnsi"/>
                <w:color w:val="auto"/>
              </w:rPr>
            </w:pPr>
            <w:r w:rsidRPr="006E040D">
              <w:rPr>
                <w:rFonts w:asciiTheme="minorHAnsi" w:hAnsiTheme="minorHAnsi"/>
                <w:color w:val="auto"/>
              </w:rPr>
              <w:t>devuelve 5</w:t>
            </w:r>
          </w:p>
          <w:p w:rsidR="008511FD" w:rsidRPr="006E040D" w:rsidRDefault="008511FD" w:rsidP="00FB2CAA">
            <w:pPr>
              <w:rPr>
                <w:rFonts w:asciiTheme="minorHAnsi" w:hAnsiTheme="minorHAnsi"/>
                <w:color w:val="auto"/>
              </w:rPr>
            </w:pP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PROMEDIO(número1;número2;</w:t>
            </w:r>
            <w:r w:rsidR="00EC230E">
              <w:rPr>
                <w:rFonts w:asciiTheme="minorHAnsi" w:hAnsiTheme="minorHAnsi"/>
                <w:b/>
                <w:bCs/>
                <w:color w:val="auto"/>
              </w:rPr>
              <w:t xml:space="preserve"> </w:t>
            </w:r>
            <w:r w:rsidR="002071EA">
              <w:rPr>
                <w:rFonts w:asciiTheme="minorHAnsi" w:hAnsiTheme="minorHAnsi"/>
                <w:b/>
                <w:bCs/>
                <w:color w:val="auto"/>
              </w:rPr>
              <w:t xml:space="preserve"> </w:t>
            </w:r>
            <w:r w:rsidRPr="006E040D">
              <w:rPr>
                <w:rFonts w:asciiTheme="minorHAnsi" w:hAnsiTheme="minorHAnsi"/>
                <w:b/>
                <w:bCs/>
                <w:color w:val="auto"/>
              </w:rPr>
              <w:t xml:space="preserve">...)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la media aritmética de la lista de valores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=PROMEDIO(5;5;2)</w:t>
            </w:r>
            <w:r w:rsidRPr="006E040D">
              <w:rPr>
                <w:rFonts w:asciiTheme="minorHAnsi" w:hAnsiTheme="minorHAnsi"/>
                <w:color w:val="auto"/>
              </w:rPr>
              <w:t xml:space="preserve"> devuelve 4</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VAR(número1;número2;...)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la varianza de una lista de valores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=VAR(5;5;2;7;12)</w:t>
            </w:r>
            <w:r w:rsidRPr="006E040D">
              <w:rPr>
                <w:rFonts w:asciiTheme="minorHAnsi" w:hAnsiTheme="minorHAnsi"/>
                <w:color w:val="auto"/>
              </w:rPr>
              <w:t xml:space="preserve"> devuelve 13,7</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K.ESIMO.MAYOR(matriz;k)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k-ésimo mayor de un conjunto de datos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=K.ESIMO.MAYOR({23;5;1\4;6;28\5;18;21};4)</w:t>
            </w:r>
            <w:r w:rsidRPr="006E040D">
              <w:rPr>
                <w:rFonts w:asciiTheme="minorHAnsi" w:hAnsiTheme="minorHAnsi"/>
                <w:color w:val="auto"/>
              </w:rPr>
              <w:t xml:space="preserve"> devuelve 18</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K.ESIMO.MENOR(matriz;k)</w:t>
            </w:r>
            <w:r w:rsidRPr="006E040D">
              <w:rPr>
                <w:rFonts w:asciiTheme="minorHAnsi" w:hAnsiTheme="minorHAnsi"/>
                <w:color w:val="auto"/>
              </w:rPr>
              <w:t xml:space="preserve">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k-ésimo menor de un conjunto de datos</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=K.ESIMO.MENOR({23;5;1\4;6;28\5;18;21};4)</w:t>
            </w:r>
            <w:r w:rsidRPr="006E040D">
              <w:rPr>
                <w:rFonts w:asciiTheme="minorHAnsi" w:hAnsiTheme="minorHAnsi"/>
                <w:color w:val="auto"/>
              </w:rPr>
              <w:t xml:space="preserve"> devuelve 5</w:t>
            </w:r>
          </w:p>
        </w:tc>
      </w:tr>
      <w:tr w:rsidR="00FB2CAA" w:rsidRPr="006E040D" w:rsidTr="005E56F7">
        <w:trPr>
          <w:cantSplit/>
          <w:jc w:val="center"/>
        </w:trPr>
        <w:tc>
          <w:tcPr>
            <w:tcW w:w="8534" w:type="dxa"/>
            <w:gridSpan w:val="3"/>
            <w:shd w:val="clear" w:color="auto" w:fill="92D050" w:themeFill="text2"/>
            <w:hideMark/>
          </w:tcPr>
          <w:p w:rsidR="00FB2CAA" w:rsidRPr="006E040D" w:rsidRDefault="00FB2CAA" w:rsidP="00310FA8">
            <w:pPr>
              <w:jc w:val="left"/>
              <w:rPr>
                <w:rFonts w:asciiTheme="minorHAnsi" w:hAnsiTheme="minorHAnsi" w:cs="Times New Roman"/>
                <w:color w:val="FFFFFF" w:themeColor="background1"/>
              </w:rPr>
            </w:pPr>
            <w:bookmarkStart w:id="48" w:name="a3"/>
            <w:bookmarkEnd w:id="48"/>
            <w:r w:rsidRPr="006E040D">
              <w:rPr>
                <w:rFonts w:asciiTheme="minorHAnsi" w:hAnsiTheme="minorHAnsi"/>
                <w:b/>
                <w:bCs/>
                <w:color w:val="FFFFFF" w:themeColor="background1"/>
              </w:rPr>
              <w:t>Funciones lógicas</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FALSO()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lógico Falso</w:t>
            </w:r>
          </w:p>
        </w:tc>
        <w:tc>
          <w:tcPr>
            <w:tcW w:w="2610" w:type="dxa"/>
            <w:hideMark/>
          </w:tcPr>
          <w:p w:rsidR="002071EA" w:rsidRDefault="00FB2CAA" w:rsidP="00310FA8">
            <w:pPr>
              <w:jc w:val="left"/>
              <w:rPr>
                <w:rFonts w:asciiTheme="minorHAnsi" w:hAnsiTheme="minorHAnsi"/>
                <w:color w:val="auto"/>
              </w:rPr>
            </w:pPr>
            <w:r w:rsidRPr="006E040D">
              <w:rPr>
                <w:rFonts w:asciiTheme="minorHAnsi" w:hAnsiTheme="minorHAnsi"/>
                <w:b/>
                <w:bCs/>
                <w:color w:val="auto"/>
              </w:rPr>
              <w:t>=FALSO()</w:t>
            </w:r>
            <w:r w:rsidRPr="006E040D">
              <w:rPr>
                <w:rFonts w:asciiTheme="minorHAnsi" w:hAnsiTheme="minorHAnsi"/>
                <w:color w:val="auto"/>
              </w:rPr>
              <w:t xml:space="preserve"> </w:t>
            </w:r>
          </w:p>
          <w:p w:rsidR="00FB2CAA" w:rsidRPr="006E040D" w:rsidRDefault="00FB2CAA" w:rsidP="00310FA8">
            <w:pPr>
              <w:jc w:val="left"/>
              <w:rPr>
                <w:rFonts w:asciiTheme="minorHAnsi" w:hAnsiTheme="minorHAnsi"/>
                <w:color w:val="auto"/>
              </w:rPr>
            </w:pPr>
            <w:r w:rsidRPr="006E040D">
              <w:rPr>
                <w:rFonts w:asciiTheme="minorHAnsi" w:hAnsiTheme="minorHAnsi"/>
                <w:color w:val="auto"/>
              </w:rPr>
              <w:t>devuelve FALSO</w:t>
            </w:r>
          </w:p>
          <w:p w:rsidR="008511FD" w:rsidRPr="006E040D" w:rsidRDefault="008511FD" w:rsidP="00FB2CAA">
            <w:pPr>
              <w:ind w:firstLine="709"/>
              <w:rPr>
                <w:rFonts w:asciiTheme="minorHAnsi" w:hAnsiTheme="minorHAnsi"/>
                <w:color w:val="auto"/>
              </w:rPr>
            </w:pP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VERDADERO</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el valor lógico Verdadero</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=VERDADERO()</w:t>
            </w:r>
            <w:r w:rsidRPr="006E040D">
              <w:rPr>
                <w:rFonts w:asciiTheme="minorHAnsi" w:hAnsiTheme="minorHAnsi"/>
                <w:color w:val="auto"/>
              </w:rPr>
              <w:t xml:space="preserve"> devuelve VERDADERO</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SI(prueba_logica;</w:t>
            </w:r>
            <w:r w:rsidR="002071EA">
              <w:rPr>
                <w:rFonts w:asciiTheme="minorHAnsi" w:hAnsiTheme="minorHAnsi"/>
                <w:b/>
                <w:bCs/>
                <w:color w:val="auto"/>
              </w:rPr>
              <w:t xml:space="preserve"> </w:t>
            </w:r>
            <w:r w:rsidRPr="006E040D">
              <w:rPr>
                <w:rFonts w:asciiTheme="minorHAnsi" w:hAnsiTheme="minorHAnsi"/>
                <w:b/>
                <w:bCs/>
                <w:color w:val="auto"/>
              </w:rPr>
              <w:t>valor_si_verdadero;</w:t>
            </w:r>
            <w:r w:rsidR="002071EA">
              <w:rPr>
                <w:rFonts w:asciiTheme="minorHAnsi" w:hAnsiTheme="minorHAnsi"/>
                <w:b/>
                <w:bCs/>
                <w:color w:val="auto"/>
              </w:rPr>
              <w:t xml:space="preserve"> </w:t>
            </w:r>
            <w:r w:rsidRPr="006E040D">
              <w:rPr>
                <w:rFonts w:asciiTheme="minorHAnsi" w:hAnsiTheme="minorHAnsi"/>
                <w:b/>
                <w:bCs/>
                <w:color w:val="auto"/>
              </w:rPr>
              <w:t>valor_si_falso)</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Devuelve un valor u otro, según se cumpla o no una condición</w:t>
            </w:r>
          </w:p>
        </w:tc>
        <w:tc>
          <w:tcPr>
            <w:tcW w:w="2610" w:type="dxa"/>
            <w:hideMark/>
          </w:tcPr>
          <w:p w:rsidR="002071EA" w:rsidRDefault="00FB2CAA" w:rsidP="00310FA8">
            <w:pPr>
              <w:jc w:val="left"/>
              <w:rPr>
                <w:rFonts w:asciiTheme="minorHAnsi" w:hAnsiTheme="minorHAnsi"/>
                <w:color w:val="auto"/>
              </w:rPr>
            </w:pPr>
            <w:r w:rsidRPr="006E040D">
              <w:rPr>
                <w:rFonts w:asciiTheme="minorHAnsi" w:hAnsiTheme="minorHAnsi"/>
                <w:b/>
                <w:bCs/>
                <w:color w:val="auto"/>
              </w:rPr>
              <w:t>=SI(5=5;"Es verdad";"NO es verdad")</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Es verdad</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 xml:space="preserve">NO(valor_lógico) </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Invierte el valor lógico proporcionado</w:t>
            </w:r>
          </w:p>
        </w:tc>
        <w:tc>
          <w:tcPr>
            <w:tcW w:w="2610" w:type="dxa"/>
            <w:hideMark/>
          </w:tcPr>
          <w:p w:rsidR="002071EA" w:rsidRDefault="00FB2CAA" w:rsidP="00310FA8">
            <w:pPr>
              <w:jc w:val="left"/>
              <w:rPr>
                <w:rFonts w:asciiTheme="minorHAnsi" w:hAnsiTheme="minorHAnsi"/>
                <w:color w:val="auto"/>
              </w:rPr>
            </w:pPr>
            <w:r w:rsidRPr="006E040D">
              <w:rPr>
                <w:rFonts w:asciiTheme="minorHAnsi" w:hAnsiTheme="minorHAnsi"/>
                <w:b/>
                <w:bCs/>
                <w:color w:val="auto"/>
              </w:rPr>
              <w:t>=NO(FALSO)</w:t>
            </w:r>
            <w:r w:rsidRPr="006E040D">
              <w:rPr>
                <w:rFonts w:asciiTheme="minorHAnsi" w:hAnsiTheme="minorHAnsi"/>
                <w:color w:val="auto"/>
              </w:rPr>
              <w:t xml:space="preserve"> </w:t>
            </w:r>
          </w:p>
          <w:p w:rsidR="008511FD" w:rsidRPr="006E040D" w:rsidRDefault="00FB2CAA" w:rsidP="00310FA8">
            <w:pPr>
              <w:jc w:val="left"/>
              <w:rPr>
                <w:rFonts w:asciiTheme="minorHAnsi" w:hAnsiTheme="minorHAnsi"/>
                <w:color w:val="auto"/>
              </w:rPr>
            </w:pPr>
            <w:r w:rsidRPr="006E040D">
              <w:rPr>
                <w:rFonts w:asciiTheme="minorHAnsi" w:hAnsiTheme="minorHAnsi"/>
                <w:color w:val="auto"/>
              </w:rPr>
              <w:t>devuelve VERDADERO</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Y(valor_logico1;valor_logico2;</w:t>
            </w:r>
            <w:r w:rsidR="002071EA">
              <w:rPr>
                <w:rFonts w:asciiTheme="minorHAnsi" w:hAnsiTheme="minorHAnsi"/>
                <w:b/>
                <w:bCs/>
                <w:color w:val="auto"/>
              </w:rPr>
              <w:t xml:space="preserve"> </w:t>
            </w:r>
            <w:r w:rsidRPr="006E040D">
              <w:rPr>
                <w:rFonts w:asciiTheme="minorHAnsi" w:hAnsiTheme="minorHAnsi"/>
                <w:b/>
                <w:bCs/>
                <w:color w:val="auto"/>
              </w:rPr>
              <w:t>...)</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Comprueba si todos los valores son verdaderos</w:t>
            </w:r>
          </w:p>
        </w:tc>
        <w:tc>
          <w:tcPr>
            <w:tcW w:w="2610" w:type="dxa"/>
            <w:hideMark/>
          </w:tcPr>
          <w:p w:rsidR="008511FD" w:rsidRPr="006E040D" w:rsidRDefault="00FB2CAA" w:rsidP="002071EA">
            <w:pPr>
              <w:jc w:val="left"/>
              <w:rPr>
                <w:rFonts w:asciiTheme="minorHAnsi" w:hAnsiTheme="minorHAnsi"/>
                <w:color w:val="auto"/>
              </w:rPr>
            </w:pPr>
            <w:r w:rsidRPr="006E040D">
              <w:rPr>
                <w:rFonts w:asciiTheme="minorHAnsi" w:hAnsiTheme="minorHAnsi"/>
                <w:b/>
                <w:bCs/>
                <w:color w:val="auto"/>
              </w:rPr>
              <w:t>=Y(A1&gt;0;B3=5;C4&lt;0)</w:t>
            </w:r>
            <w:r w:rsidRPr="006E040D">
              <w:rPr>
                <w:rFonts w:asciiTheme="minorHAnsi" w:hAnsiTheme="minorHAnsi"/>
                <w:color w:val="auto"/>
              </w:rPr>
              <w:t xml:space="preserve"> devuelve VERDADERO si en A1 hay un valor positivo y en B3 un 5 y en C4 un negativo.</w:t>
            </w:r>
          </w:p>
        </w:tc>
      </w:tr>
      <w:tr w:rsidR="008511FD" w:rsidRPr="006E040D" w:rsidTr="00872D16">
        <w:trPr>
          <w:cantSplit/>
          <w:jc w:val="center"/>
        </w:trPr>
        <w:tc>
          <w:tcPr>
            <w:tcW w:w="3544" w:type="dxa"/>
            <w:hideMark/>
          </w:tcPr>
          <w:p w:rsidR="008511FD" w:rsidRPr="006E040D" w:rsidRDefault="008511FD" w:rsidP="00310FA8">
            <w:pPr>
              <w:jc w:val="left"/>
              <w:rPr>
                <w:rFonts w:asciiTheme="minorHAnsi" w:hAnsiTheme="minorHAnsi"/>
                <w:color w:val="auto"/>
              </w:rPr>
            </w:pPr>
            <w:r w:rsidRPr="006E040D">
              <w:rPr>
                <w:rFonts w:asciiTheme="minorHAnsi" w:hAnsiTheme="minorHAnsi"/>
                <w:b/>
                <w:bCs/>
                <w:color w:val="auto"/>
              </w:rPr>
              <w:t>O(valor_logico1;valor_logico2;</w:t>
            </w:r>
            <w:r w:rsidR="002071EA">
              <w:rPr>
                <w:rFonts w:asciiTheme="minorHAnsi" w:hAnsiTheme="minorHAnsi"/>
                <w:b/>
                <w:bCs/>
                <w:color w:val="auto"/>
              </w:rPr>
              <w:t xml:space="preserve"> </w:t>
            </w:r>
            <w:r w:rsidRPr="006E040D">
              <w:rPr>
                <w:rFonts w:asciiTheme="minorHAnsi" w:hAnsiTheme="minorHAnsi"/>
                <w:b/>
                <w:bCs/>
                <w:color w:val="auto"/>
              </w:rPr>
              <w:t>...)</w:t>
            </w:r>
          </w:p>
        </w:tc>
        <w:tc>
          <w:tcPr>
            <w:tcW w:w="2380" w:type="dxa"/>
            <w:hideMark/>
          </w:tcPr>
          <w:p w:rsidR="008511FD" w:rsidRPr="006E040D" w:rsidRDefault="008511FD" w:rsidP="00310FA8">
            <w:pPr>
              <w:jc w:val="left"/>
              <w:rPr>
                <w:rFonts w:asciiTheme="minorHAnsi" w:hAnsiTheme="minorHAnsi"/>
                <w:color w:val="auto"/>
              </w:rPr>
            </w:pPr>
            <w:r w:rsidRPr="006E040D">
              <w:rPr>
                <w:rFonts w:asciiTheme="minorHAnsi" w:hAnsiTheme="minorHAnsi"/>
                <w:color w:val="auto"/>
              </w:rPr>
              <w:t>Comprueba si algún valor lógico es verdadero y devuelve VERDADERO</w:t>
            </w:r>
          </w:p>
        </w:tc>
        <w:tc>
          <w:tcPr>
            <w:tcW w:w="2610" w:type="dxa"/>
            <w:hideMark/>
          </w:tcPr>
          <w:p w:rsidR="008511FD" w:rsidRPr="006E040D" w:rsidRDefault="00FB2CAA" w:rsidP="00310FA8">
            <w:pPr>
              <w:jc w:val="left"/>
              <w:rPr>
                <w:rFonts w:asciiTheme="minorHAnsi" w:hAnsiTheme="minorHAnsi"/>
                <w:color w:val="auto"/>
              </w:rPr>
            </w:pPr>
            <w:r w:rsidRPr="006E040D">
              <w:rPr>
                <w:rFonts w:asciiTheme="minorHAnsi" w:hAnsiTheme="minorHAnsi"/>
                <w:b/>
                <w:bCs/>
                <w:color w:val="auto"/>
              </w:rPr>
              <w:t xml:space="preserve">=O(A1&gt;0;B3=5;C4&lt;0) </w:t>
            </w:r>
            <w:r w:rsidRPr="006E040D">
              <w:rPr>
                <w:rFonts w:asciiTheme="minorHAnsi" w:hAnsiTheme="minorHAnsi"/>
                <w:color w:val="auto"/>
              </w:rPr>
              <w:t>devuelve VERDADERO si en A1 hay un valor positivo o en B3 un 5 o en C4 un negativo.</w:t>
            </w:r>
          </w:p>
        </w:tc>
      </w:tr>
      <w:tr w:rsidR="00EC230E" w:rsidRPr="006E040D" w:rsidTr="00872D16">
        <w:trPr>
          <w:cantSplit/>
          <w:jc w:val="center"/>
        </w:trPr>
        <w:tc>
          <w:tcPr>
            <w:tcW w:w="3544" w:type="dxa"/>
            <w:hideMark/>
          </w:tcPr>
          <w:p w:rsidR="00EC230E" w:rsidRPr="006E040D" w:rsidRDefault="00EC230E" w:rsidP="00310FA8">
            <w:pPr>
              <w:jc w:val="left"/>
              <w:rPr>
                <w:rFonts w:asciiTheme="minorHAnsi" w:hAnsiTheme="minorHAnsi"/>
                <w:b/>
                <w:bCs/>
                <w:color w:val="auto"/>
              </w:rPr>
            </w:pPr>
            <w:r>
              <w:rPr>
                <w:rFonts w:asciiTheme="minorHAnsi" w:hAnsiTheme="minorHAnsi"/>
                <w:b/>
                <w:bCs/>
                <w:color w:val="auto"/>
              </w:rPr>
              <w:t>SUMAR.SI(</w:t>
            </w:r>
            <w:r w:rsidR="007F0F62">
              <w:rPr>
                <w:rFonts w:asciiTheme="minorHAnsi" w:hAnsiTheme="minorHAnsi"/>
                <w:b/>
                <w:bCs/>
                <w:color w:val="auto"/>
              </w:rPr>
              <w:t>rango;criterio; rango_suma)</w:t>
            </w:r>
          </w:p>
        </w:tc>
        <w:tc>
          <w:tcPr>
            <w:tcW w:w="2380" w:type="dxa"/>
            <w:hideMark/>
          </w:tcPr>
          <w:p w:rsidR="00EC230E" w:rsidRPr="006E040D" w:rsidRDefault="007F0F62" w:rsidP="00310FA8">
            <w:pPr>
              <w:jc w:val="left"/>
              <w:rPr>
                <w:rFonts w:asciiTheme="minorHAnsi" w:hAnsiTheme="minorHAnsi"/>
                <w:color w:val="auto"/>
              </w:rPr>
            </w:pPr>
            <w:r>
              <w:rPr>
                <w:rFonts w:asciiTheme="minorHAnsi" w:hAnsiTheme="minorHAnsi"/>
                <w:color w:val="auto"/>
              </w:rPr>
              <w:t>Suma las celdas que cumplen determinado criterio o condición</w:t>
            </w:r>
          </w:p>
        </w:tc>
        <w:tc>
          <w:tcPr>
            <w:tcW w:w="2610" w:type="dxa"/>
            <w:hideMark/>
          </w:tcPr>
          <w:p w:rsidR="00EC230E" w:rsidRDefault="007F0F62" w:rsidP="00310FA8">
            <w:pPr>
              <w:jc w:val="left"/>
              <w:rPr>
                <w:rFonts w:asciiTheme="minorHAnsi" w:hAnsiTheme="minorHAnsi"/>
                <w:b/>
                <w:bCs/>
                <w:color w:val="auto"/>
              </w:rPr>
            </w:pPr>
            <w:r>
              <w:rPr>
                <w:rFonts w:asciiTheme="minorHAnsi" w:hAnsiTheme="minorHAnsi"/>
                <w:b/>
                <w:bCs/>
                <w:color w:val="auto"/>
              </w:rPr>
              <w:t>=SUMAR.SI(A1:A10;”&gt;=5”;A1:A10)</w:t>
            </w:r>
          </w:p>
          <w:p w:rsidR="007F0F62" w:rsidRPr="007F0F62" w:rsidRDefault="007F0F62" w:rsidP="00310FA8">
            <w:pPr>
              <w:jc w:val="left"/>
              <w:rPr>
                <w:rFonts w:asciiTheme="minorHAnsi" w:hAnsiTheme="minorHAnsi"/>
                <w:bCs/>
                <w:color w:val="auto"/>
              </w:rPr>
            </w:pPr>
            <w:r w:rsidRPr="007F0F62">
              <w:rPr>
                <w:rFonts w:asciiTheme="minorHAnsi" w:hAnsiTheme="minorHAnsi"/>
                <w:bCs/>
                <w:color w:val="auto"/>
              </w:rPr>
              <w:t>devuelve la suma de todas las celdas cuyo valor sea igual o superior a 5.</w:t>
            </w:r>
          </w:p>
        </w:tc>
      </w:tr>
      <w:tr w:rsidR="00EC230E" w:rsidRPr="006E040D" w:rsidTr="00872D16">
        <w:trPr>
          <w:cantSplit/>
          <w:jc w:val="center"/>
        </w:trPr>
        <w:tc>
          <w:tcPr>
            <w:tcW w:w="3544" w:type="dxa"/>
            <w:hideMark/>
          </w:tcPr>
          <w:p w:rsidR="00EC230E" w:rsidRDefault="007F0F62" w:rsidP="00310FA8">
            <w:pPr>
              <w:jc w:val="left"/>
              <w:rPr>
                <w:rFonts w:asciiTheme="minorHAnsi" w:hAnsiTheme="minorHAnsi"/>
                <w:b/>
                <w:bCs/>
                <w:color w:val="auto"/>
              </w:rPr>
            </w:pPr>
            <w:r>
              <w:rPr>
                <w:rFonts w:asciiTheme="minorHAnsi" w:hAnsiTheme="minorHAnsi"/>
                <w:b/>
                <w:bCs/>
                <w:color w:val="auto"/>
              </w:rPr>
              <w:t>SUMAR.SI.CONJUNTO(</w:t>
            </w:r>
            <w:r w:rsidR="00BA2068">
              <w:rPr>
                <w:rFonts w:asciiTheme="minorHAnsi" w:hAnsiTheme="minorHAnsi"/>
                <w:b/>
                <w:bCs/>
                <w:color w:val="auto"/>
              </w:rPr>
              <w:t xml:space="preserve"> rango_suma;rango_criterios1; criterio1;rango_criterios2; criterio2;….)</w:t>
            </w:r>
          </w:p>
          <w:p w:rsidR="00BA2068" w:rsidRPr="006E040D" w:rsidRDefault="00BA2068" w:rsidP="00310FA8">
            <w:pPr>
              <w:jc w:val="left"/>
              <w:rPr>
                <w:rFonts w:asciiTheme="minorHAnsi" w:hAnsiTheme="minorHAnsi"/>
                <w:b/>
                <w:bCs/>
                <w:color w:val="auto"/>
              </w:rPr>
            </w:pPr>
          </w:p>
        </w:tc>
        <w:tc>
          <w:tcPr>
            <w:tcW w:w="2380" w:type="dxa"/>
            <w:hideMark/>
          </w:tcPr>
          <w:p w:rsidR="00EC230E" w:rsidRPr="006E040D" w:rsidRDefault="00BA2068" w:rsidP="00310FA8">
            <w:pPr>
              <w:jc w:val="left"/>
              <w:rPr>
                <w:rFonts w:asciiTheme="minorHAnsi" w:hAnsiTheme="minorHAnsi"/>
                <w:color w:val="auto"/>
              </w:rPr>
            </w:pPr>
            <w:r>
              <w:rPr>
                <w:rFonts w:asciiTheme="minorHAnsi" w:hAnsiTheme="minorHAnsi"/>
                <w:color w:val="auto"/>
              </w:rPr>
              <w:t>Suma las celdas que cumplen un determinado conjunto de condiciones o criterios.</w:t>
            </w:r>
          </w:p>
        </w:tc>
        <w:tc>
          <w:tcPr>
            <w:tcW w:w="2610" w:type="dxa"/>
            <w:hideMark/>
          </w:tcPr>
          <w:p w:rsidR="00EC230E" w:rsidRDefault="00BA2068" w:rsidP="00310FA8">
            <w:pPr>
              <w:jc w:val="left"/>
              <w:rPr>
                <w:rFonts w:asciiTheme="minorHAnsi" w:hAnsiTheme="minorHAnsi"/>
                <w:b/>
                <w:bCs/>
                <w:color w:val="auto"/>
              </w:rPr>
            </w:pPr>
            <w:r>
              <w:rPr>
                <w:rFonts w:asciiTheme="minorHAnsi" w:hAnsiTheme="minorHAnsi"/>
                <w:b/>
                <w:bCs/>
                <w:color w:val="auto"/>
              </w:rPr>
              <w:t>=SUMAR.SI.CONJUNTO(A1:A10;A1:A10;”&gt;=5”;B1:B10;”A”)</w:t>
            </w:r>
          </w:p>
          <w:p w:rsidR="00BA2068" w:rsidRPr="00BA2068" w:rsidRDefault="00BA2068" w:rsidP="00310FA8">
            <w:pPr>
              <w:jc w:val="left"/>
              <w:rPr>
                <w:rFonts w:asciiTheme="minorHAnsi" w:hAnsiTheme="minorHAnsi"/>
                <w:bCs/>
                <w:color w:val="auto"/>
              </w:rPr>
            </w:pPr>
            <w:r>
              <w:rPr>
                <w:rFonts w:asciiTheme="minorHAnsi" w:hAnsiTheme="minorHAnsi"/>
                <w:bCs/>
                <w:color w:val="auto"/>
              </w:rPr>
              <w:t>devuelve la suma de todas las celdas cuyo valor sea igual o superior a 5 y sea igual a A.</w:t>
            </w:r>
          </w:p>
        </w:tc>
      </w:tr>
      <w:tr w:rsidR="007F0F62" w:rsidRPr="006E040D" w:rsidTr="00872D16">
        <w:trPr>
          <w:cantSplit/>
          <w:jc w:val="center"/>
        </w:trPr>
        <w:tc>
          <w:tcPr>
            <w:tcW w:w="3544" w:type="dxa"/>
            <w:hideMark/>
          </w:tcPr>
          <w:p w:rsidR="007F0F62" w:rsidRPr="006E040D" w:rsidRDefault="00BA2068" w:rsidP="00310FA8">
            <w:pPr>
              <w:jc w:val="left"/>
              <w:rPr>
                <w:rFonts w:asciiTheme="minorHAnsi" w:hAnsiTheme="minorHAnsi"/>
                <w:b/>
                <w:bCs/>
                <w:color w:val="auto"/>
              </w:rPr>
            </w:pPr>
            <w:r>
              <w:rPr>
                <w:rFonts w:asciiTheme="minorHAnsi" w:hAnsiTheme="minorHAnsi"/>
                <w:b/>
                <w:bCs/>
                <w:color w:val="auto"/>
              </w:rPr>
              <w:t>CONTAR.SI(rango;criterio)</w:t>
            </w:r>
          </w:p>
        </w:tc>
        <w:tc>
          <w:tcPr>
            <w:tcW w:w="2380" w:type="dxa"/>
            <w:hideMark/>
          </w:tcPr>
          <w:p w:rsidR="007F0F62" w:rsidRPr="006E040D" w:rsidRDefault="00BA2068" w:rsidP="00310FA8">
            <w:pPr>
              <w:jc w:val="left"/>
              <w:rPr>
                <w:rFonts w:asciiTheme="minorHAnsi" w:hAnsiTheme="minorHAnsi"/>
                <w:color w:val="auto"/>
              </w:rPr>
            </w:pPr>
            <w:r>
              <w:rPr>
                <w:rFonts w:asciiTheme="minorHAnsi" w:hAnsiTheme="minorHAnsi"/>
                <w:color w:val="auto"/>
              </w:rPr>
              <w:t>Cuenta las celdas en el rango que coinciden con la condición dada.</w:t>
            </w:r>
          </w:p>
        </w:tc>
        <w:tc>
          <w:tcPr>
            <w:tcW w:w="2610" w:type="dxa"/>
            <w:hideMark/>
          </w:tcPr>
          <w:p w:rsidR="007F0F62" w:rsidRDefault="000D478F" w:rsidP="00310FA8">
            <w:pPr>
              <w:jc w:val="left"/>
              <w:rPr>
                <w:rFonts w:asciiTheme="minorHAnsi" w:hAnsiTheme="minorHAnsi"/>
                <w:b/>
                <w:bCs/>
                <w:color w:val="auto"/>
              </w:rPr>
            </w:pPr>
            <w:r>
              <w:rPr>
                <w:rFonts w:asciiTheme="minorHAnsi" w:hAnsiTheme="minorHAnsi"/>
                <w:b/>
                <w:bCs/>
                <w:color w:val="auto"/>
              </w:rPr>
              <w:t>=CONTAR.SI(A1:A10; ”A”)</w:t>
            </w:r>
          </w:p>
          <w:p w:rsidR="000D478F" w:rsidRPr="000D478F" w:rsidRDefault="000D478F" w:rsidP="00310FA8">
            <w:pPr>
              <w:jc w:val="left"/>
              <w:rPr>
                <w:rFonts w:asciiTheme="minorHAnsi" w:hAnsiTheme="minorHAnsi"/>
                <w:bCs/>
                <w:color w:val="auto"/>
              </w:rPr>
            </w:pPr>
            <w:r>
              <w:rPr>
                <w:rFonts w:asciiTheme="minorHAnsi" w:hAnsiTheme="minorHAnsi"/>
                <w:bCs/>
                <w:color w:val="auto"/>
              </w:rPr>
              <w:t>devuelve el número de elementos cuyo valor sea igual a A.</w:t>
            </w:r>
          </w:p>
        </w:tc>
      </w:tr>
      <w:tr w:rsidR="000D478F" w:rsidRPr="006E040D" w:rsidTr="00872D16">
        <w:trPr>
          <w:cantSplit/>
          <w:jc w:val="center"/>
        </w:trPr>
        <w:tc>
          <w:tcPr>
            <w:tcW w:w="3544" w:type="dxa"/>
            <w:hideMark/>
          </w:tcPr>
          <w:p w:rsidR="000D478F" w:rsidRPr="006E040D" w:rsidRDefault="000D478F" w:rsidP="00310FA8">
            <w:pPr>
              <w:jc w:val="left"/>
              <w:rPr>
                <w:rFonts w:asciiTheme="minorHAnsi" w:hAnsiTheme="minorHAnsi"/>
                <w:b/>
                <w:bCs/>
                <w:color w:val="auto"/>
              </w:rPr>
            </w:pPr>
            <w:r>
              <w:rPr>
                <w:rFonts w:asciiTheme="minorHAnsi" w:hAnsiTheme="minorHAnsi"/>
                <w:b/>
                <w:bCs/>
                <w:color w:val="auto"/>
              </w:rPr>
              <w:t>CONTAR.SI.CONJUNTO( rango_criterios1,criterio1, rango_criterios2,criterio2, …)</w:t>
            </w:r>
          </w:p>
        </w:tc>
        <w:tc>
          <w:tcPr>
            <w:tcW w:w="2380" w:type="dxa"/>
            <w:hideMark/>
          </w:tcPr>
          <w:p w:rsidR="000D478F" w:rsidRPr="006E040D" w:rsidRDefault="000D478F" w:rsidP="00310FA8">
            <w:pPr>
              <w:jc w:val="left"/>
              <w:rPr>
                <w:rFonts w:asciiTheme="minorHAnsi" w:hAnsiTheme="minorHAnsi"/>
                <w:color w:val="auto"/>
              </w:rPr>
            </w:pPr>
            <w:r>
              <w:rPr>
                <w:rFonts w:asciiTheme="minorHAnsi" w:hAnsiTheme="minorHAnsi"/>
                <w:color w:val="auto"/>
              </w:rPr>
              <w:t>Cuenta el numero de celdas que cumplen un determinado conjunto de condiciones o criterios</w:t>
            </w:r>
          </w:p>
        </w:tc>
        <w:tc>
          <w:tcPr>
            <w:tcW w:w="2610" w:type="dxa"/>
            <w:hideMark/>
          </w:tcPr>
          <w:p w:rsidR="000D478F" w:rsidRDefault="000D478F" w:rsidP="000D478F">
            <w:pPr>
              <w:jc w:val="left"/>
              <w:rPr>
                <w:rFonts w:asciiTheme="minorHAnsi" w:hAnsiTheme="minorHAnsi"/>
                <w:b/>
                <w:bCs/>
                <w:color w:val="auto"/>
              </w:rPr>
            </w:pPr>
            <w:r>
              <w:rPr>
                <w:rFonts w:asciiTheme="minorHAnsi" w:hAnsiTheme="minorHAnsi"/>
                <w:b/>
                <w:bCs/>
                <w:color w:val="auto"/>
              </w:rPr>
              <w:t>=</w:t>
            </w:r>
            <w:r w:rsidR="00BF6EAA">
              <w:rPr>
                <w:rFonts w:asciiTheme="minorHAnsi" w:hAnsiTheme="minorHAnsi"/>
                <w:b/>
                <w:bCs/>
                <w:color w:val="auto"/>
              </w:rPr>
              <w:t>CONTAR</w:t>
            </w:r>
            <w:r>
              <w:rPr>
                <w:rFonts w:asciiTheme="minorHAnsi" w:hAnsiTheme="minorHAnsi"/>
                <w:b/>
                <w:bCs/>
                <w:color w:val="auto"/>
              </w:rPr>
              <w:t>.SI.</w:t>
            </w:r>
            <w:r w:rsidR="00BF6EAA">
              <w:rPr>
                <w:rFonts w:asciiTheme="minorHAnsi" w:hAnsiTheme="minorHAnsi"/>
                <w:b/>
                <w:bCs/>
                <w:color w:val="auto"/>
              </w:rPr>
              <w:t xml:space="preserve"> </w:t>
            </w:r>
            <w:r>
              <w:rPr>
                <w:rFonts w:asciiTheme="minorHAnsi" w:hAnsiTheme="minorHAnsi"/>
                <w:b/>
                <w:bCs/>
                <w:color w:val="auto"/>
              </w:rPr>
              <w:t>CONJUNTO(A1:A10;</w:t>
            </w:r>
            <w:r w:rsidR="00BF6EAA">
              <w:rPr>
                <w:rFonts w:asciiTheme="minorHAnsi" w:hAnsiTheme="minorHAnsi"/>
                <w:b/>
                <w:bCs/>
                <w:color w:val="auto"/>
              </w:rPr>
              <w:t xml:space="preserve"> </w:t>
            </w:r>
            <w:r>
              <w:rPr>
                <w:rFonts w:asciiTheme="minorHAnsi" w:hAnsiTheme="minorHAnsi"/>
                <w:b/>
                <w:bCs/>
                <w:color w:val="auto"/>
              </w:rPr>
              <w:t>A1:A10;”&gt;=5”;B1:B10;”A”)</w:t>
            </w:r>
          </w:p>
          <w:p w:rsidR="000D478F" w:rsidRPr="006E040D" w:rsidRDefault="000D478F" w:rsidP="000D478F">
            <w:pPr>
              <w:jc w:val="left"/>
              <w:rPr>
                <w:rFonts w:asciiTheme="minorHAnsi" w:hAnsiTheme="minorHAnsi"/>
                <w:b/>
                <w:bCs/>
                <w:color w:val="auto"/>
              </w:rPr>
            </w:pPr>
            <w:r>
              <w:rPr>
                <w:rFonts w:asciiTheme="minorHAnsi" w:hAnsiTheme="minorHAnsi"/>
                <w:bCs/>
                <w:color w:val="auto"/>
              </w:rPr>
              <w:t>devuelve el numero de elementos de todas las celdas cuyo valor sea igual o superior a 5 y sea igual a A.</w:t>
            </w:r>
          </w:p>
        </w:tc>
      </w:tr>
      <w:tr w:rsidR="000D478F" w:rsidRPr="006E040D" w:rsidTr="00872D16">
        <w:trPr>
          <w:cantSplit/>
          <w:jc w:val="center"/>
        </w:trPr>
        <w:tc>
          <w:tcPr>
            <w:tcW w:w="3544" w:type="dxa"/>
            <w:hideMark/>
          </w:tcPr>
          <w:p w:rsidR="000D478F" w:rsidRPr="006E040D" w:rsidRDefault="00AD54E4" w:rsidP="00310FA8">
            <w:pPr>
              <w:jc w:val="left"/>
              <w:rPr>
                <w:rFonts w:asciiTheme="minorHAnsi" w:hAnsiTheme="minorHAnsi"/>
                <w:b/>
                <w:bCs/>
                <w:color w:val="auto"/>
              </w:rPr>
            </w:pPr>
            <w:r>
              <w:rPr>
                <w:rFonts w:asciiTheme="minorHAnsi" w:hAnsiTheme="minorHAnsi"/>
                <w:b/>
                <w:bCs/>
                <w:color w:val="auto"/>
              </w:rPr>
              <w:t>PROMEDIO.SI(rango;</w:t>
            </w:r>
            <w:r w:rsidR="00872D16">
              <w:rPr>
                <w:rFonts w:asciiTheme="minorHAnsi" w:hAnsiTheme="minorHAnsi"/>
                <w:b/>
                <w:bCs/>
                <w:color w:val="auto"/>
              </w:rPr>
              <w:t>criterio; rango:promedio)</w:t>
            </w:r>
          </w:p>
        </w:tc>
        <w:tc>
          <w:tcPr>
            <w:tcW w:w="2380" w:type="dxa"/>
            <w:hideMark/>
          </w:tcPr>
          <w:p w:rsidR="000D478F" w:rsidRPr="006E040D" w:rsidRDefault="00872D16" w:rsidP="00310FA8">
            <w:pPr>
              <w:jc w:val="left"/>
              <w:rPr>
                <w:rFonts w:asciiTheme="minorHAnsi" w:hAnsiTheme="minorHAnsi"/>
                <w:color w:val="auto"/>
              </w:rPr>
            </w:pPr>
            <w:r>
              <w:rPr>
                <w:rFonts w:asciiTheme="minorHAnsi" w:hAnsiTheme="minorHAnsi"/>
                <w:color w:val="auto"/>
              </w:rPr>
              <w:t>Busca el promedio (media aritmética) de las celdas que cumplen un determinado criterio o condición.</w:t>
            </w:r>
          </w:p>
        </w:tc>
        <w:tc>
          <w:tcPr>
            <w:tcW w:w="2610" w:type="dxa"/>
            <w:hideMark/>
          </w:tcPr>
          <w:p w:rsidR="00872D16" w:rsidRDefault="001F09D8" w:rsidP="00872D16">
            <w:pPr>
              <w:jc w:val="left"/>
              <w:rPr>
                <w:rFonts w:asciiTheme="minorHAnsi" w:hAnsiTheme="minorHAnsi"/>
                <w:b/>
                <w:bCs/>
                <w:color w:val="auto"/>
              </w:rPr>
            </w:pPr>
            <w:r>
              <w:rPr>
                <w:rFonts w:asciiTheme="minorHAnsi" w:hAnsiTheme="minorHAnsi"/>
                <w:b/>
                <w:bCs/>
                <w:color w:val="auto"/>
              </w:rPr>
              <w:t>=PROMEDIO.SI(A1:A10; “&gt;100”</w:t>
            </w:r>
            <w:r w:rsidR="00872D16">
              <w:rPr>
                <w:rFonts w:asciiTheme="minorHAnsi" w:hAnsiTheme="minorHAnsi"/>
                <w:b/>
                <w:bCs/>
                <w:color w:val="auto"/>
              </w:rPr>
              <w:t>)</w:t>
            </w:r>
          </w:p>
          <w:p w:rsidR="000D478F" w:rsidRPr="006E040D" w:rsidRDefault="00872D16" w:rsidP="001F09D8">
            <w:pPr>
              <w:jc w:val="left"/>
              <w:rPr>
                <w:rFonts w:asciiTheme="minorHAnsi" w:hAnsiTheme="minorHAnsi"/>
                <w:b/>
                <w:bCs/>
                <w:color w:val="auto"/>
              </w:rPr>
            </w:pPr>
            <w:r>
              <w:rPr>
                <w:rFonts w:asciiTheme="minorHAnsi" w:hAnsiTheme="minorHAnsi"/>
                <w:bCs/>
                <w:color w:val="auto"/>
              </w:rPr>
              <w:t xml:space="preserve">devuelve el promedio de elementos cuyo valor sea </w:t>
            </w:r>
            <w:r w:rsidR="001F09D8">
              <w:rPr>
                <w:rFonts w:asciiTheme="minorHAnsi" w:hAnsiTheme="minorHAnsi"/>
                <w:bCs/>
                <w:color w:val="auto"/>
              </w:rPr>
              <w:t>superior</w:t>
            </w:r>
            <w:r>
              <w:rPr>
                <w:rFonts w:asciiTheme="minorHAnsi" w:hAnsiTheme="minorHAnsi"/>
                <w:bCs/>
                <w:color w:val="auto"/>
              </w:rPr>
              <w:t xml:space="preserve"> a </w:t>
            </w:r>
            <w:r w:rsidR="001F09D8">
              <w:rPr>
                <w:rFonts w:asciiTheme="minorHAnsi" w:hAnsiTheme="minorHAnsi"/>
                <w:bCs/>
                <w:color w:val="auto"/>
              </w:rPr>
              <w:t>100</w:t>
            </w:r>
            <w:r>
              <w:rPr>
                <w:rFonts w:asciiTheme="minorHAnsi" w:hAnsiTheme="minorHAnsi"/>
                <w:bCs/>
                <w:color w:val="auto"/>
              </w:rPr>
              <w:t>.</w:t>
            </w:r>
          </w:p>
        </w:tc>
      </w:tr>
      <w:tr w:rsidR="00872D16" w:rsidRPr="006E040D" w:rsidTr="00872D16">
        <w:trPr>
          <w:cantSplit/>
          <w:jc w:val="center"/>
        </w:trPr>
        <w:tc>
          <w:tcPr>
            <w:tcW w:w="3544" w:type="dxa"/>
            <w:hideMark/>
          </w:tcPr>
          <w:p w:rsidR="00872D16" w:rsidRPr="006E040D" w:rsidRDefault="00FA76EF" w:rsidP="00872D16">
            <w:pPr>
              <w:jc w:val="left"/>
              <w:rPr>
                <w:rFonts w:asciiTheme="minorHAnsi" w:hAnsiTheme="minorHAnsi"/>
                <w:b/>
                <w:bCs/>
                <w:color w:val="auto"/>
              </w:rPr>
            </w:pPr>
            <w:r>
              <w:rPr>
                <w:rFonts w:asciiTheme="minorHAnsi" w:hAnsiTheme="minorHAnsi"/>
                <w:b/>
                <w:bCs/>
                <w:color w:val="auto"/>
              </w:rPr>
              <w:t>PROMEDIO.SI.CONJUNTO</w:t>
            </w:r>
            <w:r w:rsidR="00872D16">
              <w:rPr>
                <w:rFonts w:asciiTheme="minorHAnsi" w:hAnsiTheme="minorHAnsi"/>
                <w:b/>
                <w:bCs/>
                <w:color w:val="auto"/>
              </w:rPr>
              <w:t>( rango_criterios1,criterio1, rango_criterios2,criterio2, …)</w:t>
            </w:r>
          </w:p>
        </w:tc>
        <w:tc>
          <w:tcPr>
            <w:tcW w:w="2380" w:type="dxa"/>
            <w:hideMark/>
          </w:tcPr>
          <w:p w:rsidR="00872D16" w:rsidRPr="006E040D" w:rsidRDefault="001F09D8" w:rsidP="00872D16">
            <w:pPr>
              <w:jc w:val="left"/>
              <w:rPr>
                <w:rFonts w:asciiTheme="minorHAnsi" w:hAnsiTheme="minorHAnsi"/>
                <w:color w:val="auto"/>
              </w:rPr>
            </w:pPr>
            <w:r>
              <w:rPr>
                <w:rFonts w:asciiTheme="minorHAnsi" w:hAnsiTheme="minorHAnsi"/>
                <w:color w:val="auto"/>
              </w:rPr>
              <w:t xml:space="preserve">Busca el promedio (media </w:t>
            </w:r>
            <w:r w:rsidR="00FA76EF">
              <w:rPr>
                <w:rFonts w:asciiTheme="minorHAnsi" w:hAnsiTheme="minorHAnsi"/>
                <w:color w:val="auto"/>
              </w:rPr>
              <w:t>aritmética</w:t>
            </w:r>
            <w:r>
              <w:rPr>
                <w:rFonts w:asciiTheme="minorHAnsi" w:hAnsiTheme="minorHAnsi"/>
                <w:color w:val="auto"/>
              </w:rPr>
              <w:t xml:space="preserve">) de las celdas que cumplen un </w:t>
            </w:r>
            <w:r w:rsidR="00FA76EF">
              <w:rPr>
                <w:rFonts w:asciiTheme="minorHAnsi" w:hAnsiTheme="minorHAnsi"/>
                <w:color w:val="auto"/>
              </w:rPr>
              <w:t>determinado</w:t>
            </w:r>
            <w:r>
              <w:rPr>
                <w:rFonts w:asciiTheme="minorHAnsi" w:hAnsiTheme="minorHAnsi"/>
                <w:color w:val="auto"/>
              </w:rPr>
              <w:t xml:space="preserve"> conjunto de condiciones o criterios.</w:t>
            </w:r>
          </w:p>
        </w:tc>
        <w:tc>
          <w:tcPr>
            <w:tcW w:w="2610" w:type="dxa"/>
            <w:hideMark/>
          </w:tcPr>
          <w:p w:rsidR="00872D16" w:rsidRDefault="00872D16" w:rsidP="00872D16">
            <w:pPr>
              <w:jc w:val="left"/>
              <w:rPr>
                <w:rFonts w:asciiTheme="minorHAnsi" w:hAnsiTheme="minorHAnsi"/>
                <w:b/>
                <w:bCs/>
                <w:color w:val="auto"/>
              </w:rPr>
            </w:pPr>
            <w:r>
              <w:rPr>
                <w:rFonts w:asciiTheme="minorHAnsi" w:hAnsiTheme="minorHAnsi"/>
                <w:b/>
                <w:bCs/>
                <w:color w:val="auto"/>
              </w:rPr>
              <w:t>=</w:t>
            </w:r>
            <w:r w:rsidR="001F09D8">
              <w:rPr>
                <w:rFonts w:asciiTheme="minorHAnsi" w:hAnsiTheme="minorHAnsi"/>
                <w:b/>
                <w:bCs/>
                <w:color w:val="auto"/>
              </w:rPr>
              <w:t>PROMEDIO</w:t>
            </w:r>
            <w:r>
              <w:rPr>
                <w:rFonts w:asciiTheme="minorHAnsi" w:hAnsiTheme="minorHAnsi"/>
                <w:b/>
                <w:bCs/>
                <w:color w:val="auto"/>
              </w:rPr>
              <w:t>.SI. CONJUNTO(A1:A10; A1:A10;”&gt;</w:t>
            </w:r>
            <w:r w:rsidR="001F09D8">
              <w:rPr>
                <w:rFonts w:asciiTheme="minorHAnsi" w:hAnsiTheme="minorHAnsi"/>
                <w:b/>
                <w:bCs/>
                <w:color w:val="auto"/>
              </w:rPr>
              <w:t>=5”;B1:B10;”&gt;100</w:t>
            </w:r>
            <w:r>
              <w:rPr>
                <w:rFonts w:asciiTheme="minorHAnsi" w:hAnsiTheme="minorHAnsi"/>
                <w:b/>
                <w:bCs/>
                <w:color w:val="auto"/>
              </w:rPr>
              <w:t>)</w:t>
            </w:r>
          </w:p>
          <w:p w:rsidR="00872D16" w:rsidRPr="006E040D" w:rsidRDefault="00872D16" w:rsidP="001F09D8">
            <w:pPr>
              <w:jc w:val="left"/>
              <w:rPr>
                <w:rFonts w:asciiTheme="minorHAnsi" w:hAnsiTheme="minorHAnsi"/>
                <w:b/>
                <w:bCs/>
                <w:color w:val="auto"/>
              </w:rPr>
            </w:pPr>
            <w:r>
              <w:rPr>
                <w:rFonts w:asciiTheme="minorHAnsi" w:hAnsiTheme="minorHAnsi"/>
                <w:bCs/>
                <w:color w:val="auto"/>
              </w:rPr>
              <w:t xml:space="preserve">devuelve el </w:t>
            </w:r>
            <w:r w:rsidR="001F09D8">
              <w:rPr>
                <w:rFonts w:asciiTheme="minorHAnsi" w:hAnsiTheme="minorHAnsi"/>
                <w:bCs/>
                <w:color w:val="auto"/>
              </w:rPr>
              <w:t>promedio</w:t>
            </w:r>
            <w:r>
              <w:rPr>
                <w:rFonts w:asciiTheme="minorHAnsi" w:hAnsiTheme="minorHAnsi"/>
                <w:bCs/>
                <w:color w:val="auto"/>
              </w:rPr>
              <w:t xml:space="preserve"> de elementos de todas las celdas cuyo valor sea igual o superior a 5 y sea </w:t>
            </w:r>
            <w:r w:rsidR="001F09D8">
              <w:rPr>
                <w:rFonts w:asciiTheme="minorHAnsi" w:hAnsiTheme="minorHAnsi"/>
                <w:bCs/>
                <w:color w:val="auto"/>
              </w:rPr>
              <w:t>superior</w:t>
            </w:r>
            <w:r>
              <w:rPr>
                <w:rFonts w:asciiTheme="minorHAnsi" w:hAnsiTheme="minorHAnsi"/>
                <w:bCs/>
                <w:color w:val="auto"/>
              </w:rPr>
              <w:t xml:space="preserve"> a </w:t>
            </w:r>
            <w:r w:rsidR="001F09D8">
              <w:rPr>
                <w:rFonts w:asciiTheme="minorHAnsi" w:hAnsiTheme="minorHAnsi"/>
                <w:bCs/>
                <w:color w:val="auto"/>
              </w:rPr>
              <w:t>100</w:t>
            </w:r>
            <w:r>
              <w:rPr>
                <w:rFonts w:asciiTheme="minorHAnsi" w:hAnsiTheme="minorHAnsi"/>
                <w:bCs/>
                <w:color w:val="auto"/>
              </w:rPr>
              <w:t>.</w:t>
            </w:r>
          </w:p>
        </w:tc>
      </w:tr>
      <w:tr w:rsidR="00872D16" w:rsidRPr="006E040D" w:rsidTr="005E56F7">
        <w:trPr>
          <w:cantSplit/>
          <w:jc w:val="center"/>
        </w:trPr>
        <w:tc>
          <w:tcPr>
            <w:tcW w:w="8534" w:type="dxa"/>
            <w:gridSpan w:val="3"/>
            <w:shd w:val="clear" w:color="auto" w:fill="92D050" w:themeFill="text2"/>
            <w:hideMark/>
          </w:tcPr>
          <w:p w:rsidR="00872D16" w:rsidRPr="006E040D" w:rsidRDefault="00872D16" w:rsidP="00310FA8">
            <w:pPr>
              <w:jc w:val="left"/>
              <w:rPr>
                <w:rFonts w:asciiTheme="minorHAnsi" w:hAnsiTheme="minorHAnsi" w:cs="Times New Roman"/>
                <w:color w:val="FFFFFF" w:themeColor="background1"/>
              </w:rPr>
            </w:pPr>
            <w:bookmarkStart w:id="49" w:name="a4"/>
            <w:bookmarkEnd w:id="49"/>
            <w:r w:rsidRPr="006E040D">
              <w:rPr>
                <w:rFonts w:asciiTheme="minorHAnsi" w:hAnsiTheme="minorHAnsi"/>
                <w:b/>
                <w:bCs/>
                <w:color w:val="FFFFFF" w:themeColor="background1"/>
              </w:rPr>
              <w:t>Funciones de información</w:t>
            </w:r>
          </w:p>
        </w:tc>
      </w:tr>
      <w:tr w:rsidR="00872D16" w:rsidRPr="006E040D" w:rsidTr="00872D16">
        <w:trPr>
          <w:cantSplit/>
          <w:jc w:val="center"/>
        </w:trPr>
        <w:tc>
          <w:tcPr>
            <w:tcW w:w="3544"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 xml:space="preserve">ESBLANCO(valor) </w:t>
            </w:r>
          </w:p>
        </w:tc>
        <w:tc>
          <w:tcPr>
            <w:tcW w:w="2380" w:type="dxa"/>
            <w:hideMark/>
          </w:tcPr>
          <w:p w:rsidR="00872D16" w:rsidRPr="006E040D" w:rsidRDefault="00872D16" w:rsidP="00310FA8">
            <w:pPr>
              <w:jc w:val="left"/>
              <w:rPr>
                <w:rFonts w:asciiTheme="minorHAnsi" w:hAnsiTheme="minorHAnsi"/>
                <w:color w:val="auto"/>
              </w:rPr>
            </w:pPr>
            <w:r w:rsidRPr="006E040D">
              <w:rPr>
                <w:rFonts w:asciiTheme="minorHAnsi" w:hAnsiTheme="minorHAnsi"/>
                <w:color w:val="auto"/>
              </w:rPr>
              <w:t>Comprueba si se refiere a una celda vacía</w:t>
            </w:r>
          </w:p>
        </w:tc>
        <w:tc>
          <w:tcPr>
            <w:tcW w:w="2610"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=ESBLANCO(A2)</w:t>
            </w:r>
            <w:r w:rsidRPr="006E040D">
              <w:rPr>
                <w:rFonts w:asciiTheme="minorHAnsi" w:hAnsiTheme="minorHAnsi"/>
                <w:color w:val="auto"/>
              </w:rPr>
              <w:t xml:space="preserve"> devuelve FALSO si la celda A2 está vacía</w:t>
            </w:r>
          </w:p>
        </w:tc>
      </w:tr>
      <w:tr w:rsidR="00872D16" w:rsidRPr="006E040D" w:rsidTr="00872D16">
        <w:trPr>
          <w:cantSplit/>
          <w:jc w:val="center"/>
        </w:trPr>
        <w:tc>
          <w:tcPr>
            <w:tcW w:w="3544"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 xml:space="preserve">ESERR(valor) </w:t>
            </w:r>
          </w:p>
        </w:tc>
        <w:tc>
          <w:tcPr>
            <w:tcW w:w="2380" w:type="dxa"/>
            <w:hideMark/>
          </w:tcPr>
          <w:p w:rsidR="00872D16" w:rsidRPr="006E040D" w:rsidRDefault="00872D16" w:rsidP="00310FA8">
            <w:pPr>
              <w:jc w:val="left"/>
              <w:rPr>
                <w:rFonts w:asciiTheme="minorHAnsi" w:hAnsiTheme="minorHAnsi"/>
                <w:color w:val="auto"/>
              </w:rPr>
            </w:pPr>
            <w:r w:rsidRPr="006E040D">
              <w:rPr>
                <w:rFonts w:asciiTheme="minorHAnsi" w:hAnsiTheme="minorHAnsi"/>
                <w:color w:val="auto"/>
              </w:rPr>
              <w:t>Comprueba si un valor es un error</w:t>
            </w:r>
          </w:p>
        </w:tc>
        <w:tc>
          <w:tcPr>
            <w:tcW w:w="2610"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=ESERR(A+23)</w:t>
            </w:r>
            <w:r w:rsidRPr="006E040D">
              <w:rPr>
                <w:rFonts w:asciiTheme="minorHAnsi" w:hAnsiTheme="minorHAnsi"/>
                <w:color w:val="auto"/>
              </w:rPr>
              <w:t xml:space="preserve"> devuelve VERDADERO</w:t>
            </w:r>
          </w:p>
        </w:tc>
      </w:tr>
      <w:tr w:rsidR="00872D16" w:rsidRPr="006E040D" w:rsidTr="00872D16">
        <w:trPr>
          <w:cantSplit/>
          <w:jc w:val="center"/>
        </w:trPr>
        <w:tc>
          <w:tcPr>
            <w:tcW w:w="3544"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 xml:space="preserve">ESLOGICO(valor) </w:t>
            </w:r>
          </w:p>
        </w:tc>
        <w:tc>
          <w:tcPr>
            <w:tcW w:w="2380" w:type="dxa"/>
            <w:hideMark/>
          </w:tcPr>
          <w:p w:rsidR="00872D16" w:rsidRPr="006E040D" w:rsidRDefault="00872D16" w:rsidP="00310FA8">
            <w:pPr>
              <w:jc w:val="left"/>
              <w:rPr>
                <w:rFonts w:asciiTheme="minorHAnsi" w:hAnsiTheme="minorHAnsi"/>
                <w:color w:val="auto"/>
              </w:rPr>
            </w:pPr>
            <w:r w:rsidRPr="006E040D">
              <w:rPr>
                <w:rFonts w:asciiTheme="minorHAnsi" w:hAnsiTheme="minorHAnsi"/>
                <w:color w:val="auto"/>
              </w:rPr>
              <w:t>Comprueba si un valor es lógico</w:t>
            </w:r>
          </w:p>
        </w:tc>
        <w:tc>
          <w:tcPr>
            <w:tcW w:w="2610"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=ESLOGICO(A1)</w:t>
            </w:r>
            <w:r w:rsidRPr="006E040D">
              <w:rPr>
                <w:rFonts w:asciiTheme="minorHAnsi" w:hAnsiTheme="minorHAnsi"/>
                <w:color w:val="auto"/>
              </w:rPr>
              <w:t xml:space="preserve"> devuelve VERDADERO si en A1 hay un valor verdadero o falso</w:t>
            </w:r>
          </w:p>
        </w:tc>
      </w:tr>
      <w:tr w:rsidR="00872D16" w:rsidRPr="006E040D" w:rsidTr="00872D16">
        <w:trPr>
          <w:cantSplit/>
          <w:jc w:val="center"/>
        </w:trPr>
        <w:tc>
          <w:tcPr>
            <w:tcW w:w="3544"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 xml:space="preserve">ESNOTEXTO(valor) </w:t>
            </w:r>
          </w:p>
        </w:tc>
        <w:tc>
          <w:tcPr>
            <w:tcW w:w="2380" w:type="dxa"/>
            <w:hideMark/>
          </w:tcPr>
          <w:p w:rsidR="00872D16" w:rsidRPr="006E040D" w:rsidRDefault="00872D16" w:rsidP="00310FA8">
            <w:pPr>
              <w:jc w:val="left"/>
              <w:rPr>
                <w:rFonts w:asciiTheme="minorHAnsi" w:hAnsiTheme="minorHAnsi"/>
                <w:color w:val="auto"/>
              </w:rPr>
            </w:pPr>
            <w:r w:rsidRPr="006E040D">
              <w:rPr>
                <w:rFonts w:asciiTheme="minorHAnsi" w:hAnsiTheme="minorHAnsi"/>
                <w:color w:val="auto"/>
              </w:rPr>
              <w:t>Comprueba si un valor no es de tipo texto</w:t>
            </w:r>
          </w:p>
        </w:tc>
        <w:tc>
          <w:tcPr>
            <w:tcW w:w="2610"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=ESNOTEXTO(A1)</w:t>
            </w:r>
            <w:r w:rsidRPr="006E040D">
              <w:rPr>
                <w:rFonts w:asciiTheme="minorHAnsi" w:hAnsiTheme="minorHAnsi"/>
                <w:color w:val="auto"/>
              </w:rPr>
              <w:t xml:space="preserve"> devuelve VERDADERO si en A1 no hay texto, por ejemplo si A1 contiene una fecha (Las fechas son números).</w:t>
            </w:r>
          </w:p>
        </w:tc>
      </w:tr>
      <w:tr w:rsidR="00872D16" w:rsidRPr="006E040D" w:rsidTr="00872D16">
        <w:trPr>
          <w:cantSplit/>
          <w:jc w:val="center"/>
        </w:trPr>
        <w:tc>
          <w:tcPr>
            <w:tcW w:w="3544"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 xml:space="preserve">ESTEXTO(valor) </w:t>
            </w:r>
          </w:p>
        </w:tc>
        <w:tc>
          <w:tcPr>
            <w:tcW w:w="2380" w:type="dxa"/>
            <w:hideMark/>
          </w:tcPr>
          <w:p w:rsidR="00872D16" w:rsidRPr="006E040D" w:rsidRDefault="00872D16" w:rsidP="00310FA8">
            <w:pPr>
              <w:jc w:val="left"/>
              <w:rPr>
                <w:rFonts w:asciiTheme="minorHAnsi" w:hAnsiTheme="minorHAnsi"/>
                <w:color w:val="auto"/>
              </w:rPr>
            </w:pPr>
            <w:r w:rsidRPr="006E040D">
              <w:rPr>
                <w:rFonts w:asciiTheme="minorHAnsi" w:hAnsiTheme="minorHAnsi"/>
                <w:color w:val="auto"/>
              </w:rPr>
              <w:t>Comprueba si un valor es de tipo texto</w:t>
            </w:r>
          </w:p>
        </w:tc>
        <w:tc>
          <w:tcPr>
            <w:tcW w:w="2610"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=ESTEXTO(A1)</w:t>
            </w:r>
            <w:r w:rsidRPr="006E040D">
              <w:rPr>
                <w:rFonts w:asciiTheme="minorHAnsi" w:hAnsiTheme="minorHAnsi"/>
                <w:color w:val="auto"/>
              </w:rPr>
              <w:t xml:space="preserve"> devuelve FALSO si en A1 hay una fecha</w:t>
            </w:r>
          </w:p>
        </w:tc>
      </w:tr>
      <w:tr w:rsidR="00872D16" w:rsidRPr="006E040D" w:rsidTr="00872D16">
        <w:trPr>
          <w:cantSplit/>
          <w:jc w:val="center"/>
        </w:trPr>
        <w:tc>
          <w:tcPr>
            <w:tcW w:w="3544"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 xml:space="preserve">ESNUMERO(valor) </w:t>
            </w:r>
          </w:p>
        </w:tc>
        <w:tc>
          <w:tcPr>
            <w:tcW w:w="2380" w:type="dxa"/>
            <w:hideMark/>
          </w:tcPr>
          <w:p w:rsidR="00872D16" w:rsidRPr="006E040D" w:rsidRDefault="00872D16" w:rsidP="00310FA8">
            <w:pPr>
              <w:jc w:val="left"/>
              <w:rPr>
                <w:rFonts w:asciiTheme="minorHAnsi" w:hAnsiTheme="minorHAnsi"/>
                <w:color w:val="auto"/>
              </w:rPr>
            </w:pPr>
            <w:r w:rsidRPr="006E040D">
              <w:rPr>
                <w:rFonts w:asciiTheme="minorHAnsi" w:hAnsiTheme="minorHAnsi"/>
                <w:color w:val="auto"/>
              </w:rPr>
              <w:t>Comprueba si un valor es de tipo numérico</w:t>
            </w:r>
          </w:p>
        </w:tc>
        <w:tc>
          <w:tcPr>
            <w:tcW w:w="2610"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=ESNUMERO(A1)</w:t>
            </w:r>
            <w:r w:rsidRPr="006E040D">
              <w:rPr>
                <w:rFonts w:asciiTheme="minorHAnsi" w:hAnsiTheme="minorHAnsi"/>
                <w:color w:val="auto"/>
              </w:rPr>
              <w:t xml:space="preserve"> devuelve VERDADERO si en A1 hay un número</w:t>
            </w:r>
          </w:p>
        </w:tc>
      </w:tr>
      <w:tr w:rsidR="00872D16" w:rsidRPr="006E040D" w:rsidTr="00872D16">
        <w:trPr>
          <w:cantSplit/>
          <w:jc w:val="center"/>
        </w:trPr>
        <w:tc>
          <w:tcPr>
            <w:tcW w:w="3544"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 xml:space="preserve">TIPO(valor) </w:t>
            </w:r>
          </w:p>
        </w:tc>
        <w:tc>
          <w:tcPr>
            <w:tcW w:w="2380" w:type="dxa"/>
            <w:hideMark/>
          </w:tcPr>
          <w:p w:rsidR="00872D16" w:rsidRPr="006E040D" w:rsidRDefault="00872D16" w:rsidP="00310FA8">
            <w:pPr>
              <w:jc w:val="left"/>
              <w:rPr>
                <w:rFonts w:asciiTheme="minorHAnsi" w:hAnsiTheme="minorHAnsi"/>
                <w:color w:val="auto"/>
              </w:rPr>
            </w:pPr>
            <w:r w:rsidRPr="006E040D">
              <w:rPr>
                <w:rFonts w:asciiTheme="minorHAnsi" w:hAnsiTheme="minorHAnsi"/>
                <w:color w:val="auto"/>
              </w:rPr>
              <w:t>Devuelve un número que representa el tipo de datos del valor</w:t>
            </w:r>
          </w:p>
        </w:tc>
        <w:tc>
          <w:tcPr>
            <w:tcW w:w="2610" w:type="dxa"/>
            <w:hideMark/>
          </w:tcPr>
          <w:p w:rsidR="00872D16" w:rsidRPr="006E040D" w:rsidRDefault="00872D16" w:rsidP="00310FA8">
            <w:pPr>
              <w:jc w:val="left"/>
              <w:rPr>
                <w:rFonts w:asciiTheme="minorHAnsi" w:hAnsiTheme="minorHAnsi"/>
                <w:color w:val="auto"/>
              </w:rPr>
            </w:pPr>
            <w:r w:rsidRPr="006E040D">
              <w:rPr>
                <w:rFonts w:asciiTheme="minorHAnsi" w:hAnsiTheme="minorHAnsi"/>
                <w:b/>
                <w:bCs/>
                <w:color w:val="auto"/>
              </w:rPr>
              <w:t>=TIPO(A1)</w:t>
            </w:r>
            <w:r w:rsidRPr="006E040D">
              <w:rPr>
                <w:rFonts w:asciiTheme="minorHAnsi" w:hAnsiTheme="minorHAnsi"/>
                <w:color w:val="auto"/>
              </w:rPr>
              <w:t xml:space="preserve"> devuelve 16 si en A1 hay un error</w:t>
            </w:r>
          </w:p>
        </w:tc>
      </w:tr>
    </w:tbl>
    <w:p w:rsidR="008511FD" w:rsidRPr="006E040D" w:rsidRDefault="008511FD" w:rsidP="008511FD">
      <w:pPr>
        <w:rPr>
          <w:rFonts w:asciiTheme="minorHAnsi" w:hAnsiTheme="minorHAnsi"/>
          <w:color w:val="auto"/>
        </w:rPr>
      </w:pPr>
    </w:p>
    <w:p w:rsidR="001D5CEB" w:rsidRPr="006E040D" w:rsidRDefault="001D5CEB" w:rsidP="001D5CEB">
      <w:pPr>
        <w:rPr>
          <w:rFonts w:asciiTheme="minorHAnsi" w:hAnsiTheme="minorHAnsi"/>
        </w:rPr>
      </w:pPr>
      <w:r w:rsidRPr="006E040D">
        <w:rPr>
          <w:rFonts w:asciiTheme="minorHAnsi" w:hAnsiTheme="minorHAnsi"/>
        </w:rPr>
        <w:br w:type="page"/>
      </w:r>
    </w:p>
    <w:p w:rsidR="001D5CEB" w:rsidRPr="00510CAC" w:rsidRDefault="001D5CEB" w:rsidP="00510CAC">
      <w:pPr>
        <w:pStyle w:val="Ttulo1"/>
      </w:pPr>
      <w:bookmarkStart w:id="50" w:name="_Toc336611425"/>
      <w:r w:rsidRPr="00510CAC">
        <w:t>5</w:t>
      </w:r>
      <w:r w:rsidR="0065309D" w:rsidRPr="00510CAC">
        <w:t>.</w:t>
      </w:r>
      <w:r w:rsidRPr="00510CAC">
        <w:t xml:space="preserve"> Manipulando celdas</w:t>
      </w:r>
      <w:bookmarkEnd w:id="50"/>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Vamos a ver los diferentes </w:t>
      </w:r>
      <w:r w:rsidRPr="006E040D">
        <w:rPr>
          <w:rFonts w:asciiTheme="minorHAnsi" w:hAnsiTheme="minorHAnsi"/>
          <w:b/>
          <w:bCs/>
        </w:rPr>
        <w:t>métodos de selección de celdas</w:t>
      </w:r>
      <w:r w:rsidRPr="006E040D">
        <w:rPr>
          <w:rFonts w:asciiTheme="minorHAnsi" w:hAnsiTheme="minorHAnsi"/>
        </w:rPr>
        <w:t xml:space="preserve"> para poder modificar el aspecto de éstas, así como diferenciar entre cada uno de los métodos y saber elegir el más adecuado según la operación a realizar.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51" w:name="_Toc336611426"/>
      <w:r w:rsidRPr="006E040D">
        <w:t>5.1 Selección de celdas</w:t>
      </w:r>
      <w:bookmarkEnd w:id="51"/>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b/>
          <w:bCs/>
        </w:rPr>
        <w:t xml:space="preserve">Antes </w:t>
      </w:r>
      <w:r w:rsidRPr="006E040D">
        <w:rPr>
          <w:rFonts w:asciiTheme="minorHAnsi" w:hAnsiTheme="minorHAnsi"/>
        </w:rPr>
        <w:t xml:space="preserve">de realizar </w:t>
      </w:r>
      <w:r w:rsidRPr="006E040D">
        <w:rPr>
          <w:rFonts w:asciiTheme="minorHAnsi" w:hAnsiTheme="minorHAnsi"/>
          <w:b/>
          <w:bCs/>
        </w:rPr>
        <w:t xml:space="preserve">cualquier modificación a una celda o a un rango </w:t>
      </w:r>
      <w:r w:rsidRPr="006E040D">
        <w:rPr>
          <w:rFonts w:asciiTheme="minorHAnsi" w:hAnsiTheme="minorHAnsi"/>
        </w:rPr>
        <w:t>de celdas con Excel 2007, tendremos que</w:t>
      </w:r>
      <w:r w:rsidRPr="006E040D">
        <w:rPr>
          <w:rFonts w:asciiTheme="minorHAnsi" w:hAnsiTheme="minorHAnsi"/>
          <w:b/>
          <w:bCs/>
        </w:rPr>
        <w:t xml:space="preserve"> seleccionar</w:t>
      </w:r>
      <w:r w:rsidRPr="006E040D">
        <w:rPr>
          <w:rFonts w:asciiTheme="minorHAnsi" w:hAnsiTheme="minorHAnsi"/>
        </w:rPr>
        <w:t xml:space="preserve"> aquellas </w:t>
      </w:r>
      <w:r w:rsidRPr="006E040D">
        <w:rPr>
          <w:rFonts w:asciiTheme="minorHAnsi" w:hAnsiTheme="minorHAnsi"/>
          <w:b/>
          <w:bCs/>
        </w:rPr>
        <w:t>celdas</w:t>
      </w:r>
      <w:r w:rsidRPr="006E040D">
        <w:rPr>
          <w:rFonts w:asciiTheme="minorHAnsi" w:hAnsiTheme="minorHAnsi"/>
        </w:rPr>
        <w:t xml:space="preserve"> sobre las que queremos que se realice la operación. A continuación encontrarás algunos de los métodos de selección más utilizados.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Te recomendamos iniciar Excel 2007 ahora para ir probando todo lo que te explicamos.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 la hora de seleccionar celdas es muy importante fijarse en la forma del puntero del ratón para saber si realmente vamos a seleccionar celdas o realizar otra operación. La </w:t>
      </w:r>
      <w:r w:rsidRPr="006E040D">
        <w:rPr>
          <w:rFonts w:asciiTheme="minorHAnsi" w:hAnsiTheme="minorHAnsi"/>
          <w:b/>
          <w:bCs/>
        </w:rPr>
        <w:t>forma del puntero del ratón a la hora de seleccionar celdas</w:t>
      </w:r>
      <w:r w:rsidRPr="006E040D">
        <w:rPr>
          <w:rFonts w:asciiTheme="minorHAnsi" w:hAnsiTheme="minorHAnsi"/>
        </w:rPr>
        <w:t xml:space="preserve"> consiste en una </w:t>
      </w:r>
      <w:r w:rsidRPr="006E040D">
        <w:rPr>
          <w:rFonts w:asciiTheme="minorHAnsi" w:hAnsiTheme="minorHAnsi"/>
          <w:b/>
          <w:bCs/>
        </w:rPr>
        <w:t>cruz gruesa blanca</w:t>
      </w:r>
      <w:r w:rsidRPr="006E040D">
        <w:rPr>
          <w:rFonts w:asciiTheme="minorHAnsi" w:hAnsiTheme="minorHAnsi"/>
        </w:rPr>
        <w:t xml:space="preserve">, tal como: </w:t>
      </w:r>
      <w:r w:rsidRPr="006E040D">
        <w:rPr>
          <w:rFonts w:asciiTheme="minorHAnsi" w:hAnsiTheme="minorHAnsi"/>
          <w:noProof/>
        </w:rPr>
        <w:drawing>
          <wp:inline distT="0" distB="0" distL="0" distR="0">
            <wp:extent cx="904875" cy="361950"/>
            <wp:effectExtent l="19050" t="0" r="9525" b="0"/>
            <wp:docPr id="1450" name="Imagen 75" descr="puntero del rat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puntero del ratón"/>
                    <pic:cNvPicPr>
                      <a:picLocks noChangeAspect="1" noChangeArrowheads="1"/>
                    </pic:cNvPicPr>
                  </pic:nvPicPr>
                  <pic:blipFill>
                    <a:blip r:embed="rId94" cstate="print"/>
                    <a:srcRect/>
                    <a:stretch>
                      <a:fillRect/>
                    </a:stretch>
                  </pic:blipFill>
                  <pic:spPr bwMode="auto">
                    <a:xfrm>
                      <a:off x="0" y="0"/>
                      <a:ext cx="904875" cy="361950"/>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52" w:name="_Toc336611427"/>
      <w:r w:rsidRPr="006E040D">
        <w:t>5.1.1 Selección de una celda</w:t>
      </w:r>
      <w:bookmarkEnd w:id="52"/>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Para</w:t>
      </w:r>
      <w:r w:rsidRPr="006E040D">
        <w:rPr>
          <w:rFonts w:asciiTheme="minorHAnsi" w:hAnsiTheme="minorHAnsi"/>
          <w:b/>
          <w:bCs/>
        </w:rPr>
        <w:t xml:space="preserve"> seleccionar una única celda</w:t>
      </w:r>
      <w:r w:rsidRPr="006E040D">
        <w:rPr>
          <w:rFonts w:asciiTheme="minorHAnsi" w:hAnsiTheme="minorHAnsi"/>
        </w:rPr>
        <w:t xml:space="preserve"> sólo tienes que </w:t>
      </w:r>
      <w:r w:rsidRPr="006E040D">
        <w:rPr>
          <w:rFonts w:asciiTheme="minorHAnsi" w:hAnsiTheme="minorHAnsi"/>
          <w:b/>
          <w:bCs/>
        </w:rPr>
        <w:t>hacer clic sobre la celda</w:t>
      </w:r>
      <w:r w:rsidRPr="006E040D">
        <w:rPr>
          <w:rFonts w:asciiTheme="minorHAnsi" w:hAnsiTheme="minorHAnsi"/>
        </w:rPr>
        <w:t xml:space="preserve"> a seleccionar con el botón izquierdo del ratón.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53" w:name="_Toc336611428"/>
      <w:r w:rsidRPr="006E040D">
        <w:t>5.1.2 Selección de un rango de celdas</w:t>
      </w:r>
      <w:bookmarkEnd w:id="53"/>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w:t>
      </w:r>
      <w:r w:rsidRPr="006E040D">
        <w:rPr>
          <w:rFonts w:asciiTheme="minorHAnsi" w:hAnsiTheme="minorHAnsi"/>
          <w:b/>
          <w:bCs/>
        </w:rPr>
        <w:t>seleccionar</w:t>
      </w:r>
      <w:r w:rsidRPr="006E040D">
        <w:rPr>
          <w:rFonts w:asciiTheme="minorHAnsi" w:hAnsiTheme="minorHAnsi"/>
        </w:rPr>
        <w:t xml:space="preserve"> un conjunto de </w:t>
      </w:r>
      <w:r w:rsidRPr="006E040D">
        <w:rPr>
          <w:rFonts w:asciiTheme="minorHAnsi" w:hAnsiTheme="minorHAnsi"/>
          <w:b/>
          <w:bCs/>
        </w:rPr>
        <w:t>celdas adyacentes</w:t>
      </w:r>
      <w:r w:rsidRPr="006E040D">
        <w:rPr>
          <w:rFonts w:asciiTheme="minorHAnsi" w:hAnsiTheme="minorHAnsi"/>
        </w:rPr>
        <w:t xml:space="preserve">, pulsar el botón izquierdo del ratón en la primera celda a </w:t>
      </w:r>
      <w:r w:rsidRPr="006E040D">
        <w:rPr>
          <w:rFonts w:asciiTheme="minorHAnsi" w:hAnsiTheme="minorHAnsi"/>
          <w:b/>
          <w:bCs/>
        </w:rPr>
        <w:t>seleccionar y mantener pulsado el botón del ratón</w:t>
      </w:r>
      <w:r w:rsidRPr="006E040D">
        <w:rPr>
          <w:rFonts w:asciiTheme="minorHAnsi" w:hAnsiTheme="minorHAnsi"/>
        </w:rPr>
        <w:t xml:space="preserve"> mientras se </w:t>
      </w:r>
      <w:r w:rsidRPr="006E040D">
        <w:rPr>
          <w:rFonts w:asciiTheme="minorHAnsi" w:hAnsiTheme="minorHAnsi"/>
          <w:b/>
          <w:bCs/>
        </w:rPr>
        <w:t>arrastra hasta la última celda</w:t>
      </w:r>
      <w:r w:rsidRPr="006E040D">
        <w:rPr>
          <w:rFonts w:asciiTheme="minorHAnsi" w:hAnsiTheme="minorHAnsi"/>
        </w:rPr>
        <w:t xml:space="preserve"> a seleccionar, después soltarlo y verás como las celdas seleccionadas aparecen con un marco alrededor y cambian de </w:t>
      </w:r>
      <w:r w:rsidR="00F37EFF">
        <w:rPr>
          <w:rFonts w:asciiTheme="minorHAnsi" w:hAnsiTheme="minorHAnsi"/>
          <w:noProof/>
        </w:rPr>
        <w:drawing>
          <wp:anchor distT="0" distB="0" distL="142875" distR="142875" simplePos="0" relativeHeight="252012544" behindDoc="0" locked="0" layoutInCell="1" allowOverlap="0">
            <wp:simplePos x="0" y="0"/>
            <wp:positionH relativeFrom="column">
              <wp:posOffset>2244090</wp:posOffset>
            </wp:positionH>
            <wp:positionV relativeFrom="line">
              <wp:posOffset>135255</wp:posOffset>
            </wp:positionV>
            <wp:extent cx="904875" cy="723900"/>
            <wp:effectExtent l="19050" t="0" r="9525" b="0"/>
            <wp:wrapSquare wrapText="bothSides"/>
            <wp:docPr id="1451" name="Imagen 170" descr="celdas selecciona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eldas seleccionadas"/>
                    <pic:cNvPicPr>
                      <a:picLocks noChangeAspect="1" noChangeArrowheads="1"/>
                    </pic:cNvPicPr>
                  </pic:nvPicPr>
                  <pic:blipFill>
                    <a:blip r:embed="rId95" cstate="print"/>
                    <a:srcRect/>
                    <a:stretch>
                      <a:fillRect/>
                    </a:stretch>
                  </pic:blipFill>
                  <pic:spPr bwMode="auto">
                    <a:xfrm>
                      <a:off x="0" y="0"/>
                      <a:ext cx="904875" cy="723900"/>
                    </a:xfrm>
                    <a:prstGeom prst="rect">
                      <a:avLst/>
                    </a:prstGeom>
                    <a:noFill/>
                    <a:ln w="9525">
                      <a:noFill/>
                      <a:miter lim="800000"/>
                      <a:headEnd/>
                      <a:tailEnd/>
                    </a:ln>
                  </pic:spPr>
                </pic:pic>
              </a:graphicData>
            </a:graphic>
          </wp:anchor>
        </w:drawing>
      </w:r>
      <w:r w:rsidRPr="006E040D">
        <w:rPr>
          <w:rFonts w:asciiTheme="minorHAnsi" w:hAnsiTheme="minorHAnsi"/>
        </w:rPr>
        <w:t xml:space="preserve">color.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54" w:name="_Toc336611429"/>
      <w:r w:rsidRPr="006E040D">
        <w:t>5.1.3 Selección de una fila</w:t>
      </w:r>
      <w:bookmarkEnd w:id="54"/>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Para</w:t>
      </w:r>
      <w:r w:rsidRPr="006E040D">
        <w:rPr>
          <w:rFonts w:asciiTheme="minorHAnsi" w:hAnsiTheme="minorHAnsi"/>
          <w:b/>
          <w:bCs/>
        </w:rPr>
        <w:t xml:space="preserve"> seleccionar una fila</w:t>
      </w:r>
      <w:r w:rsidRPr="006E040D">
        <w:rPr>
          <w:rFonts w:asciiTheme="minorHAnsi" w:hAnsiTheme="minorHAnsi"/>
        </w:rPr>
        <w:t xml:space="preserve"> hay que situar el </w:t>
      </w:r>
      <w:r w:rsidRPr="006E040D">
        <w:rPr>
          <w:rFonts w:asciiTheme="minorHAnsi" w:hAnsiTheme="minorHAnsi"/>
          <w:b/>
          <w:bCs/>
        </w:rPr>
        <w:t>cursor sobre el identificativo izquierdo de la fila</w:t>
      </w:r>
      <w:r w:rsidRPr="006E040D">
        <w:rPr>
          <w:rFonts w:asciiTheme="minorHAnsi" w:hAnsiTheme="minorHAnsi"/>
        </w:rPr>
        <w:t xml:space="preserve"> a seleccionar </w:t>
      </w:r>
      <w:r w:rsidRPr="006E040D">
        <w:rPr>
          <w:rFonts w:asciiTheme="minorHAnsi" w:hAnsiTheme="minorHAnsi"/>
          <w:b/>
          <w:bCs/>
        </w:rPr>
        <w:t>y hacer clic</w:t>
      </w:r>
      <w:r w:rsidRPr="006E040D">
        <w:rPr>
          <w:rFonts w:asciiTheme="minorHAnsi" w:hAnsiTheme="minorHAnsi"/>
        </w:rPr>
        <w:t xml:space="preserve"> sobre éste.</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anchor distT="0" distB="0" distL="142875" distR="142875" simplePos="0" relativeHeight="252013568" behindDoc="0" locked="0" layoutInCell="1" allowOverlap="0">
            <wp:simplePos x="0" y="0"/>
            <wp:positionH relativeFrom="column">
              <wp:posOffset>1224915</wp:posOffset>
            </wp:positionH>
            <wp:positionV relativeFrom="line">
              <wp:posOffset>33020</wp:posOffset>
            </wp:positionV>
            <wp:extent cx="3305175" cy="581025"/>
            <wp:effectExtent l="19050" t="0" r="9525" b="0"/>
            <wp:wrapSquare wrapText="bothSides"/>
            <wp:docPr id="1452" name="Imagen 172" descr="selección fil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selección fila 7"/>
                    <pic:cNvPicPr>
                      <a:picLocks noChangeAspect="1" noChangeArrowheads="1"/>
                    </pic:cNvPicPr>
                  </pic:nvPicPr>
                  <pic:blipFill>
                    <a:blip r:embed="rId96" cstate="print"/>
                    <a:srcRect/>
                    <a:stretch>
                      <a:fillRect/>
                    </a:stretch>
                  </pic:blipFill>
                  <pic:spPr bwMode="auto">
                    <a:xfrm>
                      <a:off x="0" y="0"/>
                      <a:ext cx="3305175" cy="581025"/>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3"/>
      </w:pPr>
      <w:bookmarkStart w:id="55" w:name="_Toc336611430"/>
      <w:r w:rsidRPr="006E040D">
        <w:t>5.1.4 Selección de una hoja entera</w:t>
      </w:r>
      <w:bookmarkEnd w:id="55"/>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Situarse sobre el </w:t>
      </w:r>
      <w:r w:rsidRPr="006E040D">
        <w:rPr>
          <w:rFonts w:asciiTheme="minorHAnsi" w:hAnsiTheme="minorHAnsi"/>
          <w:b/>
          <w:bCs/>
        </w:rPr>
        <w:t>botón superior izquierdo de la hoja</w:t>
      </w:r>
      <w:r w:rsidRPr="006E040D">
        <w:rPr>
          <w:rFonts w:asciiTheme="minorHAnsi" w:hAnsiTheme="minorHAnsi"/>
        </w:rPr>
        <w:t xml:space="preserve"> situado entre el indicativo de la columna A y el de la fila 1 </w:t>
      </w:r>
      <w:r w:rsidRPr="006E040D">
        <w:rPr>
          <w:rFonts w:asciiTheme="minorHAnsi" w:hAnsiTheme="minorHAnsi"/>
          <w:b/>
          <w:bCs/>
        </w:rPr>
        <w:t>y hacer clic</w:t>
      </w:r>
      <w:r w:rsidRPr="006E040D">
        <w:rPr>
          <w:rFonts w:asciiTheme="minorHAnsi" w:hAnsiTheme="minorHAnsi"/>
        </w:rPr>
        <w:t xml:space="preserve"> sobre éste.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realizamos una operación de hojas como </w:t>
      </w:r>
      <w:r w:rsidRPr="006E040D">
        <w:rPr>
          <w:rFonts w:asciiTheme="minorHAnsi" w:hAnsiTheme="minorHAnsi"/>
          <w:b/>
          <w:bCs/>
        </w:rPr>
        <w:t>eliminar hoja</w:t>
      </w:r>
      <w:r w:rsidRPr="006E040D">
        <w:rPr>
          <w:rFonts w:asciiTheme="minorHAnsi" w:hAnsiTheme="minorHAnsi"/>
        </w:rPr>
        <w:t xml:space="preserve"> o </w:t>
      </w:r>
      <w:r w:rsidRPr="006E040D">
        <w:rPr>
          <w:rFonts w:asciiTheme="minorHAnsi" w:hAnsiTheme="minorHAnsi"/>
          <w:b/>
          <w:bCs/>
        </w:rPr>
        <w:t>insertar una hoja</w:t>
      </w:r>
      <w:r w:rsidRPr="006E040D">
        <w:rPr>
          <w:rFonts w:asciiTheme="minorHAnsi" w:hAnsiTheme="minorHAnsi"/>
        </w:rPr>
        <w:t xml:space="preserve">, no hace falta seleccionar todas las celdas con este método ya que el estar situados en la hoja basta para tenerla seleccionada.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anchor distT="0" distB="0" distL="142875" distR="142875" simplePos="0" relativeHeight="252014592" behindDoc="0" locked="0" layoutInCell="1" allowOverlap="0">
            <wp:simplePos x="0" y="0"/>
            <wp:positionH relativeFrom="column">
              <wp:posOffset>2063115</wp:posOffset>
            </wp:positionH>
            <wp:positionV relativeFrom="line">
              <wp:posOffset>10160</wp:posOffset>
            </wp:positionV>
            <wp:extent cx="1781175" cy="1152525"/>
            <wp:effectExtent l="19050" t="0" r="9525" b="0"/>
            <wp:wrapSquare wrapText="bothSides"/>
            <wp:docPr id="1453" name="Imagen 173" descr="seleccionar la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seleccionar la hoja"/>
                    <pic:cNvPicPr>
                      <a:picLocks noChangeAspect="1" noChangeArrowheads="1"/>
                    </pic:cNvPicPr>
                  </pic:nvPicPr>
                  <pic:blipFill>
                    <a:blip r:embed="rId97" cstate="print"/>
                    <a:srcRect/>
                    <a:stretch>
                      <a:fillRect/>
                    </a:stretch>
                  </pic:blipFill>
                  <pic:spPr bwMode="auto">
                    <a:xfrm>
                      <a:off x="0" y="0"/>
                      <a:ext cx="1781175" cy="1152525"/>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56" w:name="_Toc336611431"/>
      <w:r w:rsidRPr="006E040D">
        <w:t>5.2 Añadir a una selección</w:t>
      </w:r>
      <w:bookmarkEnd w:id="56"/>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Muchas veces puede que se nos olvide seleccionar alguna celda o que queramos </w:t>
      </w:r>
      <w:r w:rsidRPr="006E040D">
        <w:rPr>
          <w:rFonts w:asciiTheme="minorHAnsi" w:hAnsiTheme="minorHAnsi"/>
          <w:b/>
          <w:bCs/>
        </w:rPr>
        <w:t>seleccionar</w:t>
      </w:r>
      <w:r w:rsidRPr="006E040D">
        <w:rPr>
          <w:rFonts w:asciiTheme="minorHAnsi" w:hAnsiTheme="minorHAnsi"/>
        </w:rPr>
        <w:t xml:space="preserve"> </w:t>
      </w:r>
      <w:r w:rsidRPr="006E040D">
        <w:rPr>
          <w:rFonts w:asciiTheme="minorHAnsi" w:hAnsiTheme="minorHAnsi"/>
          <w:b/>
          <w:bCs/>
        </w:rPr>
        <w:t>celdas NO contiguas</w:t>
      </w:r>
      <w:r w:rsidRPr="006E040D">
        <w:rPr>
          <w:rFonts w:asciiTheme="minorHAnsi" w:hAnsiTheme="minorHAnsi"/>
        </w:rPr>
        <w:t xml:space="preserve">, para ello se ha de realizar la nueva selección </w:t>
      </w:r>
      <w:r w:rsidRPr="006E040D">
        <w:rPr>
          <w:rFonts w:asciiTheme="minorHAnsi" w:hAnsiTheme="minorHAnsi"/>
          <w:b/>
          <w:bCs/>
        </w:rPr>
        <w:t>manteniendo pulsada</w:t>
      </w:r>
      <w:r w:rsidRPr="006E040D">
        <w:rPr>
          <w:rFonts w:asciiTheme="minorHAnsi" w:hAnsiTheme="minorHAnsi"/>
        </w:rPr>
        <w:t xml:space="preserve"> la tecla </w:t>
      </w:r>
      <w:r w:rsidRPr="006E040D">
        <w:rPr>
          <w:rFonts w:asciiTheme="minorHAnsi" w:hAnsiTheme="minorHAnsi"/>
          <w:b/>
          <w:bCs/>
        </w:rPr>
        <w:t>CTRL</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Este tipo de selección se puede aplicar con celdas, columnas o filas. Por ejemplo podemos seleccionar una fila y añadir una nueva fila a la selección haciendo clic sobre el indicador de fila manteniendo pulsada la tecla </w:t>
      </w:r>
      <w:r w:rsidRPr="006E040D">
        <w:rPr>
          <w:rFonts w:asciiTheme="minorHAnsi" w:hAnsiTheme="minorHAnsi"/>
          <w:b/>
          <w:bCs/>
        </w:rPr>
        <w:t>CTRL</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57" w:name="_Toc336611432"/>
      <w:r w:rsidRPr="006E040D">
        <w:t>5.3 Ampliar o reducir una selección</w:t>
      </w:r>
      <w:bookmarkEnd w:id="57"/>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queremos </w:t>
      </w:r>
      <w:r w:rsidRPr="006E040D">
        <w:rPr>
          <w:rFonts w:asciiTheme="minorHAnsi" w:hAnsiTheme="minorHAnsi"/>
          <w:b/>
          <w:bCs/>
        </w:rPr>
        <w:t>ampliar o reducir una selección</w:t>
      </w:r>
      <w:r w:rsidRPr="006E040D">
        <w:rPr>
          <w:rFonts w:asciiTheme="minorHAnsi" w:hAnsiTheme="minorHAnsi"/>
        </w:rPr>
        <w:t xml:space="preserve"> ya realizada siempre que la selección sea de celdas contiguas, realizar los siguientes pasos, </w:t>
      </w:r>
      <w:r w:rsidRPr="006E040D">
        <w:rPr>
          <w:rFonts w:asciiTheme="minorHAnsi" w:hAnsiTheme="minorHAnsi"/>
          <w:b/>
          <w:bCs/>
        </w:rPr>
        <w:t>manteniendo pulsada</w:t>
      </w:r>
      <w:r w:rsidRPr="006E040D">
        <w:rPr>
          <w:rFonts w:asciiTheme="minorHAnsi" w:hAnsiTheme="minorHAnsi"/>
        </w:rPr>
        <w:t xml:space="preserve"> la tecla </w:t>
      </w:r>
      <w:r w:rsidRPr="006E040D">
        <w:rPr>
          <w:rFonts w:asciiTheme="minorHAnsi" w:hAnsiTheme="minorHAnsi"/>
          <w:b/>
          <w:bCs/>
        </w:rPr>
        <w:t>MAYUS</w:t>
      </w:r>
      <w:r w:rsidRPr="006E040D">
        <w:rPr>
          <w:rFonts w:asciiTheme="minorHAnsi" w:hAnsiTheme="minorHAnsi"/>
        </w:rPr>
        <w:t xml:space="preserve">, </w:t>
      </w:r>
      <w:r w:rsidRPr="006E040D">
        <w:rPr>
          <w:rFonts w:asciiTheme="minorHAnsi" w:hAnsiTheme="minorHAnsi"/>
          <w:b/>
          <w:bCs/>
        </w:rPr>
        <w:t>hacer clic donde queremos que termine</w:t>
      </w:r>
      <w:r w:rsidRPr="006E040D">
        <w:rPr>
          <w:rFonts w:asciiTheme="minorHAnsi" w:hAnsiTheme="minorHAnsi"/>
        </w:rPr>
        <w:t xml:space="preserve"> la selección.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65309D">
      <w:pPr>
        <w:pStyle w:val="Ttulo6"/>
      </w:pPr>
      <w:r w:rsidRPr="006E040D">
        <w:t>A tener en cuenta</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5"/>
        </w:numPr>
        <w:ind w:left="851" w:right="282" w:hanging="567"/>
        <w:rPr>
          <w:rFonts w:asciiTheme="minorHAnsi" w:hAnsiTheme="minorHAnsi"/>
          <w:b/>
          <w:sz w:val="28"/>
          <w:szCs w:val="28"/>
        </w:rPr>
      </w:pPr>
      <w:r w:rsidRPr="006E040D">
        <w:rPr>
          <w:rFonts w:asciiTheme="minorHAnsi" w:hAnsiTheme="minorHAnsi"/>
          <w:b/>
          <w:sz w:val="28"/>
          <w:szCs w:val="28"/>
        </w:rPr>
        <w:t>Seleccionar celdas con el teclado</w:t>
      </w:r>
    </w:p>
    <w:p w:rsidR="001D5CEB" w:rsidRPr="006E040D" w:rsidRDefault="001D5CEB" w:rsidP="001D5CEB">
      <w:pPr>
        <w:ind w:right="282"/>
        <w:rPr>
          <w:rFonts w:asciiTheme="minorHAnsi" w:hAnsiTheme="minorHAnsi"/>
          <w:b/>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Si queremos seleccionar un </w:t>
      </w:r>
      <w:r w:rsidRPr="006E040D">
        <w:rPr>
          <w:rFonts w:asciiTheme="minorHAnsi" w:hAnsiTheme="minorHAnsi"/>
          <w:b/>
          <w:bCs/>
        </w:rPr>
        <w:t>rango de celdas consecutivas</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Situarse sobre la primera celda a seleccionar y pulsar la tecla </w:t>
      </w:r>
      <w:r w:rsidRPr="006E040D">
        <w:rPr>
          <w:rFonts w:asciiTheme="minorHAnsi" w:hAnsiTheme="minorHAnsi"/>
          <w:b/>
          <w:bCs/>
        </w:rPr>
        <w:t>F8</w:t>
      </w:r>
      <w:r w:rsidRPr="006E040D">
        <w:rPr>
          <w:rFonts w:asciiTheme="minorHAnsi" w:hAnsiTheme="minorHAnsi"/>
        </w:rPr>
        <w:t>.</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Observa como en la </w:t>
      </w:r>
      <w:r w:rsidRPr="006E040D">
        <w:rPr>
          <w:rFonts w:asciiTheme="minorHAnsi" w:hAnsiTheme="minorHAnsi"/>
          <w:b/>
          <w:bCs/>
        </w:rPr>
        <w:t>barra de estado</w:t>
      </w:r>
      <w:r w:rsidRPr="006E040D">
        <w:rPr>
          <w:rFonts w:asciiTheme="minorHAnsi" w:hAnsiTheme="minorHAnsi"/>
        </w:rPr>
        <w:t xml:space="preserve"> aparece el identificativo </w:t>
      </w:r>
      <w:r w:rsidRPr="006E040D">
        <w:rPr>
          <w:rFonts w:asciiTheme="minorHAnsi" w:hAnsiTheme="minorHAnsi"/>
          <w:b/>
          <w:bCs/>
        </w:rPr>
        <w:t xml:space="preserve">Ampliar selección </w:t>
      </w:r>
      <w:r w:rsidRPr="006E040D">
        <w:rPr>
          <w:rFonts w:asciiTheme="minorHAnsi" w:hAnsiTheme="minorHAnsi"/>
        </w:rPr>
        <w:t xml:space="preserve">que nos indica que vamos a ampliar o extender nuestra selección.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Desplazarse con las flechas de dirección para ampliar la selección. </w:t>
      </w:r>
    </w:p>
    <w:p w:rsidR="001D5CEB" w:rsidRPr="006E040D" w:rsidRDefault="001D5CEB" w:rsidP="001D5CEB">
      <w:pPr>
        <w:ind w:left="1418" w:right="282"/>
        <w:rPr>
          <w:rFonts w:asciiTheme="minorHAnsi" w:hAnsiTheme="minorHAnsi"/>
        </w:rPr>
      </w:pPr>
      <w:r w:rsidRPr="006E040D">
        <w:rPr>
          <w:rFonts w:asciiTheme="minorHAnsi" w:hAnsiTheme="minorHAnsi"/>
        </w:rPr>
        <w:t xml:space="preserve">Una vez terminada la selección, pulsar la tecla </w:t>
      </w:r>
      <w:r w:rsidRPr="006E040D">
        <w:rPr>
          <w:rFonts w:asciiTheme="minorHAnsi" w:hAnsiTheme="minorHAnsi"/>
          <w:b/>
          <w:bCs/>
        </w:rPr>
        <w:t xml:space="preserve">F8 </w:t>
      </w:r>
      <w:r w:rsidRPr="006E040D">
        <w:rPr>
          <w:rFonts w:asciiTheme="minorHAnsi" w:hAnsiTheme="minorHAnsi"/>
        </w:rPr>
        <w:t xml:space="preserve">para desactivar el modo Extender. </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Si queremos seleccionar </w:t>
      </w:r>
      <w:r w:rsidRPr="006E040D">
        <w:rPr>
          <w:rFonts w:asciiTheme="minorHAnsi" w:hAnsiTheme="minorHAnsi"/>
          <w:b/>
          <w:bCs/>
        </w:rPr>
        <w:t>varias celdas no consecutivas</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Seleccionar el primer rango a seleccionar, pulsar la tecla </w:t>
      </w:r>
      <w:r w:rsidRPr="006E040D">
        <w:rPr>
          <w:rFonts w:asciiTheme="minorHAnsi" w:hAnsiTheme="minorHAnsi"/>
          <w:b/>
          <w:bCs/>
        </w:rPr>
        <w:t>MAYUS</w:t>
      </w:r>
      <w:r w:rsidRPr="006E040D">
        <w:rPr>
          <w:rFonts w:asciiTheme="minorHAnsi" w:hAnsiTheme="minorHAnsi"/>
        </w:rPr>
        <w:t xml:space="preserve"> y al mismo tiempo </w:t>
      </w:r>
      <w:r w:rsidRPr="006E040D">
        <w:rPr>
          <w:rFonts w:asciiTheme="minorHAnsi" w:hAnsiTheme="minorHAnsi"/>
          <w:b/>
          <w:bCs/>
        </w:rPr>
        <w:t>F8</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Observa como en la </w:t>
      </w:r>
      <w:r w:rsidRPr="006E040D">
        <w:rPr>
          <w:rFonts w:asciiTheme="minorHAnsi" w:hAnsiTheme="minorHAnsi"/>
          <w:b/>
          <w:bCs/>
        </w:rPr>
        <w:t>barra de estado</w:t>
      </w:r>
      <w:r w:rsidRPr="006E040D">
        <w:rPr>
          <w:rFonts w:asciiTheme="minorHAnsi" w:hAnsiTheme="minorHAnsi"/>
        </w:rPr>
        <w:t xml:space="preserve"> aparece el identificativo </w:t>
      </w:r>
      <w:r w:rsidRPr="006E040D">
        <w:rPr>
          <w:rFonts w:asciiTheme="minorHAnsi" w:hAnsiTheme="minorHAnsi"/>
          <w:b/>
          <w:bCs/>
        </w:rPr>
        <w:t xml:space="preserve">Agregar a la selección </w:t>
      </w:r>
      <w:r w:rsidRPr="006E040D">
        <w:rPr>
          <w:rFonts w:asciiTheme="minorHAnsi" w:hAnsiTheme="minorHAnsi"/>
        </w:rPr>
        <w:t xml:space="preserve">que nos indica que vamos a añadir o agregar a nuestra selección.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Hacer clic sobre las celdas a añadir a la selección, hasta tener toda la selección deseada.</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Pulsar las teclas </w:t>
      </w:r>
      <w:r w:rsidRPr="006E040D">
        <w:rPr>
          <w:rFonts w:asciiTheme="minorHAnsi" w:hAnsiTheme="minorHAnsi"/>
          <w:b/>
          <w:bCs/>
        </w:rPr>
        <w:t>MAYUS</w:t>
      </w:r>
      <w:r w:rsidRPr="006E040D">
        <w:rPr>
          <w:rFonts w:asciiTheme="minorHAnsi" w:hAnsiTheme="minorHAnsi"/>
        </w:rPr>
        <w:t xml:space="preserve">y </w:t>
      </w:r>
      <w:r w:rsidRPr="006E040D">
        <w:rPr>
          <w:rFonts w:asciiTheme="minorHAnsi" w:hAnsiTheme="minorHAnsi"/>
          <w:b/>
          <w:bCs/>
        </w:rPr>
        <w:t xml:space="preserve">F8 </w:t>
      </w:r>
      <w:r w:rsidRPr="006E040D">
        <w:rPr>
          <w:rFonts w:asciiTheme="minorHAnsi" w:hAnsiTheme="minorHAnsi"/>
        </w:rPr>
        <w:t xml:space="preserve">para desactivar el modo Agregar. </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Para seleccionar </w:t>
      </w:r>
      <w:r w:rsidRPr="006E040D">
        <w:rPr>
          <w:rFonts w:asciiTheme="minorHAnsi" w:hAnsiTheme="minorHAnsi"/>
          <w:b/>
          <w:bCs/>
        </w:rPr>
        <w:t>una columna</w:t>
      </w:r>
      <w:r w:rsidRPr="006E040D">
        <w:rPr>
          <w:rFonts w:asciiTheme="minorHAnsi" w:hAnsiTheme="minorHAnsi"/>
        </w:rPr>
        <w:t xml:space="preserve"> entera: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Situarse en cualquier celda de la columna a seleccionar.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Pulsar la tecla </w:t>
      </w:r>
      <w:r w:rsidRPr="006E040D">
        <w:rPr>
          <w:rFonts w:asciiTheme="minorHAnsi" w:hAnsiTheme="minorHAnsi"/>
          <w:b/>
          <w:bCs/>
        </w:rPr>
        <w:t xml:space="preserve">CTRL </w:t>
      </w:r>
      <w:r w:rsidRPr="006E040D">
        <w:rPr>
          <w:rFonts w:asciiTheme="minorHAnsi" w:hAnsiTheme="minorHAnsi"/>
        </w:rPr>
        <w:t xml:space="preserve">y al mismo tiempo </w:t>
      </w:r>
      <w:r w:rsidRPr="006E040D">
        <w:rPr>
          <w:rFonts w:asciiTheme="minorHAnsi" w:hAnsiTheme="minorHAnsi"/>
          <w:b/>
          <w:bCs/>
        </w:rPr>
        <w:t>BARRA ESPACIADORA</w:t>
      </w:r>
      <w:r w:rsidRPr="006E040D">
        <w:rPr>
          <w:rFonts w:asciiTheme="minorHAnsi" w:hAnsiTheme="minorHAnsi"/>
        </w:rPr>
        <w:t xml:space="preserve">. </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Para seleccionar </w:t>
      </w:r>
      <w:r w:rsidRPr="006E040D">
        <w:rPr>
          <w:rFonts w:asciiTheme="minorHAnsi" w:hAnsiTheme="minorHAnsi"/>
          <w:b/>
          <w:bCs/>
        </w:rPr>
        <w:t>una fila</w:t>
      </w:r>
      <w:r w:rsidRPr="006E040D">
        <w:rPr>
          <w:rFonts w:asciiTheme="minorHAnsi" w:hAnsiTheme="minorHAnsi"/>
        </w:rPr>
        <w:t xml:space="preserve"> entera: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Situarse en cualquier celda de la fila a seleccionar.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Pulsar la tecla </w:t>
      </w:r>
      <w:r w:rsidRPr="006E040D">
        <w:rPr>
          <w:rFonts w:asciiTheme="minorHAnsi" w:hAnsiTheme="minorHAnsi"/>
          <w:b/>
          <w:bCs/>
        </w:rPr>
        <w:t>MAYUS</w:t>
      </w:r>
      <w:r w:rsidRPr="006E040D">
        <w:rPr>
          <w:rFonts w:asciiTheme="minorHAnsi" w:hAnsiTheme="minorHAnsi"/>
        </w:rPr>
        <w:t xml:space="preserve"> y al mismo tiempo </w:t>
      </w:r>
      <w:r w:rsidRPr="006E040D">
        <w:rPr>
          <w:rFonts w:asciiTheme="minorHAnsi" w:hAnsiTheme="minorHAnsi"/>
          <w:b/>
          <w:bCs/>
        </w:rPr>
        <w:t>BARRA ESPACIADORA</w:t>
      </w:r>
      <w:r w:rsidRPr="006E040D">
        <w:rPr>
          <w:rFonts w:asciiTheme="minorHAnsi" w:hAnsiTheme="minorHAnsi"/>
        </w:rPr>
        <w:t xml:space="preserve">. </w:t>
      </w: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Para seleccionar </w:t>
      </w:r>
      <w:r w:rsidRPr="006E040D">
        <w:rPr>
          <w:rFonts w:asciiTheme="minorHAnsi" w:hAnsiTheme="minorHAnsi"/>
          <w:b/>
          <w:bCs/>
        </w:rPr>
        <w:t>todas las celdas de la hoja</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Situarse en cualquier celda.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Pulsar la tecla </w:t>
      </w:r>
      <w:r w:rsidRPr="006E040D">
        <w:rPr>
          <w:rFonts w:asciiTheme="minorHAnsi" w:hAnsiTheme="minorHAnsi"/>
          <w:b/>
          <w:bCs/>
        </w:rPr>
        <w:t>CTRL</w:t>
      </w:r>
      <w:r w:rsidRPr="006E040D">
        <w:rPr>
          <w:rFonts w:asciiTheme="minorHAnsi" w:hAnsiTheme="minorHAnsi"/>
        </w:rPr>
        <w:t xml:space="preserve">, </w:t>
      </w:r>
      <w:r w:rsidRPr="006E040D">
        <w:rPr>
          <w:rFonts w:asciiTheme="minorHAnsi" w:hAnsiTheme="minorHAnsi"/>
          <w:b/>
          <w:bCs/>
        </w:rPr>
        <w:t xml:space="preserve">MAYUS </w:t>
      </w:r>
      <w:r w:rsidRPr="006E040D">
        <w:rPr>
          <w:rFonts w:asciiTheme="minorHAnsi" w:hAnsiTheme="minorHAnsi"/>
        </w:rPr>
        <w:t xml:space="preserve">y al mismo tiempo </w:t>
      </w:r>
      <w:r w:rsidRPr="006E040D">
        <w:rPr>
          <w:rFonts w:asciiTheme="minorHAnsi" w:hAnsiTheme="minorHAnsi"/>
          <w:b/>
          <w:bCs/>
        </w:rPr>
        <w:t>BARRA ESPACIADORA</w:t>
      </w:r>
      <w:r w:rsidRPr="006E040D">
        <w:rPr>
          <w:rFonts w:asciiTheme="minorHAnsi" w:hAnsiTheme="minorHAnsi"/>
        </w:rPr>
        <w:t xml:space="preserve">. </w:t>
      </w:r>
    </w:p>
    <w:p w:rsidR="001D5CEB" w:rsidRPr="006E040D" w:rsidRDefault="001D5CEB" w:rsidP="001D5CEB">
      <w:pPr>
        <w:ind w:right="282"/>
        <w:rPr>
          <w:rFonts w:asciiTheme="minorHAnsi" w:hAnsiTheme="minorHAnsi"/>
          <w:b/>
        </w:rPr>
      </w:pPr>
    </w:p>
    <w:p w:rsidR="001D5CEB" w:rsidRPr="006E040D" w:rsidRDefault="001D5CEB" w:rsidP="00A16B92">
      <w:pPr>
        <w:pStyle w:val="Prrafodelista"/>
        <w:numPr>
          <w:ilvl w:val="0"/>
          <w:numId w:val="25"/>
        </w:numPr>
        <w:ind w:left="851" w:right="282" w:hanging="567"/>
        <w:rPr>
          <w:rFonts w:asciiTheme="minorHAnsi" w:hAnsiTheme="minorHAnsi"/>
          <w:b/>
          <w:sz w:val="28"/>
          <w:szCs w:val="28"/>
        </w:rPr>
      </w:pPr>
      <w:r w:rsidRPr="006E040D">
        <w:rPr>
          <w:rFonts w:asciiTheme="minorHAnsi" w:hAnsiTheme="minorHAnsi"/>
          <w:b/>
          <w:sz w:val="28"/>
          <w:szCs w:val="28"/>
        </w:rPr>
        <w:t>Seleccionar varias hojas de calculo</w:t>
      </w:r>
    </w:p>
    <w:p w:rsidR="001D5CEB" w:rsidRPr="006E040D" w:rsidRDefault="001D5CEB" w:rsidP="001D5CEB">
      <w:pPr>
        <w:ind w:right="282"/>
        <w:rPr>
          <w:rFonts w:asciiTheme="minorHAnsi" w:hAnsiTheme="minorHAnsi"/>
        </w:rPr>
      </w:pPr>
    </w:p>
    <w:p w:rsidR="001D5CEB" w:rsidRPr="006E040D" w:rsidRDefault="001D5CEB" w:rsidP="001D5CEB">
      <w:pPr>
        <w:ind w:left="851" w:right="282"/>
        <w:rPr>
          <w:rFonts w:asciiTheme="minorHAnsi" w:hAnsiTheme="minorHAnsi"/>
        </w:rPr>
      </w:pPr>
      <w:r w:rsidRPr="006E040D">
        <w:rPr>
          <w:rFonts w:asciiTheme="minorHAnsi" w:hAnsiTheme="minorHAnsi"/>
        </w:rPr>
        <w:t>Cuando estamos en una hoja de cálculo, se supone que ésta se encuentra seleccionada, sin embargo existen métodos para seleccionar más de una hoja.</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Si queremos seleccionar</w:t>
      </w:r>
      <w:r w:rsidRPr="006E040D">
        <w:rPr>
          <w:rFonts w:asciiTheme="minorHAnsi" w:hAnsiTheme="minorHAnsi"/>
          <w:b/>
          <w:bCs/>
        </w:rPr>
        <w:t xml:space="preserve"> varias hojas consecutivas</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Seleccionar la primera hoja de la selección (bastará con tenerla como hoja activa).</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Manteniendo pulsada la tecla </w:t>
      </w:r>
      <w:r w:rsidRPr="006E040D">
        <w:rPr>
          <w:rFonts w:asciiTheme="minorHAnsi" w:hAnsiTheme="minorHAnsi"/>
          <w:b/>
          <w:bCs/>
        </w:rPr>
        <w:t>MAYUS</w:t>
      </w:r>
      <w:r w:rsidRPr="006E040D">
        <w:rPr>
          <w:rFonts w:asciiTheme="minorHAnsi" w:hAnsiTheme="minorHAnsi"/>
        </w:rPr>
        <w:t xml:space="preserve">, hacer clic sobre la etiqueta de la última hoja de la selección. </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Si queremos seleccionar </w:t>
      </w:r>
      <w:r w:rsidRPr="006E040D">
        <w:rPr>
          <w:rFonts w:asciiTheme="minorHAnsi" w:hAnsiTheme="minorHAnsi"/>
          <w:b/>
          <w:bCs/>
        </w:rPr>
        <w:t>varias hojas no consecutivas</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Seleccionar la primera hoja de la selección (bastará con tenerla como hoja activa).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Manteniendo pulsada la tecla </w:t>
      </w:r>
      <w:r w:rsidRPr="006E040D">
        <w:rPr>
          <w:rFonts w:asciiTheme="minorHAnsi" w:hAnsiTheme="minorHAnsi"/>
          <w:b/>
          <w:bCs/>
        </w:rPr>
        <w:t>CTRL</w:t>
      </w:r>
      <w:r w:rsidRPr="006E040D">
        <w:rPr>
          <w:rFonts w:asciiTheme="minorHAnsi" w:hAnsiTheme="minorHAnsi"/>
        </w:rPr>
        <w:t xml:space="preserve">, hacer clic sobre la etiqueta de la siguiente hoja de la selección.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Repetir el último paso hasta tener todas las hojas deseadas seleccionadas. </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Si queremos seleccionar </w:t>
      </w:r>
      <w:r w:rsidRPr="006E040D">
        <w:rPr>
          <w:rFonts w:asciiTheme="minorHAnsi" w:hAnsiTheme="minorHAnsi"/>
          <w:b/>
          <w:bCs/>
        </w:rPr>
        <w:t>todas las hojas del libro de trabajo</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Hacer clic con el botón derecho sobre cualquier etiqueta de hojas, para que aparezca el menú contextual.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Elegir la opción </w:t>
      </w:r>
      <w:r w:rsidRPr="006E040D">
        <w:rPr>
          <w:rFonts w:asciiTheme="minorHAnsi" w:hAnsiTheme="minorHAnsi"/>
          <w:b/>
          <w:bCs/>
        </w:rPr>
        <w:t>Seleccionar todas las hojas</w:t>
      </w:r>
      <w:r w:rsidRPr="006E040D">
        <w:rPr>
          <w:rFonts w:asciiTheme="minorHAnsi" w:hAnsiTheme="minorHAnsi"/>
        </w:rPr>
        <w:t xml:space="preserve">. </w:t>
      </w:r>
    </w:p>
    <w:p w:rsidR="001D5CEB" w:rsidRPr="006E040D" w:rsidRDefault="001D5CEB" w:rsidP="001D5CEB">
      <w:pPr>
        <w:ind w:right="282"/>
        <w:rPr>
          <w:rFonts w:asciiTheme="minorHAnsi" w:hAnsiTheme="minorHAnsi"/>
        </w:rPr>
      </w:pPr>
    </w:p>
    <w:p w:rsidR="001D5CEB" w:rsidRPr="006E040D" w:rsidRDefault="001D5CEB" w:rsidP="00A16B92">
      <w:pPr>
        <w:pStyle w:val="Prrafodelista"/>
        <w:numPr>
          <w:ilvl w:val="0"/>
          <w:numId w:val="26"/>
        </w:numPr>
        <w:ind w:left="1418" w:right="282" w:hanging="567"/>
        <w:rPr>
          <w:rFonts w:asciiTheme="minorHAnsi" w:hAnsiTheme="minorHAnsi"/>
        </w:rPr>
      </w:pPr>
      <w:r w:rsidRPr="006E040D">
        <w:rPr>
          <w:rFonts w:asciiTheme="minorHAnsi" w:hAnsiTheme="minorHAnsi"/>
        </w:rPr>
        <w:t xml:space="preserve">Para </w:t>
      </w:r>
      <w:r w:rsidRPr="006E040D">
        <w:rPr>
          <w:rFonts w:asciiTheme="minorHAnsi" w:hAnsiTheme="minorHAnsi"/>
          <w:b/>
          <w:bCs/>
        </w:rPr>
        <w:t>deseleccionar alguna hoja</w:t>
      </w:r>
      <w:r w:rsidRPr="006E040D">
        <w:rPr>
          <w:rFonts w:asciiTheme="minorHAnsi" w:hAnsiTheme="minorHAnsi"/>
        </w:rPr>
        <w:t xml:space="preserve">: </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 xml:space="preserve">Manteniendo pulsada la tecla </w:t>
      </w:r>
      <w:r w:rsidRPr="006E040D">
        <w:rPr>
          <w:rFonts w:asciiTheme="minorHAnsi" w:hAnsiTheme="minorHAnsi"/>
          <w:b/>
          <w:bCs/>
        </w:rPr>
        <w:t>CTRL</w:t>
      </w:r>
      <w:r w:rsidRPr="006E040D">
        <w:rPr>
          <w:rFonts w:asciiTheme="minorHAnsi" w:hAnsiTheme="minorHAnsi"/>
        </w:rPr>
        <w:t>, hacer clic sobre la etiqueta de la hoja a deseleccionar.</w:t>
      </w:r>
    </w:p>
    <w:p w:rsidR="001D5CEB" w:rsidRPr="006E040D" w:rsidRDefault="001D5CEB" w:rsidP="001D5CEB">
      <w:pPr>
        <w:ind w:left="1418" w:right="282"/>
        <w:rPr>
          <w:rFonts w:asciiTheme="minorHAnsi" w:hAnsiTheme="minorHAnsi"/>
        </w:rPr>
      </w:pPr>
    </w:p>
    <w:p w:rsidR="001D5CEB" w:rsidRPr="006E040D" w:rsidRDefault="001D5CEB" w:rsidP="001D5CEB">
      <w:pPr>
        <w:ind w:left="1418" w:right="282"/>
        <w:rPr>
          <w:rFonts w:asciiTheme="minorHAnsi" w:hAnsiTheme="minorHAnsi"/>
        </w:rPr>
      </w:pPr>
      <w:r w:rsidRPr="006E040D">
        <w:rPr>
          <w:rFonts w:asciiTheme="minorHAnsi" w:hAnsiTheme="minorHAnsi"/>
        </w:rPr>
        <w:t>Cuidado, la hoja activa no se podrá deseleccionar.</w:t>
      </w:r>
    </w:p>
    <w:p w:rsidR="0065309D" w:rsidRPr="006E040D" w:rsidRDefault="0065309D">
      <w:pPr>
        <w:rPr>
          <w:rFonts w:asciiTheme="minorHAnsi" w:hAnsiTheme="minorHAnsi"/>
        </w:rPr>
      </w:pPr>
      <w:r w:rsidRPr="006E040D">
        <w:rPr>
          <w:rFonts w:asciiTheme="minorHAnsi" w:hAnsiTheme="minorHAnsi"/>
        </w:rPr>
        <w:br w:type="page"/>
      </w:r>
    </w:p>
    <w:p w:rsidR="001D5CEB" w:rsidRPr="006E040D" w:rsidRDefault="001D5CEB" w:rsidP="00510CAC">
      <w:pPr>
        <w:pStyle w:val="Ttulo2"/>
      </w:pPr>
      <w:bookmarkStart w:id="58" w:name="_Toc336611433"/>
      <w:r w:rsidRPr="006E040D">
        <w:t>5</w:t>
      </w:r>
      <w:r w:rsidR="0065309D" w:rsidRPr="006E040D">
        <w:t>.</w:t>
      </w:r>
      <w:r w:rsidRPr="006E040D">
        <w:t>4 Copiar celdas utilizando el Portapapeles</w:t>
      </w:r>
      <w:bookmarkEnd w:id="58"/>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operación de </w:t>
      </w:r>
      <w:r w:rsidRPr="006E040D">
        <w:rPr>
          <w:rFonts w:asciiTheme="minorHAnsi" w:hAnsiTheme="minorHAnsi"/>
          <w:b/>
          <w:bCs/>
        </w:rPr>
        <w:t>copiar duplica una celda o rango de celdas a otra posición</w:t>
      </w:r>
      <w:r w:rsidRPr="006E040D">
        <w:rPr>
          <w:rFonts w:asciiTheme="minorHAnsi" w:hAnsiTheme="minorHAnsi"/>
        </w:rPr>
        <w:t xml:space="preserve">. Cuando utilizamos el portapapeles entran en juego 2 operaciones </w:t>
      </w:r>
      <w:r w:rsidRPr="006E040D">
        <w:rPr>
          <w:rFonts w:asciiTheme="minorHAnsi" w:hAnsiTheme="minorHAnsi"/>
          <w:i/>
          <w:iCs/>
        </w:rPr>
        <w:t>Copiar</w:t>
      </w:r>
      <w:r w:rsidRPr="006E040D">
        <w:rPr>
          <w:rFonts w:asciiTheme="minorHAnsi" w:hAnsiTheme="minorHAnsi"/>
        </w:rPr>
        <w:t xml:space="preserve"> y </w:t>
      </w:r>
      <w:r w:rsidRPr="006E040D">
        <w:rPr>
          <w:rFonts w:asciiTheme="minorHAnsi" w:hAnsiTheme="minorHAnsi"/>
          <w:i/>
          <w:iCs/>
        </w:rPr>
        <w:t>Pegar</w:t>
      </w:r>
      <w:r w:rsidRPr="006E040D">
        <w:rPr>
          <w:rFonts w:asciiTheme="minorHAnsi" w:hAnsiTheme="minorHAnsi"/>
        </w:rPr>
        <w:t xml:space="preserve">. La operación de </w:t>
      </w:r>
      <w:r w:rsidRPr="006E040D">
        <w:rPr>
          <w:rFonts w:asciiTheme="minorHAnsi" w:hAnsiTheme="minorHAnsi"/>
          <w:b/>
          <w:bCs/>
        </w:rPr>
        <w:t>Copiar</w:t>
      </w:r>
      <w:r w:rsidRPr="006E040D">
        <w:rPr>
          <w:rFonts w:asciiTheme="minorHAnsi" w:hAnsiTheme="minorHAnsi"/>
        </w:rPr>
        <w:t xml:space="preserve"> duplicará las celdas seleccionadas al portapapeles de Windows y </w:t>
      </w:r>
      <w:r w:rsidRPr="006E040D">
        <w:rPr>
          <w:rFonts w:asciiTheme="minorHAnsi" w:hAnsiTheme="minorHAnsi"/>
          <w:b/>
          <w:bCs/>
        </w:rPr>
        <w:t>Pegar</w:t>
      </w:r>
      <w:r w:rsidRPr="006E040D">
        <w:rPr>
          <w:rFonts w:asciiTheme="minorHAnsi" w:hAnsiTheme="minorHAnsi"/>
        </w:rPr>
        <w:t xml:space="preserve"> copia la información del portapapeles a donde nos encontramos situados.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copiar unas celdas a otra posición, tenemos que realizar hacerlo en dos tiempos: </w:t>
      </w:r>
    </w:p>
    <w:p w:rsidR="001D5CEB" w:rsidRPr="006E040D" w:rsidRDefault="001D5CEB" w:rsidP="001D5CEB">
      <w:pPr>
        <w:rPr>
          <w:rFonts w:asciiTheme="minorHAnsi" w:hAnsiTheme="minorHAnsi"/>
          <w:noProof/>
        </w:rPr>
      </w:pPr>
    </w:p>
    <w:p w:rsidR="001D5CEB" w:rsidRPr="006E040D" w:rsidRDefault="001D5CEB" w:rsidP="00A16B92">
      <w:pPr>
        <w:pStyle w:val="Prrafodelista"/>
        <w:numPr>
          <w:ilvl w:val="0"/>
          <w:numId w:val="25"/>
        </w:numPr>
        <w:ind w:left="567" w:hanging="567"/>
        <w:rPr>
          <w:rFonts w:asciiTheme="minorHAnsi" w:hAnsiTheme="minorHAnsi"/>
        </w:rPr>
      </w:pPr>
      <w:r w:rsidRPr="006E040D">
        <w:rPr>
          <w:rFonts w:asciiTheme="minorHAnsi" w:hAnsiTheme="minorHAnsi"/>
        </w:rPr>
        <w:t>En un primer tiempo copiamos al portapapeles las celdas a copiar:</w:t>
      </w:r>
    </w:p>
    <w:p w:rsidR="001D5CEB" w:rsidRPr="006E040D" w:rsidRDefault="001D5CEB" w:rsidP="001D5CEB">
      <w:pPr>
        <w:rPr>
          <w:rFonts w:asciiTheme="minorHAnsi" w:hAnsiTheme="minorHAnsi"/>
        </w:rPr>
      </w:pPr>
      <w:r w:rsidRPr="006E040D">
        <w:rPr>
          <w:rFonts w:asciiTheme="minorHAnsi" w:hAnsiTheme="minorHAnsi"/>
          <w:noProof/>
        </w:rPr>
        <w:drawing>
          <wp:anchor distT="0" distB="0" distL="142875" distR="142875" simplePos="0" relativeHeight="252018688" behindDoc="0" locked="0" layoutInCell="1" allowOverlap="0">
            <wp:simplePos x="0" y="0"/>
            <wp:positionH relativeFrom="column">
              <wp:posOffset>1939290</wp:posOffset>
            </wp:positionH>
            <wp:positionV relativeFrom="line">
              <wp:posOffset>114300</wp:posOffset>
            </wp:positionV>
            <wp:extent cx="1466850" cy="809625"/>
            <wp:effectExtent l="19050" t="0" r="0" b="0"/>
            <wp:wrapSquare wrapText="bothSides"/>
            <wp:docPr id="1457" name="Imagen 175" descr="menú edición - cop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menú edición - copiar"/>
                    <pic:cNvPicPr>
                      <a:picLocks noChangeAspect="1" noChangeArrowheads="1"/>
                    </pic:cNvPicPr>
                  </pic:nvPicPr>
                  <pic:blipFill>
                    <a:blip r:embed="rId98" cstate="print"/>
                    <a:srcRect/>
                    <a:stretch>
                      <a:fillRect/>
                    </a:stretch>
                  </pic:blipFill>
                  <pic:spPr bwMode="auto">
                    <a:xfrm>
                      <a:off x="0" y="0"/>
                      <a:ext cx="1466850" cy="809625"/>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Seleccionar las celdas a copiar.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Seleccionar la pestaña </w:t>
      </w:r>
      <w:r w:rsidRPr="006E040D">
        <w:rPr>
          <w:rFonts w:asciiTheme="minorHAnsi" w:hAnsiTheme="minorHAnsi"/>
          <w:b/>
          <w:bCs/>
        </w:rPr>
        <w:t>Inicio</w:t>
      </w:r>
      <w:r w:rsidRPr="006E040D">
        <w:rPr>
          <w:rFonts w:asciiTheme="minorHAnsi" w:hAnsiTheme="minorHAnsi"/>
        </w:rPr>
        <w:t xml:space="preserve">.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Hacer clic en el botón </w:t>
      </w:r>
      <w:r w:rsidRPr="006E040D">
        <w:rPr>
          <w:rFonts w:asciiTheme="minorHAnsi" w:hAnsiTheme="minorHAnsi"/>
          <w:b/>
          <w:bCs/>
        </w:rPr>
        <w:t>Copiar</w:t>
      </w:r>
      <w:r w:rsidRPr="006E040D">
        <w:rPr>
          <w:rFonts w:asciiTheme="minorHAnsi" w:hAnsiTheme="minorHAnsi"/>
        </w:rPr>
        <w:t xml:space="preserve">.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O bien, utilizar la combinación de teclado </w:t>
      </w:r>
      <w:r w:rsidRPr="006E040D">
        <w:rPr>
          <w:rFonts w:asciiTheme="minorHAnsi" w:hAnsiTheme="minorHAnsi"/>
          <w:b/>
          <w:bCs/>
        </w:rPr>
        <w:t>CTRL + C</w:t>
      </w:r>
      <w:r w:rsidRPr="006E040D">
        <w:rPr>
          <w:rFonts w:asciiTheme="minorHAnsi" w:hAnsiTheme="minorHAnsi"/>
        </w:rPr>
        <w:t xml:space="preserve">.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Observa como aparece una línea de marca alrededor de las celdas copiadas indicándote la información situada en el portapapeles.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5"/>
        </w:numPr>
        <w:ind w:left="567" w:hanging="567"/>
        <w:rPr>
          <w:rFonts w:asciiTheme="minorHAnsi" w:hAnsiTheme="minorHAnsi"/>
        </w:rPr>
      </w:pPr>
      <w:r w:rsidRPr="006E040D">
        <w:rPr>
          <w:rFonts w:asciiTheme="minorHAnsi" w:hAnsiTheme="minorHAnsi"/>
        </w:rPr>
        <w:t>En un segundo tiempo las trasladamos del portapapeles a la hoja:</w:t>
      </w:r>
    </w:p>
    <w:p w:rsidR="001D5CEB" w:rsidRPr="006E040D" w:rsidRDefault="001D5CEB" w:rsidP="001D5CEB">
      <w:pPr>
        <w:rPr>
          <w:rFonts w:asciiTheme="minorHAnsi" w:hAnsiTheme="minorHAnsi"/>
        </w:rPr>
      </w:pPr>
      <w:r w:rsidRPr="006E040D">
        <w:rPr>
          <w:rFonts w:asciiTheme="minorHAnsi" w:hAnsiTheme="minorHAnsi"/>
          <w:noProof/>
        </w:rPr>
        <w:drawing>
          <wp:anchor distT="0" distB="0" distL="142875" distR="142875" simplePos="0" relativeHeight="252019712" behindDoc="0" locked="0" layoutInCell="1" allowOverlap="0">
            <wp:simplePos x="0" y="0"/>
            <wp:positionH relativeFrom="column">
              <wp:posOffset>1986915</wp:posOffset>
            </wp:positionH>
            <wp:positionV relativeFrom="line">
              <wp:posOffset>146050</wp:posOffset>
            </wp:positionV>
            <wp:extent cx="1466850" cy="809625"/>
            <wp:effectExtent l="19050" t="0" r="0" b="0"/>
            <wp:wrapSquare wrapText="bothSides"/>
            <wp:docPr id="1458" name="Imagen 176" descr="menú edición -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menú edición - pegar"/>
                    <pic:cNvPicPr>
                      <a:picLocks noChangeAspect="1" noChangeArrowheads="1"/>
                    </pic:cNvPicPr>
                  </pic:nvPicPr>
                  <pic:blipFill>
                    <a:blip r:embed="rId99" cstate="print"/>
                    <a:srcRect/>
                    <a:stretch>
                      <a:fillRect/>
                    </a:stretch>
                  </pic:blipFill>
                  <pic:spPr bwMode="auto">
                    <a:xfrm>
                      <a:off x="0" y="0"/>
                      <a:ext cx="1466850" cy="809625"/>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Seleccionar las celdas sobre las que quieres copiar las primeras.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Seleccionar la pestaña </w:t>
      </w:r>
      <w:r w:rsidRPr="006E040D">
        <w:rPr>
          <w:rFonts w:asciiTheme="minorHAnsi" w:hAnsiTheme="minorHAnsi"/>
          <w:b/>
          <w:bCs/>
        </w:rPr>
        <w:t>Inicio</w:t>
      </w:r>
      <w:r w:rsidRPr="006E040D">
        <w:rPr>
          <w:rFonts w:asciiTheme="minorHAnsi" w:hAnsiTheme="minorHAnsi"/>
        </w:rPr>
        <w:t xml:space="preserve">. </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Haz clic en el botón </w:t>
      </w:r>
      <w:r w:rsidRPr="006E040D">
        <w:rPr>
          <w:rFonts w:asciiTheme="minorHAnsi" w:hAnsiTheme="minorHAnsi"/>
          <w:b/>
          <w:bCs/>
        </w:rPr>
        <w:t>Pegar</w:t>
      </w:r>
      <w:r w:rsidRPr="006E040D">
        <w:rPr>
          <w:rFonts w:asciiTheme="minorHAnsi" w:hAnsiTheme="minorHAnsi"/>
        </w:rPr>
        <w:t>.</w:t>
      </w:r>
    </w:p>
    <w:p w:rsidR="001D5CEB" w:rsidRPr="006E040D" w:rsidRDefault="001D5CEB" w:rsidP="001D5CEB">
      <w:pPr>
        <w:ind w:left="567"/>
        <w:rPr>
          <w:rFonts w:asciiTheme="minorHAnsi" w:hAnsiTheme="minorHAnsi"/>
        </w:rPr>
      </w:pPr>
    </w:p>
    <w:p w:rsidR="001D5CEB" w:rsidRPr="006E040D" w:rsidRDefault="001D5CEB" w:rsidP="001D5CEB">
      <w:pPr>
        <w:ind w:left="567"/>
        <w:rPr>
          <w:rFonts w:asciiTheme="minorHAnsi" w:hAnsiTheme="minorHAnsi"/>
        </w:rPr>
      </w:pPr>
      <w:r w:rsidRPr="006E040D">
        <w:rPr>
          <w:rFonts w:asciiTheme="minorHAnsi" w:hAnsiTheme="minorHAnsi"/>
        </w:rPr>
        <w:t xml:space="preserve">O bien, utiliza la combinación de teclado </w:t>
      </w:r>
      <w:r w:rsidRPr="006E040D">
        <w:rPr>
          <w:rFonts w:asciiTheme="minorHAnsi" w:hAnsiTheme="minorHAnsi"/>
          <w:b/>
          <w:bCs/>
        </w:rPr>
        <w:t>CTRL + V</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Cuidado, ya que </w:t>
      </w:r>
      <w:r w:rsidRPr="006E040D">
        <w:rPr>
          <w:rFonts w:asciiTheme="minorHAnsi" w:hAnsiTheme="minorHAnsi"/>
          <w:b/>
          <w:bCs/>
        </w:rPr>
        <w:t>al pegar unas celdas sobre otras no vacías, se borrará el contenido de éstas últimas</w:t>
      </w:r>
      <w:r w:rsidRPr="006E040D">
        <w:rPr>
          <w:rFonts w:asciiTheme="minorHAnsi" w:hAnsiTheme="minorHAnsi"/>
        </w:rPr>
        <w:t xml:space="preserve">. </w:t>
      </w:r>
    </w:p>
    <w:p w:rsidR="001D5CEB" w:rsidRPr="006E040D" w:rsidRDefault="001D5CEB" w:rsidP="001D5CEB">
      <w:pPr>
        <w:rPr>
          <w:rFonts w:asciiTheme="minorHAnsi" w:hAnsiTheme="minorHAnsi"/>
        </w:rPr>
      </w:pPr>
      <w:r w:rsidRPr="006E040D">
        <w:rPr>
          <w:rFonts w:asciiTheme="minorHAnsi" w:hAnsiTheme="minorHAnsi"/>
        </w:rPr>
        <w:t>En el paso 4 no tienes por qué seleccionar el rango completo sobre el que se va a pegar, ya que si se selecciona una única celda, Excel 2007 extiende el área de pegado para ajustarlo al tamaño y la forma del área copiada. La celda seleccionada será la esquina superior izquierda del área pegada.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quitar la línea de marca alrededor del área copiada, pulsar la tecla </w:t>
      </w:r>
      <w:r w:rsidRPr="006E040D">
        <w:rPr>
          <w:rFonts w:asciiTheme="minorHAnsi" w:hAnsiTheme="minorHAnsi"/>
          <w:b/>
          <w:bCs/>
        </w:rPr>
        <w:t>ESC</w:t>
      </w:r>
      <w:r w:rsidRPr="006E040D">
        <w:rPr>
          <w:rFonts w:asciiTheme="minorHAnsi" w:hAnsiTheme="minorHAnsi"/>
        </w:rPr>
        <w:t xml:space="preserve"> del teclado, mientras tengas la línea de marca puedes volver a pegar el rango en otras celdas sin necesidad de volver a copiar.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Con el </w:t>
      </w:r>
      <w:r w:rsidRPr="006E040D">
        <w:rPr>
          <w:rFonts w:asciiTheme="minorHAnsi" w:hAnsiTheme="minorHAnsi"/>
          <w:b/>
          <w:bCs/>
        </w:rPr>
        <w:t>Portapapeles</w:t>
      </w:r>
      <w:r w:rsidRPr="006E040D">
        <w:rPr>
          <w:rFonts w:asciiTheme="minorHAnsi" w:hAnsiTheme="minorHAnsi"/>
        </w:rPr>
        <w:t xml:space="preserve"> podremos pegar hasta 24 objetos almacenados en él con sucesivas copias.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Puedes acceder al </w:t>
      </w:r>
      <w:r w:rsidRPr="006E040D">
        <w:rPr>
          <w:rFonts w:asciiTheme="minorHAnsi" w:hAnsiTheme="minorHAnsi"/>
          <w:b/>
          <w:bCs/>
        </w:rPr>
        <w:t>Portapapeles</w:t>
      </w:r>
      <w:r w:rsidRPr="006E040D">
        <w:rPr>
          <w:rFonts w:asciiTheme="minorHAnsi" w:hAnsiTheme="minorHAnsi"/>
        </w:rPr>
        <w:t xml:space="preserve"> haciendo clic en la pequeña flecha que aparece en la parte superior derecha de la sección </w:t>
      </w:r>
      <w:r w:rsidRPr="006E040D">
        <w:rPr>
          <w:rFonts w:asciiTheme="minorHAnsi" w:hAnsiTheme="minorHAnsi"/>
          <w:b/>
          <w:bCs/>
        </w:rPr>
        <w:t>Portapapeles</w:t>
      </w:r>
      <w:r w:rsidRPr="006E040D">
        <w:rPr>
          <w:rFonts w:asciiTheme="minorHAnsi" w:hAnsiTheme="minorHAnsi"/>
        </w:rPr>
        <w:t xml:space="preserve"> de la pestaña </w:t>
      </w:r>
      <w:r w:rsidRPr="006E040D">
        <w:rPr>
          <w:rFonts w:asciiTheme="minorHAnsi" w:hAnsiTheme="minorHAnsi"/>
          <w:b/>
          <w:bCs/>
        </w:rPr>
        <w:t>Inicio</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Esta barra tiene el aspecto de la figura inferior.</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895475" cy="3409950"/>
            <wp:effectExtent l="19050" t="0" r="9525" b="0"/>
            <wp:docPr id="1459" name="Imagen 123" descr="C:\DOCUME~1\Montse.MBV\CONFIG~1\Temp\SNAGHTML1329d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DOCUME~1\Montse.MBV\CONFIG~1\Temp\SNAGHTML1329d68.PNG"/>
                    <pic:cNvPicPr>
                      <a:picLocks noChangeAspect="1" noChangeArrowheads="1"/>
                    </pic:cNvPicPr>
                  </pic:nvPicPr>
                  <pic:blipFill>
                    <a:blip r:embed="rId100" cstate="print"/>
                    <a:srcRect/>
                    <a:stretch>
                      <a:fillRect/>
                    </a:stretch>
                  </pic:blipFill>
                  <pic:spPr bwMode="auto">
                    <a:xfrm>
                      <a:off x="0" y="0"/>
                      <a:ext cx="1895475" cy="34099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En nuestro caso puedes observar que hay 3 elementos que se pueden pegar.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Para pegar uno de ellos, hacer clic sobre el objeto a pegar.</w:t>
      </w:r>
    </w:p>
    <w:p w:rsidR="001D5CEB" w:rsidRPr="006E040D" w:rsidRDefault="001D5CEB" w:rsidP="001D5CEB">
      <w:pPr>
        <w:rPr>
          <w:rFonts w:asciiTheme="minorHAnsi" w:hAnsiTheme="minorHAnsi"/>
        </w:rPr>
      </w:pPr>
      <w:r w:rsidRPr="006E040D">
        <w:rPr>
          <w:rFonts w:asciiTheme="minorHAnsi" w:hAnsiTheme="minorHAnsi"/>
        </w:rPr>
        <w:t xml:space="preserve">Para pegar todos los elementos a la vez, hacer clic sobre el botón </w:t>
      </w:r>
      <w:r w:rsidRPr="006E040D">
        <w:rPr>
          <w:rFonts w:asciiTheme="minorHAnsi" w:hAnsiTheme="minorHAnsi"/>
          <w:noProof/>
        </w:rPr>
        <w:drawing>
          <wp:inline distT="0" distB="0" distL="0" distR="0">
            <wp:extent cx="781050" cy="209550"/>
            <wp:effectExtent l="19050" t="0" r="0" b="0"/>
            <wp:docPr id="1460" name="Imagen 126" descr="botón peg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botón pegar todo"/>
                    <pic:cNvPicPr>
                      <a:picLocks noChangeAspect="1" noChangeArrowheads="1"/>
                    </pic:cNvPicPr>
                  </pic:nvPicPr>
                  <pic:blipFill>
                    <a:blip r:embed="rId101" cstate="print"/>
                    <a:srcRect/>
                    <a:stretch>
                      <a:fillRect/>
                    </a:stretch>
                  </pic:blipFill>
                  <pic:spPr bwMode="auto">
                    <a:xfrm>
                      <a:off x="0" y="0"/>
                      <a:ext cx="781050" cy="209550"/>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Y si lo que queremos es vaciar el Portapapeles, hacer clic sobre el botón </w:t>
      </w:r>
      <w:r w:rsidRPr="006E040D">
        <w:rPr>
          <w:rFonts w:asciiTheme="minorHAnsi" w:hAnsiTheme="minorHAnsi"/>
          <w:noProof/>
        </w:rPr>
        <w:drawing>
          <wp:inline distT="0" distB="0" distL="0" distR="0">
            <wp:extent cx="800100" cy="209550"/>
            <wp:effectExtent l="19050" t="0" r="0" b="0"/>
            <wp:docPr id="1461" name="Imagen 127" descr="botón borrar t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botón borrar todo"/>
                    <pic:cNvPicPr>
                      <a:picLocks noChangeAspect="1" noChangeArrowheads="1"/>
                    </pic:cNvPicPr>
                  </pic:nvPicPr>
                  <pic:blipFill>
                    <a:blip r:embed="rId102" cstate="print"/>
                    <a:srcRect/>
                    <a:stretch>
                      <a:fillRect/>
                    </a:stretch>
                  </pic:blipFill>
                  <pic:spPr bwMode="auto">
                    <a:xfrm>
                      <a:off x="0" y="0"/>
                      <a:ext cx="800100" cy="209550"/>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rPr>
          <w:rFonts w:asciiTheme="minorHAnsi" w:hAnsiTheme="minorHAnsi"/>
        </w:rPr>
      </w:pPr>
      <w:r w:rsidRPr="006E040D">
        <w:rPr>
          <w:rFonts w:asciiTheme="minorHAnsi" w:hAnsiTheme="minorHAnsi"/>
        </w:rPr>
        <w:t xml:space="preserve">Si no nos interesa ver la </w:t>
      </w:r>
      <w:r w:rsidRPr="006E040D">
        <w:rPr>
          <w:rFonts w:asciiTheme="minorHAnsi" w:hAnsiTheme="minorHAnsi"/>
          <w:b/>
          <w:bCs/>
        </w:rPr>
        <w:t>Barra del Portapapeles</w:t>
      </w:r>
      <w:r w:rsidRPr="006E040D">
        <w:rPr>
          <w:rFonts w:asciiTheme="minorHAnsi" w:hAnsiTheme="minorHAnsi"/>
        </w:rPr>
        <w:t xml:space="preserve">, hacer clic sobre su botón cerrar </w:t>
      </w:r>
      <w:r w:rsidRPr="006E040D">
        <w:rPr>
          <w:rFonts w:asciiTheme="minorHAnsi" w:hAnsiTheme="minorHAnsi"/>
          <w:noProof/>
        </w:rPr>
        <w:drawing>
          <wp:inline distT="0" distB="0" distL="0" distR="0">
            <wp:extent cx="133350" cy="123825"/>
            <wp:effectExtent l="19050" t="0" r="0" b="0"/>
            <wp:docPr id="1462" name="Imagen 128"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botón cerrar"/>
                    <pic:cNvPicPr>
                      <a:picLocks noChangeAspect="1" noChangeArrowheads="1"/>
                    </pic:cNvPicPr>
                  </pic:nvPicPr>
                  <pic:blipFill>
                    <a:blip r:embed="rId103" cstate="print"/>
                    <a:srcRect/>
                    <a:stretch>
                      <a:fillRect/>
                    </a:stretch>
                  </pic:blipFill>
                  <pic:spPr bwMode="auto">
                    <a:xfrm>
                      <a:off x="0" y="0"/>
                      <a:ext cx="133350" cy="123825"/>
                    </a:xfrm>
                    <a:prstGeom prst="rect">
                      <a:avLst/>
                    </a:prstGeom>
                    <a:noFill/>
                    <a:ln w="9525">
                      <a:noFill/>
                      <a:miter lim="800000"/>
                      <a:headEnd/>
                      <a:tailEnd/>
                    </a:ln>
                  </pic:spPr>
                </pic:pic>
              </a:graphicData>
            </a:graphic>
          </wp:inline>
        </w:drawing>
      </w:r>
      <w:r w:rsidRPr="006E040D">
        <w:rPr>
          <w:rFonts w:asciiTheme="minorHAnsi" w:hAnsiTheme="minorHAnsi"/>
        </w:rPr>
        <w:t>del panel.</w:t>
      </w:r>
    </w:p>
    <w:p w:rsidR="001D5CEB" w:rsidRPr="006E040D" w:rsidRDefault="001D5CEB" w:rsidP="001D5CEB">
      <w:pPr>
        <w:rPr>
          <w:rFonts w:asciiTheme="minorHAnsi" w:hAnsiTheme="minorHAnsi"/>
        </w:rPr>
      </w:pPr>
    </w:p>
    <w:p w:rsidR="001D5CEB" w:rsidRDefault="001D5CEB" w:rsidP="001D5CEB">
      <w:pPr>
        <w:rPr>
          <w:rFonts w:asciiTheme="minorHAnsi" w:hAnsiTheme="minorHAnsi"/>
        </w:rPr>
      </w:pPr>
      <w:r w:rsidRPr="006E040D">
        <w:rPr>
          <w:rFonts w:asciiTheme="minorHAnsi" w:hAnsiTheme="minorHAnsi"/>
        </w:rPr>
        <w:t>Podemos también elegir si queremos que aparezca automáticamente esta barra o no a la hora de copiar algún elemento. Para ello:</w:t>
      </w:r>
    </w:p>
    <w:p w:rsidR="00F37EFF" w:rsidRPr="006E040D" w:rsidRDefault="00F37EFF"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Hacer clic sobre el botón </w:t>
      </w:r>
      <w:r w:rsidRPr="006E040D">
        <w:rPr>
          <w:rFonts w:asciiTheme="minorHAnsi" w:hAnsiTheme="minorHAnsi"/>
          <w:noProof/>
        </w:rPr>
        <w:drawing>
          <wp:inline distT="0" distB="0" distL="0" distR="0">
            <wp:extent cx="695325" cy="219075"/>
            <wp:effectExtent l="19050" t="0" r="9525" b="0"/>
            <wp:docPr id="1463" name="Imagen 129" descr="botón op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otón opciones"/>
                    <pic:cNvPicPr>
                      <a:picLocks noChangeAspect="1" noChangeArrowheads="1"/>
                    </pic:cNvPicPr>
                  </pic:nvPicPr>
                  <pic:blipFill>
                    <a:blip r:embed="rId104" cstate="print"/>
                    <a:srcRect/>
                    <a:stretch>
                      <a:fillRect/>
                    </a:stretch>
                  </pic:blipFill>
                  <pic:spPr bwMode="auto">
                    <a:xfrm>
                      <a:off x="0" y="0"/>
                      <a:ext cx="695325" cy="219075"/>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3695700" cy="1381125"/>
            <wp:effectExtent l="19050" t="0" r="0" b="0"/>
            <wp:docPr id="1464" name="Imagen 134" descr="C:\DOCUME~1\Montse.MBV\CONFIG~1\Temp\SNAGHTML13350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DOCUME~1\Montse.MBV\CONFIG~1\Temp\SNAGHTML13350ba.PNG"/>
                    <pic:cNvPicPr>
                      <a:picLocks noChangeAspect="1" noChangeArrowheads="1"/>
                    </pic:cNvPicPr>
                  </pic:nvPicPr>
                  <pic:blipFill>
                    <a:blip r:embed="rId105" cstate="print"/>
                    <a:srcRect/>
                    <a:stretch>
                      <a:fillRect/>
                    </a:stretch>
                  </pic:blipFill>
                  <pic:spPr bwMode="auto">
                    <a:xfrm>
                      <a:off x="0" y="0"/>
                      <a:ext cx="3695700" cy="13811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Seleccionar la opción </w:t>
      </w:r>
      <w:r w:rsidRPr="006E040D">
        <w:rPr>
          <w:rFonts w:asciiTheme="minorHAnsi" w:hAnsiTheme="minorHAnsi"/>
          <w:b/>
          <w:bCs/>
        </w:rPr>
        <w:t>Mostrar automáticamente el Portapapeles de Office</w:t>
      </w:r>
      <w:r w:rsidRPr="006E040D">
        <w:rPr>
          <w:rFonts w:asciiTheme="minorHAnsi" w:hAnsiTheme="minorHAnsi"/>
        </w:rPr>
        <w:t>, para activar en caso de querer visualizarla automáticamente, o para desactivarla en caso contrario.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Al desplegar el botón de opciones también podemos activar algunas de las siguientes opciones descritas a continuación: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activamos la opción </w:t>
      </w:r>
      <w:r w:rsidRPr="006E040D">
        <w:rPr>
          <w:rFonts w:asciiTheme="minorHAnsi" w:hAnsiTheme="minorHAnsi"/>
          <w:b/>
          <w:bCs/>
        </w:rPr>
        <w:t xml:space="preserve">Recopilar sin mostrar el Portapapeles de Office </w:t>
      </w:r>
      <w:r w:rsidRPr="006E040D">
        <w:rPr>
          <w:rFonts w:asciiTheme="minorHAnsi" w:hAnsiTheme="minorHAnsi"/>
        </w:rPr>
        <w:t>copiará el contenido del portapapeles sin mostrarlo.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activamos la opción </w:t>
      </w:r>
      <w:r w:rsidRPr="006E040D">
        <w:rPr>
          <w:rFonts w:asciiTheme="minorHAnsi" w:hAnsiTheme="minorHAnsi"/>
          <w:b/>
          <w:bCs/>
        </w:rPr>
        <w:t>Mostrar el icono del Portapapeles de Office en la barra de tareas</w:t>
      </w:r>
      <w:r w:rsidRPr="006E040D">
        <w:rPr>
          <w:rFonts w:asciiTheme="minorHAnsi" w:hAnsiTheme="minorHAnsi"/>
        </w:rPr>
        <w:t xml:space="preserve"> aparecerá en la barra de tareas del sistema (junto al reloj del sistema) el icono del portapapeles </w:t>
      </w:r>
      <w:r w:rsidRPr="006E040D">
        <w:rPr>
          <w:rFonts w:asciiTheme="minorHAnsi" w:hAnsiTheme="minorHAnsi"/>
          <w:noProof/>
        </w:rPr>
        <w:drawing>
          <wp:inline distT="0" distB="0" distL="0" distR="0">
            <wp:extent cx="400050" cy="285750"/>
            <wp:effectExtent l="19050" t="0" r="0" b="0"/>
            <wp:docPr id="1466" name="Imagen 137" descr="icono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icono portapapeles"/>
                    <pic:cNvPicPr>
                      <a:picLocks noChangeAspect="1" noChangeArrowheads="1"/>
                    </pic:cNvPicPr>
                  </pic:nvPicPr>
                  <pic:blipFill>
                    <a:blip r:embed="rId106" cstate="print"/>
                    <a:srcRect/>
                    <a:stretch>
                      <a:fillRect/>
                    </a:stretch>
                  </pic:blipFill>
                  <pic:spPr bwMode="auto">
                    <a:xfrm>
                      <a:off x="0" y="0"/>
                      <a:ext cx="400050" cy="285750"/>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activamos la opción </w:t>
      </w:r>
      <w:r w:rsidRPr="006E040D">
        <w:rPr>
          <w:rFonts w:asciiTheme="minorHAnsi" w:hAnsiTheme="minorHAnsi"/>
          <w:b/>
          <w:bCs/>
        </w:rPr>
        <w:t>Mostrar estado cerca de la barra de tareas al copiar</w:t>
      </w:r>
      <w:r w:rsidRPr="006E040D">
        <w:rPr>
          <w:rFonts w:asciiTheme="minorHAnsi" w:hAnsiTheme="minorHAnsi"/>
        </w:rPr>
        <w:t xml:space="preserve"> mostrará en la parte inferior derecha de la ventana un mensaje informándote del número de elementos copiados </w:t>
      </w:r>
      <w:r w:rsidRPr="006E040D">
        <w:rPr>
          <w:rFonts w:asciiTheme="minorHAnsi" w:hAnsiTheme="minorHAnsi"/>
          <w:noProof/>
        </w:rPr>
        <w:drawing>
          <wp:inline distT="0" distB="0" distL="0" distR="0">
            <wp:extent cx="1276350" cy="333375"/>
            <wp:effectExtent l="19050" t="0" r="0" b="0"/>
            <wp:docPr id="1467" name="Imagen 138" descr="mensaje portapape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mensaje portapapeles"/>
                    <pic:cNvPicPr>
                      <a:picLocks noChangeAspect="1" noChangeArrowheads="1"/>
                    </pic:cNvPicPr>
                  </pic:nvPicPr>
                  <pic:blipFill>
                    <a:blip r:embed="rId107" cstate="print"/>
                    <a:srcRect/>
                    <a:stretch>
                      <a:fillRect/>
                    </a:stretch>
                  </pic:blipFill>
                  <pic:spPr bwMode="auto">
                    <a:xfrm>
                      <a:off x="0" y="0"/>
                      <a:ext cx="1276350" cy="333375"/>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59" w:name="_Toc336611434"/>
      <w:r w:rsidRPr="006E040D">
        <w:t>5.5 Copiar celdas utilizando el ratón</w:t>
      </w:r>
      <w:bookmarkEnd w:id="59"/>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duplicar un rango de celdas a otra posición dentro de la misma hoja, </w:t>
      </w:r>
      <w:r w:rsidRPr="006E040D">
        <w:rPr>
          <w:rFonts w:asciiTheme="minorHAnsi" w:hAnsiTheme="minorHAnsi"/>
          <w:b/>
          <w:bCs/>
        </w:rPr>
        <w:t>sin utilizar el portapapeles</w:t>
      </w:r>
      <w:r w:rsidRPr="006E040D">
        <w:rPr>
          <w:rFonts w:asciiTheme="minorHAnsi" w:hAnsiTheme="minorHAnsi"/>
        </w:rPr>
        <w:t xml:space="preserve">, seguir los siguientes pasos: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8"/>
        </w:numPr>
        <w:ind w:left="567" w:hanging="567"/>
        <w:rPr>
          <w:rFonts w:asciiTheme="minorHAnsi" w:hAnsiTheme="minorHAnsi"/>
        </w:rPr>
      </w:pPr>
      <w:r w:rsidRPr="006E040D">
        <w:rPr>
          <w:rFonts w:asciiTheme="minorHAnsi" w:hAnsiTheme="minorHAnsi"/>
        </w:rPr>
        <w:t xml:space="preserve">Seleccionar las celdas a copiar. </w:t>
      </w:r>
    </w:p>
    <w:p w:rsidR="001D5CEB" w:rsidRPr="006E040D" w:rsidRDefault="001D5CEB" w:rsidP="00A16B92">
      <w:pPr>
        <w:pStyle w:val="Prrafodelista"/>
        <w:numPr>
          <w:ilvl w:val="0"/>
          <w:numId w:val="28"/>
        </w:numPr>
        <w:ind w:left="567" w:hanging="567"/>
        <w:rPr>
          <w:rFonts w:asciiTheme="minorHAnsi" w:hAnsiTheme="minorHAnsi"/>
        </w:rPr>
      </w:pPr>
      <w:r w:rsidRPr="006E040D">
        <w:rPr>
          <w:rFonts w:asciiTheme="minorHAnsi" w:hAnsiTheme="minorHAnsi"/>
        </w:rPr>
        <w:t xml:space="preserve">Situarse sobre un borde de la selección y pulsar la tecla </w:t>
      </w:r>
      <w:r w:rsidRPr="006E040D">
        <w:rPr>
          <w:rFonts w:asciiTheme="minorHAnsi" w:hAnsiTheme="minorHAnsi"/>
          <w:b/>
          <w:bCs/>
        </w:rPr>
        <w:t>CTRL</w:t>
      </w:r>
      <w:r w:rsidRPr="006E040D">
        <w:rPr>
          <w:rFonts w:asciiTheme="minorHAnsi" w:hAnsiTheme="minorHAnsi"/>
        </w:rPr>
        <w:t xml:space="preserve">. </w:t>
      </w:r>
    </w:p>
    <w:p w:rsidR="001D5CEB" w:rsidRPr="006E040D" w:rsidRDefault="001D5CEB" w:rsidP="00A16B92">
      <w:pPr>
        <w:pStyle w:val="Prrafodelista"/>
        <w:numPr>
          <w:ilvl w:val="0"/>
          <w:numId w:val="28"/>
        </w:numPr>
        <w:ind w:left="567" w:hanging="567"/>
        <w:rPr>
          <w:rFonts w:asciiTheme="minorHAnsi" w:hAnsiTheme="minorHAnsi"/>
        </w:rPr>
      </w:pPr>
      <w:r w:rsidRPr="006E040D">
        <w:rPr>
          <w:rFonts w:asciiTheme="minorHAnsi" w:hAnsiTheme="minorHAnsi"/>
        </w:rPr>
        <w:t xml:space="preserve">Observa como el puntero del ratón se transforma en </w:t>
      </w:r>
      <w:r w:rsidRPr="006E040D">
        <w:rPr>
          <w:rFonts w:asciiTheme="minorHAnsi" w:hAnsiTheme="minorHAnsi"/>
          <w:noProof/>
        </w:rPr>
        <w:drawing>
          <wp:inline distT="0" distB="0" distL="0" distR="0">
            <wp:extent cx="466725" cy="314325"/>
            <wp:effectExtent l="19050" t="0" r="9525" b="0"/>
            <wp:docPr id="1468" name="Imagen 141" descr="transformación del pun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transformación del puntero"/>
                    <pic:cNvPicPr>
                      <a:picLocks noChangeAspect="1" noChangeArrowheads="1"/>
                    </pic:cNvPicPr>
                  </pic:nvPicPr>
                  <pic:blipFill>
                    <a:blip r:embed="rId108" cstate="print"/>
                    <a:srcRect/>
                    <a:stretch>
                      <a:fillRect/>
                    </a:stretch>
                  </pic:blipFill>
                  <pic:spPr bwMode="auto">
                    <a:xfrm>
                      <a:off x="0" y="0"/>
                      <a:ext cx="466725" cy="314325"/>
                    </a:xfrm>
                    <a:prstGeom prst="rect">
                      <a:avLst/>
                    </a:prstGeom>
                    <a:noFill/>
                    <a:ln w="9525">
                      <a:noFill/>
                      <a:miter lim="800000"/>
                      <a:headEnd/>
                      <a:tailEnd/>
                    </a:ln>
                  </pic:spPr>
                </pic:pic>
              </a:graphicData>
            </a:graphic>
          </wp:inline>
        </w:drawing>
      </w:r>
      <w:r w:rsidRPr="006E040D">
        <w:rPr>
          <w:rFonts w:asciiTheme="minorHAnsi" w:hAnsiTheme="minorHAnsi"/>
        </w:rPr>
        <w:t>.</w:t>
      </w:r>
    </w:p>
    <w:p w:rsidR="001D5CEB" w:rsidRPr="006E040D" w:rsidRDefault="001D5CEB" w:rsidP="00A16B92">
      <w:pPr>
        <w:pStyle w:val="Prrafodelista"/>
        <w:numPr>
          <w:ilvl w:val="0"/>
          <w:numId w:val="28"/>
        </w:numPr>
        <w:ind w:left="567" w:hanging="567"/>
        <w:rPr>
          <w:rFonts w:asciiTheme="minorHAnsi" w:hAnsiTheme="minorHAnsi"/>
        </w:rPr>
      </w:pPr>
      <w:r w:rsidRPr="006E040D">
        <w:rPr>
          <w:rFonts w:asciiTheme="minorHAnsi" w:hAnsiTheme="minorHAnsi"/>
        </w:rPr>
        <w:t xml:space="preserve">Manteniendo pulsada </w:t>
      </w:r>
      <w:r w:rsidRPr="006E040D">
        <w:rPr>
          <w:rFonts w:asciiTheme="minorHAnsi" w:hAnsiTheme="minorHAnsi"/>
          <w:b/>
          <w:bCs/>
        </w:rPr>
        <w:t>CTRL</w:t>
      </w:r>
      <w:r w:rsidRPr="006E040D">
        <w:rPr>
          <w:rFonts w:asciiTheme="minorHAnsi" w:hAnsiTheme="minorHAnsi"/>
        </w:rPr>
        <w:t xml:space="preserve">, pulsar el botón del ratón y manteniéndolo pulsado, arrastrarlo hasta donde se quiere copiar el rango. </w:t>
      </w:r>
    </w:p>
    <w:p w:rsidR="001D5CEB" w:rsidRPr="006E040D" w:rsidRDefault="001D5CEB" w:rsidP="00A16B92">
      <w:pPr>
        <w:pStyle w:val="Prrafodelista"/>
        <w:numPr>
          <w:ilvl w:val="0"/>
          <w:numId w:val="28"/>
        </w:numPr>
        <w:ind w:left="567" w:hanging="567"/>
        <w:rPr>
          <w:rFonts w:asciiTheme="minorHAnsi" w:hAnsiTheme="minorHAnsi"/>
        </w:rPr>
      </w:pPr>
      <w:r w:rsidRPr="006E040D">
        <w:rPr>
          <w:rFonts w:asciiTheme="minorHAnsi" w:hAnsiTheme="minorHAnsi"/>
        </w:rPr>
        <w:t xml:space="preserve">Observa como aparece un recuadro que nos indica dónde se situará el rango en caso de soltar el botón del ratón. </w:t>
      </w:r>
    </w:p>
    <w:p w:rsidR="001D5CEB" w:rsidRPr="006E040D" w:rsidRDefault="001D5CEB" w:rsidP="00A16B92">
      <w:pPr>
        <w:pStyle w:val="Prrafodelista"/>
        <w:numPr>
          <w:ilvl w:val="0"/>
          <w:numId w:val="28"/>
        </w:numPr>
        <w:ind w:left="567" w:hanging="567"/>
        <w:rPr>
          <w:rFonts w:asciiTheme="minorHAnsi" w:hAnsiTheme="minorHAnsi"/>
        </w:rPr>
      </w:pPr>
      <w:r w:rsidRPr="006E040D">
        <w:rPr>
          <w:rFonts w:asciiTheme="minorHAnsi" w:hAnsiTheme="minorHAnsi"/>
        </w:rPr>
        <w:t xml:space="preserve">Soltar el botón del ratón cuando estés donde quieres copiar el rango. </w:t>
      </w:r>
    </w:p>
    <w:p w:rsidR="001D5CEB" w:rsidRPr="006E040D" w:rsidRDefault="001D5CEB" w:rsidP="00A16B92">
      <w:pPr>
        <w:pStyle w:val="Prrafodelista"/>
        <w:numPr>
          <w:ilvl w:val="0"/>
          <w:numId w:val="28"/>
        </w:numPr>
        <w:ind w:left="567" w:hanging="567"/>
        <w:rPr>
          <w:rFonts w:asciiTheme="minorHAnsi" w:hAnsiTheme="minorHAnsi"/>
        </w:rPr>
      </w:pPr>
      <w:r w:rsidRPr="006E040D">
        <w:rPr>
          <w:rFonts w:asciiTheme="minorHAnsi" w:hAnsiTheme="minorHAnsi"/>
        </w:rPr>
        <w:t xml:space="preserve">Soltar la tecla </w:t>
      </w:r>
      <w:r w:rsidRPr="006E040D">
        <w:rPr>
          <w:rFonts w:asciiTheme="minorHAnsi" w:hAnsiTheme="minorHAnsi"/>
          <w:b/>
          <w:bCs/>
        </w:rPr>
        <w:t>CTRL</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60" w:name="_Toc336611435"/>
      <w:r w:rsidRPr="006E040D">
        <w:t>5.6 Copiar en celdas adyacentes</w:t>
      </w:r>
      <w:bookmarkEnd w:id="60"/>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Vamos a explicarte un método muy rápido para </w:t>
      </w:r>
      <w:r w:rsidRPr="006E040D">
        <w:rPr>
          <w:rFonts w:asciiTheme="minorHAnsi" w:hAnsiTheme="minorHAnsi"/>
          <w:b/>
          <w:bCs/>
        </w:rPr>
        <w:t>copiar en celdas adyacentes</w:t>
      </w:r>
      <w:r w:rsidRPr="006E040D">
        <w:rPr>
          <w:rFonts w:asciiTheme="minorHAnsi" w:hAnsiTheme="minorHAnsi"/>
        </w:rPr>
        <w:t xml:space="preserve">. Dicho método utiliza el </w:t>
      </w:r>
      <w:r w:rsidRPr="006E040D">
        <w:rPr>
          <w:rFonts w:asciiTheme="minorHAnsi" w:hAnsiTheme="minorHAnsi"/>
          <w:b/>
          <w:bCs/>
        </w:rPr>
        <w:t>autorrelleno</w:t>
      </w:r>
      <w:r w:rsidRPr="006E040D">
        <w:rPr>
          <w:rFonts w:asciiTheme="minorHAnsi" w:hAnsiTheme="minorHAnsi"/>
        </w:rPr>
        <w:t xml:space="preserve">, a continuación te explicamos cómo utilizarlo y qué pasa cuando las celdas que copiamos contienen fórmulas.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Para </w:t>
      </w:r>
      <w:r w:rsidRPr="006E040D">
        <w:rPr>
          <w:rFonts w:asciiTheme="minorHAnsi" w:hAnsiTheme="minorHAnsi"/>
          <w:b/>
          <w:bCs/>
        </w:rPr>
        <w:t>copiar un rango de celdas a otra posición</w:t>
      </w:r>
      <w:r w:rsidRPr="006E040D">
        <w:rPr>
          <w:rFonts w:asciiTheme="minorHAnsi" w:hAnsiTheme="minorHAnsi"/>
        </w:rPr>
        <w:t xml:space="preserve"> siempre que ésta última sea </w:t>
      </w:r>
      <w:r w:rsidRPr="006E040D">
        <w:rPr>
          <w:rFonts w:asciiTheme="minorHAnsi" w:hAnsiTheme="minorHAnsi"/>
          <w:b/>
          <w:bCs/>
        </w:rPr>
        <w:t>adyacente</w:t>
      </w:r>
      <w:r w:rsidRPr="006E040D">
        <w:rPr>
          <w:rFonts w:asciiTheme="minorHAnsi" w:hAnsiTheme="minorHAnsi"/>
        </w:rPr>
        <w:t xml:space="preserve"> a la selección a copiar, seguir los siguientes pasos: </w:t>
      </w: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Seleccionar las celdas a copiar. </w:t>
      </w: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Situarse sobre la esquina inferior derecha de la selección que contiene un cuadrado negro, es el </w:t>
      </w:r>
      <w:r w:rsidRPr="006E040D">
        <w:rPr>
          <w:rFonts w:asciiTheme="minorHAnsi" w:hAnsiTheme="minorHAnsi"/>
          <w:b/>
          <w:bCs/>
        </w:rPr>
        <w:t>controlador de relleno</w:t>
      </w:r>
      <w:r w:rsidRPr="006E040D">
        <w:rPr>
          <w:rFonts w:asciiTheme="minorHAnsi" w:hAnsiTheme="minorHAnsi"/>
        </w:rPr>
        <w:t xml:space="preserve">. </w:t>
      </w: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Al situarse sobre el controlador de relleno, el puntero del ratón se convertirá en una cruz negra. </w:t>
      </w: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Pulsar entonces el botón del ratón y manteniéndolo pulsado, arrastrarlo hasta donde quieres copiar el rango. </w:t>
      </w: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Observa como aparece un recuadro que nos indica dónde se situará el rango. </w:t>
      </w: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Soltar el botón del ratón cuando estés donde quieres copiar el rango.</w:t>
      </w:r>
    </w:p>
    <w:p w:rsidR="001D5CEB"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Después de soltar el botón del ratón aparecerá en la esquina inferior derecha de las celdas copiadas el icono de </w:t>
      </w:r>
      <w:r w:rsidRPr="006E040D">
        <w:rPr>
          <w:rFonts w:asciiTheme="minorHAnsi" w:hAnsiTheme="minorHAnsi"/>
          <w:b/>
          <w:bCs/>
        </w:rPr>
        <w:t>Opciones de autorrelleno</w:t>
      </w:r>
      <w:r w:rsidRPr="006E040D">
        <w:rPr>
          <w:rFonts w:asciiTheme="minorHAnsi" w:hAnsiTheme="minorHAnsi"/>
        </w:rPr>
        <w:t xml:space="preserve"> </w:t>
      </w:r>
      <w:r w:rsidRPr="006E040D">
        <w:rPr>
          <w:rFonts w:asciiTheme="minorHAnsi" w:hAnsiTheme="minorHAnsi"/>
          <w:noProof/>
        </w:rPr>
        <w:drawing>
          <wp:inline distT="0" distB="0" distL="0" distR="0">
            <wp:extent cx="190500" cy="190500"/>
            <wp:effectExtent l="19050" t="0" r="0" b="0"/>
            <wp:docPr id="1469" name="Imagen 143" descr="opciones de autor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pciones de autorrelleno"/>
                    <pic:cNvPicPr>
                      <a:picLocks noChangeAspect="1" noChangeArrowheads="1"/>
                    </pic:cNvPicPr>
                  </pic:nvPicPr>
                  <pic:blipFill>
                    <a:blip r:embed="rId109"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E040D">
        <w:rPr>
          <w:rFonts w:asciiTheme="minorHAnsi" w:hAnsiTheme="minorHAnsi"/>
        </w:rPr>
        <w:t>.</w:t>
      </w:r>
    </w:p>
    <w:p w:rsidR="00A55850" w:rsidRPr="006E040D" w:rsidRDefault="001D5CEB" w:rsidP="00A16B92">
      <w:pPr>
        <w:pStyle w:val="Prrafodelista"/>
        <w:numPr>
          <w:ilvl w:val="0"/>
          <w:numId w:val="29"/>
        </w:numPr>
        <w:ind w:left="567" w:hanging="567"/>
        <w:rPr>
          <w:rFonts w:asciiTheme="minorHAnsi" w:hAnsiTheme="minorHAnsi"/>
        </w:rPr>
      </w:pPr>
      <w:r w:rsidRPr="006E040D">
        <w:rPr>
          <w:rFonts w:asciiTheme="minorHAnsi" w:hAnsiTheme="minorHAnsi"/>
        </w:rPr>
        <w:t xml:space="preserve">Desplegando el botón podemos ver el Cuadro y elegir el tipo de copiado: </w:t>
      </w:r>
    </w:p>
    <w:p w:rsidR="00A55850" w:rsidRPr="006E040D" w:rsidRDefault="00A55850" w:rsidP="00A55850">
      <w:pPr>
        <w:pStyle w:val="Prrafodelista"/>
        <w:ind w:left="567"/>
        <w:rPr>
          <w:rFonts w:asciiTheme="minorHAnsi" w:hAnsiTheme="minorHAnsi"/>
        </w:rPr>
      </w:pPr>
    </w:p>
    <w:p w:rsidR="001D5CEB" w:rsidRPr="006E040D" w:rsidRDefault="001D5CEB" w:rsidP="00A55850">
      <w:pPr>
        <w:pStyle w:val="Prrafodelista"/>
        <w:ind w:left="567"/>
        <w:jc w:val="center"/>
        <w:rPr>
          <w:rFonts w:asciiTheme="minorHAnsi" w:hAnsiTheme="minorHAnsi"/>
        </w:rPr>
      </w:pPr>
      <w:r w:rsidRPr="006E040D">
        <w:rPr>
          <w:rFonts w:asciiTheme="minorHAnsi" w:hAnsiTheme="minorHAnsi"/>
          <w:noProof/>
        </w:rPr>
        <w:drawing>
          <wp:inline distT="0" distB="0" distL="0" distR="0">
            <wp:extent cx="1619250" cy="904875"/>
            <wp:effectExtent l="19050" t="0" r="0" b="0"/>
            <wp:docPr id="448" name="Imagen 144" descr="autorrelleno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autorrelleno desplegado"/>
                    <pic:cNvPicPr>
                      <a:picLocks noChangeAspect="1" noChangeArrowheads="1"/>
                    </pic:cNvPicPr>
                  </pic:nvPicPr>
                  <pic:blipFill>
                    <a:blip r:embed="rId110" cstate="print"/>
                    <a:srcRect/>
                    <a:stretch>
                      <a:fillRect/>
                    </a:stretch>
                  </pic:blipFill>
                  <pic:spPr bwMode="auto">
                    <a:xfrm>
                      <a:off x="0" y="0"/>
                      <a:ext cx="1619250" cy="9048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Nota: Si no aparece el controlador de relleno debemos activarlo entrando por el menú </w:t>
      </w:r>
      <w:r w:rsidRPr="006E040D">
        <w:rPr>
          <w:rFonts w:asciiTheme="minorHAnsi" w:hAnsiTheme="minorHAnsi"/>
          <w:b/>
          <w:bCs/>
        </w:rPr>
        <w:t>Herramientas,</w:t>
      </w:r>
      <w:r w:rsidRPr="006E040D">
        <w:rPr>
          <w:rFonts w:asciiTheme="minorHAnsi" w:hAnsiTheme="minorHAnsi"/>
        </w:rPr>
        <w:t xml:space="preserve"> </w:t>
      </w:r>
      <w:r w:rsidRPr="006E040D">
        <w:rPr>
          <w:rFonts w:asciiTheme="minorHAnsi" w:hAnsiTheme="minorHAnsi"/>
          <w:b/>
          <w:bCs/>
        </w:rPr>
        <w:t>Opciones...</w:t>
      </w:r>
      <w:r w:rsidRPr="006E040D">
        <w:rPr>
          <w:rFonts w:asciiTheme="minorHAnsi" w:hAnsiTheme="minorHAnsi"/>
        </w:rPr>
        <w:t xml:space="preserve">, en la ficha </w:t>
      </w:r>
      <w:r w:rsidRPr="006E040D">
        <w:rPr>
          <w:rFonts w:asciiTheme="minorHAnsi" w:hAnsiTheme="minorHAnsi"/>
          <w:b/>
          <w:bCs/>
        </w:rPr>
        <w:t>Modificar</w:t>
      </w:r>
      <w:r w:rsidRPr="006E040D">
        <w:rPr>
          <w:rFonts w:asciiTheme="minorHAnsi" w:hAnsiTheme="minorHAnsi"/>
        </w:rPr>
        <w:t xml:space="preserve"> activar la casilla </w:t>
      </w:r>
      <w:r w:rsidRPr="006E040D">
        <w:rPr>
          <w:rFonts w:asciiTheme="minorHAnsi" w:hAnsiTheme="minorHAnsi"/>
          <w:b/>
          <w:bCs/>
        </w:rPr>
        <w:t>Permitir arrastrar y colocar</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Cuando </w:t>
      </w:r>
      <w:r w:rsidRPr="006E040D">
        <w:rPr>
          <w:rFonts w:asciiTheme="minorHAnsi" w:hAnsiTheme="minorHAnsi"/>
          <w:b/>
          <w:bCs/>
        </w:rPr>
        <w:t>copiamos celdas con fórmulas que contienen referencias a otras celdas</w:t>
      </w:r>
      <w:r w:rsidRPr="006E040D">
        <w:rPr>
          <w:rFonts w:asciiTheme="minorHAnsi" w:hAnsiTheme="minorHAnsi"/>
        </w:rPr>
        <w:t xml:space="preserve">, como por ejemplo </w:t>
      </w:r>
      <w:r w:rsidRPr="006E040D">
        <w:rPr>
          <w:rFonts w:asciiTheme="minorHAnsi" w:hAnsiTheme="minorHAnsi"/>
          <w:b/>
          <w:bCs/>
          <w:i/>
          <w:iCs/>
        </w:rPr>
        <w:t>=A2+3</w:t>
      </w:r>
      <w:r w:rsidRPr="006E040D">
        <w:rPr>
          <w:rFonts w:asciiTheme="minorHAnsi" w:hAnsiTheme="minorHAnsi"/>
        </w:rPr>
        <w:t xml:space="preserve">, </w:t>
      </w:r>
      <w:r w:rsidRPr="006E040D">
        <w:rPr>
          <w:rFonts w:asciiTheme="minorHAnsi" w:hAnsiTheme="minorHAnsi"/>
          <w:b/>
          <w:bCs/>
        </w:rPr>
        <w:t>la fórmula variará,</w:t>
      </w:r>
      <w:r w:rsidRPr="006E040D">
        <w:rPr>
          <w:rFonts w:asciiTheme="minorHAnsi" w:hAnsiTheme="minorHAnsi"/>
        </w:rPr>
        <w:t xml:space="preserve"> dependiendo de donde vayamos a copiar la fórmula, esto es porque las referencias contenidas en la fórmula son lo que denominamos </w:t>
      </w:r>
      <w:r w:rsidRPr="006E040D">
        <w:rPr>
          <w:rFonts w:asciiTheme="minorHAnsi" w:hAnsiTheme="minorHAnsi"/>
          <w:b/>
          <w:bCs/>
        </w:rPr>
        <w:t>REFERENCIAS RELATIVAS</w:t>
      </w:r>
      <w:r w:rsidRPr="006E040D">
        <w:rPr>
          <w:rFonts w:asciiTheme="minorHAnsi" w:hAnsiTheme="minorHAnsi"/>
        </w:rPr>
        <w:t xml:space="preserve"> son relativas a la celda que las contiene.</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Así si en la celda </w:t>
      </w:r>
      <w:r w:rsidRPr="006E040D">
        <w:rPr>
          <w:rFonts w:asciiTheme="minorHAnsi" w:hAnsiTheme="minorHAnsi"/>
          <w:b/>
          <w:bCs/>
          <w:i/>
          <w:iCs/>
        </w:rPr>
        <w:t>B3</w:t>
      </w:r>
      <w:r w:rsidRPr="006E040D">
        <w:rPr>
          <w:rFonts w:asciiTheme="minorHAnsi" w:hAnsiTheme="minorHAnsi"/>
        </w:rPr>
        <w:t xml:space="preserve"> tenemos la fórmula </w:t>
      </w:r>
      <w:r w:rsidRPr="006E040D">
        <w:rPr>
          <w:rFonts w:asciiTheme="minorHAnsi" w:hAnsiTheme="minorHAnsi"/>
          <w:b/>
          <w:bCs/>
          <w:i/>
          <w:iCs/>
        </w:rPr>
        <w:t>=A2+3</w:t>
      </w:r>
      <w:r w:rsidRPr="006E040D">
        <w:rPr>
          <w:rFonts w:asciiTheme="minorHAnsi" w:hAnsiTheme="minorHAnsi"/>
        </w:rPr>
        <w:t xml:space="preserve"> y copiamos la celda </w:t>
      </w:r>
      <w:r w:rsidRPr="006E040D">
        <w:rPr>
          <w:rFonts w:asciiTheme="minorHAnsi" w:hAnsiTheme="minorHAnsi"/>
          <w:b/>
          <w:bCs/>
          <w:i/>
          <w:iCs/>
        </w:rPr>
        <w:t>B3</w:t>
      </w:r>
      <w:r w:rsidRPr="006E040D">
        <w:rPr>
          <w:rFonts w:asciiTheme="minorHAnsi" w:hAnsiTheme="minorHAnsi"/>
        </w:rPr>
        <w:t xml:space="preserve"> a la celda </w:t>
      </w:r>
      <w:r w:rsidRPr="006E040D">
        <w:rPr>
          <w:rFonts w:asciiTheme="minorHAnsi" w:hAnsiTheme="minorHAnsi"/>
          <w:b/>
          <w:bCs/>
          <w:i/>
          <w:iCs/>
        </w:rPr>
        <w:t>B4</w:t>
      </w:r>
      <w:r w:rsidRPr="006E040D">
        <w:rPr>
          <w:rFonts w:asciiTheme="minorHAnsi" w:hAnsiTheme="minorHAnsi"/>
        </w:rPr>
        <w:t xml:space="preserve"> , esta última contendrá la fórmula </w:t>
      </w:r>
      <w:r w:rsidRPr="006E040D">
        <w:rPr>
          <w:rFonts w:asciiTheme="minorHAnsi" w:hAnsiTheme="minorHAnsi"/>
          <w:b/>
          <w:bCs/>
          <w:i/>
          <w:iCs/>
        </w:rPr>
        <w:t xml:space="preserve">=A3+3. </w:t>
      </w:r>
      <w:r w:rsidRPr="006E040D">
        <w:rPr>
          <w:rFonts w:asciiTheme="minorHAnsi" w:hAnsiTheme="minorHAnsi"/>
        </w:rPr>
        <w:t xml:space="preserve">A veces puede resultar incómodo la actualización anterior a la hora de trabajar y por ello Excel 2007 dispone de otros tipos de referencias como son las </w:t>
      </w:r>
      <w:r w:rsidRPr="006E040D">
        <w:rPr>
          <w:rFonts w:asciiTheme="minorHAnsi" w:hAnsiTheme="minorHAnsi"/>
          <w:b/>
          <w:bCs/>
        </w:rPr>
        <w:t>ABSOLUTAS</w:t>
      </w:r>
      <w:r w:rsidRPr="006E040D">
        <w:rPr>
          <w:rFonts w:asciiTheme="minorHAnsi" w:hAnsiTheme="minorHAnsi"/>
        </w:rPr>
        <w:t xml:space="preserve"> y las </w:t>
      </w:r>
      <w:r w:rsidRPr="006E040D">
        <w:rPr>
          <w:rFonts w:asciiTheme="minorHAnsi" w:hAnsiTheme="minorHAnsi"/>
          <w:b/>
          <w:bCs/>
        </w:rPr>
        <w:t>MIXTAS</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indicar una </w:t>
      </w:r>
      <w:r w:rsidRPr="006E040D">
        <w:rPr>
          <w:rFonts w:asciiTheme="minorHAnsi" w:hAnsiTheme="minorHAnsi"/>
          <w:b/>
          <w:bCs/>
        </w:rPr>
        <w:t>referencia absoluta</w:t>
      </w:r>
      <w:r w:rsidRPr="006E040D">
        <w:rPr>
          <w:rFonts w:asciiTheme="minorHAnsi" w:hAnsiTheme="minorHAnsi"/>
        </w:rPr>
        <w:t xml:space="preserve"> en una fórmula tendremos que poner el signo $ delante del nombre de la fila y de la columna de la celda, por ejemplo </w:t>
      </w:r>
      <w:r w:rsidRPr="006E040D">
        <w:rPr>
          <w:rFonts w:asciiTheme="minorHAnsi" w:hAnsiTheme="minorHAnsi"/>
          <w:b/>
          <w:bCs/>
          <w:i/>
          <w:iCs/>
        </w:rPr>
        <w:t>=$A$2</w:t>
      </w:r>
      <w:r w:rsidRPr="006E040D">
        <w:rPr>
          <w:rFonts w:asciiTheme="minorHAnsi" w:hAnsiTheme="minorHAnsi"/>
        </w:rPr>
        <w:t xml:space="preserve">, y así aunque copiemos la celda a otra, nunca variará la referencia.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indicar una </w:t>
      </w:r>
      <w:r w:rsidRPr="006E040D">
        <w:rPr>
          <w:rFonts w:asciiTheme="minorHAnsi" w:hAnsiTheme="minorHAnsi"/>
          <w:b/>
          <w:bCs/>
        </w:rPr>
        <w:t>referencia mixta</w:t>
      </w:r>
      <w:r w:rsidRPr="006E040D">
        <w:rPr>
          <w:rFonts w:asciiTheme="minorHAnsi" w:hAnsiTheme="minorHAnsi"/>
        </w:rPr>
        <w:t xml:space="preserve">, pondremos el signo $ delante del nombre de la fila o de la columna, dependiendo de lo que queremos fijar, por ejemplo </w:t>
      </w:r>
      <w:r w:rsidRPr="006E040D">
        <w:rPr>
          <w:rFonts w:asciiTheme="minorHAnsi" w:hAnsiTheme="minorHAnsi"/>
          <w:b/>
          <w:bCs/>
          <w:i/>
          <w:iCs/>
        </w:rPr>
        <w:t>=$A2</w:t>
      </w:r>
      <w:r w:rsidRPr="006E040D">
        <w:rPr>
          <w:rFonts w:asciiTheme="minorHAnsi" w:hAnsiTheme="minorHAnsi"/>
        </w:rPr>
        <w:t xml:space="preserve"> o </w:t>
      </w:r>
      <w:r w:rsidRPr="006E040D">
        <w:rPr>
          <w:rFonts w:asciiTheme="minorHAnsi" w:hAnsiTheme="minorHAnsi"/>
          <w:b/>
          <w:bCs/>
          <w:i/>
          <w:iCs/>
        </w:rPr>
        <w:t>=A$2</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en las celdas a copiar no hay fórmulas sino </w:t>
      </w:r>
      <w:r w:rsidRPr="006E040D">
        <w:rPr>
          <w:rFonts w:asciiTheme="minorHAnsi" w:hAnsiTheme="minorHAnsi"/>
          <w:b/>
          <w:bCs/>
        </w:rPr>
        <w:t>valores constantes</w:t>
      </w:r>
      <w:r w:rsidRPr="006E040D">
        <w:rPr>
          <w:rFonts w:asciiTheme="minorHAnsi" w:hAnsiTheme="minorHAnsi"/>
        </w:rPr>
        <w:t xml:space="preserve"> como fechas o series de números, Excel 2007 rellenará las nuevas celdas continuando la serie.</w:t>
      </w:r>
    </w:p>
    <w:p w:rsidR="00A55850" w:rsidRPr="006E040D" w:rsidRDefault="00A55850" w:rsidP="001D5CEB">
      <w:pPr>
        <w:rPr>
          <w:rFonts w:asciiTheme="minorHAnsi" w:hAnsiTheme="minorHAnsi"/>
        </w:rPr>
      </w:pPr>
    </w:p>
    <w:p w:rsidR="00A55850" w:rsidRPr="006E040D" w:rsidRDefault="00A55850" w:rsidP="001D5CEB">
      <w:pPr>
        <w:rPr>
          <w:rFonts w:asciiTheme="minorHAnsi" w:hAnsiTheme="minorHAnsi"/>
        </w:rPr>
      </w:pPr>
    </w:p>
    <w:p w:rsidR="00A55850" w:rsidRPr="006E040D" w:rsidRDefault="00A55850" w:rsidP="001D5CEB">
      <w:pPr>
        <w:rPr>
          <w:rFonts w:asciiTheme="minorHAnsi" w:hAnsiTheme="minorHAnsi"/>
        </w:rPr>
      </w:pPr>
    </w:p>
    <w:p w:rsidR="001D5CEB" w:rsidRPr="006E040D" w:rsidRDefault="001D5CEB" w:rsidP="00510CAC">
      <w:pPr>
        <w:pStyle w:val="Ttulo3"/>
      </w:pPr>
      <w:bookmarkStart w:id="61" w:name="_Toc336611436"/>
      <w:r w:rsidRPr="006E040D">
        <w:t>5.6.1 Autorrelleno</w:t>
      </w:r>
      <w:bookmarkEnd w:id="61"/>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Cuando tenemos una celda o un rango seleccionado, si observamos la </w:t>
      </w:r>
      <w:r w:rsidRPr="006E040D">
        <w:rPr>
          <w:rFonts w:asciiTheme="minorHAnsi" w:hAnsiTheme="minorHAnsi"/>
          <w:b/>
          <w:bCs/>
        </w:rPr>
        <w:t>esquina inferior derecha de la selección aparece un pequeño cuadro negro</w:t>
      </w:r>
      <w:r w:rsidRPr="006E040D">
        <w:rPr>
          <w:rFonts w:asciiTheme="minorHAnsi" w:hAnsiTheme="minorHAnsi"/>
        </w:rPr>
        <w:t xml:space="preserve">, el controlador de relleno que nos sirve como ya hemos visto </w:t>
      </w:r>
      <w:r w:rsidRPr="006E040D">
        <w:rPr>
          <w:rFonts w:asciiTheme="minorHAnsi" w:hAnsiTheme="minorHAnsi"/>
          <w:b/>
          <w:bCs/>
        </w:rPr>
        <w:t>para copiar la selección en celdas adyacentes</w:t>
      </w:r>
      <w:r w:rsidRPr="006E040D">
        <w:rPr>
          <w:rFonts w:asciiTheme="minorHAnsi" w:hAnsiTheme="minorHAnsi"/>
        </w:rPr>
        <w:t xml:space="preserve">. </w:t>
      </w:r>
    </w:p>
    <w:p w:rsidR="001D5CEB" w:rsidRPr="006E040D" w:rsidRDefault="001D5CEB" w:rsidP="001D5CEB">
      <w:pPr>
        <w:rPr>
          <w:rFonts w:asciiTheme="minorHAnsi" w:hAnsiTheme="minorHAnsi"/>
          <w:b/>
          <w:bCs/>
        </w:rPr>
      </w:pPr>
    </w:p>
    <w:p w:rsidR="001D5CEB" w:rsidRPr="006E040D" w:rsidRDefault="001D5CEB" w:rsidP="001D5CEB">
      <w:pPr>
        <w:rPr>
          <w:rFonts w:asciiTheme="minorHAnsi" w:hAnsiTheme="minorHAnsi"/>
        </w:rPr>
      </w:pPr>
      <w:r w:rsidRPr="006E040D">
        <w:rPr>
          <w:rFonts w:asciiTheme="minorHAnsi" w:hAnsiTheme="minorHAnsi"/>
          <w:b/>
          <w:bCs/>
        </w:rPr>
        <w:t>Si</w:t>
      </w:r>
      <w:r w:rsidRPr="006E040D">
        <w:rPr>
          <w:rFonts w:asciiTheme="minorHAnsi" w:hAnsiTheme="minorHAnsi"/>
        </w:rPr>
        <w:t xml:space="preserve"> lo que </w:t>
      </w:r>
      <w:r w:rsidRPr="006E040D">
        <w:rPr>
          <w:rFonts w:asciiTheme="minorHAnsi" w:hAnsiTheme="minorHAnsi"/>
          <w:b/>
          <w:bCs/>
        </w:rPr>
        <w:t>copiamos</w:t>
      </w:r>
      <w:r w:rsidRPr="006E040D">
        <w:rPr>
          <w:rFonts w:asciiTheme="minorHAnsi" w:hAnsiTheme="minorHAnsi"/>
        </w:rPr>
        <w:t xml:space="preserve"> es </w:t>
      </w:r>
      <w:r w:rsidRPr="006E040D">
        <w:rPr>
          <w:rFonts w:asciiTheme="minorHAnsi" w:hAnsiTheme="minorHAnsi"/>
          <w:b/>
          <w:bCs/>
        </w:rPr>
        <w:t>una fórmula o un valor cualquiera se realizará la copia normal</w:t>
      </w:r>
      <w:r w:rsidRPr="006E040D">
        <w:rPr>
          <w:rFonts w:asciiTheme="minorHAnsi" w:hAnsiTheme="minorHAnsi"/>
        </w:rPr>
        <w:t xml:space="preserve">, sin embargo </w:t>
      </w:r>
      <w:r w:rsidRPr="006E040D">
        <w:rPr>
          <w:rFonts w:asciiTheme="minorHAnsi" w:hAnsiTheme="minorHAnsi"/>
          <w:b/>
          <w:bCs/>
        </w:rPr>
        <w:t>existen varias series de fechas, horas o meses que modificará la operación normal de copiado</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Por ejemplo si en una copiamos una celda cuyo contenido en </w:t>
      </w:r>
      <w:r w:rsidRPr="006E040D">
        <w:rPr>
          <w:rFonts w:asciiTheme="minorHAnsi" w:hAnsiTheme="minorHAnsi"/>
          <w:b/>
          <w:bCs/>
          <w:i/>
          <w:iCs/>
        </w:rPr>
        <w:t>Enero</w:t>
      </w:r>
      <w:r w:rsidRPr="006E040D">
        <w:rPr>
          <w:rFonts w:asciiTheme="minorHAnsi" w:hAnsiTheme="minorHAnsi"/>
        </w:rPr>
        <w:t xml:space="preserve"> en las celdas adyacentes, las celdas copiadas continuarán la secuencia de meses, </w:t>
      </w:r>
      <w:r w:rsidRPr="006E040D">
        <w:rPr>
          <w:rFonts w:asciiTheme="minorHAnsi" w:hAnsiTheme="minorHAnsi"/>
          <w:b/>
          <w:bCs/>
        </w:rPr>
        <w:t>Febrero</w:t>
      </w:r>
      <w:r w:rsidRPr="006E040D">
        <w:rPr>
          <w:rFonts w:asciiTheme="minorHAnsi" w:hAnsiTheme="minorHAnsi"/>
        </w:rPr>
        <w:t xml:space="preserve">, </w:t>
      </w:r>
      <w:r w:rsidRPr="006E040D">
        <w:rPr>
          <w:rFonts w:asciiTheme="minorHAnsi" w:hAnsiTheme="minorHAnsi"/>
          <w:b/>
          <w:bCs/>
          <w:i/>
          <w:iCs/>
        </w:rPr>
        <w:t>Marzo</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por lo contrario copiamos una celda cuyo contenido es una fecha como por ejemplo </w:t>
      </w:r>
      <w:r w:rsidRPr="006E040D">
        <w:rPr>
          <w:rFonts w:asciiTheme="minorHAnsi" w:hAnsiTheme="minorHAnsi"/>
          <w:b/>
          <w:bCs/>
          <w:i/>
          <w:iCs/>
        </w:rPr>
        <w:t>22/07/68</w:t>
      </w:r>
      <w:r w:rsidRPr="006E040D">
        <w:rPr>
          <w:rFonts w:asciiTheme="minorHAnsi" w:hAnsiTheme="minorHAnsi"/>
        </w:rPr>
        <w:t xml:space="preserve">, las celdas copiadas seguirán la serie de fechas, </w:t>
      </w:r>
      <w:r w:rsidRPr="006E040D">
        <w:rPr>
          <w:rFonts w:asciiTheme="minorHAnsi" w:hAnsiTheme="minorHAnsi"/>
          <w:b/>
          <w:bCs/>
          <w:i/>
          <w:iCs/>
        </w:rPr>
        <w:t>23/07/68</w:t>
      </w:r>
      <w:r w:rsidRPr="006E040D">
        <w:rPr>
          <w:rFonts w:asciiTheme="minorHAnsi" w:hAnsiTheme="minorHAnsi"/>
        </w:rPr>
        <w:t xml:space="preserve">, </w:t>
      </w:r>
      <w:r w:rsidRPr="006E040D">
        <w:rPr>
          <w:rFonts w:asciiTheme="minorHAnsi" w:hAnsiTheme="minorHAnsi"/>
          <w:b/>
          <w:bCs/>
          <w:i/>
          <w:iCs/>
        </w:rPr>
        <w:t>24/07/68</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Lo mismo ocurre con horas, si copiamos una celda con por ejemplo la hora </w:t>
      </w:r>
      <w:r w:rsidRPr="006E040D">
        <w:rPr>
          <w:rFonts w:asciiTheme="minorHAnsi" w:hAnsiTheme="minorHAnsi"/>
          <w:b/>
          <w:bCs/>
          <w:i/>
          <w:iCs/>
        </w:rPr>
        <w:t>10:00</w:t>
      </w:r>
      <w:r w:rsidRPr="006E040D">
        <w:rPr>
          <w:rFonts w:asciiTheme="minorHAnsi" w:hAnsiTheme="minorHAnsi"/>
        </w:rPr>
        <w:t xml:space="preserve">, las copiadas seguirán </w:t>
      </w:r>
      <w:r w:rsidRPr="006E040D">
        <w:rPr>
          <w:rFonts w:asciiTheme="minorHAnsi" w:hAnsiTheme="minorHAnsi"/>
          <w:b/>
          <w:bCs/>
          <w:i/>
          <w:iCs/>
        </w:rPr>
        <w:t>11:00</w:t>
      </w:r>
      <w:r w:rsidRPr="006E040D">
        <w:rPr>
          <w:rFonts w:asciiTheme="minorHAnsi" w:hAnsiTheme="minorHAnsi"/>
        </w:rPr>
        <w:t xml:space="preserve">, </w:t>
      </w:r>
      <w:r w:rsidRPr="006E040D">
        <w:rPr>
          <w:rFonts w:asciiTheme="minorHAnsi" w:hAnsiTheme="minorHAnsi"/>
          <w:b/>
          <w:bCs/>
          <w:i/>
          <w:iCs/>
        </w:rPr>
        <w:t>12:00</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Cuando copiamos fechas las opciones de relleno pasan a ser las siguientes:</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3438525" cy="1762125"/>
            <wp:effectExtent l="19050" t="0" r="9525" b="0"/>
            <wp:docPr id="449" name="Imagen 149" descr="C:\DOCUME~1\Montse.MBV\CONFIG~1\Temp\SNAGHTML13c34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DOCUME~1\Montse.MBV\CONFIG~1\Temp\SNAGHTML13c34da.PNG"/>
                    <pic:cNvPicPr>
                      <a:picLocks noChangeAspect="1" noChangeArrowheads="1"/>
                    </pic:cNvPicPr>
                  </pic:nvPicPr>
                  <pic:blipFill>
                    <a:blip r:embed="rId111" cstate="print"/>
                    <a:srcRect/>
                    <a:stretch>
                      <a:fillRect/>
                    </a:stretch>
                  </pic:blipFill>
                  <pic:spPr bwMode="auto">
                    <a:xfrm>
                      <a:off x="0" y="0"/>
                      <a:ext cx="3438525" cy="17621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Existen también otras series como podrían ser las numéricas.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Por ejemplo, supongamos que en la celda </w:t>
      </w:r>
      <w:r w:rsidRPr="006E040D">
        <w:rPr>
          <w:rFonts w:asciiTheme="minorHAnsi" w:hAnsiTheme="minorHAnsi"/>
          <w:b/>
          <w:bCs/>
          <w:i/>
          <w:iCs/>
        </w:rPr>
        <w:t>A1</w:t>
      </w:r>
      <w:r w:rsidRPr="006E040D">
        <w:rPr>
          <w:rFonts w:asciiTheme="minorHAnsi" w:hAnsiTheme="minorHAnsi"/>
        </w:rPr>
        <w:t xml:space="preserve"> tenemos el valor </w:t>
      </w:r>
      <w:r w:rsidRPr="006E040D">
        <w:rPr>
          <w:rFonts w:asciiTheme="minorHAnsi" w:hAnsiTheme="minorHAnsi"/>
          <w:b/>
          <w:bCs/>
          <w:i/>
          <w:iCs/>
        </w:rPr>
        <w:t>1</w:t>
      </w:r>
      <w:r w:rsidRPr="006E040D">
        <w:rPr>
          <w:rFonts w:asciiTheme="minorHAnsi" w:hAnsiTheme="minorHAnsi"/>
        </w:rPr>
        <w:t xml:space="preserve"> y en </w:t>
      </w:r>
      <w:r w:rsidRPr="006E040D">
        <w:rPr>
          <w:rFonts w:asciiTheme="minorHAnsi" w:hAnsiTheme="minorHAnsi"/>
          <w:b/>
          <w:bCs/>
          <w:i/>
          <w:iCs/>
        </w:rPr>
        <w:t>B1</w:t>
      </w:r>
      <w:r w:rsidRPr="006E040D">
        <w:rPr>
          <w:rFonts w:asciiTheme="minorHAnsi" w:hAnsiTheme="minorHAnsi"/>
        </w:rPr>
        <w:t xml:space="preserve"> el valor </w:t>
      </w:r>
      <w:r w:rsidRPr="006E040D">
        <w:rPr>
          <w:rFonts w:asciiTheme="minorHAnsi" w:hAnsiTheme="minorHAnsi"/>
          <w:b/>
          <w:bCs/>
          <w:i/>
          <w:iCs/>
        </w:rPr>
        <w:t>2</w:t>
      </w:r>
      <w:r w:rsidRPr="006E040D">
        <w:rPr>
          <w:rFonts w:asciiTheme="minorHAnsi" w:hAnsiTheme="minorHAnsi"/>
        </w:rPr>
        <w:t>, ahora seleccionamos las dos celdas y con el controlador de relleno copiamos las celdas hacia la derecha, pues en las celdas adyacentes se seguirá la serie,</w:t>
      </w:r>
      <w:r w:rsidRPr="006E040D">
        <w:rPr>
          <w:rFonts w:asciiTheme="minorHAnsi" w:hAnsiTheme="minorHAnsi"/>
          <w:b/>
          <w:bCs/>
          <w:i/>
          <w:iCs/>
        </w:rPr>
        <w:t xml:space="preserve"> 3</w:t>
      </w:r>
      <w:r w:rsidRPr="006E040D">
        <w:rPr>
          <w:rFonts w:asciiTheme="minorHAnsi" w:hAnsiTheme="minorHAnsi"/>
        </w:rPr>
        <w:t xml:space="preserve">, </w:t>
      </w:r>
      <w:r w:rsidRPr="006E040D">
        <w:rPr>
          <w:rFonts w:asciiTheme="minorHAnsi" w:hAnsiTheme="minorHAnsi"/>
          <w:b/>
          <w:bCs/>
          <w:i/>
          <w:iCs/>
        </w:rPr>
        <w:t>4</w:t>
      </w:r>
      <w:r w:rsidRPr="006E040D">
        <w:rPr>
          <w:rFonts w:asciiTheme="minorHAnsi" w:hAnsiTheme="minorHAnsi"/>
        </w:rPr>
        <w:t xml:space="preserve">, </w:t>
      </w:r>
      <w:r w:rsidRPr="006E040D">
        <w:rPr>
          <w:rFonts w:asciiTheme="minorHAnsi" w:hAnsiTheme="minorHAnsi"/>
          <w:b/>
          <w:bCs/>
          <w:i/>
          <w:iCs/>
        </w:rPr>
        <w:t>5</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en vez de </w:t>
      </w:r>
      <w:r w:rsidRPr="006E040D">
        <w:rPr>
          <w:rFonts w:asciiTheme="minorHAnsi" w:hAnsiTheme="minorHAnsi"/>
          <w:b/>
          <w:bCs/>
        </w:rPr>
        <w:t>1</w:t>
      </w:r>
      <w:r w:rsidRPr="006E040D">
        <w:rPr>
          <w:rFonts w:asciiTheme="minorHAnsi" w:hAnsiTheme="minorHAnsi"/>
        </w:rPr>
        <w:t xml:space="preserve"> y </w:t>
      </w:r>
      <w:r w:rsidRPr="006E040D">
        <w:rPr>
          <w:rFonts w:asciiTheme="minorHAnsi" w:hAnsiTheme="minorHAnsi"/>
          <w:b/>
          <w:bCs/>
          <w:i/>
          <w:iCs/>
        </w:rPr>
        <w:t>2</w:t>
      </w:r>
      <w:r w:rsidRPr="006E040D">
        <w:rPr>
          <w:rFonts w:asciiTheme="minorHAnsi" w:hAnsiTheme="minorHAnsi"/>
        </w:rPr>
        <w:t xml:space="preserve"> tenemos </w:t>
      </w:r>
      <w:r w:rsidRPr="006E040D">
        <w:rPr>
          <w:rFonts w:asciiTheme="minorHAnsi" w:hAnsiTheme="minorHAnsi"/>
          <w:b/>
          <w:bCs/>
          <w:i/>
          <w:iCs/>
        </w:rPr>
        <w:t>2</w:t>
      </w:r>
      <w:r w:rsidRPr="006E040D">
        <w:rPr>
          <w:rFonts w:asciiTheme="minorHAnsi" w:hAnsiTheme="minorHAnsi"/>
        </w:rPr>
        <w:t xml:space="preserve"> y </w:t>
      </w:r>
      <w:r w:rsidRPr="006E040D">
        <w:rPr>
          <w:rFonts w:asciiTheme="minorHAnsi" w:hAnsiTheme="minorHAnsi"/>
          <w:b/>
          <w:bCs/>
          <w:i/>
          <w:iCs/>
        </w:rPr>
        <w:t>4</w:t>
      </w:r>
      <w:r w:rsidRPr="006E040D">
        <w:rPr>
          <w:rFonts w:asciiTheme="minorHAnsi" w:hAnsiTheme="minorHAnsi"/>
        </w:rPr>
        <w:t xml:space="preserve"> y copiamos con este método la serie de las celdas adyacentes seguirá con números pares.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Cuando copiamos series numéricas, las opciones de relleno incluyen </w:t>
      </w:r>
      <w:r w:rsidRPr="006E040D">
        <w:rPr>
          <w:rFonts w:asciiTheme="minorHAnsi" w:hAnsiTheme="minorHAnsi"/>
          <w:b/>
          <w:bCs/>
        </w:rPr>
        <w:t>Rellenar serie</w:t>
      </w:r>
      <w:r w:rsidRPr="006E040D">
        <w:rPr>
          <w:rFonts w:asciiTheme="minorHAnsi" w:hAnsiTheme="minorHAnsi"/>
        </w:rPr>
        <w:t xml:space="preserve"> pero no </w:t>
      </w:r>
      <w:r w:rsidRPr="006E040D">
        <w:rPr>
          <w:rFonts w:asciiTheme="minorHAnsi" w:hAnsiTheme="minorHAnsi"/>
          <w:b/>
          <w:bCs/>
        </w:rPr>
        <w:t>Rellenar meses</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Para entenderlo mejor es conveniente que lo pruebes.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62" w:name="_Toc336611437"/>
      <w:r w:rsidRPr="006E040D">
        <w:t>5.7 Pegado especial</w:t>
      </w:r>
      <w:bookmarkEnd w:id="62"/>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algunas ocasiones nos puede </w:t>
      </w:r>
      <w:r w:rsidRPr="006E040D">
        <w:rPr>
          <w:rFonts w:asciiTheme="minorHAnsi" w:hAnsiTheme="minorHAnsi"/>
          <w:b/>
          <w:bCs/>
        </w:rPr>
        <w:t>interesar copiar el valor de una celda sin llevarnos la fórmula, o copiar la fórmula pero no el formato o aspecto de la celda</w:t>
      </w:r>
      <w:r w:rsidRPr="006E040D">
        <w:rPr>
          <w:rFonts w:asciiTheme="minorHAnsi" w:hAnsiTheme="minorHAnsi"/>
        </w:rPr>
        <w:t xml:space="preserve">, es decir, elegir los elementos del rango a copiar. Esta posibilidad nos la proporciona el </w:t>
      </w:r>
      <w:r w:rsidRPr="006E040D">
        <w:rPr>
          <w:rFonts w:asciiTheme="minorHAnsi" w:hAnsiTheme="minorHAnsi"/>
          <w:b/>
          <w:bCs/>
        </w:rPr>
        <w:t>Pegado especial</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utilizar esta posibilidad: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25"/>
        </w:numPr>
        <w:ind w:left="567" w:hanging="567"/>
        <w:rPr>
          <w:rFonts w:asciiTheme="minorHAnsi" w:hAnsiTheme="minorHAnsi"/>
        </w:rPr>
      </w:pPr>
      <w:r w:rsidRPr="006E040D">
        <w:rPr>
          <w:rFonts w:asciiTheme="minorHAnsi" w:hAnsiTheme="minorHAnsi"/>
        </w:rPr>
        <w:t xml:space="preserve">Seleccionar las celdas a copiar. </w:t>
      </w:r>
    </w:p>
    <w:p w:rsidR="001D5CEB" w:rsidRPr="006E040D" w:rsidRDefault="001D5CEB" w:rsidP="00A16B92">
      <w:pPr>
        <w:pStyle w:val="Prrafodelista"/>
        <w:numPr>
          <w:ilvl w:val="0"/>
          <w:numId w:val="25"/>
        </w:numPr>
        <w:ind w:left="567" w:hanging="567"/>
        <w:rPr>
          <w:rFonts w:asciiTheme="minorHAnsi" w:hAnsiTheme="minorHAnsi"/>
        </w:rPr>
      </w:pPr>
      <w:r w:rsidRPr="006E040D">
        <w:rPr>
          <w:rFonts w:asciiTheme="minorHAnsi" w:hAnsiTheme="minorHAnsi"/>
        </w:rPr>
        <w:t xml:space="preserve">Hacer clic en el botón </w:t>
      </w:r>
      <w:r w:rsidRPr="006E040D">
        <w:rPr>
          <w:rFonts w:asciiTheme="minorHAnsi" w:hAnsiTheme="minorHAnsi"/>
          <w:b/>
          <w:bCs/>
        </w:rPr>
        <w:t>Copiar</w:t>
      </w:r>
      <w:r w:rsidRPr="006E040D">
        <w:rPr>
          <w:rFonts w:asciiTheme="minorHAnsi" w:hAnsiTheme="minorHAnsi"/>
        </w:rPr>
        <w:t xml:space="preserve"> de la pestaña </w:t>
      </w:r>
      <w:r w:rsidRPr="006E040D">
        <w:rPr>
          <w:rFonts w:asciiTheme="minorHAnsi" w:hAnsiTheme="minorHAnsi"/>
          <w:b/>
          <w:bCs/>
        </w:rPr>
        <w:t>Inicio</w:t>
      </w:r>
      <w:r w:rsidRPr="006E040D">
        <w:rPr>
          <w:rFonts w:asciiTheme="minorHAnsi" w:hAnsiTheme="minorHAnsi"/>
        </w:rPr>
        <w:t xml:space="preserve">. </w:t>
      </w:r>
    </w:p>
    <w:p w:rsidR="001D5CEB" w:rsidRPr="006E040D" w:rsidRDefault="001D5CEB" w:rsidP="00A16B92">
      <w:pPr>
        <w:pStyle w:val="Prrafodelista"/>
        <w:numPr>
          <w:ilvl w:val="0"/>
          <w:numId w:val="25"/>
        </w:numPr>
        <w:ind w:left="567" w:hanging="567"/>
        <w:rPr>
          <w:rFonts w:asciiTheme="minorHAnsi" w:hAnsiTheme="minorHAnsi"/>
        </w:rPr>
      </w:pPr>
      <w:r w:rsidRPr="006E040D">
        <w:rPr>
          <w:rFonts w:asciiTheme="minorHAnsi" w:hAnsiTheme="minorHAnsi"/>
        </w:rPr>
        <w:t xml:space="preserve">O bien, utilizar la combinación de teclado </w:t>
      </w:r>
      <w:r w:rsidRPr="006E040D">
        <w:rPr>
          <w:rFonts w:asciiTheme="minorHAnsi" w:hAnsiTheme="minorHAnsi"/>
          <w:b/>
          <w:bCs/>
        </w:rPr>
        <w:t>CTRL + C</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800225" cy="2590800"/>
            <wp:effectExtent l="19050" t="0" r="9525" b="0"/>
            <wp:docPr id="450" name="Imagen 156" descr="C:\DOCUME~1\Montse.MBV\CONFIG~1\Temp\SNAGHTML13e2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OCUME~1\Montse.MBV\CONFIG~1\Temp\SNAGHTML13e2465.PNG"/>
                    <pic:cNvPicPr>
                      <a:picLocks noChangeAspect="1" noChangeArrowheads="1"/>
                    </pic:cNvPicPr>
                  </pic:nvPicPr>
                  <pic:blipFill>
                    <a:blip r:embed="rId112" cstate="print"/>
                    <a:srcRect/>
                    <a:stretch>
                      <a:fillRect/>
                    </a:stretch>
                  </pic:blipFill>
                  <pic:spPr bwMode="auto">
                    <a:xfrm>
                      <a:off x="0" y="0"/>
                      <a:ext cx="1800225" cy="259080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Observa como aparece una línea de marca alrededor de las celdas copiadas indicándonos la información situada en el portapapeles.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Seleccionar las celdas donde quieres copiarlas.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Haz clic en la flecha del botón </w:t>
      </w:r>
      <w:r w:rsidRPr="006E040D">
        <w:rPr>
          <w:rFonts w:asciiTheme="minorHAnsi" w:hAnsiTheme="minorHAnsi"/>
          <w:b/>
          <w:bCs/>
        </w:rPr>
        <w:t>Pegar</w:t>
      </w:r>
      <w:r w:rsidRPr="006E040D">
        <w:rPr>
          <w:rFonts w:asciiTheme="minorHAnsi" w:hAnsiTheme="minorHAnsi"/>
        </w:rPr>
        <w:t xml:space="preserve"> que se encuentra en la pestaña Inicio y selecciona </w:t>
      </w:r>
      <w:r w:rsidRPr="006E040D">
        <w:rPr>
          <w:rFonts w:asciiTheme="minorHAnsi" w:hAnsiTheme="minorHAnsi"/>
          <w:b/>
          <w:bCs/>
        </w:rPr>
        <w:t>Pegado especial</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Aparecerá el cuadro de diálogo </w:t>
      </w:r>
      <w:r w:rsidRPr="006E040D">
        <w:rPr>
          <w:rFonts w:asciiTheme="minorHAnsi" w:hAnsiTheme="minorHAnsi"/>
          <w:b/>
          <w:bCs/>
        </w:rPr>
        <w:t>Pegado especial</w:t>
      </w:r>
      <w:r w:rsidRPr="006E040D">
        <w:rPr>
          <w:rFonts w:asciiTheme="minorHAnsi" w:hAnsiTheme="minorHAnsi"/>
        </w:rPr>
        <w:t xml:space="preserve"> en el que tendrás que activar las opciones que se adapten al pegado que quieras realizar: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3733800" cy="3143250"/>
            <wp:effectExtent l="19050" t="0" r="0" b="0"/>
            <wp:docPr id="451" name="Imagen 159" descr="C:\DOCUME~1\Montse.MBV\CONFIG~1\Temp\SNAGHTML143d4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DOCUME~1\Montse.MBV\CONFIG~1\Temp\SNAGHTML143d4a2.PNG"/>
                    <pic:cNvPicPr>
                      <a:picLocks noChangeAspect="1" noChangeArrowheads="1"/>
                    </pic:cNvPicPr>
                  </pic:nvPicPr>
                  <pic:blipFill>
                    <a:blip r:embed="rId113" cstate="print"/>
                    <a:srcRect/>
                    <a:stretch>
                      <a:fillRect/>
                    </a:stretch>
                  </pic:blipFill>
                  <pic:spPr bwMode="auto">
                    <a:xfrm>
                      <a:off x="0" y="0"/>
                      <a:ext cx="3733800" cy="31432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Todo</w:t>
      </w:r>
      <w:r w:rsidRPr="006E040D">
        <w:rPr>
          <w:rFonts w:asciiTheme="minorHAnsi" w:hAnsiTheme="minorHAnsi"/>
          <w:b/>
          <w:bCs/>
          <w:i/>
          <w:iCs/>
        </w:rPr>
        <w:t xml:space="preserve">: </w:t>
      </w:r>
      <w:r w:rsidRPr="006E040D">
        <w:rPr>
          <w:rFonts w:asciiTheme="minorHAnsi" w:hAnsiTheme="minorHAnsi"/>
        </w:rPr>
        <w:t xml:space="preserve">Para copiar tanto la fórmula como el formato de la celda. </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Fórmulas</w:t>
      </w:r>
      <w:r w:rsidRPr="006E040D">
        <w:rPr>
          <w:rFonts w:asciiTheme="minorHAnsi" w:hAnsiTheme="minorHAnsi"/>
        </w:rPr>
        <w:t xml:space="preserve">: Para copiar únicamente la fórmula de la celda pero no el formato de ésta. </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Valores</w:t>
      </w:r>
      <w:r w:rsidRPr="006E040D">
        <w:rPr>
          <w:rFonts w:asciiTheme="minorHAnsi" w:hAnsiTheme="minorHAnsi"/>
        </w:rPr>
        <w:t>: Para copiar el resultado de una celda pero no la fórmula, como tampoco el formato.</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Formatos</w:t>
      </w:r>
      <w:r w:rsidRPr="006E040D">
        <w:rPr>
          <w:rFonts w:asciiTheme="minorHAnsi" w:hAnsiTheme="minorHAnsi"/>
        </w:rPr>
        <w:t>: Para copiar únicamente el formato de la celda pero no el contenido.</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Comentarios</w:t>
      </w:r>
      <w:r w:rsidRPr="006E040D">
        <w:rPr>
          <w:rFonts w:asciiTheme="minorHAnsi" w:hAnsiTheme="minorHAnsi"/>
        </w:rPr>
        <w:t xml:space="preserve">: Para copiar comentarios asignados a las celdas (no estudiado en este curso). </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Validación</w:t>
      </w:r>
      <w:r w:rsidRPr="006E040D">
        <w:rPr>
          <w:rFonts w:asciiTheme="minorHAnsi" w:hAnsiTheme="minorHAnsi"/>
        </w:rPr>
        <w:t xml:space="preserve">: Para pegar las reglas de validación de las celdas copiadas (no estudiado en este curso). </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Todo excepto bordes</w:t>
      </w:r>
      <w:r w:rsidRPr="006E040D">
        <w:rPr>
          <w:rFonts w:asciiTheme="minorHAnsi" w:hAnsiTheme="minorHAnsi"/>
        </w:rPr>
        <w:t>: Para copiar las fórmulas así como todos los formatos excepto bordes.</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Ancho de las columnas</w:t>
      </w:r>
      <w:r w:rsidRPr="006E040D">
        <w:rPr>
          <w:rFonts w:asciiTheme="minorHAnsi" w:hAnsiTheme="minorHAnsi"/>
        </w:rPr>
        <w:t xml:space="preserve">: Para copiar la anchura de la columna. </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Formato de números y fórmulas</w:t>
      </w:r>
      <w:r w:rsidRPr="006E040D">
        <w:rPr>
          <w:rFonts w:asciiTheme="minorHAnsi" w:hAnsiTheme="minorHAnsi"/>
        </w:rPr>
        <w:t xml:space="preserve">: Para copiar únicamente las fórmulas y todas los opciones de formato de números de las celdas seleccionadas. </w:t>
      </w:r>
    </w:p>
    <w:p w:rsidR="001D5CEB" w:rsidRPr="006E040D" w:rsidRDefault="001D5CEB" w:rsidP="00A16B92">
      <w:pPr>
        <w:pStyle w:val="Prrafodelista"/>
        <w:numPr>
          <w:ilvl w:val="0"/>
          <w:numId w:val="30"/>
        </w:numPr>
        <w:ind w:left="567" w:hanging="567"/>
        <w:rPr>
          <w:rFonts w:asciiTheme="minorHAnsi" w:hAnsiTheme="minorHAnsi"/>
        </w:rPr>
      </w:pPr>
      <w:r w:rsidRPr="006E040D">
        <w:rPr>
          <w:rFonts w:asciiTheme="minorHAnsi" w:hAnsiTheme="minorHAnsi"/>
          <w:b/>
          <w:bCs/>
        </w:rPr>
        <w:t>Formato de números y valores</w:t>
      </w:r>
      <w:r w:rsidRPr="006E040D">
        <w:rPr>
          <w:rFonts w:asciiTheme="minorHAnsi" w:hAnsiTheme="minorHAnsi"/>
        </w:rPr>
        <w:t>: Para copiar únicamente los valores y todas los opciones de formato de números de las celdas seleccionadas.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Como hemos visto, al hacer clic sobre la flecha del botón aparece una lista desplegable en la que, aparte de la opción </w:t>
      </w:r>
      <w:r w:rsidRPr="006E040D">
        <w:rPr>
          <w:rFonts w:asciiTheme="minorHAnsi" w:hAnsiTheme="minorHAnsi"/>
          <w:b/>
          <w:bCs/>
        </w:rPr>
        <w:t>Pegado especial</w:t>
      </w:r>
      <w:r w:rsidRPr="006E040D">
        <w:rPr>
          <w:rFonts w:asciiTheme="minorHAnsi" w:hAnsiTheme="minorHAnsi"/>
        </w:rPr>
        <w:t>, aparecen las opciones más importantes de las vistas anteriormente.</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Sólo tendremos que elegir el tipo de pegado.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1800225" cy="2590800"/>
            <wp:effectExtent l="19050" t="0" r="9525" b="0"/>
            <wp:docPr id="452" name="Imagen 156" descr="C:\DOCUME~1\Montse.MBV\CONFIG~1\Temp\SNAGHTML13e2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DOCUME~1\Montse.MBV\CONFIG~1\Temp\SNAGHTML13e2465.PNG"/>
                    <pic:cNvPicPr>
                      <a:picLocks noChangeAspect="1" noChangeArrowheads="1"/>
                    </pic:cNvPicPr>
                  </pic:nvPicPr>
                  <pic:blipFill>
                    <a:blip r:embed="rId112" cstate="print"/>
                    <a:srcRect/>
                    <a:stretch>
                      <a:fillRect/>
                    </a:stretch>
                  </pic:blipFill>
                  <pic:spPr bwMode="auto">
                    <a:xfrm>
                      <a:off x="0" y="0"/>
                      <a:ext cx="1800225" cy="259080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65309D" w:rsidRPr="006E040D" w:rsidRDefault="0065309D" w:rsidP="001D5CEB">
      <w:pPr>
        <w:rPr>
          <w:rFonts w:asciiTheme="minorHAnsi" w:hAnsiTheme="minorHAnsi"/>
        </w:rPr>
      </w:pPr>
    </w:p>
    <w:p w:rsidR="001D5CEB" w:rsidRPr="006E040D" w:rsidRDefault="001D5CEB" w:rsidP="00510CAC">
      <w:pPr>
        <w:pStyle w:val="Ttulo2"/>
      </w:pPr>
      <w:bookmarkStart w:id="63" w:name="_Toc336611438"/>
      <w:r w:rsidRPr="006E040D">
        <w:t>5.8 Mover celdas utilizando el Portapapeles</w:t>
      </w:r>
      <w:bookmarkEnd w:id="63"/>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operación de </w:t>
      </w:r>
      <w:r w:rsidRPr="006E040D">
        <w:rPr>
          <w:rFonts w:asciiTheme="minorHAnsi" w:hAnsiTheme="minorHAnsi"/>
          <w:b/>
          <w:bCs/>
        </w:rPr>
        <w:t>mover desplaza</w:t>
      </w:r>
      <w:r w:rsidRPr="006E040D">
        <w:rPr>
          <w:rFonts w:asciiTheme="minorHAnsi" w:hAnsiTheme="minorHAnsi"/>
        </w:rPr>
        <w:t xml:space="preserve"> una celda o rango de celdas</w:t>
      </w:r>
      <w:r w:rsidRPr="006E040D">
        <w:rPr>
          <w:rFonts w:asciiTheme="minorHAnsi" w:hAnsiTheme="minorHAnsi"/>
          <w:b/>
          <w:bCs/>
        </w:rPr>
        <w:t xml:space="preserve"> a otra posición.</w:t>
      </w:r>
      <w:r w:rsidRPr="006E040D">
        <w:rPr>
          <w:rFonts w:asciiTheme="minorHAnsi" w:hAnsiTheme="minorHAnsi"/>
        </w:rPr>
        <w:t xml:space="preserve"> Cuando utilizamos el portapapeles entran en juego dos operaciones </w:t>
      </w:r>
      <w:r w:rsidRPr="006E040D">
        <w:rPr>
          <w:rFonts w:asciiTheme="minorHAnsi" w:hAnsiTheme="minorHAnsi"/>
          <w:b/>
          <w:bCs/>
          <w:i/>
          <w:iCs/>
        </w:rPr>
        <w:t>Cortar</w:t>
      </w:r>
      <w:r w:rsidRPr="006E040D">
        <w:rPr>
          <w:rFonts w:asciiTheme="minorHAnsi" w:hAnsiTheme="minorHAnsi"/>
          <w:b/>
          <w:bCs/>
        </w:rPr>
        <w:t xml:space="preserve"> y </w:t>
      </w:r>
      <w:r w:rsidRPr="006E040D">
        <w:rPr>
          <w:rFonts w:asciiTheme="minorHAnsi" w:hAnsiTheme="minorHAnsi"/>
          <w:b/>
          <w:bCs/>
          <w:i/>
          <w:iCs/>
        </w:rPr>
        <w:t>Pegar</w:t>
      </w:r>
      <w:r w:rsidRPr="006E040D">
        <w:rPr>
          <w:rFonts w:asciiTheme="minorHAnsi" w:hAnsiTheme="minorHAnsi"/>
        </w:rPr>
        <w:t xml:space="preserve">. La operación de </w:t>
      </w:r>
      <w:r w:rsidRPr="006E040D">
        <w:rPr>
          <w:rFonts w:asciiTheme="minorHAnsi" w:hAnsiTheme="minorHAnsi"/>
          <w:b/>
          <w:bCs/>
        </w:rPr>
        <w:t>Cortar desplazará las celdas seleccionadas al portapapeles</w:t>
      </w:r>
      <w:r w:rsidRPr="006E040D">
        <w:rPr>
          <w:rFonts w:asciiTheme="minorHAnsi" w:hAnsiTheme="minorHAnsi"/>
        </w:rPr>
        <w:t xml:space="preserve"> de Windows y </w:t>
      </w:r>
      <w:r w:rsidRPr="006E040D">
        <w:rPr>
          <w:rFonts w:asciiTheme="minorHAnsi" w:hAnsiTheme="minorHAnsi"/>
          <w:b/>
          <w:bCs/>
        </w:rPr>
        <w:t>Pegar copia la información del portapapeles a donde nos encontramos</w:t>
      </w:r>
      <w:r w:rsidRPr="006E040D">
        <w:rPr>
          <w:rFonts w:asciiTheme="minorHAnsi" w:hAnsiTheme="minorHAnsi"/>
        </w:rPr>
        <w:t xml:space="preserve"> situados.</w:t>
      </w:r>
    </w:p>
    <w:p w:rsidR="001D5CEB" w:rsidRPr="006E040D" w:rsidRDefault="001D5CEB" w:rsidP="001D5CEB">
      <w:pPr>
        <w:rPr>
          <w:rFonts w:asciiTheme="minorHAnsi" w:hAnsiTheme="minorHAnsi"/>
          <w:noProof/>
        </w:rPr>
      </w:pPr>
      <w:r w:rsidRPr="006E040D">
        <w:rPr>
          <w:rFonts w:asciiTheme="minorHAnsi" w:hAnsiTheme="minorHAnsi"/>
          <w:noProof/>
        </w:rPr>
        <w:drawing>
          <wp:anchor distT="0" distB="0" distL="142875" distR="142875" simplePos="0" relativeHeight="252021760" behindDoc="0" locked="0" layoutInCell="1" allowOverlap="0">
            <wp:simplePos x="0" y="0"/>
            <wp:positionH relativeFrom="column">
              <wp:posOffset>1920240</wp:posOffset>
            </wp:positionH>
            <wp:positionV relativeFrom="line">
              <wp:posOffset>18415</wp:posOffset>
            </wp:positionV>
            <wp:extent cx="1466850" cy="809625"/>
            <wp:effectExtent l="19050" t="0" r="0" b="0"/>
            <wp:wrapSquare wrapText="bothSides"/>
            <wp:docPr id="455" name="Imagen 177" descr="Cor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ortar"/>
                    <pic:cNvPicPr>
                      <a:picLocks noChangeAspect="1" noChangeArrowheads="1"/>
                    </pic:cNvPicPr>
                  </pic:nvPicPr>
                  <pic:blipFill>
                    <a:blip r:embed="rId114" cstate="print"/>
                    <a:srcRect/>
                    <a:stretch>
                      <a:fillRect/>
                    </a:stretch>
                  </pic:blipFill>
                  <pic:spPr bwMode="auto">
                    <a:xfrm>
                      <a:off x="0" y="0"/>
                      <a:ext cx="1466850" cy="809625"/>
                    </a:xfrm>
                    <a:prstGeom prst="rect">
                      <a:avLst/>
                    </a:prstGeom>
                    <a:noFill/>
                    <a:ln w="9525">
                      <a:noFill/>
                      <a:miter lim="800000"/>
                      <a:headEnd/>
                      <a:tailEnd/>
                    </a:ln>
                  </pic:spPr>
                </pic:pic>
              </a:graphicData>
            </a:graphic>
          </wp:anchor>
        </w:drawing>
      </w:r>
    </w:p>
    <w:p w:rsidR="001D5CEB" w:rsidRPr="006E040D" w:rsidRDefault="001D5CEB" w:rsidP="001D5CEB">
      <w:pPr>
        <w:rPr>
          <w:rFonts w:asciiTheme="minorHAnsi" w:hAnsiTheme="minorHAnsi"/>
          <w:noProof/>
        </w:rPr>
      </w:pPr>
    </w:p>
    <w:p w:rsidR="001D5CEB" w:rsidRPr="006E040D" w:rsidRDefault="001D5CEB" w:rsidP="001D5CEB">
      <w:pPr>
        <w:rPr>
          <w:rFonts w:asciiTheme="minorHAnsi" w:hAnsiTheme="minorHAnsi"/>
          <w:noProof/>
        </w:rPr>
      </w:pPr>
    </w:p>
    <w:p w:rsidR="001D5CEB" w:rsidRPr="006E040D" w:rsidRDefault="001D5CEB" w:rsidP="001D5CEB">
      <w:pPr>
        <w:rPr>
          <w:rFonts w:asciiTheme="minorHAnsi" w:hAnsiTheme="minorHAnsi"/>
          <w:noProof/>
        </w:rPr>
      </w:pPr>
    </w:p>
    <w:p w:rsidR="001D5CEB" w:rsidRPr="006E040D" w:rsidRDefault="001D5CEB" w:rsidP="001D5CEB">
      <w:pPr>
        <w:rPr>
          <w:rFonts w:asciiTheme="minorHAnsi" w:hAnsiTheme="minorHAnsi"/>
          <w:noProof/>
        </w:rPr>
      </w:pPr>
    </w:p>
    <w:p w:rsidR="001D5CEB" w:rsidRPr="006E040D" w:rsidRDefault="001D5CEB" w:rsidP="001D5CEB">
      <w:pPr>
        <w:rPr>
          <w:rFonts w:asciiTheme="minorHAnsi" w:hAnsiTheme="minorHAnsi"/>
          <w:noProof/>
        </w:rPr>
      </w:pPr>
    </w:p>
    <w:p w:rsidR="001D5CEB" w:rsidRPr="006E040D" w:rsidRDefault="001D5CEB" w:rsidP="00A16B92">
      <w:pPr>
        <w:pStyle w:val="Prrafodelista"/>
        <w:numPr>
          <w:ilvl w:val="0"/>
          <w:numId w:val="31"/>
        </w:numPr>
        <w:tabs>
          <w:tab w:val="left" w:pos="567"/>
        </w:tabs>
        <w:ind w:left="567" w:hanging="567"/>
        <w:rPr>
          <w:rFonts w:asciiTheme="minorHAnsi" w:hAnsiTheme="minorHAnsi"/>
        </w:rPr>
      </w:pPr>
      <w:r w:rsidRPr="006E040D">
        <w:rPr>
          <w:rFonts w:asciiTheme="minorHAnsi" w:hAnsiTheme="minorHAnsi"/>
        </w:rPr>
        <w:t xml:space="preserve">Para mover unas celdas a otra posición, sigue los siguientes pasos: </w:t>
      </w:r>
    </w:p>
    <w:p w:rsidR="001D5CEB" w:rsidRPr="006E040D" w:rsidRDefault="001D5CEB" w:rsidP="00A16B92">
      <w:pPr>
        <w:pStyle w:val="Prrafodelista"/>
        <w:numPr>
          <w:ilvl w:val="0"/>
          <w:numId w:val="32"/>
        </w:numPr>
        <w:ind w:left="1134" w:hanging="567"/>
        <w:rPr>
          <w:rFonts w:asciiTheme="minorHAnsi" w:hAnsiTheme="minorHAnsi"/>
        </w:rPr>
      </w:pPr>
      <w:r w:rsidRPr="006E040D">
        <w:rPr>
          <w:rFonts w:asciiTheme="minorHAnsi" w:hAnsiTheme="minorHAnsi"/>
        </w:rPr>
        <w:t xml:space="preserve">Seleccionar las celdas a mover. </w:t>
      </w:r>
    </w:p>
    <w:p w:rsidR="001D5CEB" w:rsidRPr="006E040D" w:rsidRDefault="001D5CEB" w:rsidP="00A16B92">
      <w:pPr>
        <w:pStyle w:val="Prrafodelista"/>
        <w:numPr>
          <w:ilvl w:val="0"/>
          <w:numId w:val="32"/>
        </w:numPr>
        <w:ind w:left="1134" w:hanging="567"/>
        <w:rPr>
          <w:rFonts w:asciiTheme="minorHAnsi" w:hAnsiTheme="minorHAnsi"/>
        </w:rPr>
      </w:pPr>
      <w:r w:rsidRPr="006E040D">
        <w:rPr>
          <w:rFonts w:asciiTheme="minorHAnsi" w:hAnsiTheme="minorHAnsi"/>
        </w:rPr>
        <w:t xml:space="preserve">Seleccionar la pestaña </w:t>
      </w:r>
      <w:r w:rsidRPr="006E040D">
        <w:rPr>
          <w:rFonts w:asciiTheme="minorHAnsi" w:hAnsiTheme="minorHAnsi"/>
          <w:b/>
          <w:bCs/>
        </w:rPr>
        <w:t>Inicio</w:t>
      </w:r>
      <w:r w:rsidRPr="006E040D">
        <w:rPr>
          <w:rFonts w:asciiTheme="minorHAnsi" w:hAnsiTheme="minorHAnsi"/>
        </w:rPr>
        <w:t xml:space="preserve"> y hacer clic en el botón </w:t>
      </w:r>
      <w:r w:rsidRPr="006E040D">
        <w:rPr>
          <w:rFonts w:asciiTheme="minorHAnsi" w:hAnsiTheme="minorHAnsi"/>
          <w:b/>
          <w:bCs/>
        </w:rPr>
        <w:t>Cortar</w:t>
      </w:r>
      <w:r w:rsidRPr="006E040D">
        <w:rPr>
          <w:rFonts w:asciiTheme="minorHAnsi" w:hAnsiTheme="minorHAnsi"/>
        </w:rPr>
        <w:t>.</w:t>
      </w:r>
    </w:p>
    <w:p w:rsidR="001D5CEB" w:rsidRPr="006E040D" w:rsidRDefault="001D5CEB" w:rsidP="001D5CEB">
      <w:pPr>
        <w:rPr>
          <w:rFonts w:asciiTheme="minorHAnsi" w:hAnsiTheme="minorHAnsi"/>
          <w:noProof/>
        </w:rPr>
      </w:pPr>
    </w:p>
    <w:p w:rsidR="001D5CEB" w:rsidRPr="006E040D" w:rsidRDefault="001D5CEB" w:rsidP="00A16B92">
      <w:pPr>
        <w:pStyle w:val="Prrafodelista"/>
        <w:numPr>
          <w:ilvl w:val="0"/>
          <w:numId w:val="31"/>
        </w:numPr>
        <w:ind w:left="567" w:hanging="567"/>
        <w:rPr>
          <w:rFonts w:asciiTheme="minorHAnsi" w:hAnsiTheme="minorHAnsi"/>
        </w:rPr>
      </w:pPr>
      <w:r w:rsidRPr="006E040D">
        <w:rPr>
          <w:rFonts w:asciiTheme="minorHAnsi" w:hAnsiTheme="minorHAnsi"/>
        </w:rPr>
        <w:t xml:space="preserve">O bien, utiliza la combinación de teclado </w:t>
      </w:r>
      <w:r w:rsidRPr="006E040D">
        <w:rPr>
          <w:rFonts w:asciiTheme="minorHAnsi" w:hAnsiTheme="minorHAnsi"/>
          <w:b/>
          <w:bCs/>
        </w:rPr>
        <w:t>CTRL + X</w:t>
      </w:r>
      <w:r w:rsidRPr="006E040D">
        <w:rPr>
          <w:rFonts w:asciiTheme="minorHAnsi" w:hAnsiTheme="minorHAnsi"/>
        </w:rPr>
        <w:t xml:space="preserve">. </w:t>
      </w:r>
    </w:p>
    <w:p w:rsidR="001D5CEB" w:rsidRPr="006E040D" w:rsidRDefault="001D5CEB" w:rsidP="001D5CEB">
      <w:pPr>
        <w:ind w:left="567"/>
        <w:rPr>
          <w:rFonts w:asciiTheme="minorHAnsi" w:hAnsiTheme="minorHAnsi"/>
        </w:rPr>
      </w:pPr>
      <w:r w:rsidRPr="006E040D">
        <w:rPr>
          <w:rFonts w:asciiTheme="minorHAnsi" w:hAnsiTheme="minorHAnsi"/>
        </w:rPr>
        <w:t xml:space="preserve">Observa como aparece una línea de marca alrededor de las celdas cortadas indicándonos la información situada en el portapapeles. </w:t>
      </w:r>
    </w:p>
    <w:p w:rsidR="001D5CEB" w:rsidRPr="006E040D" w:rsidRDefault="001D5CEB" w:rsidP="001D5CEB">
      <w:pPr>
        <w:ind w:left="567"/>
        <w:rPr>
          <w:rFonts w:asciiTheme="minorHAnsi" w:hAnsiTheme="minorHAnsi"/>
        </w:rPr>
      </w:pPr>
      <w:r w:rsidRPr="006E040D">
        <w:rPr>
          <w:rFonts w:asciiTheme="minorHAnsi" w:hAnsiTheme="minorHAnsi"/>
        </w:rPr>
        <w:t xml:space="preserve">A continuación seleccionar las celdas donde quieres que se sitúen las celdas cortadas (no hace falta seleccionar el rango completo sobre el que se va a pegar, ya que si se selecciona una única celda, Excel extiende el área de pegado para ajustarlo al tamaño y la forma del área cortada. La celda seleccionada será la esquina superior izquierda del área pegada).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1"/>
        </w:numPr>
        <w:ind w:left="567" w:hanging="567"/>
        <w:rPr>
          <w:rFonts w:asciiTheme="minorHAnsi" w:hAnsiTheme="minorHAnsi"/>
        </w:rPr>
      </w:pPr>
      <w:r w:rsidRPr="006E040D">
        <w:rPr>
          <w:rFonts w:asciiTheme="minorHAnsi" w:hAnsiTheme="minorHAnsi"/>
        </w:rPr>
        <w:t xml:space="preserve">Seleccionar la pestaña </w:t>
      </w:r>
      <w:r w:rsidRPr="006E040D">
        <w:rPr>
          <w:rFonts w:asciiTheme="minorHAnsi" w:hAnsiTheme="minorHAnsi"/>
          <w:b/>
          <w:bCs/>
        </w:rPr>
        <w:t>Inicio</w:t>
      </w:r>
      <w:r w:rsidRPr="006E040D">
        <w:rPr>
          <w:rFonts w:asciiTheme="minorHAnsi" w:hAnsiTheme="minorHAnsi"/>
        </w:rPr>
        <w:t xml:space="preserve"> y haz clic en el botón </w:t>
      </w:r>
      <w:r w:rsidRPr="006E040D">
        <w:rPr>
          <w:rFonts w:asciiTheme="minorHAnsi" w:hAnsiTheme="minorHAnsi"/>
          <w:b/>
          <w:bCs/>
        </w:rPr>
        <w:t>Pegar</w:t>
      </w:r>
      <w:r w:rsidRPr="006E040D">
        <w:rPr>
          <w:rFonts w:asciiTheme="minorHAnsi" w:hAnsiTheme="minorHAnsi"/>
        </w:rPr>
        <w:t xml:space="preserve">. </w:t>
      </w:r>
    </w:p>
    <w:p w:rsidR="001D5CEB" w:rsidRPr="006E040D" w:rsidRDefault="001D5CEB" w:rsidP="001D5CEB">
      <w:pPr>
        <w:pStyle w:val="Prrafodelista"/>
        <w:ind w:left="567"/>
        <w:rPr>
          <w:rFonts w:asciiTheme="minorHAnsi" w:hAnsiTheme="minorHAnsi"/>
        </w:rPr>
      </w:pPr>
    </w:p>
    <w:p w:rsidR="001D5CEB" w:rsidRPr="006E040D" w:rsidRDefault="001D5CEB" w:rsidP="00A16B92">
      <w:pPr>
        <w:pStyle w:val="Prrafodelista"/>
        <w:numPr>
          <w:ilvl w:val="0"/>
          <w:numId w:val="31"/>
        </w:numPr>
        <w:ind w:left="567" w:hanging="567"/>
        <w:rPr>
          <w:rFonts w:asciiTheme="minorHAnsi" w:hAnsiTheme="minorHAnsi"/>
        </w:rPr>
      </w:pPr>
      <w:r w:rsidRPr="006E040D">
        <w:rPr>
          <w:rFonts w:asciiTheme="minorHAnsi" w:hAnsiTheme="minorHAnsi"/>
        </w:rPr>
        <w:t xml:space="preserve">O bien, utiliza la combinación de teclado </w:t>
      </w:r>
      <w:r w:rsidRPr="006E040D">
        <w:rPr>
          <w:rFonts w:asciiTheme="minorHAnsi" w:hAnsiTheme="minorHAnsi"/>
          <w:b/>
          <w:bCs/>
        </w:rPr>
        <w:t>CTRL + V</w:t>
      </w:r>
      <w:r w:rsidRPr="006E040D">
        <w:rPr>
          <w:rFonts w:asciiTheme="minorHAnsi" w:hAnsiTheme="minorHAnsi"/>
        </w:rPr>
        <w:t xml:space="preserve">. </w:t>
      </w:r>
    </w:p>
    <w:p w:rsidR="001D5CEB" w:rsidRPr="006E040D" w:rsidRDefault="001D5CEB" w:rsidP="001D5CEB">
      <w:pPr>
        <w:rPr>
          <w:rFonts w:asciiTheme="minorHAnsi" w:hAnsiTheme="minorHAnsi"/>
          <w:b/>
          <w:bCs/>
        </w:rPr>
      </w:pPr>
    </w:p>
    <w:p w:rsidR="001D5CEB" w:rsidRPr="006E040D" w:rsidRDefault="001D5CEB" w:rsidP="001D5CEB">
      <w:pPr>
        <w:rPr>
          <w:rFonts w:asciiTheme="minorHAnsi" w:hAnsiTheme="minorHAnsi"/>
        </w:rPr>
      </w:pPr>
      <w:r w:rsidRPr="006E040D">
        <w:rPr>
          <w:rFonts w:asciiTheme="minorHAnsi" w:hAnsiTheme="minorHAnsi"/>
          <w:b/>
          <w:bCs/>
        </w:rPr>
        <w:t>Cuidado</w:t>
      </w:r>
      <w:r w:rsidRPr="006E040D">
        <w:rPr>
          <w:rFonts w:asciiTheme="minorHAnsi" w:hAnsiTheme="minorHAnsi"/>
        </w:rPr>
        <w:t xml:space="preserve">, ya que al </w:t>
      </w:r>
      <w:r w:rsidRPr="006E040D">
        <w:rPr>
          <w:rFonts w:asciiTheme="minorHAnsi" w:hAnsiTheme="minorHAnsi"/>
          <w:b/>
          <w:bCs/>
        </w:rPr>
        <w:t>pegar unas celdas sobre otras no vacías, se borrará el contenido de éstas últimas, no podemos utilizar el pegado especial visto en el tema anterior</w:t>
      </w:r>
      <w:r w:rsidRPr="006E040D">
        <w:rPr>
          <w:rFonts w:asciiTheme="minorHAnsi" w:hAnsiTheme="minorHAnsi"/>
        </w:rPr>
        <w:t xml:space="preserve">. </w:t>
      </w:r>
    </w:p>
    <w:p w:rsidR="001D5CEB" w:rsidRPr="006E040D" w:rsidRDefault="001D5CEB" w:rsidP="001D5CEB">
      <w:pPr>
        <w:rPr>
          <w:rFonts w:asciiTheme="minorHAnsi" w:hAnsiTheme="minorHAnsi"/>
        </w:rPr>
      </w:pPr>
      <w:r w:rsidRPr="006E040D">
        <w:rPr>
          <w:rFonts w:asciiTheme="minorHAnsi" w:hAnsiTheme="minorHAnsi"/>
        </w:rPr>
        <w:t>Tampoco se modifican las referencias relativas que se encuentran en la fórmula asociada a la celda que movemos.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510CAC">
      <w:pPr>
        <w:pStyle w:val="Ttulo2"/>
      </w:pPr>
      <w:bookmarkStart w:id="64" w:name="_Toc336611439"/>
      <w:r w:rsidRPr="006E040D">
        <w:t>5.9 Mover celdas utilizando el ratón</w:t>
      </w:r>
      <w:bookmarkEnd w:id="64"/>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3"/>
        </w:numPr>
        <w:ind w:left="567" w:hanging="567"/>
        <w:rPr>
          <w:rFonts w:asciiTheme="minorHAnsi" w:hAnsiTheme="minorHAnsi"/>
        </w:rPr>
      </w:pPr>
      <w:r w:rsidRPr="006E040D">
        <w:rPr>
          <w:rFonts w:asciiTheme="minorHAnsi" w:hAnsiTheme="minorHAnsi"/>
        </w:rPr>
        <w:t xml:space="preserve">Para </w:t>
      </w:r>
      <w:r w:rsidRPr="006E040D">
        <w:rPr>
          <w:rFonts w:asciiTheme="minorHAnsi" w:hAnsiTheme="minorHAnsi"/>
          <w:b/>
          <w:bCs/>
        </w:rPr>
        <w:t>desplazar un rango de celdas a otra posición dentro de la misma hoja</w:t>
      </w:r>
      <w:r w:rsidRPr="006E040D">
        <w:rPr>
          <w:rFonts w:asciiTheme="minorHAnsi" w:hAnsiTheme="minorHAnsi"/>
        </w:rPr>
        <w:t xml:space="preserve">, </w:t>
      </w:r>
      <w:r w:rsidRPr="006E040D">
        <w:rPr>
          <w:rFonts w:asciiTheme="minorHAnsi" w:hAnsiTheme="minorHAnsi"/>
          <w:b/>
          <w:bCs/>
        </w:rPr>
        <w:t>sin utilizar el portapapeles</w:t>
      </w:r>
      <w:r w:rsidRPr="006E040D">
        <w:rPr>
          <w:rFonts w:asciiTheme="minorHAnsi" w:hAnsiTheme="minorHAnsi"/>
        </w:rPr>
        <w:t xml:space="preserve">, seguir los siguientes pasos: </w:t>
      </w:r>
    </w:p>
    <w:p w:rsidR="00A55850" w:rsidRPr="006E040D" w:rsidRDefault="00A55850" w:rsidP="00A55850">
      <w:pPr>
        <w:pStyle w:val="Prrafodelista"/>
        <w:ind w:left="567"/>
        <w:rPr>
          <w:rFonts w:asciiTheme="minorHAnsi" w:hAnsiTheme="minorHAnsi"/>
        </w:rPr>
      </w:pPr>
    </w:p>
    <w:p w:rsidR="001D5CEB" w:rsidRPr="006E040D" w:rsidRDefault="001D5CEB" w:rsidP="00A16B92">
      <w:pPr>
        <w:pStyle w:val="Prrafodelista"/>
        <w:numPr>
          <w:ilvl w:val="0"/>
          <w:numId w:val="34"/>
        </w:numPr>
        <w:ind w:left="1134" w:hanging="567"/>
        <w:rPr>
          <w:rFonts w:asciiTheme="minorHAnsi" w:hAnsiTheme="minorHAnsi"/>
        </w:rPr>
      </w:pPr>
      <w:r w:rsidRPr="006E040D">
        <w:rPr>
          <w:rFonts w:asciiTheme="minorHAnsi" w:hAnsiTheme="minorHAnsi"/>
        </w:rPr>
        <w:t xml:space="preserve">Seleccionar las celdas a mover. </w:t>
      </w:r>
    </w:p>
    <w:p w:rsidR="001D5CEB" w:rsidRPr="006E040D" w:rsidRDefault="001D5CEB" w:rsidP="00A16B92">
      <w:pPr>
        <w:pStyle w:val="Prrafodelista"/>
        <w:numPr>
          <w:ilvl w:val="0"/>
          <w:numId w:val="34"/>
        </w:numPr>
        <w:ind w:left="1134" w:hanging="567"/>
        <w:rPr>
          <w:rFonts w:asciiTheme="minorHAnsi" w:hAnsiTheme="minorHAnsi"/>
        </w:rPr>
      </w:pPr>
      <w:r w:rsidRPr="006E040D">
        <w:rPr>
          <w:rFonts w:asciiTheme="minorHAnsi" w:hAnsiTheme="minorHAnsi"/>
        </w:rPr>
        <w:t xml:space="preserve">Situarse sobre un borde de la selección. </w:t>
      </w:r>
    </w:p>
    <w:p w:rsidR="001D5CEB" w:rsidRPr="006E040D" w:rsidRDefault="001D5CEB" w:rsidP="00A16B92">
      <w:pPr>
        <w:pStyle w:val="Prrafodelista"/>
        <w:numPr>
          <w:ilvl w:val="0"/>
          <w:numId w:val="34"/>
        </w:numPr>
        <w:ind w:left="1134" w:hanging="567"/>
        <w:rPr>
          <w:rFonts w:asciiTheme="minorHAnsi" w:hAnsiTheme="minorHAnsi"/>
        </w:rPr>
      </w:pPr>
      <w:r w:rsidRPr="006E040D">
        <w:rPr>
          <w:rFonts w:asciiTheme="minorHAnsi" w:hAnsiTheme="minorHAnsi"/>
        </w:rPr>
        <w:t xml:space="preserve">El puntero del ratón se convertirá en una flecha blanca apuntando hacia la izquierda y una cruz de 4 puntas, tal como esto: </w:t>
      </w:r>
      <w:r w:rsidRPr="006E040D">
        <w:rPr>
          <w:rFonts w:asciiTheme="minorHAnsi" w:hAnsiTheme="minorHAnsi"/>
          <w:noProof/>
        </w:rPr>
        <w:drawing>
          <wp:inline distT="0" distB="0" distL="0" distR="0">
            <wp:extent cx="428625" cy="381000"/>
            <wp:effectExtent l="19050" t="0" r="9525" b="0"/>
            <wp:docPr id="456" name="Imagen 183"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untero desplazar"/>
                    <pic:cNvPicPr>
                      <a:picLocks noChangeAspect="1" noChangeArrowheads="1"/>
                    </pic:cNvPicPr>
                  </pic:nvPicPr>
                  <pic:blipFill>
                    <a:blip r:embed="rId115" cstate="print"/>
                    <a:srcRect/>
                    <a:stretch>
                      <a:fillRect/>
                    </a:stretch>
                  </pic:blipFill>
                  <pic:spPr bwMode="auto">
                    <a:xfrm>
                      <a:off x="0" y="0"/>
                      <a:ext cx="428625" cy="381000"/>
                    </a:xfrm>
                    <a:prstGeom prst="rect">
                      <a:avLst/>
                    </a:prstGeom>
                    <a:noFill/>
                    <a:ln w="9525">
                      <a:noFill/>
                      <a:miter lim="800000"/>
                      <a:headEnd/>
                      <a:tailEnd/>
                    </a:ln>
                  </pic:spPr>
                </pic:pic>
              </a:graphicData>
            </a:graphic>
          </wp:inline>
        </w:drawing>
      </w:r>
      <w:r w:rsidRPr="006E040D">
        <w:rPr>
          <w:rFonts w:asciiTheme="minorHAnsi" w:hAnsiTheme="minorHAnsi"/>
        </w:rPr>
        <w:t xml:space="preserve">. </w:t>
      </w:r>
    </w:p>
    <w:p w:rsidR="001D5CEB" w:rsidRPr="006E040D" w:rsidRDefault="001D5CEB" w:rsidP="00A16B92">
      <w:pPr>
        <w:pStyle w:val="Prrafodelista"/>
        <w:numPr>
          <w:ilvl w:val="0"/>
          <w:numId w:val="34"/>
        </w:numPr>
        <w:ind w:left="1134" w:hanging="567"/>
        <w:rPr>
          <w:rFonts w:asciiTheme="minorHAnsi" w:hAnsiTheme="minorHAnsi"/>
        </w:rPr>
      </w:pPr>
      <w:r w:rsidRPr="006E040D">
        <w:rPr>
          <w:rFonts w:asciiTheme="minorHAnsi" w:hAnsiTheme="minorHAnsi"/>
        </w:rPr>
        <w:t xml:space="preserve">Pulsar el botón del ratón y manteniéndolo pulsado, arrastrarlo hasta donde quieres mover el rango. </w:t>
      </w:r>
    </w:p>
    <w:p w:rsidR="001D5CEB" w:rsidRPr="006E040D" w:rsidRDefault="001D5CEB" w:rsidP="00A16B92">
      <w:pPr>
        <w:pStyle w:val="Prrafodelista"/>
        <w:numPr>
          <w:ilvl w:val="0"/>
          <w:numId w:val="34"/>
        </w:numPr>
        <w:ind w:left="1134" w:hanging="567"/>
        <w:rPr>
          <w:rFonts w:asciiTheme="minorHAnsi" w:hAnsiTheme="minorHAnsi"/>
        </w:rPr>
      </w:pPr>
      <w:r w:rsidRPr="006E040D">
        <w:rPr>
          <w:rFonts w:asciiTheme="minorHAnsi" w:hAnsiTheme="minorHAnsi"/>
        </w:rPr>
        <w:t xml:space="preserve">Observa como aparece un recuadro que nos indica dónde se situará el rango en caso de soltar el botón del ratón. </w:t>
      </w:r>
    </w:p>
    <w:p w:rsidR="001D5CEB" w:rsidRPr="006E040D" w:rsidRDefault="001D5CEB" w:rsidP="00A16B92">
      <w:pPr>
        <w:pStyle w:val="Prrafodelista"/>
        <w:numPr>
          <w:ilvl w:val="0"/>
          <w:numId w:val="34"/>
        </w:numPr>
        <w:ind w:left="1134" w:hanging="567"/>
        <w:rPr>
          <w:rFonts w:asciiTheme="minorHAnsi" w:hAnsiTheme="minorHAnsi"/>
        </w:rPr>
      </w:pPr>
      <w:r w:rsidRPr="006E040D">
        <w:rPr>
          <w:rFonts w:asciiTheme="minorHAnsi" w:hAnsiTheme="minorHAnsi"/>
        </w:rPr>
        <w:t xml:space="preserve">Suelta el botón del ratón cuando hayas llegado a donde quieres dejar las celdas.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3"/>
        </w:numPr>
        <w:ind w:left="567" w:hanging="567"/>
        <w:rPr>
          <w:rFonts w:asciiTheme="minorHAnsi" w:hAnsiTheme="minorHAnsi"/>
        </w:rPr>
      </w:pPr>
      <w:r w:rsidRPr="006E040D">
        <w:rPr>
          <w:rFonts w:asciiTheme="minorHAnsi" w:hAnsiTheme="minorHAnsi"/>
        </w:rPr>
        <w:t xml:space="preserve">Si queremos </w:t>
      </w:r>
      <w:r w:rsidRPr="006E040D">
        <w:rPr>
          <w:rFonts w:asciiTheme="minorHAnsi" w:hAnsiTheme="minorHAnsi"/>
          <w:b/>
          <w:bCs/>
        </w:rPr>
        <w:t>mover algún rango de celdas a otra hoja</w:t>
      </w:r>
      <w:r w:rsidRPr="006E040D">
        <w:rPr>
          <w:rFonts w:asciiTheme="minorHAnsi" w:hAnsiTheme="minorHAnsi"/>
        </w:rPr>
        <w:t xml:space="preserve"> seguiremos los siguientes pasos:</w:t>
      </w:r>
    </w:p>
    <w:p w:rsidR="00A55850" w:rsidRPr="006E040D" w:rsidRDefault="00A55850" w:rsidP="00A55850">
      <w:pPr>
        <w:pStyle w:val="Prrafodelista"/>
        <w:ind w:left="567"/>
        <w:rPr>
          <w:rFonts w:asciiTheme="minorHAnsi" w:hAnsiTheme="minorHAnsi"/>
        </w:rPr>
      </w:pPr>
    </w:p>
    <w:p w:rsidR="001D5CEB" w:rsidRPr="006E040D" w:rsidRDefault="001D5CEB" w:rsidP="00A16B92">
      <w:pPr>
        <w:pStyle w:val="Prrafodelista"/>
        <w:numPr>
          <w:ilvl w:val="0"/>
          <w:numId w:val="35"/>
        </w:numPr>
        <w:ind w:left="1134" w:hanging="567"/>
        <w:rPr>
          <w:rFonts w:asciiTheme="minorHAnsi" w:hAnsiTheme="minorHAnsi"/>
        </w:rPr>
      </w:pPr>
      <w:r w:rsidRPr="006E040D">
        <w:rPr>
          <w:rFonts w:asciiTheme="minorHAnsi" w:hAnsiTheme="minorHAnsi"/>
        </w:rPr>
        <w:t xml:space="preserve">Seleccionar las celdas a mover. </w:t>
      </w:r>
    </w:p>
    <w:p w:rsidR="001D5CEB" w:rsidRPr="006E040D" w:rsidRDefault="001D5CEB" w:rsidP="00A16B92">
      <w:pPr>
        <w:pStyle w:val="Prrafodelista"/>
        <w:numPr>
          <w:ilvl w:val="0"/>
          <w:numId w:val="35"/>
        </w:numPr>
        <w:ind w:left="1134" w:hanging="567"/>
        <w:rPr>
          <w:rFonts w:asciiTheme="minorHAnsi" w:hAnsiTheme="minorHAnsi"/>
        </w:rPr>
      </w:pPr>
      <w:r w:rsidRPr="006E040D">
        <w:rPr>
          <w:rFonts w:asciiTheme="minorHAnsi" w:hAnsiTheme="minorHAnsi"/>
        </w:rPr>
        <w:t xml:space="preserve">Situarse sobre un borde de la selección. </w:t>
      </w:r>
    </w:p>
    <w:p w:rsidR="001D5CEB" w:rsidRPr="006E040D" w:rsidRDefault="001D5CEB" w:rsidP="00A16B92">
      <w:pPr>
        <w:pStyle w:val="Prrafodelista"/>
        <w:numPr>
          <w:ilvl w:val="0"/>
          <w:numId w:val="35"/>
        </w:numPr>
        <w:ind w:left="1134" w:hanging="567"/>
        <w:rPr>
          <w:rFonts w:asciiTheme="minorHAnsi" w:hAnsiTheme="minorHAnsi"/>
        </w:rPr>
      </w:pPr>
      <w:r w:rsidRPr="006E040D">
        <w:rPr>
          <w:rFonts w:asciiTheme="minorHAnsi" w:hAnsiTheme="minorHAnsi"/>
        </w:rPr>
        <w:t xml:space="preserve">El puntero del ratón se convertirá en una flecha blanca apuntando hacia la izquierda y una cruz de 4 puntas, tal como esto: </w:t>
      </w:r>
      <w:r w:rsidRPr="006E040D">
        <w:rPr>
          <w:rFonts w:asciiTheme="minorHAnsi" w:hAnsiTheme="minorHAnsi"/>
          <w:noProof/>
        </w:rPr>
        <w:drawing>
          <wp:inline distT="0" distB="0" distL="0" distR="0">
            <wp:extent cx="428625" cy="381000"/>
            <wp:effectExtent l="19050" t="0" r="9525" b="0"/>
            <wp:docPr id="457" name="Imagen 185" descr="puntero desplaz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puntero desplazar"/>
                    <pic:cNvPicPr>
                      <a:picLocks noChangeAspect="1" noChangeArrowheads="1"/>
                    </pic:cNvPicPr>
                  </pic:nvPicPr>
                  <pic:blipFill>
                    <a:blip r:embed="rId115" cstate="print"/>
                    <a:srcRect/>
                    <a:stretch>
                      <a:fillRect/>
                    </a:stretch>
                  </pic:blipFill>
                  <pic:spPr bwMode="auto">
                    <a:xfrm>
                      <a:off x="0" y="0"/>
                      <a:ext cx="428625" cy="381000"/>
                    </a:xfrm>
                    <a:prstGeom prst="rect">
                      <a:avLst/>
                    </a:prstGeom>
                    <a:noFill/>
                    <a:ln w="9525">
                      <a:noFill/>
                      <a:miter lim="800000"/>
                      <a:headEnd/>
                      <a:tailEnd/>
                    </a:ln>
                  </pic:spPr>
                </pic:pic>
              </a:graphicData>
            </a:graphic>
          </wp:inline>
        </w:drawing>
      </w:r>
      <w:r w:rsidRPr="006E040D">
        <w:rPr>
          <w:rFonts w:asciiTheme="minorHAnsi" w:hAnsiTheme="minorHAnsi"/>
        </w:rPr>
        <w:t xml:space="preserve">. </w:t>
      </w:r>
    </w:p>
    <w:p w:rsidR="001D5CEB" w:rsidRPr="006E040D" w:rsidRDefault="001D5CEB" w:rsidP="00A16B92">
      <w:pPr>
        <w:pStyle w:val="Prrafodelista"/>
        <w:numPr>
          <w:ilvl w:val="0"/>
          <w:numId w:val="35"/>
        </w:numPr>
        <w:ind w:left="1134" w:hanging="567"/>
        <w:rPr>
          <w:rFonts w:asciiTheme="minorHAnsi" w:hAnsiTheme="minorHAnsi"/>
        </w:rPr>
      </w:pPr>
      <w:r w:rsidRPr="006E040D">
        <w:rPr>
          <w:rFonts w:asciiTheme="minorHAnsi" w:hAnsiTheme="minorHAnsi"/>
        </w:rPr>
        <w:t xml:space="preserve">Pulsar el botón del ratón y sin soltarlo pulsar la tecla </w:t>
      </w:r>
      <w:r w:rsidRPr="006E040D">
        <w:rPr>
          <w:rFonts w:asciiTheme="minorHAnsi" w:hAnsiTheme="minorHAnsi"/>
          <w:b/>
          <w:bCs/>
        </w:rPr>
        <w:t>ALT</w:t>
      </w:r>
      <w:r w:rsidRPr="006E040D">
        <w:rPr>
          <w:rFonts w:asciiTheme="minorHAnsi" w:hAnsiTheme="minorHAnsi"/>
        </w:rPr>
        <w:t>, después pasar el puntero del ratón sobre la pestaña de la hoja a la cual quieras mover el rango de celdas que hayas seleccionado, verás que esta hoja pasa a ser la hoja activa.</w:t>
      </w:r>
    </w:p>
    <w:p w:rsidR="001D5CEB" w:rsidRPr="006E040D" w:rsidRDefault="001D5CEB" w:rsidP="00A16B92">
      <w:pPr>
        <w:pStyle w:val="Prrafodelista"/>
        <w:numPr>
          <w:ilvl w:val="0"/>
          <w:numId w:val="35"/>
        </w:numPr>
        <w:ind w:left="1134" w:hanging="567"/>
        <w:rPr>
          <w:rFonts w:asciiTheme="minorHAnsi" w:hAnsiTheme="minorHAnsi"/>
        </w:rPr>
      </w:pPr>
      <w:r w:rsidRPr="006E040D">
        <w:rPr>
          <w:rFonts w:asciiTheme="minorHAnsi" w:hAnsiTheme="minorHAnsi"/>
        </w:rPr>
        <w:t xml:space="preserve">Una vez situado en la hoja deseada soltar la tecla </w:t>
      </w:r>
      <w:r w:rsidRPr="006E040D">
        <w:rPr>
          <w:rFonts w:asciiTheme="minorHAnsi" w:hAnsiTheme="minorHAnsi"/>
          <w:b/>
          <w:bCs/>
        </w:rPr>
        <w:t>ALT</w:t>
      </w:r>
      <w:r w:rsidRPr="006E040D">
        <w:rPr>
          <w:rFonts w:asciiTheme="minorHAnsi" w:hAnsiTheme="minorHAnsi"/>
        </w:rPr>
        <w:t>.</w:t>
      </w:r>
    </w:p>
    <w:p w:rsidR="001D5CEB" w:rsidRPr="006E040D" w:rsidRDefault="001D5CEB" w:rsidP="00A16B92">
      <w:pPr>
        <w:pStyle w:val="Prrafodelista"/>
        <w:numPr>
          <w:ilvl w:val="0"/>
          <w:numId w:val="35"/>
        </w:numPr>
        <w:ind w:left="1134" w:hanging="567"/>
        <w:rPr>
          <w:rFonts w:asciiTheme="minorHAnsi" w:hAnsiTheme="minorHAnsi"/>
        </w:rPr>
      </w:pPr>
      <w:r w:rsidRPr="006E040D">
        <w:rPr>
          <w:rFonts w:asciiTheme="minorHAnsi" w:hAnsiTheme="minorHAnsi"/>
        </w:rPr>
        <w:t>Después, soltar el puntero del ratón una vez situado en el lugar donde quieres dejar las celdas.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65309D" w:rsidRPr="006E040D" w:rsidRDefault="0065309D" w:rsidP="001D5CEB">
      <w:pPr>
        <w:rPr>
          <w:rFonts w:asciiTheme="minorHAnsi" w:hAnsiTheme="minorHAnsi"/>
        </w:rPr>
      </w:pPr>
    </w:p>
    <w:p w:rsidR="001D5CEB" w:rsidRPr="006E040D" w:rsidRDefault="001D5CEB" w:rsidP="00510CAC">
      <w:pPr>
        <w:pStyle w:val="Ttulo2"/>
      </w:pPr>
      <w:bookmarkStart w:id="65" w:name="_Toc336611440"/>
      <w:r w:rsidRPr="006E040D">
        <w:t>5.10 Borrar celdas</w:t>
      </w:r>
      <w:bookmarkEnd w:id="65"/>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Puede que alguna vez introduzcas información en una celda y a continuación decidas borrarla.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Para ello debes seleccionar la celda o rango de celdas a borrar y a continuación...</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3"/>
        </w:numPr>
        <w:ind w:left="567" w:hanging="567"/>
        <w:rPr>
          <w:rFonts w:asciiTheme="minorHAnsi" w:hAnsiTheme="minorHAnsi"/>
        </w:rPr>
      </w:pPr>
      <w:r w:rsidRPr="006E040D">
        <w:rPr>
          <w:rFonts w:asciiTheme="minorHAnsi" w:hAnsiTheme="minorHAnsi"/>
        </w:rPr>
        <w:t xml:space="preserve">Ir a la pestaña </w:t>
      </w:r>
      <w:r w:rsidRPr="006E040D">
        <w:rPr>
          <w:rFonts w:asciiTheme="minorHAnsi" w:hAnsiTheme="minorHAnsi"/>
          <w:b/>
          <w:bCs/>
        </w:rPr>
        <w:t>Inicio</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2066925" cy="1552575"/>
            <wp:effectExtent l="19050" t="0" r="9525" b="0"/>
            <wp:docPr id="460" name="Imagen 210" descr="C:\DOCUME~1\Montse.MBV\CONFIG~1\Temp\SNAGHTML15314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DOCUME~1\Montse.MBV\CONFIG~1\Temp\SNAGHTML15314ee.PNG"/>
                    <pic:cNvPicPr>
                      <a:picLocks noChangeAspect="1" noChangeArrowheads="1"/>
                    </pic:cNvPicPr>
                  </pic:nvPicPr>
                  <pic:blipFill>
                    <a:blip r:embed="rId116" cstate="print"/>
                    <a:srcRect/>
                    <a:stretch>
                      <a:fillRect/>
                    </a:stretch>
                  </pic:blipFill>
                  <pic:spPr bwMode="auto">
                    <a:xfrm>
                      <a:off x="0" y="0"/>
                      <a:ext cx="2066925" cy="15525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6"/>
        </w:numPr>
        <w:ind w:left="1134" w:hanging="567"/>
        <w:rPr>
          <w:rFonts w:asciiTheme="minorHAnsi" w:hAnsiTheme="minorHAnsi"/>
        </w:rPr>
      </w:pPr>
      <w:r w:rsidRPr="006E040D">
        <w:rPr>
          <w:rFonts w:asciiTheme="minorHAnsi" w:hAnsiTheme="minorHAnsi"/>
        </w:rPr>
        <w:t xml:space="preserve">Escoger la opción </w:t>
      </w:r>
      <w:r w:rsidRPr="006E040D">
        <w:rPr>
          <w:rFonts w:asciiTheme="minorHAnsi" w:hAnsiTheme="minorHAnsi"/>
          <w:b/>
          <w:bCs/>
        </w:rPr>
        <w:t>Borrar</w:t>
      </w:r>
      <w:r w:rsidRPr="006E040D">
        <w:rPr>
          <w:rFonts w:asciiTheme="minorHAnsi" w:hAnsiTheme="minorHAnsi"/>
        </w:rPr>
        <w:t xml:space="preserve">, entonces aparecerá otro submenú. </w:t>
      </w:r>
    </w:p>
    <w:p w:rsidR="001D5CEB" w:rsidRPr="006E040D" w:rsidRDefault="001D5CEB" w:rsidP="00A16B92">
      <w:pPr>
        <w:pStyle w:val="Prrafodelista"/>
        <w:numPr>
          <w:ilvl w:val="0"/>
          <w:numId w:val="36"/>
        </w:numPr>
        <w:ind w:left="1134" w:hanging="567"/>
        <w:rPr>
          <w:rFonts w:asciiTheme="minorHAnsi" w:hAnsiTheme="minorHAnsi"/>
        </w:rPr>
      </w:pPr>
      <w:r w:rsidRPr="006E040D">
        <w:rPr>
          <w:rFonts w:asciiTheme="minorHAnsi" w:hAnsiTheme="minorHAnsi"/>
        </w:rPr>
        <w:t xml:space="preserve">Seleccionar una de las opciones disponibles entre: </w:t>
      </w:r>
    </w:p>
    <w:p w:rsidR="00A55850" w:rsidRPr="006E040D" w:rsidRDefault="00A55850" w:rsidP="00A55850">
      <w:pPr>
        <w:pStyle w:val="Prrafodelista"/>
        <w:ind w:left="1134"/>
        <w:rPr>
          <w:rFonts w:asciiTheme="minorHAnsi" w:hAnsiTheme="minorHAnsi"/>
        </w:rPr>
      </w:pPr>
    </w:p>
    <w:p w:rsidR="001D5CEB" w:rsidRPr="006E040D" w:rsidRDefault="001D5CEB" w:rsidP="00A16B92">
      <w:pPr>
        <w:pStyle w:val="Prrafodelista"/>
        <w:numPr>
          <w:ilvl w:val="0"/>
          <w:numId w:val="37"/>
        </w:numPr>
        <w:ind w:left="1701" w:hanging="567"/>
        <w:rPr>
          <w:rFonts w:asciiTheme="minorHAnsi" w:hAnsiTheme="minorHAnsi"/>
        </w:rPr>
      </w:pPr>
      <w:r w:rsidRPr="006E040D">
        <w:rPr>
          <w:rFonts w:asciiTheme="minorHAnsi" w:hAnsiTheme="minorHAnsi"/>
          <w:b/>
          <w:bCs/>
        </w:rPr>
        <w:t>Borrar Todo</w:t>
      </w:r>
      <w:r w:rsidRPr="006E040D">
        <w:rPr>
          <w:rFonts w:asciiTheme="minorHAnsi" w:hAnsiTheme="minorHAnsi"/>
        </w:rPr>
        <w:t xml:space="preserve">: </w:t>
      </w:r>
      <w:r w:rsidRPr="006E040D">
        <w:rPr>
          <w:rFonts w:asciiTheme="minorHAnsi" w:hAnsiTheme="minorHAnsi"/>
          <w:b/>
          <w:bCs/>
        </w:rPr>
        <w:t>Elimina el contenido</w:t>
      </w:r>
      <w:r w:rsidRPr="006E040D">
        <w:rPr>
          <w:rFonts w:asciiTheme="minorHAnsi" w:hAnsiTheme="minorHAnsi"/>
        </w:rPr>
        <w:t xml:space="preserve"> de las celdas seleccionadas, los comentarios ligados a esas celdas </w:t>
      </w:r>
      <w:r w:rsidRPr="006E040D">
        <w:rPr>
          <w:rFonts w:asciiTheme="minorHAnsi" w:hAnsiTheme="minorHAnsi"/>
          <w:b/>
          <w:bCs/>
        </w:rPr>
        <w:t>y cualquier formato</w:t>
      </w:r>
      <w:r w:rsidRPr="006E040D">
        <w:rPr>
          <w:rFonts w:asciiTheme="minorHAnsi" w:hAnsiTheme="minorHAnsi"/>
        </w:rPr>
        <w:t xml:space="preserve"> excepto la anchura de la columna y la altura de la fila. Ejemplo: En una celda tenemos introducido el siguiente valor: </w:t>
      </w:r>
      <w:r w:rsidRPr="006E040D">
        <w:rPr>
          <w:rFonts w:asciiTheme="minorHAnsi" w:hAnsiTheme="minorHAnsi"/>
          <w:b/>
          <w:bCs/>
          <w:i/>
          <w:iCs/>
        </w:rPr>
        <w:t>12.000 €</w:t>
      </w:r>
      <w:r w:rsidRPr="006E040D">
        <w:rPr>
          <w:rFonts w:asciiTheme="minorHAnsi" w:hAnsiTheme="minorHAnsi"/>
        </w:rPr>
        <w:t xml:space="preserve">, borramos la celda con la opción </w:t>
      </w:r>
      <w:r w:rsidRPr="006E040D">
        <w:rPr>
          <w:rFonts w:asciiTheme="minorHAnsi" w:hAnsiTheme="minorHAnsi"/>
          <w:b/>
          <w:bCs/>
        </w:rPr>
        <w:t>Todo</w:t>
      </w:r>
      <w:r w:rsidRPr="006E040D">
        <w:rPr>
          <w:rFonts w:asciiTheme="minorHAnsi" w:hAnsiTheme="minorHAnsi"/>
        </w:rPr>
        <w:t xml:space="preserve">. Si ahora introducimos el valor </w:t>
      </w:r>
      <w:r w:rsidRPr="006E040D">
        <w:rPr>
          <w:rFonts w:asciiTheme="minorHAnsi" w:hAnsiTheme="minorHAnsi"/>
          <w:b/>
          <w:bCs/>
          <w:i/>
          <w:iCs/>
        </w:rPr>
        <w:t>23000</w:t>
      </w:r>
      <w:r w:rsidRPr="006E040D">
        <w:rPr>
          <w:rFonts w:asciiTheme="minorHAnsi" w:hAnsiTheme="minorHAnsi"/>
        </w:rPr>
        <w:t xml:space="preserve"> aparecerá tal como lo acabamos de escribir sin formato. </w:t>
      </w:r>
    </w:p>
    <w:p w:rsidR="001D5CEB" w:rsidRPr="006E040D" w:rsidRDefault="001D5CEB" w:rsidP="00A16B92">
      <w:pPr>
        <w:pStyle w:val="Prrafodelista"/>
        <w:numPr>
          <w:ilvl w:val="0"/>
          <w:numId w:val="37"/>
        </w:numPr>
        <w:ind w:left="1701" w:hanging="567"/>
        <w:rPr>
          <w:rFonts w:asciiTheme="minorHAnsi" w:hAnsiTheme="minorHAnsi"/>
        </w:rPr>
      </w:pPr>
      <w:r w:rsidRPr="006E040D">
        <w:rPr>
          <w:rFonts w:asciiTheme="minorHAnsi" w:hAnsiTheme="minorHAnsi"/>
          <w:b/>
          <w:bCs/>
        </w:rPr>
        <w:t>Borrar Formatos</w:t>
      </w:r>
      <w:r w:rsidRPr="006E040D">
        <w:rPr>
          <w:rFonts w:asciiTheme="minorHAnsi" w:hAnsiTheme="minorHAnsi"/>
        </w:rPr>
        <w:t xml:space="preserve">: </w:t>
      </w:r>
      <w:r w:rsidRPr="006E040D">
        <w:rPr>
          <w:rFonts w:asciiTheme="minorHAnsi" w:hAnsiTheme="minorHAnsi"/>
          <w:b/>
          <w:bCs/>
        </w:rPr>
        <w:t>Borra el formato de las celdas</w:t>
      </w:r>
      <w:r w:rsidRPr="006E040D">
        <w:rPr>
          <w:rFonts w:asciiTheme="minorHAnsi" w:hAnsiTheme="minorHAnsi"/>
        </w:rPr>
        <w:t xml:space="preserve"> seleccionadas que pasan a asumir el formato </w:t>
      </w:r>
      <w:r w:rsidRPr="006E040D">
        <w:rPr>
          <w:rFonts w:asciiTheme="minorHAnsi" w:hAnsiTheme="minorHAnsi"/>
          <w:b/>
          <w:bCs/>
        </w:rPr>
        <w:t>Estándar</w:t>
      </w:r>
      <w:r w:rsidRPr="006E040D">
        <w:rPr>
          <w:rFonts w:asciiTheme="minorHAnsi" w:hAnsiTheme="minorHAnsi"/>
        </w:rPr>
        <w:t xml:space="preserve">, </w:t>
      </w:r>
      <w:r w:rsidRPr="006E040D">
        <w:rPr>
          <w:rFonts w:asciiTheme="minorHAnsi" w:hAnsiTheme="minorHAnsi"/>
          <w:b/>
          <w:bCs/>
        </w:rPr>
        <w:t>pero no borra su contenido y sus comentarios</w:t>
      </w:r>
      <w:r w:rsidRPr="006E040D">
        <w:rPr>
          <w:rFonts w:asciiTheme="minorHAnsi" w:hAnsiTheme="minorHAnsi"/>
        </w:rPr>
        <w:t xml:space="preserve">. Cuando hablamos de formato nos referimos a todas las opciones disponibles en el cuadro de diálogo </w:t>
      </w:r>
      <w:r w:rsidRPr="006E040D">
        <w:rPr>
          <w:rFonts w:asciiTheme="minorHAnsi" w:hAnsiTheme="minorHAnsi"/>
          <w:b/>
          <w:bCs/>
        </w:rPr>
        <w:t>Formato Celdas</w:t>
      </w:r>
      <w:r w:rsidRPr="006E040D">
        <w:rPr>
          <w:rFonts w:asciiTheme="minorHAnsi" w:hAnsiTheme="minorHAnsi"/>
        </w:rPr>
        <w:t xml:space="preserve"> estudiadas en el tema correspondiente. Ejemplo: En una celda tenemos introducido el siguiente valor: </w:t>
      </w:r>
      <w:r w:rsidRPr="006E040D">
        <w:rPr>
          <w:rFonts w:asciiTheme="minorHAnsi" w:hAnsiTheme="minorHAnsi"/>
          <w:b/>
          <w:bCs/>
          <w:i/>
          <w:iCs/>
        </w:rPr>
        <w:t>12.000 €,</w:t>
      </w:r>
      <w:r w:rsidRPr="006E040D">
        <w:rPr>
          <w:rFonts w:asciiTheme="minorHAnsi" w:hAnsiTheme="minorHAnsi"/>
        </w:rPr>
        <w:t xml:space="preserve"> borramos la celda con la opción </w:t>
      </w:r>
      <w:r w:rsidRPr="006E040D">
        <w:rPr>
          <w:rFonts w:asciiTheme="minorHAnsi" w:hAnsiTheme="minorHAnsi"/>
          <w:b/>
          <w:bCs/>
        </w:rPr>
        <w:t>Formato</w:t>
      </w:r>
      <w:r w:rsidRPr="006E040D">
        <w:rPr>
          <w:rFonts w:asciiTheme="minorHAnsi" w:hAnsiTheme="minorHAnsi"/>
        </w:rPr>
        <w:t xml:space="preserve">. Ahora en la celda aparecerá </w:t>
      </w:r>
      <w:r w:rsidRPr="006E040D">
        <w:rPr>
          <w:rFonts w:asciiTheme="minorHAnsi" w:hAnsiTheme="minorHAnsi"/>
          <w:b/>
          <w:bCs/>
          <w:i/>
          <w:iCs/>
        </w:rPr>
        <w:t>12000</w:t>
      </w:r>
      <w:r w:rsidRPr="006E040D">
        <w:rPr>
          <w:rFonts w:asciiTheme="minorHAnsi" w:hAnsiTheme="minorHAnsi"/>
        </w:rPr>
        <w:t xml:space="preserve"> ya que únicamente hemos borrado el formato o aspecto de ésta, no el contenido. </w:t>
      </w:r>
    </w:p>
    <w:p w:rsidR="001D5CEB" w:rsidRPr="006E040D" w:rsidRDefault="001D5CEB" w:rsidP="00A16B92">
      <w:pPr>
        <w:pStyle w:val="Prrafodelista"/>
        <w:numPr>
          <w:ilvl w:val="0"/>
          <w:numId w:val="37"/>
        </w:numPr>
        <w:ind w:left="1701" w:hanging="567"/>
        <w:rPr>
          <w:rFonts w:asciiTheme="minorHAnsi" w:hAnsiTheme="minorHAnsi"/>
        </w:rPr>
      </w:pPr>
      <w:r w:rsidRPr="006E040D">
        <w:rPr>
          <w:rFonts w:asciiTheme="minorHAnsi" w:hAnsiTheme="minorHAnsi"/>
          <w:b/>
          <w:bCs/>
        </w:rPr>
        <w:t>Borrar Contenido</w:t>
      </w:r>
      <w:r w:rsidRPr="006E040D">
        <w:rPr>
          <w:rFonts w:asciiTheme="minorHAnsi" w:hAnsiTheme="minorHAnsi"/>
        </w:rPr>
        <w:t xml:space="preserve">: </w:t>
      </w:r>
      <w:r w:rsidRPr="006E040D">
        <w:rPr>
          <w:rFonts w:asciiTheme="minorHAnsi" w:hAnsiTheme="minorHAnsi"/>
          <w:b/>
          <w:bCs/>
        </w:rPr>
        <w:t>Elimina el contenido de las celdas</w:t>
      </w:r>
      <w:r w:rsidRPr="006E040D">
        <w:rPr>
          <w:rFonts w:asciiTheme="minorHAnsi" w:hAnsiTheme="minorHAnsi"/>
        </w:rPr>
        <w:t xml:space="preserve"> seleccionadas, tengan o no fórmulas, </w:t>
      </w:r>
      <w:r w:rsidRPr="006E040D">
        <w:rPr>
          <w:rFonts w:asciiTheme="minorHAnsi" w:hAnsiTheme="minorHAnsi"/>
          <w:b/>
          <w:bCs/>
        </w:rPr>
        <w:t>pero mantiene sus comentarios y su formato</w:t>
      </w:r>
      <w:r w:rsidRPr="006E040D">
        <w:rPr>
          <w:rFonts w:asciiTheme="minorHAnsi" w:hAnsiTheme="minorHAnsi"/>
        </w:rPr>
        <w:t xml:space="preserve">. Ejemplo: En una celda tenemos introducido el siguiente valor: </w:t>
      </w:r>
      <w:r w:rsidRPr="006E040D">
        <w:rPr>
          <w:rFonts w:asciiTheme="minorHAnsi" w:hAnsiTheme="minorHAnsi"/>
          <w:b/>
          <w:bCs/>
          <w:i/>
          <w:iCs/>
        </w:rPr>
        <w:t>12.000 €</w:t>
      </w:r>
      <w:r w:rsidRPr="006E040D">
        <w:rPr>
          <w:rFonts w:asciiTheme="minorHAnsi" w:hAnsiTheme="minorHAnsi"/>
        </w:rPr>
        <w:t xml:space="preserve">, borramos la celda con la opción </w:t>
      </w:r>
      <w:r w:rsidRPr="006E040D">
        <w:rPr>
          <w:rFonts w:asciiTheme="minorHAnsi" w:hAnsiTheme="minorHAnsi"/>
          <w:b/>
          <w:bCs/>
        </w:rPr>
        <w:t>Contenido</w:t>
      </w:r>
      <w:r w:rsidRPr="006E040D">
        <w:rPr>
          <w:rFonts w:asciiTheme="minorHAnsi" w:hAnsiTheme="minorHAnsi"/>
        </w:rPr>
        <w:t xml:space="preserve">. Si ahora introducimos el valor </w:t>
      </w:r>
      <w:r w:rsidRPr="006E040D">
        <w:rPr>
          <w:rFonts w:asciiTheme="minorHAnsi" w:hAnsiTheme="minorHAnsi"/>
          <w:b/>
          <w:bCs/>
          <w:i/>
          <w:iCs/>
        </w:rPr>
        <w:t>23000</w:t>
      </w:r>
      <w:r w:rsidRPr="006E040D">
        <w:rPr>
          <w:rFonts w:asciiTheme="minorHAnsi" w:hAnsiTheme="minorHAnsi"/>
        </w:rPr>
        <w:t xml:space="preserve"> aparecerá con el formato anterior, es decir </w:t>
      </w:r>
      <w:r w:rsidRPr="006E040D">
        <w:rPr>
          <w:rFonts w:asciiTheme="minorHAnsi" w:hAnsiTheme="minorHAnsi"/>
          <w:b/>
          <w:bCs/>
          <w:i/>
          <w:iCs/>
        </w:rPr>
        <w:t>23.000 €.</w:t>
      </w:r>
      <w:r w:rsidRPr="006E040D">
        <w:rPr>
          <w:rFonts w:asciiTheme="minorHAnsi" w:hAnsiTheme="minorHAnsi"/>
        </w:rPr>
        <w:t xml:space="preserve"> </w:t>
      </w:r>
    </w:p>
    <w:p w:rsidR="001D5CEB" w:rsidRPr="006E040D" w:rsidRDefault="001D5CEB" w:rsidP="00A16B92">
      <w:pPr>
        <w:pStyle w:val="Prrafodelista"/>
        <w:numPr>
          <w:ilvl w:val="0"/>
          <w:numId w:val="37"/>
        </w:numPr>
        <w:ind w:left="1701" w:hanging="567"/>
        <w:rPr>
          <w:rFonts w:asciiTheme="minorHAnsi" w:hAnsiTheme="minorHAnsi"/>
        </w:rPr>
      </w:pPr>
      <w:r w:rsidRPr="006E040D">
        <w:rPr>
          <w:rFonts w:asciiTheme="minorHAnsi" w:hAnsiTheme="minorHAnsi"/>
          <w:b/>
          <w:bCs/>
        </w:rPr>
        <w:t>Borrar Comentarios</w:t>
      </w:r>
      <w:r w:rsidRPr="006E040D">
        <w:rPr>
          <w:rFonts w:asciiTheme="minorHAnsi" w:hAnsiTheme="minorHAnsi"/>
        </w:rPr>
        <w:t xml:space="preserve">: </w:t>
      </w:r>
      <w:r w:rsidRPr="006E040D">
        <w:rPr>
          <w:rFonts w:asciiTheme="minorHAnsi" w:hAnsiTheme="minorHAnsi"/>
          <w:b/>
          <w:bCs/>
        </w:rPr>
        <w:t>Suprime cualquier comentario</w:t>
      </w:r>
      <w:r w:rsidRPr="006E040D">
        <w:rPr>
          <w:rFonts w:asciiTheme="minorHAnsi" w:hAnsiTheme="minorHAnsi"/>
        </w:rPr>
        <w:t xml:space="preserve"> ligado al rango de las celdas seleccionadas, </w:t>
      </w:r>
      <w:r w:rsidRPr="006E040D">
        <w:rPr>
          <w:rFonts w:asciiTheme="minorHAnsi" w:hAnsiTheme="minorHAnsi"/>
          <w:b/>
          <w:bCs/>
        </w:rPr>
        <w:t>pero conserva sus contenidos y formatos</w:t>
      </w:r>
      <w:r w:rsidRPr="006E040D">
        <w:rPr>
          <w:rFonts w:asciiTheme="minorHAnsi" w:hAnsiTheme="minorHAnsi"/>
        </w:rPr>
        <w:t>. El estudio de los comentarios no es objeto de este curso.</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3"/>
        </w:numPr>
        <w:ind w:left="567" w:hanging="567"/>
        <w:rPr>
          <w:rFonts w:asciiTheme="minorHAnsi" w:hAnsiTheme="minorHAnsi"/>
        </w:rPr>
      </w:pPr>
      <w:r w:rsidRPr="006E040D">
        <w:rPr>
          <w:rFonts w:asciiTheme="minorHAnsi" w:hAnsiTheme="minorHAnsi"/>
        </w:rPr>
        <w:t xml:space="preserve">Otra forma de eliminar el contenido de una celda: </w:t>
      </w:r>
    </w:p>
    <w:p w:rsidR="00A55850" w:rsidRPr="006E040D" w:rsidRDefault="00A55850" w:rsidP="00A55850">
      <w:pPr>
        <w:pStyle w:val="Prrafodelista"/>
        <w:ind w:left="567"/>
        <w:rPr>
          <w:rFonts w:asciiTheme="minorHAnsi" w:hAnsiTheme="minorHAnsi"/>
        </w:rPr>
      </w:pPr>
    </w:p>
    <w:p w:rsidR="001D5CEB" w:rsidRPr="006E040D" w:rsidRDefault="001D5CEB" w:rsidP="00A16B92">
      <w:pPr>
        <w:pStyle w:val="Prrafodelista"/>
        <w:numPr>
          <w:ilvl w:val="0"/>
          <w:numId w:val="38"/>
        </w:numPr>
        <w:ind w:left="1134" w:hanging="567"/>
        <w:rPr>
          <w:rFonts w:asciiTheme="minorHAnsi" w:hAnsiTheme="minorHAnsi"/>
        </w:rPr>
      </w:pPr>
      <w:r w:rsidRPr="006E040D">
        <w:rPr>
          <w:rFonts w:asciiTheme="minorHAnsi" w:hAnsiTheme="minorHAnsi"/>
        </w:rPr>
        <w:t xml:space="preserve">Seleccionar la celda a borrar. </w:t>
      </w:r>
    </w:p>
    <w:p w:rsidR="001D5CEB" w:rsidRPr="006E040D" w:rsidRDefault="001D5CEB" w:rsidP="00A16B92">
      <w:pPr>
        <w:pStyle w:val="Prrafodelista"/>
        <w:numPr>
          <w:ilvl w:val="0"/>
          <w:numId w:val="38"/>
        </w:numPr>
        <w:ind w:left="1134" w:hanging="567"/>
        <w:rPr>
          <w:rFonts w:asciiTheme="minorHAnsi" w:hAnsiTheme="minorHAnsi"/>
        </w:rPr>
      </w:pPr>
      <w:r w:rsidRPr="006E040D">
        <w:rPr>
          <w:rFonts w:asciiTheme="minorHAnsi" w:hAnsiTheme="minorHAnsi"/>
        </w:rPr>
        <w:t xml:space="preserve">Pulsar la tecla </w:t>
      </w:r>
      <w:r w:rsidRPr="006E040D">
        <w:rPr>
          <w:rFonts w:asciiTheme="minorHAnsi" w:hAnsiTheme="minorHAnsi"/>
          <w:b/>
          <w:bCs/>
        </w:rPr>
        <w:t>SUPR</w:t>
      </w:r>
      <w:r w:rsidRPr="006E040D">
        <w:rPr>
          <w:rFonts w:asciiTheme="minorHAnsi" w:hAnsiTheme="minorHAnsi"/>
        </w:rPr>
        <w:t xml:space="preserve"> </w:t>
      </w:r>
    </w:p>
    <w:p w:rsidR="0065309D" w:rsidRPr="006E040D" w:rsidRDefault="001D5CEB" w:rsidP="00A16B92">
      <w:pPr>
        <w:pStyle w:val="Prrafodelista"/>
        <w:numPr>
          <w:ilvl w:val="0"/>
          <w:numId w:val="38"/>
        </w:numPr>
        <w:ind w:left="1134" w:hanging="567"/>
        <w:rPr>
          <w:rFonts w:asciiTheme="minorHAnsi" w:hAnsiTheme="minorHAnsi"/>
        </w:rPr>
      </w:pPr>
      <w:r w:rsidRPr="006E040D">
        <w:rPr>
          <w:rFonts w:asciiTheme="minorHAnsi" w:hAnsiTheme="minorHAnsi"/>
        </w:rPr>
        <w:t xml:space="preserve">Con esta opción únicamente </w:t>
      </w:r>
      <w:r w:rsidRPr="006E040D">
        <w:rPr>
          <w:rFonts w:asciiTheme="minorHAnsi" w:hAnsiTheme="minorHAnsi"/>
          <w:b/>
          <w:bCs/>
        </w:rPr>
        <w:t>se borrará el contenido</w:t>
      </w:r>
      <w:r w:rsidRPr="006E040D">
        <w:rPr>
          <w:rFonts w:asciiTheme="minorHAnsi" w:hAnsiTheme="minorHAnsi"/>
        </w:rPr>
        <w:t xml:space="preserve"> de la celda. </w:t>
      </w:r>
    </w:p>
    <w:p w:rsidR="0065309D" w:rsidRPr="006E040D" w:rsidRDefault="0065309D" w:rsidP="0065309D">
      <w:pPr>
        <w:rPr>
          <w:rFonts w:asciiTheme="minorHAnsi" w:hAnsiTheme="minorHAnsi"/>
        </w:rPr>
      </w:pPr>
    </w:p>
    <w:p w:rsidR="0065309D" w:rsidRPr="006E040D" w:rsidRDefault="0065309D" w:rsidP="0065309D">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br w:type="page"/>
      </w:r>
    </w:p>
    <w:p w:rsidR="00FB2CAA" w:rsidRPr="00510CAC" w:rsidRDefault="00FB2CAA" w:rsidP="00510CAC">
      <w:pPr>
        <w:pStyle w:val="Ttulo1"/>
      </w:pPr>
      <w:bookmarkStart w:id="66" w:name="_Toc336611441"/>
      <w:r w:rsidRPr="00510CAC">
        <w:t>6. Formato de celdas</w:t>
      </w:r>
      <w:bookmarkEnd w:id="66"/>
    </w:p>
    <w:p w:rsidR="00FB2CAA" w:rsidRPr="006E040D" w:rsidRDefault="00FB2CAA">
      <w:pPr>
        <w:rPr>
          <w:rFonts w:asciiTheme="minorHAnsi" w:hAnsiTheme="minorHAnsi"/>
        </w:rPr>
      </w:pP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Excel nos permite no solo realizar cuentas sino que también nos permite darle una buena presentación a nuestra hoja de cálculo</w:t>
      </w:r>
      <w:r w:rsidRPr="006E040D">
        <w:rPr>
          <w:rFonts w:asciiTheme="minorHAnsi" w:hAnsiTheme="minorHAnsi"/>
          <w:b/>
          <w:bCs/>
          <w:color w:val="auto"/>
        </w:rPr>
        <w:t xml:space="preserve"> resaltando la información más interesante, de esta forma con un solo vistazo podremos percibir la información más importante y así sacar conclusiones</w:t>
      </w:r>
      <w:r w:rsidRPr="006E040D">
        <w:rPr>
          <w:rFonts w:asciiTheme="minorHAnsi" w:hAnsiTheme="minorHAnsi"/>
          <w:color w:val="auto"/>
        </w:rPr>
        <w:t xml:space="preserve"> </w:t>
      </w:r>
      <w:r w:rsidRPr="006E040D">
        <w:rPr>
          <w:rFonts w:asciiTheme="minorHAnsi" w:hAnsiTheme="minorHAnsi"/>
          <w:b/>
          <w:bCs/>
          <w:color w:val="auto"/>
        </w:rPr>
        <w:t>de forma rápida y eficiente</w:t>
      </w:r>
      <w:r w:rsidRPr="006E040D">
        <w:rPr>
          <w:rFonts w:asciiTheme="minorHAnsi" w:hAnsiTheme="minorHAnsi"/>
          <w:color w:val="auto"/>
        </w:rPr>
        <w:t>. Por ejemplo podemos llevar la cuenta de todos nuestros gastos y nuestras ganancias del año y resaltar en color rojo las pérdidas y en color verde las ganancias, de esta forma sabremos rápidamente si el año ha ido bien o mal.</w:t>
      </w: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A continuación veremos las </w:t>
      </w:r>
      <w:r w:rsidRPr="006E040D">
        <w:rPr>
          <w:rFonts w:asciiTheme="minorHAnsi" w:hAnsiTheme="minorHAnsi"/>
          <w:b/>
          <w:bCs/>
          <w:color w:val="auto"/>
        </w:rPr>
        <w:t>diferentes opciones</w:t>
      </w:r>
      <w:r w:rsidRPr="006E040D">
        <w:rPr>
          <w:rFonts w:asciiTheme="minorHAnsi" w:hAnsiTheme="minorHAnsi"/>
          <w:color w:val="auto"/>
        </w:rPr>
        <w:t xml:space="preserve"> disponibles en Excel 2007 </w:t>
      </w:r>
      <w:r w:rsidRPr="006E040D">
        <w:rPr>
          <w:rFonts w:asciiTheme="minorHAnsi" w:hAnsiTheme="minorHAnsi"/>
          <w:b/>
          <w:bCs/>
          <w:color w:val="auto"/>
        </w:rPr>
        <w:t>respecto al cambio de aspecto de las celdas</w:t>
      </w:r>
      <w:r w:rsidRPr="006E040D">
        <w:rPr>
          <w:rFonts w:asciiTheme="minorHAnsi" w:hAnsiTheme="minorHAnsi"/>
          <w:color w:val="auto"/>
        </w:rPr>
        <w:t xml:space="preserve"> de una hoja de cálculo y cómo manejarlas para modificar el tipo y aspecto de la letra, la alineación, bordes, sombreados y forma de visualizar números en la celda.</w:t>
      </w: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p>
    <w:p w:rsidR="00FB2CAA" w:rsidRPr="006E040D" w:rsidRDefault="00FB2CAA" w:rsidP="00510CAC">
      <w:pPr>
        <w:pStyle w:val="Ttulo2"/>
      </w:pPr>
      <w:bookmarkStart w:id="67" w:name="_Toc336611442"/>
      <w:r w:rsidRPr="006E040D">
        <w:t>6.1 Fuente</w:t>
      </w:r>
      <w:bookmarkEnd w:id="67"/>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Excel nos permite </w:t>
      </w:r>
      <w:r w:rsidRPr="006E040D">
        <w:rPr>
          <w:rFonts w:asciiTheme="minorHAnsi" w:hAnsiTheme="minorHAnsi"/>
          <w:b/>
          <w:bCs/>
          <w:color w:val="auto"/>
        </w:rPr>
        <w:t>cambiar la apariencia de los datos</w:t>
      </w:r>
      <w:r w:rsidRPr="006E040D">
        <w:rPr>
          <w:rFonts w:asciiTheme="minorHAnsi" w:hAnsiTheme="minorHAnsi"/>
          <w:color w:val="auto"/>
        </w:rPr>
        <w:t xml:space="preserve"> de una hoja de cálculo cambiando la fuente, el tamaño, estilo y color de los datos de una celda. </w:t>
      </w: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Para cambiar la apariencia de los datos de nuestra hoja de cálculo, podemos utilizar los cuadros de diálogo o la banda de opciones, a continuación te describimos estas dos formas, en cualquiera de las dos primero deberás previamente seleccionar el rango de celdas al cual se quiere modificar el aspecto: </w:t>
      </w:r>
    </w:p>
    <w:p w:rsidR="00FB2CAA" w:rsidRPr="006E040D" w:rsidRDefault="00FB2CAA" w:rsidP="00FB2CAA">
      <w:pPr>
        <w:rPr>
          <w:rFonts w:asciiTheme="minorHAnsi" w:hAnsiTheme="minorHAnsi"/>
          <w:color w:val="auto"/>
        </w:rPr>
      </w:pPr>
    </w:p>
    <w:p w:rsidR="00FB2CAA" w:rsidRPr="006E040D" w:rsidRDefault="00FB2CAA" w:rsidP="00C9749D">
      <w:pPr>
        <w:pStyle w:val="Prrafodelista"/>
        <w:numPr>
          <w:ilvl w:val="0"/>
          <w:numId w:val="45"/>
        </w:numPr>
        <w:ind w:left="567" w:hanging="567"/>
        <w:rPr>
          <w:rFonts w:asciiTheme="minorHAnsi" w:hAnsiTheme="minorHAnsi"/>
          <w:color w:val="auto"/>
        </w:rPr>
      </w:pPr>
      <w:r w:rsidRPr="006E040D">
        <w:rPr>
          <w:rFonts w:asciiTheme="minorHAnsi" w:hAnsiTheme="minorHAnsi"/>
          <w:color w:val="auto"/>
        </w:rPr>
        <w:t>Utilizando los cuadros de diálogo:</w:t>
      </w:r>
    </w:p>
    <w:p w:rsidR="00C9749D" w:rsidRPr="006E040D" w:rsidRDefault="00C9749D" w:rsidP="00FB2CAA">
      <w:pPr>
        <w:rPr>
          <w:rFonts w:asciiTheme="minorHAnsi" w:hAnsiTheme="minorHAnsi"/>
          <w:color w:val="auto"/>
        </w:rPr>
      </w:pPr>
    </w:p>
    <w:p w:rsidR="00FB2CAA" w:rsidRPr="006E040D" w:rsidRDefault="00FB2CAA" w:rsidP="00C9749D">
      <w:pPr>
        <w:ind w:left="567"/>
        <w:rPr>
          <w:rFonts w:asciiTheme="minorHAnsi" w:hAnsiTheme="minorHAnsi"/>
          <w:color w:val="auto"/>
        </w:rPr>
      </w:pPr>
      <w:r w:rsidRPr="006E040D">
        <w:rPr>
          <w:rFonts w:asciiTheme="minorHAnsi" w:hAnsiTheme="minorHAnsi"/>
          <w:color w:val="auto"/>
        </w:rPr>
        <w:t xml:space="preserve">En la pestaña </w:t>
      </w:r>
      <w:r w:rsidRPr="006E040D">
        <w:rPr>
          <w:rFonts w:asciiTheme="minorHAnsi" w:hAnsiTheme="minorHAnsi"/>
          <w:b/>
          <w:bCs/>
          <w:color w:val="auto"/>
        </w:rPr>
        <w:t>Inicio</w:t>
      </w:r>
      <w:r w:rsidRPr="006E040D">
        <w:rPr>
          <w:rFonts w:asciiTheme="minorHAnsi" w:hAnsiTheme="minorHAnsi"/>
          <w:color w:val="auto"/>
        </w:rPr>
        <w:t xml:space="preserve"> haz clic en la flecha que se encuentra al pie de la sección </w:t>
      </w:r>
      <w:r w:rsidRPr="006E040D">
        <w:rPr>
          <w:rFonts w:asciiTheme="minorHAnsi" w:hAnsiTheme="minorHAnsi"/>
          <w:b/>
          <w:bCs/>
          <w:color w:val="auto"/>
        </w:rPr>
        <w:t>Fuente</w:t>
      </w:r>
      <w:r w:rsidRPr="006E040D">
        <w:rPr>
          <w:rFonts w:asciiTheme="minorHAnsi" w:hAnsiTheme="minorHAnsi"/>
          <w:color w:val="auto"/>
        </w:rPr>
        <w:t xml:space="preserve">. </w:t>
      </w:r>
    </w:p>
    <w:p w:rsidR="00FB2CAA" w:rsidRPr="006E040D" w:rsidRDefault="00E4066A" w:rsidP="00C9749D">
      <w:pPr>
        <w:ind w:left="567"/>
        <w:jc w:val="left"/>
        <w:rPr>
          <w:rFonts w:asciiTheme="minorHAnsi" w:hAnsiTheme="minorHAnsi"/>
          <w:color w:val="auto"/>
        </w:rPr>
      </w:pPr>
      <w:r w:rsidRPr="006E040D">
        <w:rPr>
          <w:rFonts w:asciiTheme="minorHAnsi" w:hAnsiTheme="minorHAnsi"/>
          <w:noProof/>
          <w:color w:val="auto"/>
        </w:rPr>
        <w:drawing>
          <wp:anchor distT="0" distB="0" distL="114300" distR="114300" simplePos="0" relativeHeight="252051456" behindDoc="0" locked="0" layoutInCell="1" allowOverlap="1">
            <wp:simplePos x="0" y="0"/>
            <wp:positionH relativeFrom="page">
              <wp:posOffset>4095750</wp:posOffset>
            </wp:positionH>
            <wp:positionV relativeFrom="page">
              <wp:posOffset>7105650</wp:posOffset>
            </wp:positionV>
            <wp:extent cx="2505075" cy="819150"/>
            <wp:effectExtent l="19050" t="0" r="9525" b="0"/>
            <wp:wrapSquare wrapText="bothSides"/>
            <wp:docPr id="41"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7" cstate="print"/>
                    <a:srcRect/>
                    <a:stretch>
                      <a:fillRect/>
                    </a:stretch>
                  </pic:blipFill>
                  <pic:spPr bwMode="auto">
                    <a:xfrm>
                      <a:off x="0" y="0"/>
                      <a:ext cx="2505075" cy="819150"/>
                    </a:xfrm>
                    <a:prstGeom prst="rect">
                      <a:avLst/>
                    </a:prstGeom>
                    <a:noFill/>
                    <a:ln w="9525">
                      <a:noFill/>
                      <a:miter lim="800000"/>
                      <a:headEnd/>
                      <a:tailEnd/>
                    </a:ln>
                  </pic:spPr>
                </pic:pic>
              </a:graphicData>
            </a:graphic>
          </wp:anchor>
        </w:drawing>
      </w:r>
    </w:p>
    <w:p w:rsidR="00FB2CAA" w:rsidRPr="006E040D" w:rsidRDefault="00FB2CAA" w:rsidP="00E4066A">
      <w:pPr>
        <w:ind w:left="567"/>
        <w:rPr>
          <w:rFonts w:asciiTheme="minorHAnsi" w:hAnsiTheme="minorHAnsi"/>
          <w:color w:val="auto"/>
        </w:rPr>
      </w:pPr>
      <w:r w:rsidRPr="006E040D">
        <w:rPr>
          <w:rFonts w:asciiTheme="minorHAnsi" w:hAnsiTheme="minorHAnsi"/>
          <w:color w:val="auto"/>
        </w:rPr>
        <w:t xml:space="preserve">Del cuadro de diálogo que se abre, </w:t>
      </w:r>
      <w:r w:rsidRPr="006E040D">
        <w:rPr>
          <w:rFonts w:asciiTheme="minorHAnsi" w:hAnsiTheme="minorHAnsi"/>
          <w:b/>
          <w:bCs/>
          <w:color w:val="auto"/>
        </w:rPr>
        <w:t>Formato de celdas</w:t>
      </w:r>
      <w:r w:rsidRPr="006E040D">
        <w:rPr>
          <w:rFonts w:asciiTheme="minorHAnsi" w:hAnsiTheme="minorHAnsi"/>
          <w:color w:val="auto"/>
        </w:rPr>
        <w:t xml:space="preserve">, haciendo clic sobre la pestaña </w:t>
      </w:r>
      <w:r w:rsidRPr="006E040D">
        <w:rPr>
          <w:rFonts w:asciiTheme="minorHAnsi" w:hAnsiTheme="minorHAnsi"/>
          <w:b/>
          <w:bCs/>
          <w:color w:val="auto"/>
        </w:rPr>
        <w:t>Fuente</w:t>
      </w:r>
      <w:r w:rsidRPr="006E040D">
        <w:rPr>
          <w:rFonts w:asciiTheme="minorHAnsi" w:hAnsiTheme="minorHAnsi"/>
          <w:color w:val="auto"/>
        </w:rPr>
        <w:t xml:space="preserve">, aparecerá la ficha de la derecha. </w:t>
      </w:r>
    </w:p>
    <w:p w:rsidR="00C9749D" w:rsidRPr="006E040D" w:rsidRDefault="00C9749D" w:rsidP="00C9749D">
      <w:pPr>
        <w:ind w:left="567"/>
        <w:rPr>
          <w:rFonts w:asciiTheme="minorHAnsi" w:hAnsiTheme="minorHAnsi"/>
          <w:color w:val="auto"/>
        </w:rPr>
      </w:pPr>
    </w:p>
    <w:p w:rsidR="00C9749D" w:rsidRPr="006E040D" w:rsidRDefault="00C9749D" w:rsidP="00C9749D">
      <w:pPr>
        <w:jc w:val="center"/>
        <w:rPr>
          <w:rFonts w:asciiTheme="minorHAnsi" w:hAnsiTheme="minorHAnsi"/>
          <w:color w:val="auto"/>
        </w:rPr>
      </w:pPr>
      <w:r w:rsidRPr="006E040D">
        <w:rPr>
          <w:rFonts w:asciiTheme="minorHAnsi" w:hAnsiTheme="minorHAnsi"/>
          <w:noProof/>
          <w:color w:val="auto"/>
        </w:rPr>
        <w:drawing>
          <wp:inline distT="0" distB="0" distL="0" distR="0">
            <wp:extent cx="5019675" cy="4895850"/>
            <wp:effectExtent l="19050" t="0" r="9525" b="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18" cstate="print"/>
                    <a:srcRect/>
                    <a:stretch>
                      <a:fillRect/>
                    </a:stretch>
                  </pic:blipFill>
                  <pic:spPr bwMode="auto">
                    <a:xfrm>
                      <a:off x="0" y="0"/>
                      <a:ext cx="5019675" cy="4895850"/>
                    </a:xfrm>
                    <a:prstGeom prst="rect">
                      <a:avLst/>
                    </a:prstGeom>
                    <a:noFill/>
                    <a:ln w="9525">
                      <a:noFill/>
                      <a:miter lim="800000"/>
                      <a:headEnd/>
                      <a:tailEnd/>
                    </a:ln>
                  </pic:spPr>
                </pic:pic>
              </a:graphicData>
            </a:graphic>
          </wp:inline>
        </w:drawing>
      </w:r>
    </w:p>
    <w:p w:rsidR="00C9749D" w:rsidRPr="006E040D" w:rsidRDefault="00C9749D" w:rsidP="00C9749D">
      <w:pPr>
        <w:ind w:left="567"/>
        <w:rPr>
          <w:rFonts w:asciiTheme="minorHAnsi" w:hAnsiTheme="minorHAnsi"/>
          <w:color w:val="auto"/>
        </w:rPr>
      </w:pPr>
    </w:p>
    <w:p w:rsidR="00FB2CAA" w:rsidRPr="006E040D" w:rsidRDefault="00FB2CAA" w:rsidP="00C9749D">
      <w:pPr>
        <w:ind w:left="567"/>
        <w:rPr>
          <w:rFonts w:asciiTheme="minorHAnsi" w:hAnsiTheme="minorHAnsi"/>
          <w:color w:val="auto"/>
        </w:rPr>
      </w:pPr>
      <w:r w:rsidRPr="006E040D">
        <w:rPr>
          <w:rFonts w:asciiTheme="minorHAnsi" w:hAnsiTheme="minorHAnsi"/>
          <w:color w:val="auto"/>
        </w:rPr>
        <w:t xml:space="preserve">Una vez elegidos todos los aspectos deseados, hacemos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C9749D" w:rsidRPr="006E040D" w:rsidRDefault="00C9749D" w:rsidP="00C9749D">
      <w:pPr>
        <w:ind w:left="567"/>
        <w:rPr>
          <w:rFonts w:asciiTheme="minorHAnsi" w:hAnsiTheme="minorHAnsi"/>
          <w:color w:val="auto"/>
        </w:rPr>
      </w:pPr>
    </w:p>
    <w:p w:rsidR="00FB2CAA" w:rsidRPr="006E040D" w:rsidRDefault="00FB2CAA" w:rsidP="00C9749D">
      <w:pPr>
        <w:ind w:left="567"/>
        <w:rPr>
          <w:rFonts w:asciiTheme="minorHAnsi" w:hAnsiTheme="minorHAnsi"/>
          <w:color w:val="auto"/>
        </w:rPr>
      </w:pPr>
      <w:r w:rsidRPr="006E040D">
        <w:rPr>
          <w:rFonts w:asciiTheme="minorHAnsi" w:hAnsiTheme="minorHAnsi"/>
          <w:color w:val="auto"/>
        </w:rPr>
        <w:t xml:space="preserve">Conforme vamos cambiando los valores de la ficha, aparece en el recuadro </w:t>
      </w:r>
      <w:r w:rsidRPr="006E040D">
        <w:rPr>
          <w:rFonts w:asciiTheme="minorHAnsi" w:hAnsiTheme="minorHAnsi"/>
          <w:b/>
          <w:bCs/>
          <w:color w:val="auto"/>
        </w:rPr>
        <w:t>Vista previa</w:t>
      </w:r>
      <w:r w:rsidRPr="006E040D">
        <w:rPr>
          <w:rFonts w:asciiTheme="minorHAnsi" w:hAnsiTheme="minorHAnsi"/>
          <w:color w:val="auto"/>
        </w:rPr>
        <w:t xml:space="preserve"> un modelo de cómo quedará nuestra selección en la celda.</w:t>
      </w:r>
    </w:p>
    <w:p w:rsidR="00C9749D" w:rsidRPr="006E040D" w:rsidRDefault="00C9749D" w:rsidP="00C9749D">
      <w:pPr>
        <w:ind w:left="567"/>
        <w:rPr>
          <w:rFonts w:asciiTheme="minorHAnsi" w:hAnsiTheme="minorHAnsi"/>
          <w:color w:val="auto"/>
        </w:rPr>
      </w:pPr>
    </w:p>
    <w:p w:rsidR="00FB2CAA" w:rsidRPr="006E040D" w:rsidRDefault="00FB2CAA" w:rsidP="00C9749D">
      <w:pPr>
        <w:ind w:left="567"/>
        <w:rPr>
          <w:rFonts w:asciiTheme="minorHAnsi" w:hAnsiTheme="minorHAnsi"/>
          <w:color w:val="auto"/>
        </w:rPr>
      </w:pPr>
      <w:r w:rsidRPr="006E040D">
        <w:rPr>
          <w:rFonts w:asciiTheme="minorHAnsi" w:hAnsiTheme="minorHAnsi"/>
          <w:color w:val="auto"/>
        </w:rPr>
        <w:t xml:space="preserve">Esto es muy útil a la hora de </w:t>
      </w:r>
      <w:r w:rsidR="00C9749D" w:rsidRPr="006E040D">
        <w:rPr>
          <w:rFonts w:asciiTheme="minorHAnsi" w:hAnsiTheme="minorHAnsi"/>
          <w:color w:val="auto"/>
        </w:rPr>
        <w:t>elegir</w:t>
      </w:r>
      <w:r w:rsidRPr="006E040D">
        <w:rPr>
          <w:rFonts w:asciiTheme="minorHAnsi" w:hAnsiTheme="minorHAnsi"/>
          <w:color w:val="auto"/>
        </w:rPr>
        <w:t xml:space="preserve"> el formato que más se adapte a lo que queremos.</w:t>
      </w:r>
    </w:p>
    <w:p w:rsidR="00C9749D" w:rsidRPr="006E040D" w:rsidRDefault="00C9749D" w:rsidP="00C9749D">
      <w:pPr>
        <w:ind w:left="567"/>
        <w:rPr>
          <w:rFonts w:asciiTheme="minorHAnsi" w:hAnsiTheme="minorHAnsi"/>
          <w:color w:val="auto"/>
        </w:rPr>
      </w:pPr>
    </w:p>
    <w:p w:rsidR="00FB2CAA" w:rsidRPr="006E040D" w:rsidRDefault="00FB2CAA" w:rsidP="00C9749D">
      <w:pPr>
        <w:ind w:left="567"/>
        <w:rPr>
          <w:rFonts w:asciiTheme="minorHAnsi" w:hAnsiTheme="minorHAnsi"/>
          <w:color w:val="auto"/>
        </w:rPr>
      </w:pPr>
      <w:r w:rsidRPr="006E040D">
        <w:rPr>
          <w:rFonts w:asciiTheme="minorHAnsi" w:hAnsiTheme="minorHAnsi"/>
          <w:color w:val="auto"/>
        </w:rPr>
        <w:t>A continuación pasamos a explicarte las distintas opciones de la ficha</w:t>
      </w:r>
      <w:r w:rsidRPr="006E040D">
        <w:rPr>
          <w:rFonts w:asciiTheme="minorHAnsi" w:hAnsiTheme="minorHAnsi"/>
          <w:b/>
          <w:bCs/>
          <w:color w:val="auto"/>
        </w:rPr>
        <w:t xml:space="preserve"> Fuente</w:t>
      </w:r>
      <w:r w:rsidRPr="006E040D">
        <w:rPr>
          <w:rFonts w:asciiTheme="minorHAnsi" w:hAnsiTheme="minorHAnsi"/>
          <w:color w:val="auto"/>
        </w:rPr>
        <w:t xml:space="preserve">. </w:t>
      </w:r>
    </w:p>
    <w:p w:rsidR="00FB2CAA" w:rsidRPr="006E040D" w:rsidRDefault="00FB2CAA" w:rsidP="00C9749D">
      <w:pPr>
        <w:ind w:left="567"/>
        <w:rPr>
          <w:rFonts w:asciiTheme="minorHAnsi" w:hAnsiTheme="minorHAnsi"/>
          <w:color w:val="auto"/>
        </w:rPr>
      </w:pPr>
    </w:p>
    <w:p w:rsidR="00FB2CAA" w:rsidRPr="006E040D" w:rsidRDefault="00FB2CAA" w:rsidP="00C9749D">
      <w:pPr>
        <w:pStyle w:val="Prrafodelista"/>
        <w:numPr>
          <w:ilvl w:val="0"/>
          <w:numId w:val="46"/>
        </w:numPr>
        <w:ind w:left="1134" w:hanging="567"/>
        <w:rPr>
          <w:rFonts w:asciiTheme="minorHAnsi" w:hAnsiTheme="minorHAnsi"/>
          <w:color w:val="auto"/>
        </w:rPr>
      </w:pPr>
      <w:r w:rsidRPr="006E040D">
        <w:rPr>
          <w:rFonts w:asciiTheme="minorHAnsi" w:hAnsiTheme="minorHAnsi"/>
          <w:b/>
          <w:bCs/>
          <w:color w:val="auto"/>
        </w:rPr>
        <w:t xml:space="preserve">Fuente: </w:t>
      </w:r>
      <w:r w:rsidRPr="006E040D">
        <w:rPr>
          <w:rFonts w:asciiTheme="minorHAnsi" w:hAnsiTheme="minorHAnsi"/>
          <w:color w:val="auto"/>
        </w:rPr>
        <w:t xml:space="preserve">Se elegirá de la lista una fuente determinada, es decir, un tipo de letra. </w:t>
      </w:r>
    </w:p>
    <w:p w:rsidR="00C9749D" w:rsidRPr="006E040D" w:rsidRDefault="00C9749D" w:rsidP="00C9749D">
      <w:pPr>
        <w:ind w:left="1134"/>
        <w:rPr>
          <w:rFonts w:asciiTheme="minorHAnsi" w:hAnsiTheme="minorHAnsi"/>
          <w:color w:val="auto"/>
        </w:rPr>
      </w:pPr>
    </w:p>
    <w:p w:rsidR="00FB2CAA" w:rsidRPr="006E040D" w:rsidRDefault="00FB2CAA" w:rsidP="00C9749D">
      <w:pPr>
        <w:ind w:left="1134"/>
        <w:rPr>
          <w:rFonts w:asciiTheme="minorHAnsi" w:hAnsiTheme="minorHAnsi"/>
          <w:color w:val="auto"/>
        </w:rPr>
      </w:pPr>
      <w:r w:rsidRPr="006E040D">
        <w:rPr>
          <w:rFonts w:asciiTheme="minorHAnsi" w:hAnsiTheme="minorHAnsi"/>
          <w:color w:val="auto"/>
        </w:rPr>
        <w:t xml:space="preserve">Si elegimos un tipo de letra con el identificativo </w:t>
      </w:r>
      <w:r w:rsidRPr="006E040D">
        <w:rPr>
          <w:rFonts w:asciiTheme="minorHAnsi" w:hAnsiTheme="minorHAnsi"/>
          <w:noProof/>
          <w:color w:val="auto"/>
        </w:rPr>
        <w:drawing>
          <wp:inline distT="0" distB="0" distL="0" distR="0">
            <wp:extent cx="142875" cy="142875"/>
            <wp:effectExtent l="19050" t="0" r="9525" b="0"/>
            <wp:docPr id="73" name="Imagen 73" descr="http://www.aulaclic.es/excel2007/graficos/true_type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aulaclic.es/excel2007/graficos/true_type_excel.gif"/>
                    <pic:cNvPicPr>
                      <a:picLocks noChangeAspect="1" noChangeArrowheads="1"/>
                    </pic:cNvPicPr>
                  </pic:nvPicPr>
                  <pic:blipFill>
                    <a:blip r:embed="rId119" cstate="print"/>
                    <a:srcRect/>
                    <a:stretch>
                      <a:fillRect/>
                    </a:stretch>
                  </pic:blipFill>
                  <pic:spPr bwMode="auto">
                    <a:xfrm>
                      <a:off x="0" y="0"/>
                      <a:ext cx="142875" cy="14287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delante de su nombre, nos indica que la fuente elegida es </w:t>
      </w:r>
      <w:r w:rsidRPr="006E040D">
        <w:rPr>
          <w:rFonts w:asciiTheme="minorHAnsi" w:hAnsiTheme="minorHAnsi"/>
          <w:b/>
          <w:bCs/>
          <w:color w:val="auto"/>
        </w:rPr>
        <w:t>True Type</w:t>
      </w:r>
      <w:r w:rsidRPr="006E040D">
        <w:rPr>
          <w:rFonts w:asciiTheme="minorHAnsi" w:hAnsiTheme="minorHAnsi"/>
          <w:color w:val="auto"/>
        </w:rPr>
        <w:t xml:space="preserve">, es decir, que se usará la misma fuente en la pantalla que la impresora, y que además es una fuente escalable (podemos escribir un tamaño de fuente aunque no aparezca en la lista de tamaños disponibles). </w:t>
      </w:r>
    </w:p>
    <w:p w:rsidR="00C9749D" w:rsidRPr="006E040D" w:rsidRDefault="00FB2CAA" w:rsidP="00E72E77">
      <w:pPr>
        <w:pStyle w:val="Prrafodelista"/>
        <w:numPr>
          <w:ilvl w:val="0"/>
          <w:numId w:val="46"/>
        </w:numPr>
        <w:ind w:left="1134" w:hanging="567"/>
        <w:rPr>
          <w:rFonts w:asciiTheme="minorHAnsi" w:hAnsiTheme="minorHAnsi"/>
          <w:color w:val="auto"/>
        </w:rPr>
      </w:pPr>
      <w:r w:rsidRPr="006E040D">
        <w:rPr>
          <w:rFonts w:asciiTheme="minorHAnsi" w:hAnsiTheme="minorHAnsi"/>
          <w:b/>
          <w:bCs/>
          <w:color w:val="auto"/>
        </w:rPr>
        <w:t xml:space="preserve">Estilo: </w:t>
      </w:r>
      <w:r w:rsidRPr="006E040D">
        <w:rPr>
          <w:rFonts w:asciiTheme="minorHAnsi" w:hAnsiTheme="minorHAnsi"/>
          <w:color w:val="auto"/>
        </w:rPr>
        <w:t xml:space="preserve">Se elegirá de la lista un estilo de escritura. No todos los estilos son disponibles con cada tipo de fuente. Los estilos posibles son: Normal, </w:t>
      </w:r>
      <w:r w:rsidRPr="006E040D">
        <w:rPr>
          <w:rFonts w:asciiTheme="minorHAnsi" w:hAnsiTheme="minorHAnsi"/>
          <w:i/>
          <w:iCs/>
          <w:color w:val="auto"/>
        </w:rPr>
        <w:t>Cursiva</w:t>
      </w:r>
      <w:r w:rsidRPr="006E040D">
        <w:rPr>
          <w:rFonts w:asciiTheme="minorHAnsi" w:hAnsiTheme="minorHAnsi"/>
          <w:color w:val="auto"/>
        </w:rPr>
        <w:t xml:space="preserve">, </w:t>
      </w:r>
      <w:r w:rsidRPr="006E040D">
        <w:rPr>
          <w:rFonts w:asciiTheme="minorHAnsi" w:hAnsiTheme="minorHAnsi"/>
          <w:b/>
          <w:bCs/>
          <w:color w:val="auto"/>
        </w:rPr>
        <w:t>Negrita</w:t>
      </w:r>
      <w:r w:rsidRPr="006E040D">
        <w:rPr>
          <w:rFonts w:asciiTheme="minorHAnsi" w:hAnsiTheme="minorHAnsi"/>
          <w:color w:val="auto"/>
        </w:rPr>
        <w:t xml:space="preserve">, </w:t>
      </w:r>
      <w:r w:rsidRPr="006E040D">
        <w:rPr>
          <w:rFonts w:asciiTheme="minorHAnsi" w:hAnsiTheme="minorHAnsi"/>
          <w:b/>
          <w:bCs/>
          <w:i/>
          <w:iCs/>
          <w:color w:val="auto"/>
        </w:rPr>
        <w:t>Negrita Cursiva</w:t>
      </w:r>
      <w:r w:rsidRPr="006E040D">
        <w:rPr>
          <w:rFonts w:asciiTheme="minorHAnsi" w:hAnsiTheme="minorHAnsi"/>
          <w:color w:val="auto"/>
        </w:rPr>
        <w:t xml:space="preserve">. </w:t>
      </w:r>
    </w:p>
    <w:p w:rsidR="00C9749D" w:rsidRPr="006E040D" w:rsidRDefault="00FB2CAA" w:rsidP="00E72E77">
      <w:pPr>
        <w:pStyle w:val="Prrafodelista"/>
        <w:numPr>
          <w:ilvl w:val="0"/>
          <w:numId w:val="46"/>
        </w:numPr>
        <w:ind w:left="1134" w:hanging="567"/>
        <w:rPr>
          <w:rFonts w:asciiTheme="minorHAnsi" w:hAnsiTheme="minorHAnsi"/>
          <w:color w:val="auto"/>
        </w:rPr>
      </w:pPr>
      <w:r w:rsidRPr="006E040D">
        <w:rPr>
          <w:rFonts w:asciiTheme="minorHAnsi" w:hAnsiTheme="minorHAnsi"/>
          <w:b/>
          <w:bCs/>
          <w:color w:val="auto"/>
        </w:rPr>
        <w:t xml:space="preserve">Tamaño: </w:t>
      </w:r>
      <w:r w:rsidRPr="006E040D">
        <w:rPr>
          <w:rFonts w:asciiTheme="minorHAnsi" w:hAnsiTheme="minorHAnsi"/>
          <w:color w:val="auto"/>
        </w:rPr>
        <w:t xml:space="preserve">Dependiendo del tipo de fuente elegido, se elegirá un tamaño u otro. Se puede elegir de la lista o bien teclearlo directamente una vez situados en el recuadro. </w:t>
      </w:r>
    </w:p>
    <w:p w:rsidR="00C9749D" w:rsidRPr="006E040D" w:rsidRDefault="00FB2CAA" w:rsidP="00E72E77">
      <w:pPr>
        <w:pStyle w:val="Prrafodelista"/>
        <w:numPr>
          <w:ilvl w:val="0"/>
          <w:numId w:val="46"/>
        </w:numPr>
        <w:ind w:left="1134" w:hanging="567"/>
        <w:rPr>
          <w:rFonts w:asciiTheme="minorHAnsi" w:hAnsiTheme="minorHAnsi"/>
          <w:color w:val="auto"/>
        </w:rPr>
      </w:pPr>
      <w:r w:rsidRPr="006E040D">
        <w:rPr>
          <w:rFonts w:asciiTheme="minorHAnsi" w:hAnsiTheme="minorHAnsi"/>
          <w:b/>
          <w:bCs/>
          <w:color w:val="auto"/>
        </w:rPr>
        <w:t xml:space="preserve">Subrayado: </w:t>
      </w:r>
      <w:r w:rsidRPr="006E040D">
        <w:rPr>
          <w:rFonts w:asciiTheme="minorHAnsi" w:hAnsiTheme="minorHAnsi"/>
          <w:color w:val="auto"/>
        </w:rPr>
        <w:t xml:space="preserve">Observa como la opción activa es </w:t>
      </w:r>
      <w:r w:rsidRPr="006E040D">
        <w:rPr>
          <w:rFonts w:asciiTheme="minorHAnsi" w:hAnsiTheme="minorHAnsi"/>
          <w:b/>
          <w:bCs/>
          <w:color w:val="auto"/>
        </w:rPr>
        <w:t>Ninguno</w:t>
      </w:r>
      <w:r w:rsidRPr="006E040D">
        <w:rPr>
          <w:rFonts w:asciiTheme="minorHAnsi" w:hAnsiTheme="minorHAnsi"/>
          <w:color w:val="auto"/>
        </w:rPr>
        <w:t xml:space="preserve">, haciendo clic sobre la flecha de la derecha se abrirá una lista desplegable donde tendrás que elegir un tipo de subrayado. </w:t>
      </w:r>
    </w:p>
    <w:p w:rsidR="00C9749D" w:rsidRPr="006E040D" w:rsidRDefault="00FB2CAA" w:rsidP="00E72E77">
      <w:pPr>
        <w:pStyle w:val="Prrafodelista"/>
        <w:numPr>
          <w:ilvl w:val="0"/>
          <w:numId w:val="46"/>
        </w:numPr>
        <w:ind w:left="1134" w:hanging="567"/>
        <w:rPr>
          <w:rFonts w:asciiTheme="minorHAnsi" w:hAnsiTheme="minorHAnsi"/>
          <w:color w:val="auto"/>
        </w:rPr>
      </w:pPr>
      <w:r w:rsidRPr="006E040D">
        <w:rPr>
          <w:rFonts w:asciiTheme="minorHAnsi" w:hAnsiTheme="minorHAnsi"/>
          <w:b/>
          <w:bCs/>
          <w:color w:val="auto"/>
        </w:rPr>
        <w:t>Color:</w:t>
      </w:r>
      <w:r w:rsidRPr="006E040D">
        <w:rPr>
          <w:rFonts w:asciiTheme="minorHAnsi" w:hAnsiTheme="minorHAnsi"/>
          <w:color w:val="auto"/>
        </w:rPr>
        <w:t xml:space="preserve"> Por defecto el color activo es </w:t>
      </w:r>
      <w:r w:rsidRPr="006E040D">
        <w:rPr>
          <w:rFonts w:asciiTheme="minorHAnsi" w:hAnsiTheme="minorHAnsi"/>
          <w:b/>
          <w:bCs/>
          <w:color w:val="auto"/>
        </w:rPr>
        <w:t>Automático</w:t>
      </w:r>
      <w:r w:rsidRPr="006E040D">
        <w:rPr>
          <w:rFonts w:asciiTheme="minorHAnsi" w:hAnsiTheme="minorHAnsi"/>
          <w:color w:val="auto"/>
        </w:rPr>
        <w:t xml:space="preserve">, pero haciendo clic sobre la flecha de la derecha podrás elegir un color para la letra. </w:t>
      </w:r>
    </w:p>
    <w:p w:rsidR="00C9749D" w:rsidRPr="006E040D" w:rsidRDefault="00FB2CAA" w:rsidP="00E72E77">
      <w:pPr>
        <w:pStyle w:val="Prrafodelista"/>
        <w:numPr>
          <w:ilvl w:val="0"/>
          <w:numId w:val="46"/>
        </w:numPr>
        <w:ind w:left="1134" w:hanging="567"/>
        <w:rPr>
          <w:rFonts w:asciiTheme="minorHAnsi" w:hAnsiTheme="minorHAnsi"/>
          <w:color w:val="auto"/>
        </w:rPr>
      </w:pPr>
      <w:r w:rsidRPr="006E040D">
        <w:rPr>
          <w:rFonts w:asciiTheme="minorHAnsi" w:hAnsiTheme="minorHAnsi"/>
          <w:b/>
          <w:bCs/>
          <w:color w:val="auto"/>
        </w:rPr>
        <w:t xml:space="preserve">Efectos: </w:t>
      </w:r>
      <w:r w:rsidRPr="006E040D">
        <w:rPr>
          <w:rFonts w:asciiTheme="minorHAnsi" w:hAnsiTheme="minorHAnsi"/>
          <w:color w:val="auto"/>
        </w:rPr>
        <w:t xml:space="preserve">Tenemos disponibles tres efectos distintos: </w:t>
      </w:r>
      <w:r w:rsidRPr="006E040D">
        <w:rPr>
          <w:rFonts w:asciiTheme="minorHAnsi" w:hAnsiTheme="minorHAnsi"/>
          <w:b/>
          <w:bCs/>
          <w:color w:val="auto"/>
        </w:rPr>
        <w:t>Tachado</w:t>
      </w:r>
      <w:r w:rsidRPr="006E040D">
        <w:rPr>
          <w:rFonts w:asciiTheme="minorHAnsi" w:hAnsiTheme="minorHAnsi"/>
          <w:color w:val="auto"/>
        </w:rPr>
        <w:t xml:space="preserve">, </w:t>
      </w:r>
      <w:r w:rsidRPr="006E040D">
        <w:rPr>
          <w:rFonts w:asciiTheme="minorHAnsi" w:hAnsiTheme="minorHAnsi"/>
          <w:b/>
          <w:bCs/>
          <w:color w:val="auto"/>
        </w:rPr>
        <w:t>Superíndice</w:t>
      </w:r>
      <w:r w:rsidRPr="006E040D">
        <w:rPr>
          <w:rFonts w:asciiTheme="minorHAnsi" w:hAnsiTheme="minorHAnsi"/>
          <w:color w:val="auto"/>
        </w:rPr>
        <w:t xml:space="preserve"> y </w:t>
      </w:r>
      <w:r w:rsidRPr="006E040D">
        <w:rPr>
          <w:rFonts w:asciiTheme="minorHAnsi" w:hAnsiTheme="minorHAnsi"/>
          <w:b/>
          <w:bCs/>
          <w:color w:val="auto"/>
        </w:rPr>
        <w:t>Subíndice</w:t>
      </w:r>
      <w:r w:rsidRPr="006E040D">
        <w:rPr>
          <w:rFonts w:asciiTheme="minorHAnsi" w:hAnsiTheme="minorHAnsi"/>
          <w:color w:val="auto"/>
        </w:rPr>
        <w:t xml:space="preserve">. Para activar o desactivar uno de ellos, hacer clic sobre la casilla de verificación que se encuentra a la izquierda. </w:t>
      </w:r>
    </w:p>
    <w:p w:rsidR="00FB2CAA" w:rsidRPr="006E040D" w:rsidRDefault="00FB2CAA" w:rsidP="00E72E77">
      <w:pPr>
        <w:pStyle w:val="Prrafodelista"/>
        <w:numPr>
          <w:ilvl w:val="0"/>
          <w:numId w:val="46"/>
        </w:numPr>
        <w:ind w:left="1134" w:hanging="567"/>
        <w:rPr>
          <w:rFonts w:asciiTheme="minorHAnsi" w:hAnsiTheme="minorHAnsi"/>
          <w:color w:val="auto"/>
        </w:rPr>
      </w:pPr>
      <w:r w:rsidRPr="006E040D">
        <w:rPr>
          <w:rFonts w:asciiTheme="minorHAnsi" w:hAnsiTheme="minorHAnsi"/>
          <w:b/>
          <w:bCs/>
          <w:color w:val="auto"/>
        </w:rPr>
        <w:t>Fuente normal:</w:t>
      </w:r>
      <w:r w:rsidRPr="006E040D">
        <w:rPr>
          <w:rFonts w:asciiTheme="minorHAnsi" w:hAnsiTheme="minorHAnsi"/>
          <w:color w:val="auto"/>
        </w:rPr>
        <w:t xml:space="preserve"> Si esta opción se activa, se devuelven todas las opciones de fuente que Excel 2007 tiene por defecto. </w:t>
      </w:r>
    </w:p>
    <w:p w:rsidR="00FB2CAA" w:rsidRPr="006E040D" w:rsidRDefault="00FB2CAA" w:rsidP="00FB2CAA">
      <w:pPr>
        <w:rPr>
          <w:rFonts w:asciiTheme="minorHAnsi" w:hAnsiTheme="minorHAnsi"/>
          <w:color w:val="auto"/>
        </w:rPr>
      </w:pPr>
    </w:p>
    <w:p w:rsidR="00FB2CAA" w:rsidRPr="006E040D" w:rsidRDefault="00FB2CAA" w:rsidP="00C9749D">
      <w:pPr>
        <w:pStyle w:val="Prrafodelista"/>
        <w:numPr>
          <w:ilvl w:val="0"/>
          <w:numId w:val="45"/>
        </w:numPr>
        <w:ind w:left="567" w:hanging="567"/>
        <w:rPr>
          <w:rFonts w:asciiTheme="minorHAnsi" w:hAnsiTheme="minorHAnsi"/>
          <w:color w:val="auto"/>
        </w:rPr>
      </w:pPr>
      <w:r w:rsidRPr="006E040D">
        <w:rPr>
          <w:rFonts w:asciiTheme="minorHAnsi" w:hAnsiTheme="minorHAnsi"/>
          <w:color w:val="auto"/>
        </w:rPr>
        <w:t xml:space="preserve">En la </w:t>
      </w:r>
      <w:r w:rsidRPr="006E040D">
        <w:rPr>
          <w:rFonts w:asciiTheme="minorHAnsi" w:hAnsiTheme="minorHAnsi"/>
          <w:b/>
          <w:bCs/>
          <w:color w:val="auto"/>
        </w:rPr>
        <w:t>Banda de opciones</w:t>
      </w:r>
      <w:r w:rsidRPr="006E040D">
        <w:rPr>
          <w:rFonts w:asciiTheme="minorHAnsi" w:hAnsiTheme="minorHAnsi"/>
          <w:color w:val="auto"/>
        </w:rPr>
        <w:t xml:space="preserve"> disponemos de unos botones que nos permiten modificar algunas de las opciones vistas anteriormente y de forma más rápida, como: </w:t>
      </w:r>
    </w:p>
    <w:p w:rsidR="00C9749D" w:rsidRPr="006E040D" w:rsidRDefault="00C9749D" w:rsidP="00C9749D">
      <w:pPr>
        <w:pStyle w:val="Prrafodelista"/>
        <w:ind w:left="1134" w:hanging="567"/>
        <w:rPr>
          <w:rFonts w:asciiTheme="minorHAnsi" w:hAnsiTheme="minorHAnsi"/>
          <w:color w:val="auto"/>
        </w:rPr>
      </w:pPr>
    </w:p>
    <w:p w:rsidR="00FB2CAA" w:rsidRPr="006E040D" w:rsidRDefault="00FB2CAA" w:rsidP="00C9749D">
      <w:pPr>
        <w:pStyle w:val="Prrafodelista"/>
        <w:numPr>
          <w:ilvl w:val="0"/>
          <w:numId w:val="47"/>
        </w:numPr>
        <w:ind w:left="1134" w:hanging="567"/>
        <w:rPr>
          <w:rFonts w:asciiTheme="minorHAnsi" w:hAnsiTheme="minorHAnsi"/>
          <w:color w:val="auto"/>
        </w:rPr>
      </w:pPr>
      <w:r w:rsidRPr="006E040D">
        <w:rPr>
          <w:rFonts w:asciiTheme="minorHAnsi" w:hAnsiTheme="minorHAnsi"/>
          <w:noProof/>
        </w:rPr>
        <w:drawing>
          <wp:inline distT="0" distB="0" distL="0" distR="0">
            <wp:extent cx="962025" cy="209550"/>
            <wp:effectExtent l="19050" t="0" r="9525" b="0"/>
            <wp:docPr id="75" name="Imagen 75" descr="botón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botón fuente"/>
                    <pic:cNvPicPr>
                      <a:picLocks noChangeAspect="1" noChangeArrowheads="1"/>
                    </pic:cNvPicPr>
                  </pic:nvPicPr>
                  <pic:blipFill>
                    <a:blip r:embed="rId120" cstate="print"/>
                    <a:srcRect/>
                    <a:stretch>
                      <a:fillRect/>
                    </a:stretch>
                  </pic:blipFill>
                  <pic:spPr bwMode="auto">
                    <a:xfrm>
                      <a:off x="0" y="0"/>
                      <a:ext cx="962025" cy="209550"/>
                    </a:xfrm>
                    <a:prstGeom prst="rect">
                      <a:avLst/>
                    </a:prstGeom>
                    <a:noFill/>
                    <a:ln w="9525">
                      <a:noFill/>
                      <a:miter lim="800000"/>
                      <a:headEnd/>
                      <a:tailEnd/>
                    </a:ln>
                  </pic:spPr>
                </pic:pic>
              </a:graphicData>
            </a:graphic>
          </wp:inline>
        </w:drawing>
      </w:r>
      <w:r w:rsidRPr="006E040D">
        <w:rPr>
          <w:rFonts w:asciiTheme="minorHAnsi" w:hAnsiTheme="minorHAnsi"/>
          <w:color w:val="auto"/>
        </w:rPr>
        <w:t>En este recuadro aparece el</w:t>
      </w:r>
      <w:r w:rsidRPr="006E040D">
        <w:rPr>
          <w:rFonts w:asciiTheme="minorHAnsi" w:hAnsiTheme="minorHAnsi"/>
          <w:b/>
          <w:bCs/>
          <w:color w:val="auto"/>
        </w:rPr>
        <w:t xml:space="preserve"> tipo de fuente</w:t>
      </w:r>
      <w:r w:rsidRPr="006E040D">
        <w:rPr>
          <w:rFonts w:asciiTheme="minorHAnsi" w:hAnsiTheme="minorHAnsi"/>
          <w:color w:val="auto"/>
        </w:rPr>
        <w:t xml:space="preserve"> o letra de la celda en la que nos encontramos situados. Para cambiarlo, hacer clic sobre la flecha de la derecha para elegir otro tipo. </w:t>
      </w:r>
    </w:p>
    <w:p w:rsidR="00FB2CAA" w:rsidRPr="006E040D" w:rsidRDefault="00FB2CAA" w:rsidP="00C9749D">
      <w:pPr>
        <w:pStyle w:val="Prrafodelista"/>
        <w:numPr>
          <w:ilvl w:val="0"/>
          <w:numId w:val="47"/>
        </w:numPr>
        <w:ind w:left="1134" w:hanging="567"/>
        <w:rPr>
          <w:rFonts w:asciiTheme="minorHAnsi" w:hAnsiTheme="minorHAnsi"/>
          <w:color w:val="auto"/>
        </w:rPr>
      </w:pPr>
      <w:r w:rsidRPr="006E040D">
        <w:rPr>
          <w:rFonts w:asciiTheme="minorHAnsi" w:hAnsiTheme="minorHAnsi"/>
          <w:noProof/>
        </w:rPr>
        <w:drawing>
          <wp:inline distT="0" distB="0" distL="0" distR="0">
            <wp:extent cx="409575" cy="209550"/>
            <wp:effectExtent l="19050" t="0" r="9525" b="0"/>
            <wp:docPr id="76" name="Imagen 76" descr="botón tamaño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botón tamaño fuente"/>
                    <pic:cNvPicPr>
                      <a:picLocks noChangeAspect="1" noChangeArrowheads="1"/>
                    </pic:cNvPicPr>
                  </pic:nvPicPr>
                  <pic:blipFill>
                    <a:blip r:embed="rId121" cstate="print"/>
                    <a:srcRect/>
                    <a:stretch>
                      <a:fillRect/>
                    </a:stretch>
                  </pic:blipFill>
                  <pic:spPr bwMode="auto">
                    <a:xfrm>
                      <a:off x="0" y="0"/>
                      <a:ext cx="409575"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Al igual que el botón de Fuente anterior, aparece el </w:t>
      </w:r>
      <w:r w:rsidRPr="006E040D">
        <w:rPr>
          <w:rFonts w:asciiTheme="minorHAnsi" w:hAnsiTheme="minorHAnsi"/>
          <w:b/>
          <w:bCs/>
          <w:color w:val="auto"/>
        </w:rPr>
        <w:t>tamaño</w:t>
      </w:r>
      <w:r w:rsidRPr="006E040D">
        <w:rPr>
          <w:rFonts w:asciiTheme="minorHAnsi" w:hAnsiTheme="minorHAnsi"/>
          <w:color w:val="auto"/>
        </w:rPr>
        <w:t xml:space="preserve"> de nuestra celda, para cambiarlo puedes elegir otro desde la flecha de la derecha, o bien escribirlo directamente en el recuadro. </w:t>
      </w:r>
    </w:p>
    <w:p w:rsidR="00FB2CAA" w:rsidRPr="006E040D" w:rsidRDefault="00FB2CAA" w:rsidP="00C9749D">
      <w:pPr>
        <w:pStyle w:val="Prrafodelista"/>
        <w:numPr>
          <w:ilvl w:val="0"/>
          <w:numId w:val="47"/>
        </w:numPr>
        <w:ind w:left="1134" w:hanging="567"/>
        <w:rPr>
          <w:rFonts w:asciiTheme="minorHAnsi" w:hAnsiTheme="minorHAnsi"/>
          <w:color w:val="auto"/>
        </w:rPr>
      </w:pPr>
      <w:r w:rsidRPr="006E040D">
        <w:rPr>
          <w:rFonts w:asciiTheme="minorHAnsi" w:hAnsiTheme="minorHAnsi"/>
          <w:noProof/>
        </w:rPr>
        <w:drawing>
          <wp:inline distT="0" distB="0" distL="0" distR="0">
            <wp:extent cx="219075" cy="209550"/>
            <wp:effectExtent l="19050" t="0" r="9525" b="0"/>
            <wp:docPr id="77" name="Imagen 77" descr="botón neg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botón negrita"/>
                    <pic:cNvPicPr>
                      <a:picLocks noChangeAspect="1" noChangeArrowheads="1"/>
                    </pic:cNvPicPr>
                  </pic:nvPicPr>
                  <pic:blipFill>
                    <a:blip r:embed="rId122"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Este botón lo utilizamos para poner o quitar la </w:t>
      </w:r>
      <w:r w:rsidRPr="006E040D">
        <w:rPr>
          <w:rFonts w:asciiTheme="minorHAnsi" w:hAnsiTheme="minorHAnsi"/>
          <w:b/>
          <w:bCs/>
          <w:color w:val="auto"/>
        </w:rPr>
        <w:t>Negrita</w:t>
      </w:r>
      <w:r w:rsidRPr="006E040D">
        <w:rPr>
          <w:rFonts w:asciiTheme="minorHAnsi" w:hAnsiTheme="minorHAnsi"/>
          <w:color w:val="auto"/>
        </w:rPr>
        <w:t xml:space="preserve">. Al hacer clic sobre éste se activa o desactiva la negrita dependiendo del estado inicial. </w:t>
      </w:r>
    </w:p>
    <w:p w:rsidR="00FB2CAA" w:rsidRPr="006E040D" w:rsidRDefault="00FB2CAA" w:rsidP="00C9749D">
      <w:pPr>
        <w:pStyle w:val="Prrafodelista"/>
        <w:numPr>
          <w:ilvl w:val="0"/>
          <w:numId w:val="47"/>
        </w:numPr>
        <w:ind w:left="1134" w:hanging="567"/>
        <w:rPr>
          <w:rFonts w:asciiTheme="minorHAnsi" w:hAnsiTheme="minorHAnsi"/>
          <w:color w:val="auto"/>
        </w:rPr>
      </w:pPr>
      <w:r w:rsidRPr="006E040D">
        <w:rPr>
          <w:rFonts w:asciiTheme="minorHAnsi" w:hAnsiTheme="minorHAnsi"/>
          <w:noProof/>
        </w:rPr>
        <w:drawing>
          <wp:inline distT="0" distB="0" distL="0" distR="0">
            <wp:extent cx="228600" cy="209550"/>
            <wp:effectExtent l="19050" t="0" r="0" b="0"/>
            <wp:docPr id="78" name="Imagen 78" descr="botón curs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botón cursiva"/>
                    <pic:cNvPicPr>
                      <a:picLocks noChangeAspect="1" noChangeArrowheads="1"/>
                    </pic:cNvPicPr>
                  </pic:nvPicPr>
                  <pic:blipFill>
                    <a:blip r:embed="rId123"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Este botón funciona igual que el de la Negrita, pero en este caso lo utilizamos para poner o quitar la </w:t>
      </w:r>
      <w:r w:rsidRPr="006E040D">
        <w:rPr>
          <w:rFonts w:asciiTheme="minorHAnsi" w:hAnsiTheme="minorHAnsi"/>
          <w:b/>
          <w:bCs/>
          <w:color w:val="auto"/>
        </w:rPr>
        <w:t>Cursiva</w:t>
      </w:r>
      <w:r w:rsidRPr="006E040D">
        <w:rPr>
          <w:rFonts w:asciiTheme="minorHAnsi" w:hAnsiTheme="minorHAnsi"/>
          <w:color w:val="auto"/>
        </w:rPr>
        <w:t xml:space="preserve">. </w:t>
      </w:r>
    </w:p>
    <w:p w:rsidR="00FB2CAA" w:rsidRPr="006E040D" w:rsidRDefault="00FB2CAA" w:rsidP="00C9749D">
      <w:pPr>
        <w:pStyle w:val="Prrafodelista"/>
        <w:numPr>
          <w:ilvl w:val="0"/>
          <w:numId w:val="47"/>
        </w:numPr>
        <w:ind w:left="1134" w:hanging="567"/>
        <w:rPr>
          <w:rFonts w:asciiTheme="minorHAnsi" w:hAnsiTheme="minorHAnsi"/>
          <w:color w:val="auto"/>
        </w:rPr>
      </w:pPr>
      <w:r w:rsidRPr="006E040D">
        <w:rPr>
          <w:rFonts w:asciiTheme="minorHAnsi" w:hAnsiTheme="minorHAnsi"/>
          <w:noProof/>
        </w:rPr>
        <w:drawing>
          <wp:inline distT="0" distB="0" distL="0" distR="0">
            <wp:extent cx="323850" cy="209550"/>
            <wp:effectExtent l="19050" t="0" r="0" b="0"/>
            <wp:docPr id="79" name="Imagen 79" descr="botón subray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botón subrayado"/>
                    <pic:cNvPicPr>
                      <a:picLocks noChangeAspect="1" noChangeArrowheads="1"/>
                    </pic:cNvPicPr>
                  </pic:nvPicPr>
                  <pic:blipFill>
                    <a:blip r:embed="rId124" cstate="print"/>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Este botón funciona como los dos anteriores pero para poner o quitar el </w:t>
      </w:r>
      <w:r w:rsidRPr="006E040D">
        <w:rPr>
          <w:rFonts w:asciiTheme="minorHAnsi" w:hAnsiTheme="minorHAnsi"/>
          <w:b/>
          <w:bCs/>
          <w:color w:val="auto"/>
        </w:rPr>
        <w:t>Subrayado</w:t>
      </w:r>
      <w:r w:rsidRPr="006E040D">
        <w:rPr>
          <w:rFonts w:asciiTheme="minorHAnsi" w:hAnsiTheme="minorHAnsi"/>
          <w:color w:val="auto"/>
        </w:rPr>
        <w:t xml:space="preserve"> simple. </w:t>
      </w:r>
    </w:p>
    <w:p w:rsidR="00FB2CAA" w:rsidRPr="006E040D" w:rsidRDefault="00FB2CAA" w:rsidP="00C9749D">
      <w:pPr>
        <w:pStyle w:val="Prrafodelista"/>
        <w:numPr>
          <w:ilvl w:val="0"/>
          <w:numId w:val="47"/>
        </w:numPr>
        <w:ind w:left="1134" w:hanging="567"/>
        <w:rPr>
          <w:rFonts w:asciiTheme="minorHAnsi" w:hAnsiTheme="minorHAnsi"/>
          <w:color w:val="auto"/>
        </w:rPr>
      </w:pPr>
      <w:r w:rsidRPr="006E040D">
        <w:rPr>
          <w:rFonts w:asciiTheme="minorHAnsi" w:hAnsiTheme="minorHAnsi"/>
          <w:noProof/>
        </w:rPr>
        <w:drawing>
          <wp:inline distT="0" distB="0" distL="0" distR="0">
            <wp:extent cx="323850" cy="209550"/>
            <wp:effectExtent l="19050" t="0" r="0" b="0"/>
            <wp:docPr id="80" name="Imagen 80" descr="botón color fu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otón color fuente"/>
                    <pic:cNvPicPr>
                      <a:picLocks noChangeAspect="1" noChangeArrowheads="1"/>
                    </pic:cNvPicPr>
                  </pic:nvPicPr>
                  <pic:blipFill>
                    <a:blip r:embed="rId125" cstate="print"/>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Con este botón podemos elegir un </w:t>
      </w:r>
      <w:r w:rsidRPr="006E040D">
        <w:rPr>
          <w:rFonts w:asciiTheme="minorHAnsi" w:hAnsiTheme="minorHAnsi"/>
          <w:b/>
          <w:bCs/>
          <w:color w:val="auto"/>
        </w:rPr>
        <w:t>color para la fuente</w:t>
      </w:r>
      <w:r w:rsidRPr="006E040D">
        <w:rPr>
          <w:rFonts w:asciiTheme="minorHAnsi" w:hAnsiTheme="minorHAnsi"/>
          <w:color w:val="auto"/>
        </w:rPr>
        <w:t>. Debajo de la letra A aparece una línea, en nuestro caso roja, que nos indica que si hacemos clic sobre el botón cambiaremos la letra a ese color. En caso de querer otro color, hacer clic sobre la flecha de la derecha y elegirlo.</w:t>
      </w:r>
    </w:p>
    <w:p w:rsidR="00FB2CAA" w:rsidRPr="006E040D" w:rsidRDefault="00FB2CAA" w:rsidP="00FB2CAA">
      <w:pPr>
        <w:rPr>
          <w:rFonts w:asciiTheme="minorHAnsi" w:hAnsiTheme="minorHAnsi"/>
          <w:color w:val="auto"/>
        </w:rPr>
      </w:pPr>
    </w:p>
    <w:p w:rsidR="00C9749D" w:rsidRPr="006E040D" w:rsidRDefault="00C9749D" w:rsidP="00FB2CAA">
      <w:pPr>
        <w:rPr>
          <w:rFonts w:asciiTheme="minorHAnsi" w:hAnsiTheme="minorHAnsi"/>
          <w:color w:val="auto"/>
        </w:rPr>
      </w:pPr>
    </w:p>
    <w:p w:rsidR="00C9749D" w:rsidRPr="006E040D" w:rsidRDefault="00C9749D" w:rsidP="00FB2CAA">
      <w:pPr>
        <w:rPr>
          <w:rFonts w:asciiTheme="minorHAnsi" w:hAnsiTheme="minorHAnsi"/>
          <w:color w:val="auto"/>
        </w:rPr>
      </w:pPr>
    </w:p>
    <w:p w:rsidR="00C9749D" w:rsidRPr="006E040D" w:rsidRDefault="00C9749D" w:rsidP="00510CAC">
      <w:pPr>
        <w:pStyle w:val="Ttulo2"/>
      </w:pPr>
      <w:bookmarkStart w:id="68" w:name="_Toc336611443"/>
      <w:r w:rsidRPr="006E040D">
        <w:t xml:space="preserve">6.2 </w:t>
      </w:r>
      <w:r w:rsidR="00E72E77" w:rsidRPr="006E040D">
        <w:t>Alineación</w:t>
      </w:r>
      <w:bookmarkEnd w:id="68"/>
    </w:p>
    <w:p w:rsidR="00C9749D" w:rsidRPr="006E040D" w:rsidRDefault="00C9749D" w:rsidP="00FB2CAA">
      <w:pPr>
        <w:rPr>
          <w:rFonts w:asciiTheme="minorHAnsi" w:hAnsiTheme="minorHAnsi"/>
          <w:color w:val="auto"/>
        </w:rPr>
      </w:pPr>
    </w:p>
    <w:p w:rsidR="00C9749D" w:rsidRPr="006E040D" w:rsidRDefault="00C9749D"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Se puede asignar </w:t>
      </w:r>
      <w:r w:rsidRPr="006E040D">
        <w:rPr>
          <w:rFonts w:asciiTheme="minorHAnsi" w:hAnsiTheme="minorHAnsi"/>
          <w:b/>
          <w:bCs/>
          <w:color w:val="auto"/>
        </w:rPr>
        <w:t xml:space="preserve">formato a las entradas de las celdas a fin </w:t>
      </w:r>
      <w:r w:rsidRPr="006E040D">
        <w:rPr>
          <w:rFonts w:asciiTheme="minorHAnsi" w:hAnsiTheme="minorHAnsi"/>
          <w:color w:val="auto"/>
        </w:rPr>
        <w:t xml:space="preserve">de que los datos </w:t>
      </w:r>
      <w:r w:rsidRPr="006E040D">
        <w:rPr>
          <w:rFonts w:asciiTheme="minorHAnsi" w:hAnsiTheme="minorHAnsi"/>
          <w:b/>
          <w:bCs/>
          <w:color w:val="auto"/>
        </w:rPr>
        <w:t>queden alineados u orientados</w:t>
      </w:r>
      <w:r w:rsidRPr="006E040D">
        <w:rPr>
          <w:rFonts w:asciiTheme="minorHAnsi" w:hAnsiTheme="minorHAnsi"/>
          <w:color w:val="auto"/>
        </w:rPr>
        <w:t xml:space="preserve"> de una forma determinada. </w:t>
      </w: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Para cambiar la alineación de los datos de nuestra hoja de cálculo, seguir los siguientes pasos: </w:t>
      </w:r>
    </w:p>
    <w:p w:rsidR="00FB2CAA" w:rsidRPr="006E040D" w:rsidRDefault="00FB2CAA" w:rsidP="00FB2CAA">
      <w:pPr>
        <w:rPr>
          <w:rFonts w:asciiTheme="minorHAnsi" w:hAnsiTheme="minorHAnsi"/>
          <w:color w:val="auto"/>
        </w:rPr>
      </w:pPr>
    </w:p>
    <w:p w:rsidR="00FB2CAA" w:rsidRPr="006E040D" w:rsidRDefault="00FB2CAA" w:rsidP="00DD695B">
      <w:pPr>
        <w:pStyle w:val="Prrafodelista"/>
        <w:numPr>
          <w:ilvl w:val="0"/>
          <w:numId w:val="45"/>
        </w:numPr>
        <w:ind w:left="567" w:hanging="567"/>
        <w:rPr>
          <w:rFonts w:asciiTheme="minorHAnsi" w:hAnsiTheme="minorHAnsi"/>
          <w:color w:val="auto"/>
        </w:rPr>
      </w:pPr>
      <w:r w:rsidRPr="006E040D">
        <w:rPr>
          <w:rFonts w:asciiTheme="minorHAnsi" w:hAnsiTheme="minorHAnsi"/>
          <w:color w:val="auto"/>
        </w:rPr>
        <w:t xml:space="preserve">Seleccionar el rango de celdas al cual queremos modificar la alineación. </w:t>
      </w:r>
    </w:p>
    <w:p w:rsidR="00DD695B" w:rsidRPr="006E040D" w:rsidRDefault="00DD695B" w:rsidP="00FB2CAA">
      <w:pPr>
        <w:rPr>
          <w:rFonts w:asciiTheme="minorHAnsi" w:hAnsiTheme="minorHAnsi"/>
          <w:color w:val="auto"/>
        </w:rPr>
      </w:pPr>
    </w:p>
    <w:p w:rsidR="00FB2CAA" w:rsidRPr="006E040D" w:rsidRDefault="00FB2CAA" w:rsidP="00DD695B">
      <w:pPr>
        <w:ind w:left="567"/>
        <w:rPr>
          <w:rFonts w:asciiTheme="minorHAnsi" w:hAnsiTheme="minorHAnsi"/>
          <w:color w:val="auto"/>
        </w:rPr>
      </w:pPr>
      <w:r w:rsidRPr="006E040D">
        <w:rPr>
          <w:rFonts w:asciiTheme="minorHAnsi" w:hAnsiTheme="minorHAnsi"/>
          <w:color w:val="auto"/>
        </w:rPr>
        <w:t xml:space="preserve">Haz clic en la flecha que se encuentra al pie de la sección </w:t>
      </w:r>
      <w:r w:rsidRPr="006E040D">
        <w:rPr>
          <w:rFonts w:asciiTheme="minorHAnsi" w:hAnsiTheme="minorHAnsi"/>
          <w:b/>
          <w:bCs/>
          <w:color w:val="auto"/>
        </w:rPr>
        <w:t>Alineación</w:t>
      </w:r>
      <w:r w:rsidRPr="006E040D">
        <w:rPr>
          <w:rFonts w:asciiTheme="minorHAnsi" w:hAnsiTheme="minorHAnsi"/>
          <w:color w:val="auto"/>
        </w:rPr>
        <w:t xml:space="preserve">. </w:t>
      </w:r>
    </w:p>
    <w:p w:rsidR="00DD695B" w:rsidRPr="006E040D" w:rsidRDefault="00E4066A" w:rsidP="00DD695B">
      <w:pPr>
        <w:ind w:left="567"/>
        <w:jc w:val="center"/>
        <w:rPr>
          <w:rFonts w:asciiTheme="minorHAnsi" w:hAnsiTheme="minorHAnsi"/>
          <w:color w:val="auto"/>
        </w:rPr>
      </w:pPr>
      <w:r w:rsidRPr="006E040D">
        <w:rPr>
          <w:rFonts w:asciiTheme="minorHAnsi" w:hAnsiTheme="minorHAnsi"/>
          <w:noProof/>
          <w:color w:val="auto"/>
        </w:rPr>
        <w:drawing>
          <wp:anchor distT="0" distB="0" distL="114300" distR="114300" simplePos="0" relativeHeight="252050432" behindDoc="0" locked="0" layoutInCell="1" allowOverlap="1">
            <wp:simplePos x="0" y="0"/>
            <wp:positionH relativeFrom="page">
              <wp:posOffset>4048125</wp:posOffset>
            </wp:positionH>
            <wp:positionV relativeFrom="page">
              <wp:posOffset>1685925</wp:posOffset>
            </wp:positionV>
            <wp:extent cx="2000250" cy="819150"/>
            <wp:effectExtent l="19050" t="0" r="0" b="0"/>
            <wp:wrapSquare wrapText="bothSides"/>
            <wp:docPr id="40"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26" cstate="print"/>
                    <a:srcRect/>
                    <a:stretch>
                      <a:fillRect/>
                    </a:stretch>
                  </pic:blipFill>
                  <pic:spPr bwMode="auto">
                    <a:xfrm>
                      <a:off x="0" y="0"/>
                      <a:ext cx="2000250" cy="819150"/>
                    </a:xfrm>
                    <a:prstGeom prst="rect">
                      <a:avLst/>
                    </a:prstGeom>
                    <a:noFill/>
                    <a:ln w="9525">
                      <a:noFill/>
                      <a:miter lim="800000"/>
                      <a:headEnd/>
                      <a:tailEnd/>
                    </a:ln>
                  </pic:spPr>
                </pic:pic>
              </a:graphicData>
            </a:graphic>
          </wp:anchor>
        </w:drawing>
      </w:r>
    </w:p>
    <w:p w:rsidR="00FB2CAA" w:rsidRPr="006E040D" w:rsidRDefault="00FB2CAA" w:rsidP="00DD695B">
      <w:pPr>
        <w:ind w:left="567"/>
        <w:rPr>
          <w:rFonts w:asciiTheme="minorHAnsi" w:hAnsiTheme="minorHAnsi"/>
          <w:color w:val="auto"/>
        </w:rPr>
      </w:pPr>
      <w:r w:rsidRPr="006E040D">
        <w:rPr>
          <w:rFonts w:asciiTheme="minorHAnsi" w:hAnsiTheme="minorHAnsi"/>
          <w:color w:val="auto"/>
        </w:rPr>
        <w:t xml:space="preserve">Aparecerá la ficha de la derecha. </w:t>
      </w:r>
    </w:p>
    <w:p w:rsidR="00DD695B" w:rsidRPr="006E040D" w:rsidRDefault="00DD695B" w:rsidP="00DD695B">
      <w:pPr>
        <w:ind w:left="567"/>
        <w:rPr>
          <w:rFonts w:asciiTheme="minorHAnsi" w:hAnsiTheme="minorHAnsi"/>
          <w:color w:val="auto"/>
        </w:rPr>
      </w:pPr>
    </w:p>
    <w:p w:rsidR="00FB2CAA" w:rsidRPr="006E040D" w:rsidRDefault="00FB2CAA" w:rsidP="00DD695B">
      <w:pPr>
        <w:ind w:left="567"/>
        <w:rPr>
          <w:rFonts w:asciiTheme="minorHAnsi" w:hAnsiTheme="minorHAnsi"/>
          <w:color w:val="auto"/>
        </w:rPr>
      </w:pPr>
      <w:r w:rsidRPr="006E040D">
        <w:rPr>
          <w:rFonts w:asciiTheme="minorHAnsi" w:hAnsiTheme="minorHAnsi"/>
          <w:color w:val="auto"/>
        </w:rPr>
        <w:t xml:space="preserve">Elegir las opciones deseadas. </w:t>
      </w:r>
    </w:p>
    <w:p w:rsidR="00DD695B" w:rsidRPr="006E040D" w:rsidRDefault="00DD695B" w:rsidP="00DD695B">
      <w:pPr>
        <w:rPr>
          <w:rFonts w:asciiTheme="minorHAnsi" w:hAnsiTheme="minorHAnsi"/>
          <w:color w:val="auto"/>
        </w:rPr>
      </w:pPr>
    </w:p>
    <w:p w:rsidR="00E4066A" w:rsidRPr="006E040D" w:rsidRDefault="00E4066A" w:rsidP="00DD695B">
      <w:pPr>
        <w:rPr>
          <w:rFonts w:asciiTheme="minorHAnsi" w:hAnsiTheme="minorHAnsi"/>
          <w:color w:val="auto"/>
        </w:rPr>
      </w:pPr>
    </w:p>
    <w:p w:rsidR="00E4066A" w:rsidRPr="006E040D" w:rsidRDefault="00E4066A" w:rsidP="00DD695B">
      <w:pPr>
        <w:rPr>
          <w:rFonts w:asciiTheme="minorHAnsi" w:hAnsiTheme="minorHAnsi"/>
          <w:color w:val="auto"/>
        </w:rPr>
      </w:pPr>
    </w:p>
    <w:p w:rsidR="00DD695B" w:rsidRPr="006E040D" w:rsidRDefault="00DD695B" w:rsidP="00DD695B">
      <w:pPr>
        <w:jc w:val="center"/>
        <w:rPr>
          <w:rFonts w:asciiTheme="minorHAnsi" w:hAnsiTheme="minorHAnsi"/>
          <w:color w:val="auto"/>
        </w:rPr>
      </w:pPr>
      <w:r w:rsidRPr="006E040D">
        <w:rPr>
          <w:rFonts w:asciiTheme="minorHAnsi" w:hAnsiTheme="minorHAnsi"/>
          <w:noProof/>
          <w:color w:val="auto"/>
        </w:rPr>
        <w:drawing>
          <wp:inline distT="0" distB="0" distL="0" distR="0">
            <wp:extent cx="4733925" cy="5248275"/>
            <wp:effectExtent l="19050" t="0" r="9525" b="0"/>
            <wp:docPr id="155" name="Imagen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27" cstate="print"/>
                    <a:srcRect/>
                    <a:stretch>
                      <a:fillRect/>
                    </a:stretch>
                  </pic:blipFill>
                  <pic:spPr bwMode="auto">
                    <a:xfrm>
                      <a:off x="0" y="0"/>
                      <a:ext cx="4733925" cy="5248275"/>
                    </a:xfrm>
                    <a:prstGeom prst="rect">
                      <a:avLst/>
                    </a:prstGeom>
                    <a:noFill/>
                    <a:ln w="9525">
                      <a:noFill/>
                      <a:miter lim="800000"/>
                      <a:headEnd/>
                      <a:tailEnd/>
                    </a:ln>
                  </pic:spPr>
                </pic:pic>
              </a:graphicData>
            </a:graphic>
          </wp:inline>
        </w:drawing>
      </w:r>
    </w:p>
    <w:p w:rsidR="00DD695B" w:rsidRPr="006E040D" w:rsidRDefault="00DD695B" w:rsidP="00DD695B">
      <w:pPr>
        <w:rPr>
          <w:rFonts w:asciiTheme="minorHAnsi" w:hAnsiTheme="minorHAnsi"/>
          <w:color w:val="auto"/>
        </w:rPr>
      </w:pPr>
    </w:p>
    <w:p w:rsidR="00FB2CAA" w:rsidRPr="006E040D" w:rsidRDefault="00FB2CAA" w:rsidP="00DD695B">
      <w:pPr>
        <w:ind w:left="567"/>
        <w:rPr>
          <w:rFonts w:asciiTheme="minorHAnsi" w:hAnsiTheme="minorHAnsi"/>
          <w:color w:val="auto"/>
        </w:rPr>
      </w:pPr>
      <w:r w:rsidRPr="006E040D">
        <w:rPr>
          <w:rFonts w:asciiTheme="minorHAnsi" w:hAnsiTheme="minorHAnsi"/>
          <w:color w:val="auto"/>
        </w:rPr>
        <w:t xml:space="preserve">Una vez elegidas todas las opciones deseadas, 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FB2CAA" w:rsidRPr="006E040D" w:rsidRDefault="00FB2CAA" w:rsidP="00DD695B">
      <w:pPr>
        <w:ind w:left="567"/>
        <w:jc w:val="left"/>
        <w:rPr>
          <w:rFonts w:asciiTheme="minorHAnsi" w:hAnsiTheme="minorHAnsi"/>
          <w:color w:val="auto"/>
        </w:rPr>
      </w:pPr>
    </w:p>
    <w:p w:rsidR="00FB2CAA" w:rsidRPr="006E040D" w:rsidRDefault="00FB2CAA" w:rsidP="00DD695B">
      <w:pPr>
        <w:ind w:left="567"/>
        <w:rPr>
          <w:rFonts w:asciiTheme="minorHAnsi" w:hAnsiTheme="minorHAnsi"/>
          <w:color w:val="auto"/>
        </w:rPr>
      </w:pPr>
      <w:r w:rsidRPr="006E040D">
        <w:rPr>
          <w:rFonts w:asciiTheme="minorHAnsi" w:hAnsiTheme="minorHAnsi"/>
          <w:color w:val="auto"/>
        </w:rPr>
        <w:t>A continuación pasamos a explicarte las distintas opciones de la ficha.</w:t>
      </w:r>
    </w:p>
    <w:p w:rsidR="00DD695B" w:rsidRPr="006E040D" w:rsidRDefault="00DD695B" w:rsidP="00DD695B">
      <w:pPr>
        <w:ind w:left="567"/>
        <w:rPr>
          <w:rFonts w:asciiTheme="minorHAnsi" w:hAnsiTheme="minorHAnsi"/>
          <w:color w:val="auto"/>
        </w:rPr>
      </w:pPr>
    </w:p>
    <w:p w:rsidR="00FB2CAA" w:rsidRPr="006E040D" w:rsidRDefault="00FB2CAA" w:rsidP="00DD695B">
      <w:pPr>
        <w:pStyle w:val="Prrafodelista"/>
        <w:numPr>
          <w:ilvl w:val="0"/>
          <w:numId w:val="48"/>
        </w:numPr>
        <w:ind w:left="1134" w:hanging="567"/>
        <w:rPr>
          <w:rFonts w:asciiTheme="minorHAnsi" w:hAnsiTheme="minorHAnsi"/>
          <w:color w:val="auto"/>
        </w:rPr>
      </w:pPr>
      <w:r w:rsidRPr="006E040D">
        <w:rPr>
          <w:rFonts w:asciiTheme="minorHAnsi" w:hAnsiTheme="minorHAnsi"/>
          <w:b/>
          <w:bCs/>
          <w:color w:val="auto"/>
        </w:rPr>
        <w:t>Alineación del texto Horizontal:</w:t>
      </w:r>
      <w:r w:rsidRPr="006E040D">
        <w:rPr>
          <w:rFonts w:asciiTheme="minorHAnsi" w:hAnsiTheme="minorHAnsi"/>
          <w:color w:val="auto"/>
        </w:rPr>
        <w:t xml:space="preserve"> Alinea el contenido de las celdas seleccionadas horizontalmente, es decir respecto de la anchura de las celdas. Al hacer clic sobre la flecha de la derecha podrás elegir entre una de las siguientes opciones: </w:t>
      </w:r>
    </w:p>
    <w:p w:rsidR="00FB2CAA" w:rsidRPr="006E040D" w:rsidRDefault="00FB2CAA" w:rsidP="00DD695B">
      <w:pPr>
        <w:pStyle w:val="Prrafodelista"/>
        <w:numPr>
          <w:ilvl w:val="0"/>
          <w:numId w:val="49"/>
        </w:numPr>
        <w:ind w:left="1701" w:hanging="567"/>
        <w:rPr>
          <w:rFonts w:asciiTheme="minorHAnsi" w:hAnsiTheme="minorHAnsi"/>
          <w:color w:val="auto"/>
        </w:rPr>
      </w:pPr>
      <w:r w:rsidRPr="006E040D">
        <w:rPr>
          <w:rFonts w:asciiTheme="minorHAnsi" w:hAnsiTheme="minorHAnsi"/>
          <w:b/>
          <w:bCs/>
          <w:color w:val="auto"/>
        </w:rPr>
        <w:t>GENERAL</w:t>
      </w:r>
      <w:r w:rsidRPr="006E040D">
        <w:rPr>
          <w:rFonts w:asciiTheme="minorHAnsi" w:hAnsiTheme="minorHAnsi"/>
          <w:color w:val="auto"/>
        </w:rPr>
        <w:t xml:space="preserve">: Es la opción de Excel 2007 por defecto, alinea las celdas seleccionadas dependiendo del tipo de dato introducido, es decir, los números a la derecha y los textos a la izquierda. </w:t>
      </w:r>
    </w:p>
    <w:p w:rsidR="00FB2CAA" w:rsidRPr="006E040D" w:rsidRDefault="00FB2CAA" w:rsidP="00DD695B">
      <w:pPr>
        <w:pStyle w:val="Prrafodelista"/>
        <w:numPr>
          <w:ilvl w:val="0"/>
          <w:numId w:val="49"/>
        </w:numPr>
        <w:ind w:left="1701" w:hanging="567"/>
        <w:rPr>
          <w:rFonts w:asciiTheme="minorHAnsi" w:hAnsiTheme="minorHAnsi"/>
          <w:color w:val="auto"/>
        </w:rPr>
      </w:pPr>
      <w:r w:rsidRPr="006E040D">
        <w:rPr>
          <w:rFonts w:asciiTheme="minorHAnsi" w:hAnsiTheme="minorHAnsi"/>
          <w:b/>
          <w:bCs/>
          <w:color w:val="auto"/>
        </w:rPr>
        <w:t>IZQUIERDA (Sangría)</w:t>
      </w:r>
      <w:r w:rsidRPr="006E040D">
        <w:rPr>
          <w:rFonts w:asciiTheme="minorHAnsi" w:hAnsiTheme="minorHAnsi"/>
          <w:color w:val="auto"/>
        </w:rPr>
        <w:t xml:space="preserve">: Alinea el contenido de las celdas seleccionadas a la izquierda de éstas independientemente del tipo de dato. Observa como a la derecha aparece un recuadro </w:t>
      </w:r>
      <w:r w:rsidRPr="006E040D">
        <w:rPr>
          <w:rFonts w:asciiTheme="minorHAnsi" w:hAnsiTheme="minorHAnsi"/>
          <w:b/>
          <w:bCs/>
          <w:color w:val="auto"/>
        </w:rPr>
        <w:t>Sangría:</w:t>
      </w:r>
      <w:r w:rsidRPr="006E040D">
        <w:rPr>
          <w:rFonts w:asciiTheme="minorHAnsi" w:hAnsiTheme="minorHAnsi"/>
          <w:color w:val="auto"/>
        </w:rPr>
        <w:t xml:space="preserve"> que por defecto está a 0, pero cada vez que se incrementa este valor en uno, la entrada de la celda comienza un carácter más a la derecha, para que el contenido de la celda no esté pegado al borde izquierdo de la celda. </w:t>
      </w:r>
    </w:p>
    <w:p w:rsidR="00FB2CAA" w:rsidRPr="006E040D" w:rsidRDefault="00FB2CAA" w:rsidP="00DD695B">
      <w:pPr>
        <w:pStyle w:val="Prrafodelista"/>
        <w:numPr>
          <w:ilvl w:val="0"/>
          <w:numId w:val="49"/>
        </w:numPr>
        <w:ind w:left="1701" w:hanging="567"/>
        <w:rPr>
          <w:rFonts w:asciiTheme="minorHAnsi" w:hAnsiTheme="minorHAnsi"/>
          <w:color w:val="auto"/>
        </w:rPr>
      </w:pPr>
      <w:r w:rsidRPr="006E040D">
        <w:rPr>
          <w:rFonts w:asciiTheme="minorHAnsi" w:hAnsiTheme="minorHAnsi"/>
          <w:b/>
          <w:bCs/>
          <w:color w:val="auto"/>
        </w:rPr>
        <w:t>CENTRAR</w:t>
      </w:r>
      <w:r w:rsidRPr="006E040D">
        <w:rPr>
          <w:rFonts w:asciiTheme="minorHAnsi" w:hAnsiTheme="minorHAnsi"/>
          <w:color w:val="auto"/>
        </w:rPr>
        <w:t xml:space="preserve">: Centra el contenido de las celdas seleccionadas dentro de éstas. </w:t>
      </w:r>
    </w:p>
    <w:p w:rsidR="00FB2CAA" w:rsidRPr="006E040D" w:rsidRDefault="00FB2CAA" w:rsidP="00DD695B">
      <w:pPr>
        <w:pStyle w:val="Prrafodelista"/>
        <w:numPr>
          <w:ilvl w:val="0"/>
          <w:numId w:val="49"/>
        </w:numPr>
        <w:ind w:left="1701" w:hanging="567"/>
        <w:rPr>
          <w:rFonts w:asciiTheme="minorHAnsi" w:hAnsiTheme="minorHAnsi"/>
          <w:color w:val="auto"/>
        </w:rPr>
      </w:pPr>
      <w:r w:rsidRPr="006E040D">
        <w:rPr>
          <w:rFonts w:asciiTheme="minorHAnsi" w:hAnsiTheme="minorHAnsi"/>
          <w:b/>
          <w:bCs/>
          <w:color w:val="auto"/>
        </w:rPr>
        <w:t>DERECHA (Sangría)</w:t>
      </w:r>
      <w:r w:rsidRPr="006E040D">
        <w:rPr>
          <w:rFonts w:asciiTheme="minorHAnsi" w:hAnsiTheme="minorHAnsi"/>
          <w:color w:val="auto"/>
        </w:rPr>
        <w:t xml:space="preserve">: Alinea el contenido de las celdas seleccionadas a la derecha de éstas, independientemente del tipo de dato. Observa como a la derecha aparece un recuadro de </w:t>
      </w:r>
      <w:r w:rsidRPr="006E040D">
        <w:rPr>
          <w:rFonts w:asciiTheme="minorHAnsi" w:hAnsiTheme="minorHAnsi"/>
          <w:b/>
          <w:bCs/>
          <w:color w:val="auto"/>
        </w:rPr>
        <w:t>Sangría:</w:t>
      </w:r>
      <w:r w:rsidRPr="006E040D">
        <w:rPr>
          <w:rFonts w:asciiTheme="minorHAnsi" w:hAnsiTheme="minorHAnsi"/>
          <w:color w:val="auto"/>
        </w:rPr>
        <w:t xml:space="preserve"> que por defecto está a 0, pero cada vez que se incrementa este valor en uno, la entrada de la celda comienza un carácter más a la izquierda, para que el contenido de la celda no esté pegado al borde derecho de la celda. </w:t>
      </w:r>
    </w:p>
    <w:p w:rsidR="00FB2CAA" w:rsidRPr="006E040D" w:rsidRDefault="00FB2CAA" w:rsidP="00DD695B">
      <w:pPr>
        <w:pStyle w:val="Prrafodelista"/>
        <w:numPr>
          <w:ilvl w:val="0"/>
          <w:numId w:val="49"/>
        </w:numPr>
        <w:ind w:left="1701" w:hanging="567"/>
        <w:rPr>
          <w:rFonts w:asciiTheme="minorHAnsi" w:hAnsiTheme="minorHAnsi"/>
          <w:color w:val="auto"/>
        </w:rPr>
      </w:pPr>
      <w:r w:rsidRPr="006E040D">
        <w:rPr>
          <w:rFonts w:asciiTheme="minorHAnsi" w:hAnsiTheme="minorHAnsi"/>
          <w:b/>
          <w:bCs/>
          <w:color w:val="auto"/>
        </w:rPr>
        <w:t>LLENAR</w:t>
      </w:r>
      <w:r w:rsidRPr="006E040D">
        <w:rPr>
          <w:rFonts w:asciiTheme="minorHAnsi" w:hAnsiTheme="minorHAnsi"/>
          <w:color w:val="auto"/>
        </w:rPr>
        <w:t xml:space="preserve">: Esta opción no es realmente una alineación sino que que repite el dato de la celda para rellenar la anchura de la celda. Es decir, si en una celda tenemos escrito </w:t>
      </w:r>
      <w:r w:rsidRPr="006E040D">
        <w:rPr>
          <w:rFonts w:asciiTheme="minorHAnsi" w:hAnsiTheme="minorHAnsi"/>
          <w:b/>
          <w:bCs/>
          <w:color w:val="auto"/>
        </w:rPr>
        <w:t>*</w:t>
      </w:r>
      <w:r w:rsidRPr="006E040D">
        <w:rPr>
          <w:rFonts w:asciiTheme="minorHAnsi" w:hAnsiTheme="minorHAnsi"/>
          <w:color w:val="auto"/>
        </w:rPr>
        <w:t xml:space="preserve"> y elegimos la opción </w:t>
      </w:r>
      <w:r w:rsidRPr="006E040D">
        <w:rPr>
          <w:rFonts w:asciiTheme="minorHAnsi" w:hAnsiTheme="minorHAnsi"/>
          <w:b/>
          <w:bCs/>
          <w:color w:val="auto"/>
        </w:rPr>
        <w:t>Llenar</w:t>
      </w:r>
      <w:r w:rsidRPr="006E040D">
        <w:rPr>
          <w:rFonts w:asciiTheme="minorHAnsi" w:hAnsiTheme="minorHAnsi"/>
          <w:color w:val="auto"/>
        </w:rPr>
        <w:t>, en la celda aparecerá ************ hasta completar la anchura de la celda.</w:t>
      </w:r>
    </w:p>
    <w:p w:rsidR="00FB2CAA" w:rsidRPr="006E040D" w:rsidRDefault="00FB2CAA" w:rsidP="00DD695B">
      <w:pPr>
        <w:pStyle w:val="Prrafodelista"/>
        <w:numPr>
          <w:ilvl w:val="0"/>
          <w:numId w:val="49"/>
        </w:numPr>
        <w:ind w:left="1701" w:hanging="567"/>
        <w:rPr>
          <w:rFonts w:asciiTheme="minorHAnsi" w:hAnsiTheme="minorHAnsi"/>
          <w:color w:val="auto"/>
        </w:rPr>
      </w:pPr>
      <w:r w:rsidRPr="006E040D">
        <w:rPr>
          <w:rFonts w:asciiTheme="minorHAnsi" w:hAnsiTheme="minorHAnsi"/>
          <w:b/>
          <w:bCs/>
          <w:color w:val="auto"/>
        </w:rPr>
        <w:t>JUSTIFICAR</w:t>
      </w:r>
      <w:r w:rsidRPr="006E040D">
        <w:rPr>
          <w:rFonts w:asciiTheme="minorHAnsi" w:hAnsiTheme="minorHAnsi"/>
          <w:color w:val="auto"/>
        </w:rPr>
        <w:t xml:space="preserve">: Con esta opción el contenido de las celdas seleccionadas se alineará tanto por la derecha como por la izquierda. </w:t>
      </w:r>
    </w:p>
    <w:p w:rsidR="00FB2CAA" w:rsidRPr="006E040D" w:rsidRDefault="00FB2CAA" w:rsidP="00DD695B">
      <w:pPr>
        <w:pStyle w:val="Prrafodelista"/>
        <w:numPr>
          <w:ilvl w:val="0"/>
          <w:numId w:val="49"/>
        </w:numPr>
        <w:ind w:left="1701" w:hanging="567"/>
        <w:rPr>
          <w:rFonts w:asciiTheme="minorHAnsi" w:hAnsiTheme="minorHAnsi"/>
          <w:color w:val="auto"/>
        </w:rPr>
      </w:pPr>
      <w:r w:rsidRPr="006E040D">
        <w:rPr>
          <w:rFonts w:asciiTheme="minorHAnsi" w:hAnsiTheme="minorHAnsi"/>
          <w:b/>
          <w:bCs/>
          <w:color w:val="auto"/>
        </w:rPr>
        <w:t>CENTRAR EN LA SELECCIÓN</w:t>
      </w:r>
      <w:r w:rsidRPr="006E040D">
        <w:rPr>
          <w:rFonts w:asciiTheme="minorHAnsi" w:hAnsiTheme="minorHAnsi"/>
          <w:color w:val="auto"/>
        </w:rPr>
        <w:t xml:space="preserve">: Centra el contenido de una celda respecto a todas las celdas en blanco seleccionadas a la derecha, o de la siguiente celda en la selección que contiene datos. </w:t>
      </w:r>
    </w:p>
    <w:p w:rsidR="00A55850" w:rsidRPr="006E040D" w:rsidRDefault="00A55850" w:rsidP="00A55850">
      <w:pPr>
        <w:pStyle w:val="Prrafodelista"/>
        <w:ind w:left="1701"/>
        <w:rPr>
          <w:rFonts w:asciiTheme="minorHAnsi" w:hAnsiTheme="minorHAnsi"/>
          <w:color w:val="auto"/>
        </w:rPr>
      </w:pPr>
    </w:p>
    <w:p w:rsidR="00FB2CAA" w:rsidRPr="006E040D" w:rsidRDefault="00FB2CAA" w:rsidP="00DD695B">
      <w:pPr>
        <w:pStyle w:val="Prrafodelista"/>
        <w:numPr>
          <w:ilvl w:val="0"/>
          <w:numId w:val="48"/>
        </w:numPr>
        <w:ind w:left="1134" w:hanging="567"/>
        <w:rPr>
          <w:rFonts w:asciiTheme="minorHAnsi" w:hAnsiTheme="minorHAnsi"/>
          <w:color w:val="auto"/>
        </w:rPr>
      </w:pPr>
      <w:r w:rsidRPr="006E040D">
        <w:rPr>
          <w:rFonts w:asciiTheme="minorHAnsi" w:hAnsiTheme="minorHAnsi"/>
          <w:b/>
          <w:bCs/>
          <w:color w:val="auto"/>
        </w:rPr>
        <w:t>Alineación del texto Vertical:</w:t>
      </w:r>
      <w:r w:rsidRPr="006E040D">
        <w:rPr>
          <w:rFonts w:asciiTheme="minorHAnsi" w:hAnsiTheme="minorHAnsi"/>
          <w:color w:val="auto"/>
        </w:rPr>
        <w:t xml:space="preserve"> Alinea el contenido de las celdas seleccionadas verticalmente, es decir, respecto de la altura de las celdas. Esta opción sólo tendrá sentido si la altura de las filas se ha ampliado respecto al tamaño inicial. Al hacer clic sobre la flecha de la derecha podrás elegir entre una de las siguientes opciones: </w:t>
      </w:r>
    </w:p>
    <w:p w:rsidR="00A55850" w:rsidRPr="006E040D" w:rsidRDefault="00A55850" w:rsidP="00A55850">
      <w:pPr>
        <w:pStyle w:val="Prrafodelista"/>
        <w:ind w:left="1134"/>
        <w:rPr>
          <w:rFonts w:asciiTheme="minorHAnsi" w:hAnsiTheme="minorHAnsi"/>
          <w:color w:val="auto"/>
        </w:rPr>
      </w:pPr>
    </w:p>
    <w:p w:rsidR="00FB2CAA" w:rsidRPr="006E040D" w:rsidRDefault="00FB2CAA" w:rsidP="00DD695B">
      <w:pPr>
        <w:pStyle w:val="Prrafodelista"/>
        <w:numPr>
          <w:ilvl w:val="0"/>
          <w:numId w:val="50"/>
        </w:numPr>
        <w:ind w:left="1701" w:hanging="567"/>
        <w:rPr>
          <w:rFonts w:asciiTheme="minorHAnsi" w:hAnsiTheme="minorHAnsi"/>
          <w:color w:val="auto"/>
        </w:rPr>
      </w:pPr>
      <w:r w:rsidRPr="006E040D">
        <w:rPr>
          <w:rFonts w:asciiTheme="minorHAnsi" w:hAnsiTheme="minorHAnsi"/>
          <w:b/>
          <w:bCs/>
          <w:color w:val="auto"/>
        </w:rPr>
        <w:t>SUPERIOR</w:t>
      </w:r>
      <w:r w:rsidRPr="006E040D">
        <w:rPr>
          <w:rFonts w:asciiTheme="minorHAnsi" w:hAnsiTheme="minorHAnsi"/>
          <w:color w:val="auto"/>
        </w:rPr>
        <w:t xml:space="preserve">: Alinea el contenido de las celdas seleccionadas en la parte superior de éstas. </w:t>
      </w:r>
    </w:p>
    <w:p w:rsidR="00FB2CAA" w:rsidRPr="006E040D" w:rsidRDefault="00FB2CAA" w:rsidP="00DD695B">
      <w:pPr>
        <w:pStyle w:val="Prrafodelista"/>
        <w:numPr>
          <w:ilvl w:val="0"/>
          <w:numId w:val="50"/>
        </w:numPr>
        <w:ind w:left="1701" w:hanging="567"/>
        <w:rPr>
          <w:rFonts w:asciiTheme="minorHAnsi" w:hAnsiTheme="minorHAnsi"/>
          <w:color w:val="auto"/>
        </w:rPr>
      </w:pPr>
      <w:r w:rsidRPr="006E040D">
        <w:rPr>
          <w:rFonts w:asciiTheme="minorHAnsi" w:hAnsiTheme="minorHAnsi"/>
          <w:b/>
          <w:bCs/>
          <w:color w:val="auto"/>
        </w:rPr>
        <w:t>CENTRAR</w:t>
      </w:r>
      <w:r w:rsidRPr="006E040D">
        <w:rPr>
          <w:rFonts w:asciiTheme="minorHAnsi" w:hAnsiTheme="minorHAnsi"/>
          <w:color w:val="auto"/>
        </w:rPr>
        <w:t xml:space="preserve">: Centra el contenido de las celdas seleccionadas respecto a la altura de las celdas. </w:t>
      </w:r>
    </w:p>
    <w:p w:rsidR="00FB2CAA" w:rsidRPr="006E040D" w:rsidRDefault="00FB2CAA" w:rsidP="00DD695B">
      <w:pPr>
        <w:pStyle w:val="Prrafodelista"/>
        <w:numPr>
          <w:ilvl w:val="0"/>
          <w:numId w:val="50"/>
        </w:numPr>
        <w:ind w:left="1701" w:hanging="567"/>
        <w:rPr>
          <w:rFonts w:asciiTheme="minorHAnsi" w:hAnsiTheme="minorHAnsi"/>
          <w:color w:val="auto"/>
        </w:rPr>
      </w:pPr>
      <w:r w:rsidRPr="006E040D">
        <w:rPr>
          <w:rFonts w:asciiTheme="minorHAnsi" w:hAnsiTheme="minorHAnsi"/>
          <w:b/>
          <w:bCs/>
          <w:color w:val="auto"/>
        </w:rPr>
        <w:t>INFERIOR</w:t>
      </w:r>
      <w:r w:rsidRPr="006E040D">
        <w:rPr>
          <w:rFonts w:asciiTheme="minorHAnsi" w:hAnsiTheme="minorHAnsi"/>
          <w:color w:val="auto"/>
        </w:rPr>
        <w:t xml:space="preserve">: Alinea el contenido de las celdas seleccionadas en la parte inferior de éstas. </w:t>
      </w:r>
    </w:p>
    <w:p w:rsidR="00FB2CAA" w:rsidRPr="006E040D" w:rsidRDefault="00FB2CAA" w:rsidP="00DD695B">
      <w:pPr>
        <w:pStyle w:val="Prrafodelista"/>
        <w:numPr>
          <w:ilvl w:val="0"/>
          <w:numId w:val="50"/>
        </w:numPr>
        <w:ind w:left="1701" w:hanging="567"/>
        <w:rPr>
          <w:rFonts w:asciiTheme="minorHAnsi" w:hAnsiTheme="minorHAnsi"/>
          <w:color w:val="auto"/>
        </w:rPr>
      </w:pPr>
      <w:r w:rsidRPr="006E040D">
        <w:rPr>
          <w:rFonts w:asciiTheme="minorHAnsi" w:hAnsiTheme="minorHAnsi"/>
          <w:b/>
          <w:bCs/>
          <w:color w:val="auto"/>
        </w:rPr>
        <w:t>JUSTIFICAR</w:t>
      </w:r>
      <w:r w:rsidRPr="006E040D">
        <w:rPr>
          <w:rFonts w:asciiTheme="minorHAnsi" w:hAnsiTheme="minorHAnsi"/>
          <w:color w:val="auto"/>
        </w:rPr>
        <w:t xml:space="preserve">: Alinea el contenido de las celdas seleccionadas tanto por la parte superior como por la inferior. </w:t>
      </w:r>
    </w:p>
    <w:p w:rsidR="00A55850" w:rsidRPr="006E040D" w:rsidRDefault="00A55850" w:rsidP="00A55850">
      <w:pPr>
        <w:pStyle w:val="Prrafodelista"/>
        <w:ind w:left="1701"/>
        <w:rPr>
          <w:rFonts w:asciiTheme="minorHAnsi" w:hAnsiTheme="minorHAnsi"/>
          <w:color w:val="auto"/>
        </w:rPr>
      </w:pPr>
    </w:p>
    <w:p w:rsidR="00FB2CAA" w:rsidRPr="006E040D" w:rsidRDefault="00FB2CAA" w:rsidP="00DD695B">
      <w:pPr>
        <w:pStyle w:val="Prrafodelista"/>
        <w:numPr>
          <w:ilvl w:val="0"/>
          <w:numId w:val="48"/>
        </w:numPr>
        <w:ind w:left="1134" w:hanging="567"/>
        <w:rPr>
          <w:rFonts w:asciiTheme="minorHAnsi" w:hAnsiTheme="minorHAnsi"/>
          <w:color w:val="auto"/>
        </w:rPr>
      </w:pPr>
      <w:r w:rsidRPr="006E040D">
        <w:rPr>
          <w:rFonts w:asciiTheme="minorHAnsi" w:hAnsiTheme="minorHAnsi"/>
          <w:b/>
          <w:bCs/>
          <w:color w:val="auto"/>
        </w:rPr>
        <w:t>Orientación:</w:t>
      </w:r>
      <w:r w:rsidRPr="006E040D">
        <w:rPr>
          <w:rFonts w:asciiTheme="minorHAnsi" w:hAnsiTheme="minorHAnsi"/>
          <w:color w:val="auto"/>
        </w:rPr>
        <w:t xml:space="preserve"> Permite cambiar el ángulo del contenido de las celdas para que se muestre en horizontal (opción por defecto), de arriba a abajo o en cualquier ángulo desde 90º en sentido opuesto a las agujas de un reloj a 90º en sentido de las agujas de un reloj. Excel 2007 ajusta automáticamente la altura de la fila para adaptarla a la orientación vertical, a no ser que se fije explícitamente la altura de ésta. </w:t>
      </w:r>
    </w:p>
    <w:p w:rsidR="00FB2CAA" w:rsidRPr="006E040D" w:rsidRDefault="00FB2CAA" w:rsidP="00DD695B">
      <w:pPr>
        <w:pStyle w:val="Prrafodelista"/>
        <w:numPr>
          <w:ilvl w:val="0"/>
          <w:numId w:val="48"/>
        </w:numPr>
        <w:ind w:left="1134" w:hanging="567"/>
        <w:rPr>
          <w:rFonts w:asciiTheme="minorHAnsi" w:hAnsiTheme="minorHAnsi"/>
          <w:color w:val="auto"/>
        </w:rPr>
      </w:pPr>
      <w:r w:rsidRPr="006E040D">
        <w:rPr>
          <w:rFonts w:asciiTheme="minorHAnsi" w:hAnsiTheme="minorHAnsi"/>
          <w:b/>
          <w:bCs/>
          <w:color w:val="auto"/>
        </w:rPr>
        <w:t>Ajustar texto:</w:t>
      </w:r>
      <w:r w:rsidRPr="006E040D">
        <w:rPr>
          <w:rFonts w:asciiTheme="minorHAnsi" w:hAnsiTheme="minorHAnsi"/>
          <w:color w:val="auto"/>
        </w:rPr>
        <w:t xml:space="preserve"> Por defecto si introducimos un texto en una celda y éste no cabe, utiliza las celdas contiguas para visualizar el contenido introducido, pues si activamos esta opción el contenido de la celda se tendrá que visualizar exclusivamente en ésta, para ello incrementará la altura de la fila y el contenido se visualizará en varias filas dentro de la celda. </w:t>
      </w:r>
    </w:p>
    <w:p w:rsidR="00A55850" w:rsidRPr="006E040D" w:rsidRDefault="00A55850" w:rsidP="00A55850">
      <w:pPr>
        <w:pStyle w:val="Prrafodelista"/>
        <w:ind w:left="1134"/>
        <w:rPr>
          <w:rFonts w:asciiTheme="minorHAnsi" w:hAnsiTheme="minorHAnsi"/>
          <w:color w:val="auto"/>
        </w:rPr>
      </w:pPr>
    </w:p>
    <w:p w:rsidR="00FB2CAA" w:rsidRPr="006E040D" w:rsidRDefault="00FB2CAA" w:rsidP="00DD695B">
      <w:pPr>
        <w:pStyle w:val="Prrafodelista"/>
        <w:numPr>
          <w:ilvl w:val="0"/>
          <w:numId w:val="51"/>
        </w:numPr>
        <w:ind w:left="1134" w:hanging="567"/>
        <w:rPr>
          <w:rFonts w:asciiTheme="minorHAnsi" w:hAnsiTheme="minorHAnsi"/>
          <w:color w:val="auto"/>
        </w:rPr>
      </w:pPr>
      <w:r w:rsidRPr="006E040D">
        <w:rPr>
          <w:rFonts w:asciiTheme="minorHAnsi" w:hAnsiTheme="minorHAnsi"/>
          <w:b/>
          <w:bCs/>
          <w:color w:val="auto"/>
        </w:rPr>
        <w:t xml:space="preserve">Reducir hasta ajustar: </w:t>
      </w:r>
      <w:r w:rsidRPr="006E040D">
        <w:rPr>
          <w:rFonts w:asciiTheme="minorHAnsi" w:hAnsiTheme="minorHAnsi"/>
          <w:color w:val="auto"/>
        </w:rPr>
        <w:t xml:space="preserve">Si activamos esta opción, el tamaño de la fuente de la celda se reducirá hasta que su contenido pueda mostrarse en la celda. </w:t>
      </w:r>
    </w:p>
    <w:p w:rsidR="00A55850" w:rsidRPr="006E040D" w:rsidRDefault="00A55850" w:rsidP="00A55850">
      <w:pPr>
        <w:pStyle w:val="Prrafodelista"/>
        <w:ind w:left="1134"/>
        <w:rPr>
          <w:rFonts w:asciiTheme="minorHAnsi" w:hAnsiTheme="minorHAnsi"/>
          <w:color w:val="auto"/>
        </w:rPr>
      </w:pPr>
    </w:p>
    <w:p w:rsidR="00FB2CAA" w:rsidRPr="006E040D" w:rsidRDefault="00FB2CAA" w:rsidP="00DD695B">
      <w:pPr>
        <w:pStyle w:val="Prrafodelista"/>
        <w:numPr>
          <w:ilvl w:val="0"/>
          <w:numId w:val="51"/>
        </w:numPr>
        <w:ind w:left="1134" w:hanging="567"/>
        <w:rPr>
          <w:rFonts w:asciiTheme="minorHAnsi" w:hAnsiTheme="minorHAnsi"/>
          <w:color w:val="auto"/>
        </w:rPr>
      </w:pPr>
      <w:r w:rsidRPr="006E040D">
        <w:rPr>
          <w:rFonts w:asciiTheme="minorHAnsi" w:hAnsiTheme="minorHAnsi"/>
          <w:b/>
          <w:bCs/>
          <w:color w:val="auto"/>
        </w:rPr>
        <w:t xml:space="preserve">Combinar celdas: </w:t>
      </w:r>
      <w:r w:rsidRPr="006E040D">
        <w:rPr>
          <w:rFonts w:asciiTheme="minorHAnsi" w:hAnsiTheme="minorHAnsi"/>
          <w:color w:val="auto"/>
        </w:rPr>
        <w:t>Al activar esta opción, las celdas selecci</w:t>
      </w:r>
      <w:r w:rsidR="00DD695B" w:rsidRPr="006E040D">
        <w:rPr>
          <w:rFonts w:asciiTheme="minorHAnsi" w:hAnsiTheme="minorHAnsi"/>
          <w:color w:val="auto"/>
        </w:rPr>
        <w:t xml:space="preserve">onadas se unirán en una sola. </w:t>
      </w:r>
    </w:p>
    <w:p w:rsidR="00A55850" w:rsidRPr="006E040D" w:rsidRDefault="00A55850" w:rsidP="00A55850">
      <w:pPr>
        <w:pStyle w:val="Prrafodelista"/>
        <w:ind w:left="1134"/>
        <w:rPr>
          <w:rFonts w:asciiTheme="minorHAnsi" w:hAnsiTheme="minorHAnsi"/>
          <w:color w:val="auto"/>
        </w:rPr>
      </w:pPr>
    </w:p>
    <w:p w:rsidR="00FB2CAA" w:rsidRPr="006E040D" w:rsidRDefault="00FB2CAA" w:rsidP="00DD695B">
      <w:pPr>
        <w:pStyle w:val="Prrafodelista"/>
        <w:numPr>
          <w:ilvl w:val="0"/>
          <w:numId w:val="51"/>
        </w:numPr>
        <w:ind w:left="1134" w:hanging="567"/>
        <w:rPr>
          <w:rFonts w:asciiTheme="minorHAnsi" w:hAnsiTheme="minorHAnsi"/>
          <w:color w:val="auto"/>
        </w:rPr>
      </w:pPr>
      <w:r w:rsidRPr="006E040D">
        <w:rPr>
          <w:rFonts w:asciiTheme="minorHAnsi" w:hAnsiTheme="minorHAnsi"/>
          <w:b/>
          <w:bCs/>
          <w:color w:val="auto"/>
        </w:rPr>
        <w:t>Dirección del texto:</w:t>
      </w:r>
      <w:r w:rsidRPr="006E040D">
        <w:rPr>
          <w:rFonts w:asciiTheme="minorHAnsi" w:hAnsiTheme="minorHAnsi"/>
          <w:color w:val="auto"/>
        </w:rPr>
        <w:t xml:space="preserve"> Permite cambiar el orden de lectura del contenido de la celda. Se utiliza para lenguajes que tienen un orden de lectura diferente del nuestro por ejemplo árabe, hebreo, etc.</w:t>
      </w:r>
    </w:p>
    <w:p w:rsidR="00DD695B" w:rsidRPr="006E040D" w:rsidRDefault="00DD695B" w:rsidP="00FB2CAA">
      <w:pPr>
        <w:rPr>
          <w:rFonts w:asciiTheme="minorHAnsi" w:hAnsiTheme="minorHAnsi"/>
          <w:color w:val="auto"/>
        </w:rPr>
      </w:pPr>
    </w:p>
    <w:p w:rsidR="00FB2CAA" w:rsidRPr="006E040D" w:rsidRDefault="00FB2CAA" w:rsidP="00E72E77">
      <w:pPr>
        <w:pStyle w:val="Prrafodelista"/>
        <w:numPr>
          <w:ilvl w:val="0"/>
          <w:numId w:val="45"/>
        </w:numPr>
        <w:ind w:left="567" w:hanging="567"/>
        <w:rPr>
          <w:rFonts w:asciiTheme="minorHAnsi" w:hAnsiTheme="minorHAnsi"/>
          <w:color w:val="auto"/>
        </w:rPr>
      </w:pPr>
      <w:r w:rsidRPr="006E040D">
        <w:rPr>
          <w:rFonts w:asciiTheme="minorHAnsi" w:hAnsiTheme="minorHAnsi"/>
          <w:color w:val="auto"/>
        </w:rPr>
        <w:t xml:space="preserve">En la </w:t>
      </w:r>
      <w:r w:rsidRPr="006E040D">
        <w:rPr>
          <w:rFonts w:asciiTheme="minorHAnsi" w:hAnsiTheme="minorHAnsi"/>
          <w:b/>
          <w:bCs/>
          <w:color w:val="auto"/>
        </w:rPr>
        <w:t>Banda de opciones</w:t>
      </w:r>
      <w:r w:rsidRPr="006E040D">
        <w:rPr>
          <w:rFonts w:asciiTheme="minorHAnsi" w:hAnsiTheme="minorHAnsi"/>
          <w:color w:val="auto"/>
        </w:rPr>
        <w:t xml:space="preserve"> disponemos de unos botones que nos permitirán modificar algunas de las opciones vistas anteriormente de forma más rápida, como: </w:t>
      </w:r>
    </w:p>
    <w:p w:rsidR="00E72E77" w:rsidRPr="006E040D" w:rsidRDefault="00E72E77" w:rsidP="00E72E77">
      <w:pPr>
        <w:pStyle w:val="Prrafodelista"/>
        <w:ind w:left="567"/>
        <w:rPr>
          <w:rFonts w:asciiTheme="minorHAnsi" w:hAnsiTheme="minorHAnsi"/>
          <w:color w:val="auto"/>
        </w:rPr>
      </w:pPr>
    </w:p>
    <w:p w:rsidR="00FB2CAA" w:rsidRPr="006E040D" w:rsidRDefault="00FB2CAA" w:rsidP="00E72E77">
      <w:pPr>
        <w:pStyle w:val="Prrafodelista"/>
        <w:numPr>
          <w:ilvl w:val="0"/>
          <w:numId w:val="52"/>
        </w:numPr>
        <w:ind w:left="1134" w:hanging="567"/>
        <w:rPr>
          <w:rFonts w:asciiTheme="minorHAnsi" w:hAnsiTheme="minorHAnsi"/>
          <w:color w:val="auto"/>
        </w:rPr>
      </w:pPr>
      <w:r w:rsidRPr="006E040D">
        <w:rPr>
          <w:rFonts w:asciiTheme="minorHAnsi" w:hAnsiTheme="minorHAnsi"/>
          <w:noProof/>
        </w:rPr>
        <w:drawing>
          <wp:inline distT="0" distB="0" distL="0" distR="0">
            <wp:extent cx="219075" cy="209550"/>
            <wp:effectExtent l="19050" t="0" r="9525" b="0"/>
            <wp:docPr id="95" name="Imagen 95" descr="botón alineación izquier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botón alineación izquierda"/>
                    <pic:cNvPicPr>
                      <a:picLocks noChangeAspect="1" noChangeArrowheads="1"/>
                    </pic:cNvPicPr>
                  </pic:nvPicPr>
                  <pic:blipFill>
                    <a:blip r:embed="rId128"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Al hacer clic sobre este botón la alineación horizontal de las celdas seleccionadas pasará a ser </w:t>
      </w:r>
      <w:r w:rsidRPr="006E040D">
        <w:rPr>
          <w:rFonts w:asciiTheme="minorHAnsi" w:hAnsiTheme="minorHAnsi"/>
          <w:b/>
          <w:bCs/>
          <w:color w:val="auto"/>
        </w:rPr>
        <w:t>Izquierda</w:t>
      </w:r>
      <w:r w:rsidRPr="006E040D">
        <w:rPr>
          <w:rFonts w:asciiTheme="minorHAnsi" w:hAnsiTheme="minorHAnsi"/>
          <w:color w:val="auto"/>
        </w:rPr>
        <w:t xml:space="preserve">. </w:t>
      </w:r>
    </w:p>
    <w:p w:rsidR="00FB2CAA" w:rsidRPr="006E040D" w:rsidRDefault="00FB2CAA" w:rsidP="00E72E77">
      <w:pPr>
        <w:pStyle w:val="Prrafodelista"/>
        <w:numPr>
          <w:ilvl w:val="0"/>
          <w:numId w:val="52"/>
        </w:numPr>
        <w:ind w:left="1134" w:hanging="567"/>
        <w:rPr>
          <w:rFonts w:asciiTheme="minorHAnsi" w:hAnsiTheme="minorHAnsi"/>
          <w:color w:val="auto"/>
        </w:rPr>
      </w:pPr>
      <w:r w:rsidRPr="006E040D">
        <w:rPr>
          <w:rFonts w:asciiTheme="minorHAnsi" w:hAnsiTheme="minorHAnsi"/>
          <w:noProof/>
        </w:rPr>
        <w:drawing>
          <wp:inline distT="0" distB="0" distL="0" distR="0">
            <wp:extent cx="228600" cy="209550"/>
            <wp:effectExtent l="19050" t="0" r="0" b="0"/>
            <wp:docPr id="96" name="Imagen 96" descr="botón alineación cent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botón alineación centrado"/>
                    <pic:cNvPicPr>
                      <a:picLocks noChangeAspect="1" noChangeArrowheads="1"/>
                    </pic:cNvPicPr>
                  </pic:nvPicPr>
                  <pic:blipFill>
                    <a:blip r:embed="rId129"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Este botón nos </w:t>
      </w:r>
      <w:r w:rsidRPr="006E040D">
        <w:rPr>
          <w:rFonts w:asciiTheme="minorHAnsi" w:hAnsiTheme="minorHAnsi"/>
          <w:b/>
          <w:bCs/>
          <w:color w:val="auto"/>
        </w:rPr>
        <w:t>centrará</w:t>
      </w:r>
      <w:r w:rsidRPr="006E040D">
        <w:rPr>
          <w:rFonts w:asciiTheme="minorHAnsi" w:hAnsiTheme="minorHAnsi"/>
          <w:color w:val="auto"/>
        </w:rPr>
        <w:t xml:space="preserve"> horizontalmente los datos de las celdas seleccionadas. </w:t>
      </w:r>
    </w:p>
    <w:p w:rsidR="00FB2CAA" w:rsidRPr="006E040D" w:rsidRDefault="00FB2CAA" w:rsidP="00E72E77">
      <w:pPr>
        <w:pStyle w:val="Prrafodelista"/>
        <w:numPr>
          <w:ilvl w:val="0"/>
          <w:numId w:val="52"/>
        </w:numPr>
        <w:ind w:left="1134" w:hanging="567"/>
        <w:rPr>
          <w:rFonts w:asciiTheme="minorHAnsi" w:hAnsiTheme="minorHAnsi"/>
          <w:color w:val="auto"/>
        </w:rPr>
      </w:pPr>
      <w:r w:rsidRPr="006E040D">
        <w:rPr>
          <w:rFonts w:asciiTheme="minorHAnsi" w:hAnsiTheme="minorHAnsi"/>
          <w:noProof/>
        </w:rPr>
        <w:drawing>
          <wp:inline distT="0" distB="0" distL="0" distR="0">
            <wp:extent cx="209550" cy="209550"/>
            <wp:effectExtent l="19050" t="0" r="0" b="0"/>
            <wp:docPr id="97" name="Imagen 97" descr="botón alineación dere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botón alineación derecha"/>
                    <pic:cNvPicPr>
                      <a:picLocks noChangeAspect="1" noChangeArrowheads="1"/>
                    </pic:cNvPicPr>
                  </pic:nvPicPr>
                  <pic:blipFill>
                    <a:blip r:embed="rId130"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Este botón nos alineará a la </w:t>
      </w:r>
      <w:r w:rsidRPr="006E040D">
        <w:rPr>
          <w:rFonts w:asciiTheme="minorHAnsi" w:hAnsiTheme="minorHAnsi"/>
          <w:b/>
          <w:bCs/>
          <w:color w:val="auto"/>
        </w:rPr>
        <w:t>derecha</w:t>
      </w:r>
      <w:r w:rsidRPr="006E040D">
        <w:rPr>
          <w:rFonts w:asciiTheme="minorHAnsi" w:hAnsiTheme="minorHAnsi"/>
          <w:color w:val="auto"/>
        </w:rPr>
        <w:t xml:space="preserve"> los datos de las celdas seleccionadas. </w:t>
      </w:r>
    </w:p>
    <w:p w:rsidR="00FB2CAA" w:rsidRPr="006E040D" w:rsidRDefault="00FB2CAA" w:rsidP="00E72E77">
      <w:pPr>
        <w:pStyle w:val="Prrafodelista"/>
        <w:numPr>
          <w:ilvl w:val="0"/>
          <w:numId w:val="52"/>
        </w:numPr>
        <w:ind w:left="1134" w:hanging="567"/>
        <w:rPr>
          <w:rFonts w:asciiTheme="minorHAnsi" w:hAnsiTheme="minorHAnsi"/>
          <w:color w:val="auto"/>
        </w:rPr>
      </w:pPr>
      <w:r w:rsidRPr="006E040D">
        <w:rPr>
          <w:rFonts w:asciiTheme="minorHAnsi" w:hAnsiTheme="minorHAnsi"/>
          <w:noProof/>
        </w:rPr>
        <w:drawing>
          <wp:inline distT="0" distB="0" distL="0" distR="0">
            <wp:extent cx="323850" cy="209550"/>
            <wp:effectExtent l="19050" t="0" r="0" b="0"/>
            <wp:docPr id="98" name="Imagen 98" descr="botón unir celd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botón unir celdas"/>
                    <pic:cNvPicPr>
                      <a:picLocks noChangeAspect="1" noChangeArrowheads="1"/>
                    </pic:cNvPicPr>
                  </pic:nvPicPr>
                  <pic:blipFill>
                    <a:blip r:embed="rId131" cstate="print"/>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Este botón </w:t>
      </w:r>
      <w:r w:rsidRPr="006E040D">
        <w:rPr>
          <w:rFonts w:asciiTheme="minorHAnsi" w:hAnsiTheme="minorHAnsi"/>
          <w:b/>
          <w:bCs/>
          <w:color w:val="auto"/>
        </w:rPr>
        <w:t>unirá todas las celdas seleccionadas</w:t>
      </w:r>
      <w:r w:rsidRPr="006E040D">
        <w:rPr>
          <w:rFonts w:asciiTheme="minorHAnsi" w:hAnsiTheme="minorHAnsi"/>
          <w:color w:val="auto"/>
        </w:rPr>
        <w:t xml:space="preserve"> para que formen una sola celda, y a continuación nos centrará los datos.</w:t>
      </w:r>
    </w:p>
    <w:p w:rsidR="00FB2CAA" w:rsidRPr="006E040D" w:rsidRDefault="00FB2CAA" w:rsidP="00FB2CAA">
      <w:pPr>
        <w:rPr>
          <w:rFonts w:asciiTheme="minorHAnsi" w:hAnsiTheme="minorHAnsi"/>
          <w:color w:val="auto"/>
        </w:rPr>
      </w:pPr>
    </w:p>
    <w:p w:rsidR="00E72E77" w:rsidRPr="006E040D" w:rsidRDefault="00E72E77" w:rsidP="00FB2CAA">
      <w:pPr>
        <w:rPr>
          <w:rFonts w:asciiTheme="minorHAnsi" w:hAnsiTheme="minorHAnsi"/>
          <w:color w:val="auto"/>
        </w:rPr>
      </w:pPr>
    </w:p>
    <w:p w:rsidR="00E72E77" w:rsidRPr="006E040D" w:rsidRDefault="00E72E77" w:rsidP="00FB2CAA">
      <w:pPr>
        <w:rPr>
          <w:rFonts w:asciiTheme="minorHAnsi" w:hAnsiTheme="minorHAnsi"/>
          <w:color w:val="auto"/>
        </w:rPr>
      </w:pPr>
    </w:p>
    <w:p w:rsidR="00E72E77" w:rsidRPr="006E040D" w:rsidRDefault="00E72E77" w:rsidP="00510CAC">
      <w:pPr>
        <w:pStyle w:val="Ttulo2"/>
      </w:pPr>
      <w:bookmarkStart w:id="69" w:name="_Toc336611444"/>
      <w:r w:rsidRPr="006E040D">
        <w:t>6.3 Bordes</w:t>
      </w:r>
      <w:bookmarkEnd w:id="69"/>
    </w:p>
    <w:p w:rsidR="00E72E77" w:rsidRPr="006E040D" w:rsidRDefault="00E72E77" w:rsidP="00FB2CAA">
      <w:pPr>
        <w:rPr>
          <w:rFonts w:asciiTheme="minorHAnsi" w:hAnsiTheme="minorHAnsi"/>
          <w:color w:val="auto"/>
        </w:rPr>
      </w:pPr>
    </w:p>
    <w:p w:rsidR="00E72E77" w:rsidRPr="006E040D" w:rsidRDefault="00E72E77" w:rsidP="00FB2CAA">
      <w:pPr>
        <w:pStyle w:val="padding-1"/>
        <w:spacing w:before="0" w:after="0"/>
        <w:ind w:left="0" w:right="0" w:firstLine="0"/>
        <w:rPr>
          <w:rFonts w:asciiTheme="minorHAnsi" w:hAnsiTheme="minorHAnsi"/>
          <w:color w:val="auto"/>
          <w:sz w:val="24"/>
          <w:szCs w:val="24"/>
        </w:rPr>
      </w:pPr>
    </w:p>
    <w:p w:rsidR="00FB2CAA" w:rsidRPr="006E040D" w:rsidRDefault="00FB2CAA" w:rsidP="00FB2CAA">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Excel nos permite </w:t>
      </w:r>
      <w:r w:rsidRPr="006E040D">
        <w:rPr>
          <w:rStyle w:val="azul1"/>
          <w:rFonts w:asciiTheme="minorHAnsi" w:hAnsiTheme="minorHAnsi"/>
          <w:color w:val="auto"/>
          <w:sz w:val="24"/>
          <w:szCs w:val="24"/>
        </w:rPr>
        <w:t>crear líneas en los bordes</w:t>
      </w:r>
      <w:r w:rsidRPr="006E040D">
        <w:rPr>
          <w:rFonts w:asciiTheme="minorHAnsi" w:hAnsiTheme="minorHAnsi"/>
          <w:color w:val="auto"/>
          <w:sz w:val="24"/>
          <w:szCs w:val="24"/>
        </w:rPr>
        <w:t xml:space="preserve"> o lados de las celdas. </w:t>
      </w:r>
    </w:p>
    <w:p w:rsidR="00FB2CAA" w:rsidRPr="006E040D" w:rsidRDefault="00FB2CAA" w:rsidP="00FB2CAA">
      <w:pPr>
        <w:pStyle w:val="padding-1"/>
        <w:spacing w:before="0" w:after="0"/>
        <w:ind w:left="0" w:right="0" w:firstLine="0"/>
        <w:rPr>
          <w:rFonts w:asciiTheme="minorHAnsi" w:hAnsiTheme="minorHAnsi"/>
          <w:color w:val="auto"/>
          <w:sz w:val="24"/>
          <w:szCs w:val="24"/>
        </w:rPr>
      </w:pPr>
    </w:p>
    <w:p w:rsidR="00FB2CAA" w:rsidRPr="006E040D" w:rsidRDefault="00FB2CAA" w:rsidP="00FB2CAA">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Para cambiar la apariencia de los datos de nuestra hoja de cálculo añadiendo bordes, seguir los siguientes pasos:</w:t>
      </w:r>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FB2CAA" w:rsidRPr="006E040D" w:rsidRDefault="00FB2CAA" w:rsidP="00E4066A">
      <w:pPr>
        <w:pStyle w:val="padding-1"/>
        <w:numPr>
          <w:ilvl w:val="0"/>
          <w:numId w:val="53"/>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Seleccionar el rango de celdas al cual queremos modificar el aspecto. </w:t>
      </w:r>
    </w:p>
    <w:p w:rsidR="00FB2CAA" w:rsidRPr="006E040D" w:rsidRDefault="00FB2CAA" w:rsidP="00E4066A">
      <w:pPr>
        <w:pStyle w:val="padding-1"/>
        <w:numPr>
          <w:ilvl w:val="0"/>
          <w:numId w:val="53"/>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Seleccionar la pestaña </w:t>
      </w:r>
      <w:r w:rsidRPr="006E040D">
        <w:rPr>
          <w:rStyle w:val="verde1"/>
          <w:rFonts w:asciiTheme="minorHAnsi" w:hAnsiTheme="minorHAnsi"/>
          <w:color w:val="auto"/>
          <w:sz w:val="24"/>
          <w:szCs w:val="24"/>
        </w:rPr>
        <w:t>Inicio</w:t>
      </w:r>
      <w:r w:rsidRPr="006E040D">
        <w:rPr>
          <w:rFonts w:asciiTheme="minorHAnsi" w:hAnsiTheme="minorHAnsi"/>
          <w:color w:val="auto"/>
          <w:sz w:val="24"/>
          <w:szCs w:val="24"/>
        </w:rPr>
        <w:t xml:space="preserve">. </w:t>
      </w:r>
    </w:p>
    <w:p w:rsidR="00FB2CAA" w:rsidRPr="006E040D" w:rsidRDefault="00FB2CAA" w:rsidP="00E4066A">
      <w:pPr>
        <w:pStyle w:val="padding-1"/>
        <w:numPr>
          <w:ilvl w:val="0"/>
          <w:numId w:val="53"/>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Hacer clic sobre la flecha que se encuentra bajo la sección </w:t>
      </w:r>
      <w:r w:rsidRPr="006E040D">
        <w:rPr>
          <w:rStyle w:val="marron1"/>
          <w:rFonts w:asciiTheme="minorHAnsi" w:hAnsiTheme="minorHAnsi"/>
          <w:color w:val="auto"/>
          <w:sz w:val="24"/>
          <w:szCs w:val="24"/>
        </w:rPr>
        <w:t>Fuente</w:t>
      </w:r>
      <w:r w:rsidRPr="006E040D">
        <w:rPr>
          <w:rFonts w:asciiTheme="minorHAnsi" w:hAnsiTheme="minorHAnsi"/>
          <w:color w:val="auto"/>
          <w:sz w:val="24"/>
          <w:szCs w:val="24"/>
        </w:rPr>
        <w:t xml:space="preserve">. </w:t>
      </w:r>
    </w:p>
    <w:p w:rsidR="00FB2CAA" w:rsidRPr="006E040D" w:rsidRDefault="00FB2CAA" w:rsidP="00E4066A">
      <w:pPr>
        <w:pStyle w:val="padding-1"/>
        <w:numPr>
          <w:ilvl w:val="0"/>
          <w:numId w:val="53"/>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En el cuadro de diálogo que se abrirá hacer clic sobre la pestaña </w:t>
      </w:r>
      <w:r w:rsidRPr="006E040D">
        <w:rPr>
          <w:rStyle w:val="marron1"/>
          <w:rFonts w:asciiTheme="minorHAnsi" w:hAnsiTheme="minorHAnsi"/>
          <w:color w:val="auto"/>
          <w:sz w:val="24"/>
          <w:szCs w:val="24"/>
        </w:rPr>
        <w:t>Bordes</w:t>
      </w:r>
      <w:r w:rsidRPr="006E040D">
        <w:rPr>
          <w:rFonts w:asciiTheme="minorHAnsi" w:hAnsiTheme="minorHAnsi"/>
          <w:color w:val="auto"/>
          <w:sz w:val="24"/>
          <w:szCs w:val="24"/>
        </w:rPr>
        <w:t xml:space="preserve">. </w:t>
      </w:r>
    </w:p>
    <w:p w:rsidR="00FB2CAA" w:rsidRPr="006E040D" w:rsidRDefault="00FB2CAA" w:rsidP="00E4066A">
      <w:pPr>
        <w:pStyle w:val="padding-1"/>
        <w:numPr>
          <w:ilvl w:val="0"/>
          <w:numId w:val="53"/>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Aparecerá el </w:t>
      </w:r>
      <w:r w:rsidR="00E4066A" w:rsidRPr="006E040D">
        <w:rPr>
          <w:rFonts w:asciiTheme="minorHAnsi" w:hAnsiTheme="minorHAnsi"/>
          <w:color w:val="auto"/>
          <w:sz w:val="24"/>
          <w:szCs w:val="24"/>
        </w:rPr>
        <w:t xml:space="preserve">siguiente </w:t>
      </w:r>
      <w:r w:rsidRPr="006E040D">
        <w:rPr>
          <w:rFonts w:asciiTheme="minorHAnsi" w:hAnsiTheme="minorHAnsi"/>
          <w:color w:val="auto"/>
          <w:sz w:val="24"/>
          <w:szCs w:val="24"/>
        </w:rPr>
        <w:t xml:space="preserve">cuadro de diálogo. </w:t>
      </w:r>
    </w:p>
    <w:p w:rsidR="00E4066A" w:rsidRPr="006E040D" w:rsidRDefault="00E4066A" w:rsidP="00E4066A">
      <w:pPr>
        <w:pStyle w:val="padding-1"/>
        <w:spacing w:before="0" w:after="0"/>
        <w:ind w:left="0" w:right="0" w:firstLine="0"/>
        <w:jc w:val="center"/>
        <w:rPr>
          <w:rFonts w:asciiTheme="minorHAnsi" w:hAnsiTheme="minorHAnsi"/>
          <w:color w:val="auto"/>
          <w:sz w:val="24"/>
          <w:szCs w:val="24"/>
        </w:rPr>
      </w:pPr>
      <w:r w:rsidRPr="006E040D">
        <w:rPr>
          <w:rFonts w:asciiTheme="minorHAnsi" w:hAnsiTheme="minorHAnsi"/>
          <w:noProof/>
          <w:color w:val="auto"/>
        </w:rPr>
        <w:drawing>
          <wp:inline distT="0" distB="0" distL="0" distR="0">
            <wp:extent cx="4962525" cy="4486275"/>
            <wp:effectExtent l="19050" t="0" r="9525"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32" cstate="print"/>
                    <a:srcRect/>
                    <a:stretch>
                      <a:fillRect/>
                    </a:stretch>
                  </pic:blipFill>
                  <pic:spPr bwMode="auto">
                    <a:xfrm>
                      <a:off x="0" y="0"/>
                      <a:ext cx="4962525" cy="4486275"/>
                    </a:xfrm>
                    <a:prstGeom prst="rect">
                      <a:avLst/>
                    </a:prstGeom>
                    <a:noFill/>
                    <a:ln w="9525">
                      <a:noFill/>
                      <a:miter lim="800000"/>
                      <a:headEnd/>
                      <a:tailEnd/>
                    </a:ln>
                  </pic:spPr>
                </pic:pic>
              </a:graphicData>
            </a:graphic>
          </wp:inline>
        </w:drawing>
      </w:r>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FB2CAA" w:rsidRPr="006E040D" w:rsidRDefault="00FB2CAA" w:rsidP="00E4066A">
      <w:pPr>
        <w:pStyle w:val="padding-1"/>
        <w:numPr>
          <w:ilvl w:val="0"/>
          <w:numId w:val="54"/>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Elegir las opciones deseadas del recuadro. </w:t>
      </w:r>
    </w:p>
    <w:p w:rsidR="00FB2CAA" w:rsidRPr="006E040D" w:rsidRDefault="00FB2CAA" w:rsidP="00E4066A">
      <w:pPr>
        <w:pStyle w:val="padding-1"/>
        <w:numPr>
          <w:ilvl w:val="0"/>
          <w:numId w:val="54"/>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Una vez elegidos todos los aspectos deseados, hacer clic sobre el botón </w:t>
      </w:r>
      <w:r w:rsidRPr="006E040D">
        <w:rPr>
          <w:rStyle w:val="verde1"/>
          <w:rFonts w:asciiTheme="minorHAnsi" w:hAnsiTheme="minorHAnsi"/>
          <w:color w:val="auto"/>
          <w:sz w:val="24"/>
          <w:szCs w:val="24"/>
        </w:rPr>
        <w:t>Aceptar</w:t>
      </w:r>
      <w:r w:rsidRPr="006E040D">
        <w:rPr>
          <w:rFonts w:asciiTheme="minorHAnsi" w:hAnsiTheme="minorHAnsi"/>
          <w:color w:val="auto"/>
          <w:sz w:val="24"/>
          <w:szCs w:val="24"/>
        </w:rPr>
        <w:t xml:space="preserve">. </w:t>
      </w:r>
    </w:p>
    <w:p w:rsidR="00FB2CAA" w:rsidRPr="006E040D" w:rsidRDefault="00FB2CAA" w:rsidP="00E4066A">
      <w:pPr>
        <w:pStyle w:val="padding-1"/>
        <w:numPr>
          <w:ilvl w:val="0"/>
          <w:numId w:val="54"/>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Al elegir cualquier opción, aparecerá en el recuadro </w:t>
      </w:r>
      <w:r w:rsidRPr="006E040D">
        <w:rPr>
          <w:rStyle w:val="verde1"/>
          <w:rFonts w:asciiTheme="minorHAnsi" w:hAnsiTheme="minorHAnsi"/>
          <w:color w:val="auto"/>
          <w:sz w:val="24"/>
          <w:szCs w:val="24"/>
        </w:rPr>
        <w:t>Borde</w:t>
      </w:r>
      <w:r w:rsidRPr="006E040D">
        <w:rPr>
          <w:rFonts w:asciiTheme="minorHAnsi" w:hAnsiTheme="minorHAnsi"/>
          <w:color w:val="auto"/>
          <w:sz w:val="24"/>
          <w:szCs w:val="24"/>
        </w:rPr>
        <w:t xml:space="preserve"> un modelo de cómo quedará nuestra selección en la celda. </w:t>
      </w:r>
    </w:p>
    <w:p w:rsidR="00FB2CAA" w:rsidRPr="006E040D" w:rsidRDefault="00FB2CAA" w:rsidP="00FB2CAA">
      <w:pPr>
        <w:pStyle w:val="NormalWeb"/>
        <w:spacing w:before="0" w:beforeAutospacing="0" w:after="0" w:afterAutospacing="0"/>
        <w:rPr>
          <w:rFonts w:asciiTheme="minorHAnsi" w:hAnsiTheme="minorHAnsi"/>
          <w:color w:val="auto"/>
        </w:rPr>
      </w:pPr>
    </w:p>
    <w:p w:rsidR="00FB2CAA" w:rsidRPr="006E040D" w:rsidRDefault="00FB2CAA" w:rsidP="00FB2CAA">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A continuación pasamos a explicarte las distintas opciones del recuadro. </w:t>
      </w:r>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FB2CAA" w:rsidRPr="006E040D" w:rsidRDefault="00FB2CAA" w:rsidP="00E4066A">
      <w:pPr>
        <w:pStyle w:val="padding-1"/>
        <w:numPr>
          <w:ilvl w:val="0"/>
          <w:numId w:val="55"/>
        </w:numPr>
        <w:spacing w:before="0" w:after="0"/>
        <w:ind w:left="567" w:right="0" w:hanging="567"/>
        <w:rPr>
          <w:rFonts w:asciiTheme="minorHAnsi" w:hAnsiTheme="minorHAnsi"/>
          <w:color w:val="auto"/>
          <w:sz w:val="24"/>
          <w:szCs w:val="24"/>
        </w:rPr>
      </w:pPr>
      <w:r w:rsidRPr="006E040D">
        <w:rPr>
          <w:rStyle w:val="azul1"/>
          <w:rFonts w:asciiTheme="minorHAnsi" w:hAnsiTheme="minorHAnsi"/>
          <w:color w:val="auto"/>
          <w:sz w:val="24"/>
          <w:szCs w:val="24"/>
        </w:rPr>
        <w:t>Preestablecidos:</w:t>
      </w:r>
      <w:r w:rsidRPr="006E040D">
        <w:rPr>
          <w:rFonts w:asciiTheme="minorHAnsi" w:hAnsiTheme="minorHAnsi"/>
          <w:color w:val="auto"/>
          <w:sz w:val="24"/>
          <w:szCs w:val="24"/>
        </w:rPr>
        <w:t xml:space="preserve">Se elegirá una de estas opciones: </w:t>
      </w:r>
    </w:p>
    <w:p w:rsidR="00E4066A" w:rsidRPr="006E040D" w:rsidRDefault="00E4066A" w:rsidP="00E4066A">
      <w:pPr>
        <w:pStyle w:val="padding-1"/>
        <w:spacing w:before="0" w:after="0"/>
        <w:ind w:left="567" w:right="0" w:firstLine="0"/>
        <w:rPr>
          <w:rFonts w:asciiTheme="minorHAnsi" w:hAnsiTheme="minorHAnsi"/>
          <w:color w:val="auto"/>
          <w:sz w:val="24"/>
          <w:szCs w:val="24"/>
        </w:rPr>
      </w:pPr>
    </w:p>
    <w:p w:rsidR="00FB2CAA" w:rsidRPr="006E040D" w:rsidRDefault="00FB2CAA" w:rsidP="00E4066A">
      <w:pPr>
        <w:pStyle w:val="padding-1"/>
        <w:numPr>
          <w:ilvl w:val="0"/>
          <w:numId w:val="56"/>
        </w:numPr>
        <w:spacing w:before="0" w:after="0"/>
        <w:ind w:left="1134" w:right="0" w:hanging="567"/>
        <w:rPr>
          <w:rFonts w:asciiTheme="minorHAnsi" w:hAnsiTheme="minorHAnsi"/>
          <w:color w:val="auto"/>
          <w:sz w:val="24"/>
          <w:szCs w:val="24"/>
        </w:rPr>
      </w:pPr>
      <w:r w:rsidRPr="006E040D">
        <w:rPr>
          <w:rStyle w:val="verde1"/>
          <w:rFonts w:asciiTheme="minorHAnsi" w:hAnsiTheme="minorHAnsi"/>
          <w:color w:val="auto"/>
          <w:sz w:val="24"/>
          <w:szCs w:val="24"/>
        </w:rPr>
        <w:t>Ninguno</w:t>
      </w:r>
      <w:r w:rsidRPr="006E040D">
        <w:rPr>
          <w:rFonts w:asciiTheme="minorHAnsi" w:hAnsiTheme="minorHAnsi"/>
          <w:color w:val="auto"/>
          <w:sz w:val="24"/>
          <w:szCs w:val="24"/>
        </w:rPr>
        <w:t xml:space="preserve">: Para quitar cualquier borde de las celdas seleccionadas. </w:t>
      </w:r>
    </w:p>
    <w:p w:rsidR="00FB2CAA" w:rsidRPr="006E040D" w:rsidRDefault="00FB2CAA" w:rsidP="00E4066A">
      <w:pPr>
        <w:pStyle w:val="padding-1"/>
        <w:numPr>
          <w:ilvl w:val="0"/>
          <w:numId w:val="56"/>
        </w:numPr>
        <w:spacing w:before="0" w:after="0"/>
        <w:ind w:left="1134" w:right="0" w:hanging="567"/>
        <w:rPr>
          <w:rFonts w:asciiTheme="minorHAnsi" w:hAnsiTheme="minorHAnsi"/>
          <w:color w:val="auto"/>
          <w:sz w:val="24"/>
          <w:szCs w:val="24"/>
        </w:rPr>
      </w:pPr>
      <w:r w:rsidRPr="006E040D">
        <w:rPr>
          <w:rStyle w:val="verde1"/>
          <w:rFonts w:asciiTheme="minorHAnsi" w:hAnsiTheme="minorHAnsi"/>
          <w:color w:val="auto"/>
          <w:sz w:val="24"/>
          <w:szCs w:val="24"/>
        </w:rPr>
        <w:t>Contorno</w:t>
      </w:r>
      <w:r w:rsidRPr="006E040D">
        <w:rPr>
          <w:rFonts w:asciiTheme="minorHAnsi" w:hAnsiTheme="minorHAnsi"/>
          <w:color w:val="auto"/>
          <w:sz w:val="24"/>
          <w:szCs w:val="24"/>
        </w:rPr>
        <w:t xml:space="preserve">: Para crear un borde únicamente alrededor de las celdas seleccionadas. </w:t>
      </w:r>
    </w:p>
    <w:p w:rsidR="00FB2CAA" w:rsidRPr="006E040D" w:rsidRDefault="00FB2CAA" w:rsidP="00E4066A">
      <w:pPr>
        <w:pStyle w:val="padding-1"/>
        <w:numPr>
          <w:ilvl w:val="0"/>
          <w:numId w:val="56"/>
        </w:numPr>
        <w:spacing w:before="0" w:after="0"/>
        <w:ind w:left="1134" w:right="0" w:hanging="567"/>
        <w:rPr>
          <w:rFonts w:asciiTheme="minorHAnsi" w:hAnsiTheme="minorHAnsi"/>
          <w:color w:val="auto"/>
          <w:sz w:val="24"/>
          <w:szCs w:val="24"/>
        </w:rPr>
      </w:pPr>
      <w:r w:rsidRPr="006E040D">
        <w:rPr>
          <w:rStyle w:val="verde1"/>
          <w:rFonts w:asciiTheme="minorHAnsi" w:hAnsiTheme="minorHAnsi"/>
          <w:color w:val="auto"/>
          <w:sz w:val="24"/>
          <w:szCs w:val="24"/>
        </w:rPr>
        <w:t>Interior</w:t>
      </w:r>
      <w:r w:rsidRPr="006E040D">
        <w:rPr>
          <w:rFonts w:asciiTheme="minorHAnsi" w:hAnsiTheme="minorHAnsi"/>
          <w:color w:val="auto"/>
          <w:sz w:val="24"/>
          <w:szCs w:val="24"/>
        </w:rPr>
        <w:t xml:space="preserve">: Para crear un borde alrededor de todas las celdas seleccionadas excepto alrededor de la selección. </w:t>
      </w:r>
    </w:p>
    <w:p w:rsidR="00FB2CAA" w:rsidRPr="006E040D" w:rsidRDefault="00FB2CAA" w:rsidP="00E4066A">
      <w:pPr>
        <w:pStyle w:val="padding-1"/>
        <w:numPr>
          <w:ilvl w:val="0"/>
          <w:numId w:val="55"/>
        </w:numPr>
        <w:spacing w:before="0" w:after="0"/>
        <w:ind w:left="567" w:right="0" w:hanging="567"/>
        <w:rPr>
          <w:rFonts w:asciiTheme="minorHAnsi" w:hAnsiTheme="minorHAnsi"/>
          <w:color w:val="auto"/>
          <w:sz w:val="24"/>
          <w:szCs w:val="24"/>
        </w:rPr>
      </w:pPr>
      <w:r w:rsidRPr="006E040D">
        <w:rPr>
          <w:rStyle w:val="azul1"/>
          <w:rFonts w:asciiTheme="minorHAnsi" w:hAnsiTheme="minorHAnsi"/>
          <w:color w:val="auto"/>
          <w:sz w:val="24"/>
          <w:szCs w:val="24"/>
        </w:rPr>
        <w:t>Borde:</w:t>
      </w:r>
      <w:r w:rsidRPr="006E040D">
        <w:rPr>
          <w:rFonts w:asciiTheme="minorHAnsi" w:hAnsiTheme="minorHAnsi"/>
          <w:color w:val="auto"/>
          <w:sz w:val="24"/>
          <w:szCs w:val="24"/>
        </w:rPr>
        <w:t xml:space="preserve"> Este recuadro se suele utilizar cuando no nos sirve ninguno de los botones preestablecidos. Dependiendo del borde a poner o quitar (superior, inferior, izquierdo,...) hacer clic sobre los botones correspondientes. ¡CUIDADO! Al utilizar los botones preestablecidos, el borde será del estilo y color seleccionados, en caso de elegir otro aspecto para el borde, primero habrá que elegir </w:t>
      </w:r>
      <w:r w:rsidRPr="006E040D">
        <w:rPr>
          <w:rStyle w:val="verde1"/>
          <w:rFonts w:asciiTheme="minorHAnsi" w:hAnsiTheme="minorHAnsi"/>
          <w:color w:val="auto"/>
          <w:sz w:val="24"/>
          <w:szCs w:val="24"/>
        </w:rPr>
        <w:t>Estilo</w:t>
      </w:r>
      <w:r w:rsidRPr="006E040D">
        <w:rPr>
          <w:rFonts w:asciiTheme="minorHAnsi" w:hAnsiTheme="minorHAnsi"/>
          <w:color w:val="auto"/>
          <w:sz w:val="24"/>
          <w:szCs w:val="24"/>
        </w:rPr>
        <w:t xml:space="preserve"> y </w:t>
      </w:r>
      <w:r w:rsidRPr="006E040D">
        <w:rPr>
          <w:rStyle w:val="verde1"/>
          <w:rFonts w:asciiTheme="minorHAnsi" w:hAnsiTheme="minorHAnsi"/>
          <w:color w:val="auto"/>
          <w:sz w:val="24"/>
          <w:szCs w:val="24"/>
        </w:rPr>
        <w:t>Color</w:t>
      </w:r>
      <w:r w:rsidRPr="006E040D">
        <w:rPr>
          <w:rFonts w:asciiTheme="minorHAnsi" w:hAnsiTheme="minorHAnsi"/>
          <w:color w:val="auto"/>
          <w:sz w:val="24"/>
          <w:szCs w:val="24"/>
        </w:rPr>
        <w:t xml:space="preserve"> y a continuación hacer clic sobre el borde a colocar.</w:t>
      </w:r>
    </w:p>
    <w:p w:rsidR="00E4066A" w:rsidRPr="006E040D" w:rsidRDefault="00E4066A" w:rsidP="00E4066A">
      <w:pPr>
        <w:pStyle w:val="padding-1"/>
        <w:spacing w:before="0" w:after="0"/>
        <w:ind w:left="567" w:right="0" w:firstLine="0"/>
        <w:rPr>
          <w:rFonts w:asciiTheme="minorHAnsi" w:hAnsiTheme="minorHAnsi"/>
          <w:color w:val="auto"/>
          <w:sz w:val="24"/>
          <w:szCs w:val="24"/>
        </w:rPr>
      </w:pPr>
    </w:p>
    <w:p w:rsidR="00FB2CAA" w:rsidRPr="006E040D" w:rsidRDefault="00FB2CAA" w:rsidP="00E4066A">
      <w:pPr>
        <w:pStyle w:val="padding-1"/>
        <w:numPr>
          <w:ilvl w:val="0"/>
          <w:numId w:val="57"/>
        </w:numPr>
        <w:spacing w:before="0" w:after="0"/>
        <w:ind w:left="1134" w:right="0" w:hanging="567"/>
        <w:rPr>
          <w:rFonts w:asciiTheme="minorHAnsi" w:hAnsiTheme="minorHAnsi"/>
          <w:color w:val="auto"/>
          <w:sz w:val="24"/>
          <w:szCs w:val="24"/>
        </w:rPr>
      </w:pPr>
      <w:r w:rsidRPr="006E040D">
        <w:rPr>
          <w:rStyle w:val="verde1"/>
          <w:rFonts w:asciiTheme="minorHAnsi" w:hAnsiTheme="minorHAnsi"/>
          <w:color w:val="auto"/>
          <w:sz w:val="24"/>
          <w:szCs w:val="24"/>
        </w:rPr>
        <w:t>Estilo</w:t>
      </w:r>
      <w:r w:rsidRPr="006E040D">
        <w:rPr>
          <w:rFonts w:asciiTheme="minorHAnsi" w:hAnsiTheme="minorHAnsi"/>
          <w:color w:val="auto"/>
          <w:sz w:val="24"/>
          <w:szCs w:val="24"/>
        </w:rPr>
        <w:t xml:space="preserve">:Se elegirá de la lista un estilo de línea. </w:t>
      </w:r>
    </w:p>
    <w:p w:rsidR="00FB2CAA" w:rsidRPr="006E040D" w:rsidRDefault="00FB2CAA" w:rsidP="00E4066A">
      <w:pPr>
        <w:pStyle w:val="padding-1"/>
        <w:numPr>
          <w:ilvl w:val="0"/>
          <w:numId w:val="57"/>
        </w:numPr>
        <w:spacing w:before="0" w:after="0"/>
        <w:ind w:left="1134" w:right="0" w:hanging="567"/>
        <w:rPr>
          <w:rFonts w:asciiTheme="minorHAnsi" w:hAnsiTheme="minorHAnsi"/>
          <w:color w:val="auto"/>
          <w:sz w:val="24"/>
          <w:szCs w:val="24"/>
        </w:rPr>
      </w:pPr>
      <w:r w:rsidRPr="006E040D">
        <w:rPr>
          <w:rStyle w:val="verde1"/>
          <w:rFonts w:asciiTheme="minorHAnsi" w:hAnsiTheme="minorHAnsi"/>
          <w:color w:val="auto"/>
          <w:sz w:val="24"/>
          <w:szCs w:val="24"/>
        </w:rPr>
        <w:t>Color</w:t>
      </w:r>
      <w:r w:rsidRPr="006E040D">
        <w:rPr>
          <w:rFonts w:asciiTheme="minorHAnsi" w:hAnsiTheme="minorHAnsi"/>
          <w:color w:val="auto"/>
          <w:sz w:val="24"/>
          <w:szCs w:val="24"/>
        </w:rPr>
        <w:t xml:space="preserve">:Por defecto el color activo es </w:t>
      </w:r>
      <w:r w:rsidRPr="006E040D">
        <w:rPr>
          <w:rStyle w:val="verde1"/>
          <w:rFonts w:asciiTheme="minorHAnsi" w:hAnsiTheme="minorHAnsi"/>
          <w:color w:val="auto"/>
          <w:sz w:val="24"/>
          <w:szCs w:val="24"/>
        </w:rPr>
        <w:t>Automático</w:t>
      </w:r>
      <w:r w:rsidRPr="006E040D">
        <w:rPr>
          <w:rFonts w:asciiTheme="minorHAnsi" w:hAnsiTheme="minorHAnsi"/>
          <w:color w:val="auto"/>
          <w:sz w:val="24"/>
          <w:szCs w:val="24"/>
        </w:rPr>
        <w:t xml:space="preserve">, pero haciendo clic sobre la flecha de la derecha podrá elegir un color para los bordes. </w:t>
      </w:r>
    </w:p>
    <w:p w:rsidR="00E4066A" w:rsidRPr="006E040D" w:rsidRDefault="00E4066A" w:rsidP="00FB2CAA">
      <w:pPr>
        <w:pStyle w:val="padding-1"/>
        <w:spacing w:before="0" w:after="0"/>
        <w:ind w:left="0" w:right="0" w:firstLine="0"/>
        <w:rPr>
          <w:rFonts w:asciiTheme="minorHAnsi" w:hAnsiTheme="minorHAnsi"/>
          <w:noProof/>
          <w:color w:val="auto"/>
          <w:sz w:val="24"/>
          <w:szCs w:val="24"/>
        </w:rPr>
      </w:pPr>
    </w:p>
    <w:p w:rsidR="00FB2CAA" w:rsidRPr="006E040D" w:rsidRDefault="00FB2CAA" w:rsidP="00FB2CAA">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En la Banda de opciones disponemos de un botón que nos permitirá modificar los bordes de forma más rápida: </w:t>
      </w:r>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E4066A" w:rsidRPr="006E040D" w:rsidRDefault="00FB2CAA" w:rsidP="00E4066A">
      <w:pPr>
        <w:pStyle w:val="padding-1"/>
        <w:numPr>
          <w:ilvl w:val="0"/>
          <w:numId w:val="58"/>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Si se hace clic sobre el botón se dibujará un borde tal como viene representado en éste. En caso de querer otro tipo de borde, elegirlo desde la flecha derecha del botón. </w:t>
      </w:r>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FB2CAA" w:rsidRPr="006E040D" w:rsidRDefault="00FB2CAA" w:rsidP="00FB2CAA">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Aquí no encontrarás todas las opciones vistas desde el recuadro del menú. </w:t>
      </w:r>
    </w:p>
    <w:p w:rsidR="00FB2CAA" w:rsidRPr="006E040D" w:rsidRDefault="00FB2CAA" w:rsidP="00FB2CAA">
      <w:pPr>
        <w:pStyle w:val="padding-1"/>
        <w:spacing w:before="0" w:after="0"/>
        <w:ind w:left="0" w:right="0" w:firstLine="0"/>
        <w:rPr>
          <w:rFonts w:asciiTheme="minorHAnsi" w:hAnsiTheme="minorHAnsi"/>
          <w:color w:val="auto"/>
          <w:sz w:val="24"/>
          <w:szCs w:val="24"/>
        </w:rPr>
      </w:pPr>
    </w:p>
    <w:p w:rsidR="00E4066A" w:rsidRPr="006E040D" w:rsidRDefault="00E4066A" w:rsidP="00FB2CAA">
      <w:pPr>
        <w:pStyle w:val="padding-1"/>
        <w:spacing w:before="0" w:after="0"/>
        <w:ind w:left="0" w:right="0" w:firstLine="0"/>
        <w:rPr>
          <w:rFonts w:asciiTheme="minorHAnsi" w:hAnsiTheme="minorHAnsi"/>
          <w:color w:val="auto"/>
          <w:sz w:val="24"/>
          <w:szCs w:val="24"/>
        </w:rPr>
      </w:pPr>
      <w:bookmarkStart w:id="70" w:name="p1"/>
      <w:bookmarkEnd w:id="70"/>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E4066A" w:rsidRPr="006E040D" w:rsidRDefault="00E4066A" w:rsidP="00510CAC">
      <w:pPr>
        <w:pStyle w:val="Ttulo2"/>
      </w:pPr>
      <w:bookmarkStart w:id="71" w:name="_Toc336611445"/>
      <w:r w:rsidRPr="006E040D">
        <w:t>6.4 Rellenos</w:t>
      </w:r>
      <w:bookmarkEnd w:id="71"/>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E4066A" w:rsidRPr="006E040D" w:rsidRDefault="00E4066A" w:rsidP="00FB2CAA">
      <w:pPr>
        <w:pStyle w:val="padding-1"/>
        <w:spacing w:before="0" w:after="0"/>
        <w:ind w:left="0" w:right="0" w:firstLine="0"/>
        <w:rPr>
          <w:rFonts w:asciiTheme="minorHAnsi" w:hAnsiTheme="minorHAnsi"/>
          <w:color w:val="auto"/>
          <w:sz w:val="24"/>
          <w:szCs w:val="24"/>
        </w:rPr>
      </w:pPr>
    </w:p>
    <w:p w:rsidR="00FB2CAA" w:rsidRPr="006E040D" w:rsidRDefault="00FB2CAA" w:rsidP="00FB2CAA">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Excel nos permite también </w:t>
      </w:r>
      <w:r w:rsidRPr="006E040D">
        <w:rPr>
          <w:rStyle w:val="azul1"/>
          <w:rFonts w:asciiTheme="minorHAnsi" w:hAnsiTheme="minorHAnsi"/>
          <w:color w:val="auto"/>
          <w:sz w:val="24"/>
          <w:szCs w:val="24"/>
        </w:rPr>
        <w:t>sombrear las celdas</w:t>
      </w:r>
      <w:r w:rsidRPr="006E040D">
        <w:rPr>
          <w:rFonts w:asciiTheme="minorHAnsi" w:hAnsiTheme="minorHAnsi"/>
          <w:color w:val="auto"/>
          <w:sz w:val="24"/>
          <w:szCs w:val="24"/>
        </w:rPr>
        <w:t xml:space="preserve"> de una hoja de cálculo para remarcarlas de las demás. Para ello, seguir los siguientes pasos: </w:t>
      </w:r>
    </w:p>
    <w:p w:rsidR="00FB2CAA" w:rsidRPr="006E040D" w:rsidRDefault="00FB2CAA" w:rsidP="00FB2CAA">
      <w:pPr>
        <w:pStyle w:val="padding-1"/>
        <w:spacing w:before="0" w:after="0"/>
        <w:ind w:left="0" w:right="0" w:firstLine="0"/>
        <w:rPr>
          <w:rFonts w:asciiTheme="minorHAnsi" w:hAnsiTheme="minorHAnsi"/>
          <w:color w:val="auto"/>
          <w:sz w:val="24"/>
          <w:szCs w:val="24"/>
        </w:rPr>
      </w:pPr>
    </w:p>
    <w:p w:rsidR="00FB2CAA" w:rsidRPr="006E040D" w:rsidRDefault="00FB2CAA" w:rsidP="00DD22DB">
      <w:pPr>
        <w:pStyle w:val="padding-1"/>
        <w:numPr>
          <w:ilvl w:val="0"/>
          <w:numId w:val="58"/>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Seleccionar el rango de celdas al cual queremos modificar el aspecto. </w:t>
      </w:r>
    </w:p>
    <w:p w:rsidR="00A55850" w:rsidRPr="006E040D" w:rsidRDefault="00A55850" w:rsidP="00A55850">
      <w:pPr>
        <w:pStyle w:val="padding-1"/>
        <w:spacing w:before="0" w:after="0"/>
        <w:ind w:left="567" w:right="0" w:firstLine="0"/>
        <w:rPr>
          <w:rFonts w:asciiTheme="minorHAnsi" w:hAnsiTheme="minorHAnsi"/>
          <w:color w:val="auto"/>
          <w:sz w:val="24"/>
          <w:szCs w:val="24"/>
        </w:rPr>
      </w:pPr>
    </w:p>
    <w:p w:rsidR="00FB2CAA" w:rsidRPr="006E040D" w:rsidRDefault="00FB2CAA" w:rsidP="00DD22DB">
      <w:pPr>
        <w:pStyle w:val="padding-1"/>
        <w:numPr>
          <w:ilvl w:val="0"/>
          <w:numId w:val="59"/>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Seleccionar la pestaña </w:t>
      </w:r>
      <w:r w:rsidRPr="006E040D">
        <w:rPr>
          <w:rStyle w:val="verde1"/>
          <w:rFonts w:asciiTheme="minorHAnsi" w:hAnsiTheme="minorHAnsi"/>
          <w:color w:val="auto"/>
          <w:sz w:val="24"/>
          <w:szCs w:val="24"/>
        </w:rPr>
        <w:t>Inicio</w:t>
      </w:r>
      <w:r w:rsidRPr="006E040D">
        <w:rPr>
          <w:rFonts w:asciiTheme="minorHAnsi" w:hAnsiTheme="minorHAnsi"/>
          <w:color w:val="auto"/>
          <w:sz w:val="24"/>
          <w:szCs w:val="24"/>
        </w:rPr>
        <w:t xml:space="preserve">. </w:t>
      </w:r>
    </w:p>
    <w:p w:rsidR="00FB2CAA" w:rsidRPr="006E040D" w:rsidRDefault="00FB2CAA" w:rsidP="00DD22DB">
      <w:pPr>
        <w:pStyle w:val="padding-1"/>
        <w:numPr>
          <w:ilvl w:val="0"/>
          <w:numId w:val="59"/>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Hacer clic sobre la flecha que se encuentra bajo la sección </w:t>
      </w:r>
      <w:r w:rsidRPr="006E040D">
        <w:rPr>
          <w:rStyle w:val="marron1"/>
          <w:rFonts w:asciiTheme="minorHAnsi" w:hAnsiTheme="minorHAnsi"/>
          <w:color w:val="auto"/>
          <w:sz w:val="24"/>
          <w:szCs w:val="24"/>
        </w:rPr>
        <w:t>Fuente</w:t>
      </w:r>
      <w:r w:rsidRPr="006E040D">
        <w:rPr>
          <w:rFonts w:asciiTheme="minorHAnsi" w:hAnsiTheme="minorHAnsi"/>
          <w:color w:val="auto"/>
          <w:sz w:val="24"/>
          <w:szCs w:val="24"/>
        </w:rPr>
        <w:t xml:space="preserve">. </w:t>
      </w:r>
    </w:p>
    <w:p w:rsidR="00FB2CAA" w:rsidRPr="006E040D" w:rsidRDefault="00FB2CAA" w:rsidP="00DD22DB">
      <w:pPr>
        <w:pStyle w:val="padding-1"/>
        <w:numPr>
          <w:ilvl w:val="0"/>
          <w:numId w:val="59"/>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Hacer clic sobre la pestaña </w:t>
      </w:r>
      <w:r w:rsidRPr="006E040D">
        <w:rPr>
          <w:rStyle w:val="verde1"/>
          <w:rFonts w:asciiTheme="minorHAnsi" w:hAnsiTheme="minorHAnsi"/>
          <w:color w:val="auto"/>
          <w:sz w:val="24"/>
          <w:szCs w:val="24"/>
        </w:rPr>
        <w:t>Relleno</w:t>
      </w:r>
      <w:r w:rsidRPr="006E040D">
        <w:rPr>
          <w:rFonts w:asciiTheme="minorHAnsi" w:hAnsiTheme="minorHAnsi"/>
          <w:color w:val="auto"/>
          <w:sz w:val="24"/>
          <w:szCs w:val="24"/>
        </w:rPr>
        <w:t xml:space="preserve">. </w:t>
      </w:r>
    </w:p>
    <w:p w:rsidR="00FB2CAA" w:rsidRPr="006E040D" w:rsidRDefault="00FB2CAA" w:rsidP="00DD22DB">
      <w:pPr>
        <w:pStyle w:val="padding-1"/>
        <w:numPr>
          <w:ilvl w:val="0"/>
          <w:numId w:val="59"/>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Aparecerá la </w:t>
      </w:r>
      <w:r w:rsidR="00DD22DB" w:rsidRPr="006E040D">
        <w:rPr>
          <w:rFonts w:asciiTheme="minorHAnsi" w:hAnsiTheme="minorHAnsi"/>
          <w:color w:val="auto"/>
          <w:sz w:val="24"/>
          <w:szCs w:val="24"/>
        </w:rPr>
        <w:t>siguiente ficha</w:t>
      </w:r>
      <w:r w:rsidRPr="006E040D">
        <w:rPr>
          <w:rFonts w:asciiTheme="minorHAnsi" w:hAnsiTheme="minorHAnsi"/>
          <w:color w:val="auto"/>
          <w:sz w:val="24"/>
          <w:szCs w:val="24"/>
        </w:rPr>
        <w:t xml:space="preserve">. </w:t>
      </w:r>
    </w:p>
    <w:p w:rsidR="00DD22DB" w:rsidRPr="006E040D" w:rsidRDefault="00DD22DB" w:rsidP="00DD22DB">
      <w:pPr>
        <w:pStyle w:val="padding-1"/>
        <w:spacing w:before="0" w:after="0"/>
        <w:ind w:left="0" w:right="0" w:firstLine="0"/>
        <w:rPr>
          <w:rFonts w:asciiTheme="minorHAnsi" w:hAnsiTheme="minorHAnsi"/>
          <w:color w:val="auto"/>
          <w:sz w:val="24"/>
          <w:szCs w:val="24"/>
        </w:rPr>
      </w:pPr>
    </w:p>
    <w:p w:rsidR="00DD22DB" w:rsidRPr="006E040D" w:rsidRDefault="00DD22DB" w:rsidP="00DD22DB">
      <w:pPr>
        <w:pStyle w:val="padding-1"/>
        <w:spacing w:before="0" w:after="0"/>
        <w:ind w:left="0" w:right="0" w:firstLine="0"/>
        <w:jc w:val="center"/>
        <w:rPr>
          <w:rFonts w:asciiTheme="minorHAnsi" w:hAnsiTheme="minorHAnsi"/>
          <w:color w:val="auto"/>
          <w:sz w:val="24"/>
          <w:szCs w:val="24"/>
        </w:rPr>
      </w:pPr>
      <w:r w:rsidRPr="006E040D">
        <w:rPr>
          <w:rFonts w:asciiTheme="minorHAnsi" w:hAnsiTheme="minorHAnsi"/>
          <w:noProof/>
          <w:color w:val="auto"/>
        </w:rPr>
        <w:drawing>
          <wp:inline distT="0" distB="0" distL="0" distR="0">
            <wp:extent cx="4962525" cy="4486275"/>
            <wp:effectExtent l="19050" t="0" r="9525" b="0"/>
            <wp:docPr id="42"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33" cstate="print"/>
                    <a:srcRect/>
                    <a:stretch>
                      <a:fillRect/>
                    </a:stretch>
                  </pic:blipFill>
                  <pic:spPr bwMode="auto">
                    <a:xfrm>
                      <a:off x="0" y="0"/>
                      <a:ext cx="4962525" cy="4486275"/>
                    </a:xfrm>
                    <a:prstGeom prst="rect">
                      <a:avLst/>
                    </a:prstGeom>
                    <a:noFill/>
                    <a:ln w="9525">
                      <a:noFill/>
                      <a:miter lim="800000"/>
                      <a:headEnd/>
                      <a:tailEnd/>
                    </a:ln>
                  </pic:spPr>
                </pic:pic>
              </a:graphicData>
            </a:graphic>
          </wp:inline>
        </w:drawing>
      </w:r>
    </w:p>
    <w:p w:rsidR="00DD22DB" w:rsidRPr="006E040D" w:rsidRDefault="00DD22DB" w:rsidP="00DD22DB">
      <w:pPr>
        <w:pStyle w:val="padding-1"/>
        <w:spacing w:before="0" w:after="0"/>
        <w:ind w:right="0"/>
        <w:rPr>
          <w:rFonts w:asciiTheme="minorHAnsi" w:hAnsiTheme="minorHAnsi"/>
          <w:color w:val="auto"/>
          <w:sz w:val="24"/>
          <w:szCs w:val="24"/>
        </w:rPr>
      </w:pPr>
    </w:p>
    <w:p w:rsidR="00FB2CAA" w:rsidRPr="006E040D" w:rsidRDefault="00FB2CAA" w:rsidP="00DD22DB">
      <w:pPr>
        <w:pStyle w:val="padding-1"/>
        <w:numPr>
          <w:ilvl w:val="0"/>
          <w:numId w:val="59"/>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Elegir las opciones deseadas del recuadro. </w:t>
      </w:r>
    </w:p>
    <w:p w:rsidR="00FB2CAA" w:rsidRPr="006E040D" w:rsidRDefault="00FB2CAA" w:rsidP="00DD22DB">
      <w:pPr>
        <w:pStyle w:val="padding-1"/>
        <w:numPr>
          <w:ilvl w:val="0"/>
          <w:numId w:val="59"/>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Una vez elegidos todos los aspectos deseados, hacer clic sobre el botón </w:t>
      </w:r>
      <w:r w:rsidRPr="006E040D">
        <w:rPr>
          <w:rStyle w:val="verde1"/>
          <w:rFonts w:asciiTheme="minorHAnsi" w:hAnsiTheme="minorHAnsi"/>
          <w:color w:val="auto"/>
          <w:sz w:val="24"/>
          <w:szCs w:val="24"/>
        </w:rPr>
        <w:t>Aceptar</w:t>
      </w:r>
      <w:r w:rsidRPr="006E040D">
        <w:rPr>
          <w:rFonts w:asciiTheme="minorHAnsi" w:hAnsiTheme="minorHAnsi"/>
          <w:color w:val="auto"/>
          <w:sz w:val="24"/>
          <w:szCs w:val="24"/>
        </w:rPr>
        <w:t xml:space="preserve">. </w:t>
      </w:r>
    </w:p>
    <w:p w:rsidR="00FB2CAA" w:rsidRPr="006E040D" w:rsidRDefault="00FB2CAA" w:rsidP="00DD22DB">
      <w:pPr>
        <w:pStyle w:val="padding-1"/>
        <w:numPr>
          <w:ilvl w:val="0"/>
          <w:numId w:val="59"/>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Al elegir cualquier opción, aparecerá en el recuadro </w:t>
      </w:r>
      <w:r w:rsidRPr="006E040D">
        <w:rPr>
          <w:rStyle w:val="azul1"/>
          <w:rFonts w:asciiTheme="minorHAnsi" w:hAnsiTheme="minorHAnsi"/>
          <w:color w:val="auto"/>
          <w:sz w:val="24"/>
          <w:szCs w:val="24"/>
        </w:rPr>
        <w:t>Muestra</w:t>
      </w:r>
      <w:r w:rsidRPr="006E040D">
        <w:rPr>
          <w:rFonts w:asciiTheme="minorHAnsi" w:hAnsiTheme="minorHAnsi"/>
          <w:color w:val="auto"/>
          <w:sz w:val="24"/>
          <w:szCs w:val="24"/>
        </w:rPr>
        <w:t xml:space="preserve"> un modelo de cómo quedará nuestra selección en la celda.</w:t>
      </w:r>
    </w:p>
    <w:p w:rsidR="00FB2CAA" w:rsidRPr="006E040D" w:rsidRDefault="00FB2CAA" w:rsidP="00FB2CAA">
      <w:pPr>
        <w:pStyle w:val="NormalWeb"/>
        <w:spacing w:before="0" w:beforeAutospacing="0" w:after="0" w:afterAutospacing="0"/>
        <w:rPr>
          <w:rFonts w:asciiTheme="minorHAnsi" w:hAnsiTheme="minorHAnsi"/>
          <w:color w:val="auto"/>
        </w:rPr>
      </w:pPr>
    </w:p>
    <w:p w:rsidR="00FB2CAA" w:rsidRPr="006E040D" w:rsidRDefault="00FB2CAA" w:rsidP="00DD22D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 xml:space="preserve">A continuación pasamos a explicarte las distintas opciones del recuadro. </w:t>
      </w:r>
    </w:p>
    <w:p w:rsidR="00DD22DB" w:rsidRPr="006E040D" w:rsidRDefault="00DD22DB" w:rsidP="00DD22DB">
      <w:pPr>
        <w:pStyle w:val="padding-1"/>
        <w:spacing w:before="0" w:after="0"/>
        <w:ind w:left="567" w:right="0" w:firstLine="0"/>
        <w:rPr>
          <w:rFonts w:asciiTheme="minorHAnsi" w:hAnsiTheme="minorHAnsi"/>
          <w:color w:val="auto"/>
          <w:sz w:val="24"/>
          <w:szCs w:val="24"/>
        </w:rPr>
      </w:pPr>
    </w:p>
    <w:p w:rsidR="00FB2CAA" w:rsidRPr="006E040D" w:rsidRDefault="00FB2CAA" w:rsidP="00DD22DB">
      <w:pPr>
        <w:pStyle w:val="padding-1"/>
        <w:numPr>
          <w:ilvl w:val="0"/>
          <w:numId w:val="60"/>
        </w:numPr>
        <w:spacing w:before="0" w:after="0"/>
        <w:ind w:left="1134" w:right="0" w:hanging="567"/>
        <w:rPr>
          <w:rFonts w:asciiTheme="minorHAnsi" w:hAnsiTheme="minorHAnsi"/>
          <w:color w:val="auto"/>
          <w:sz w:val="24"/>
          <w:szCs w:val="24"/>
        </w:rPr>
      </w:pPr>
      <w:r w:rsidRPr="006E040D">
        <w:rPr>
          <w:rStyle w:val="verde1"/>
          <w:rFonts w:asciiTheme="minorHAnsi" w:hAnsiTheme="minorHAnsi"/>
          <w:color w:val="auto"/>
          <w:sz w:val="24"/>
          <w:szCs w:val="24"/>
        </w:rPr>
        <w:t>Color de fondo:</w:t>
      </w:r>
      <w:r w:rsidRPr="006E040D">
        <w:rPr>
          <w:rFonts w:asciiTheme="minorHAnsi" w:hAnsiTheme="minorHAnsi"/>
          <w:color w:val="auto"/>
          <w:sz w:val="24"/>
          <w:szCs w:val="24"/>
        </w:rPr>
        <w:t xml:space="preserve"> Se elegirá de la lista un </w:t>
      </w:r>
      <w:r w:rsidRPr="006E040D">
        <w:rPr>
          <w:rStyle w:val="azul1"/>
          <w:rFonts w:asciiTheme="minorHAnsi" w:hAnsiTheme="minorHAnsi"/>
          <w:color w:val="auto"/>
          <w:sz w:val="24"/>
          <w:szCs w:val="24"/>
        </w:rPr>
        <w:t>color de fondo</w:t>
      </w:r>
      <w:r w:rsidRPr="006E040D">
        <w:rPr>
          <w:rFonts w:asciiTheme="minorHAnsi" w:hAnsiTheme="minorHAnsi"/>
          <w:color w:val="auto"/>
          <w:sz w:val="24"/>
          <w:szCs w:val="24"/>
        </w:rPr>
        <w:t xml:space="preserve"> determinado. Para quitar el efecto de sombreado, bastará con elegir </w:t>
      </w:r>
      <w:r w:rsidRPr="006E040D">
        <w:rPr>
          <w:rStyle w:val="verde1"/>
          <w:rFonts w:asciiTheme="minorHAnsi" w:hAnsiTheme="minorHAnsi"/>
          <w:color w:val="auto"/>
          <w:sz w:val="24"/>
          <w:szCs w:val="24"/>
        </w:rPr>
        <w:t>Sin Color</w:t>
      </w:r>
      <w:r w:rsidRPr="006E040D">
        <w:rPr>
          <w:rFonts w:asciiTheme="minorHAnsi" w:hAnsiTheme="minorHAnsi"/>
          <w:color w:val="auto"/>
          <w:sz w:val="24"/>
          <w:szCs w:val="24"/>
        </w:rPr>
        <w:t xml:space="preserve">. </w:t>
      </w:r>
    </w:p>
    <w:p w:rsidR="00FB2CAA" w:rsidRPr="006E040D" w:rsidRDefault="00FB2CAA" w:rsidP="00DD22DB">
      <w:pPr>
        <w:pStyle w:val="padding-1"/>
        <w:numPr>
          <w:ilvl w:val="0"/>
          <w:numId w:val="60"/>
        </w:numPr>
        <w:spacing w:before="0" w:after="0"/>
        <w:ind w:left="1134" w:right="0" w:hanging="567"/>
        <w:rPr>
          <w:rFonts w:asciiTheme="minorHAnsi" w:hAnsiTheme="minorHAnsi"/>
          <w:color w:val="auto"/>
          <w:sz w:val="24"/>
          <w:szCs w:val="24"/>
        </w:rPr>
      </w:pPr>
      <w:r w:rsidRPr="006E040D">
        <w:rPr>
          <w:rStyle w:val="verde1"/>
          <w:rFonts w:asciiTheme="minorHAnsi" w:hAnsiTheme="minorHAnsi"/>
          <w:color w:val="auto"/>
          <w:sz w:val="24"/>
          <w:szCs w:val="24"/>
        </w:rPr>
        <w:t>Color de trama:</w:t>
      </w:r>
      <w:r w:rsidRPr="006E040D">
        <w:rPr>
          <w:rFonts w:asciiTheme="minorHAnsi" w:hAnsiTheme="minorHAnsi"/>
          <w:color w:val="auto"/>
          <w:sz w:val="24"/>
          <w:szCs w:val="24"/>
        </w:rPr>
        <w:t xml:space="preserve"> Se elegirá de la lista desplegable un estilo de trama, así como el color de la trama. </w:t>
      </w:r>
    </w:p>
    <w:p w:rsidR="00FB2CAA" w:rsidRPr="006E040D" w:rsidRDefault="00FB2CAA" w:rsidP="00FB2CAA">
      <w:pPr>
        <w:pStyle w:val="NormalWeb"/>
        <w:spacing w:before="0" w:beforeAutospacing="0" w:after="0" w:afterAutospacing="0"/>
        <w:rPr>
          <w:rFonts w:asciiTheme="minorHAnsi" w:hAnsiTheme="minorHAnsi"/>
          <w:color w:val="auto"/>
        </w:rPr>
      </w:pPr>
    </w:p>
    <w:p w:rsidR="00FB2CAA" w:rsidRPr="006E040D" w:rsidRDefault="00FB2CAA" w:rsidP="00DD22DB">
      <w:pPr>
        <w:pStyle w:val="padding-1"/>
        <w:numPr>
          <w:ilvl w:val="0"/>
          <w:numId w:val="58"/>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En la Banda de opciones disponemos de un botón que nos permitirá modificar el relleno de forma más rápida: </w:t>
      </w:r>
    </w:p>
    <w:p w:rsidR="00DD22DB" w:rsidRPr="006E040D" w:rsidRDefault="00DD22DB" w:rsidP="00DD22DB">
      <w:pPr>
        <w:pStyle w:val="padding-1"/>
        <w:spacing w:before="0" w:after="0"/>
        <w:ind w:left="567" w:right="0" w:firstLine="0"/>
        <w:rPr>
          <w:rFonts w:asciiTheme="minorHAnsi" w:hAnsiTheme="minorHAnsi"/>
          <w:color w:val="auto"/>
          <w:sz w:val="24"/>
          <w:szCs w:val="24"/>
        </w:rPr>
      </w:pPr>
    </w:p>
    <w:p w:rsidR="00FB2CAA" w:rsidRPr="006E040D" w:rsidRDefault="00FB2CAA" w:rsidP="00DD22DB">
      <w:pPr>
        <w:pStyle w:val="padding-1"/>
        <w:numPr>
          <w:ilvl w:val="0"/>
          <w:numId w:val="61"/>
        </w:numPr>
        <w:spacing w:before="0" w:after="0"/>
        <w:ind w:left="1134" w:right="0" w:hanging="567"/>
        <w:rPr>
          <w:rFonts w:asciiTheme="minorHAnsi" w:hAnsiTheme="minorHAnsi"/>
          <w:color w:val="auto"/>
          <w:sz w:val="24"/>
          <w:szCs w:val="24"/>
        </w:rPr>
      </w:pPr>
      <w:r w:rsidRPr="006E040D">
        <w:rPr>
          <w:rFonts w:asciiTheme="minorHAnsi" w:hAnsiTheme="minorHAnsi"/>
          <w:noProof/>
          <w:color w:val="auto"/>
          <w:sz w:val="24"/>
          <w:szCs w:val="24"/>
        </w:rPr>
        <w:drawing>
          <wp:inline distT="0" distB="0" distL="0" distR="0">
            <wp:extent cx="333375" cy="209550"/>
            <wp:effectExtent l="19050" t="0" r="9525" b="0"/>
            <wp:docPr id="115" name="Imagen 115" descr="botón rell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botón relleno"/>
                    <pic:cNvPicPr>
                      <a:picLocks noChangeAspect="1" noChangeArrowheads="1"/>
                    </pic:cNvPicPr>
                  </pic:nvPicPr>
                  <pic:blipFill>
                    <a:blip r:embed="rId134" cstate="print"/>
                    <a:srcRect/>
                    <a:stretch>
                      <a:fillRect/>
                    </a:stretch>
                  </pic:blipFill>
                  <pic:spPr bwMode="auto">
                    <a:xfrm>
                      <a:off x="0" y="0"/>
                      <a:ext cx="333375" cy="209550"/>
                    </a:xfrm>
                    <a:prstGeom prst="rect">
                      <a:avLst/>
                    </a:prstGeom>
                    <a:noFill/>
                    <a:ln w="9525">
                      <a:noFill/>
                      <a:miter lim="800000"/>
                      <a:headEnd/>
                      <a:tailEnd/>
                    </a:ln>
                  </pic:spPr>
                </pic:pic>
              </a:graphicData>
            </a:graphic>
          </wp:inline>
        </w:drawing>
      </w:r>
      <w:r w:rsidRPr="006E040D">
        <w:rPr>
          <w:rFonts w:asciiTheme="minorHAnsi" w:hAnsiTheme="minorHAnsi"/>
          <w:color w:val="auto"/>
          <w:sz w:val="24"/>
          <w:szCs w:val="24"/>
        </w:rPr>
        <w:t>Si se hace clic sobre el botón se sombreará la celda del color indicado en éste, en nuestro caso, en amarillo. En caso de querer otro color de sombreado, elegirlo desde la flecha derecha del botón. Aquí no podrás añadir trama a la celda, para ello tendrás que utilizar el cuadro de diálogo</w:t>
      </w:r>
      <w:r w:rsidRPr="006E040D">
        <w:rPr>
          <w:rStyle w:val="marron1"/>
          <w:rFonts w:asciiTheme="minorHAnsi" w:hAnsiTheme="minorHAnsi"/>
          <w:color w:val="auto"/>
          <w:sz w:val="24"/>
          <w:szCs w:val="24"/>
        </w:rPr>
        <w:t xml:space="preserve"> Formato de celdas</w:t>
      </w:r>
      <w:r w:rsidRPr="006E040D">
        <w:rPr>
          <w:rFonts w:asciiTheme="minorHAnsi" w:hAnsiTheme="minorHAnsi"/>
          <w:color w:val="auto"/>
          <w:sz w:val="24"/>
          <w:szCs w:val="24"/>
        </w:rPr>
        <w:t xml:space="preserve">. </w:t>
      </w:r>
    </w:p>
    <w:p w:rsidR="00FB2CAA" w:rsidRPr="006E040D" w:rsidRDefault="00FB2CAA" w:rsidP="00FB2CAA">
      <w:pPr>
        <w:rPr>
          <w:rFonts w:asciiTheme="minorHAnsi" w:hAnsiTheme="minorHAnsi"/>
          <w:color w:val="auto"/>
        </w:rPr>
      </w:pPr>
    </w:p>
    <w:p w:rsidR="00DD22DB" w:rsidRPr="006E040D" w:rsidRDefault="00DD22DB" w:rsidP="00510CAC">
      <w:pPr>
        <w:pStyle w:val="Ttulo2"/>
      </w:pPr>
      <w:bookmarkStart w:id="72" w:name="_Toc336611446"/>
      <w:r w:rsidRPr="006E040D">
        <w:t>6.5 Números</w:t>
      </w:r>
      <w:bookmarkEnd w:id="72"/>
    </w:p>
    <w:p w:rsidR="00DD22DB" w:rsidRPr="006E040D" w:rsidRDefault="00DD22DB" w:rsidP="00FB2CAA">
      <w:pPr>
        <w:rPr>
          <w:rFonts w:asciiTheme="minorHAnsi" w:hAnsiTheme="minorHAnsi"/>
          <w:color w:val="auto"/>
        </w:rPr>
      </w:pPr>
    </w:p>
    <w:p w:rsidR="00DD22DB" w:rsidRPr="006E040D" w:rsidRDefault="00DD22DB" w:rsidP="00FB2CAA">
      <w:pPr>
        <w:rPr>
          <w:rFonts w:asciiTheme="minorHAnsi" w:hAnsiTheme="minorHAnsi"/>
          <w:color w:val="auto"/>
        </w:rPr>
      </w:pPr>
    </w:p>
    <w:p w:rsidR="00FB2CAA" w:rsidRPr="006E040D" w:rsidRDefault="00FB2CAA" w:rsidP="00DF447C">
      <w:pPr>
        <w:rPr>
          <w:rFonts w:asciiTheme="minorHAnsi" w:hAnsiTheme="minorHAnsi"/>
          <w:color w:val="auto"/>
        </w:rPr>
      </w:pPr>
      <w:r w:rsidRPr="006E040D">
        <w:rPr>
          <w:rFonts w:asciiTheme="minorHAnsi" w:hAnsiTheme="minorHAnsi"/>
          <w:color w:val="auto"/>
        </w:rPr>
        <w:t>Excel nos permite</w:t>
      </w:r>
      <w:r w:rsidRPr="006E040D">
        <w:rPr>
          <w:rFonts w:asciiTheme="minorHAnsi" w:hAnsiTheme="minorHAnsi"/>
          <w:b/>
          <w:bCs/>
          <w:color w:val="auto"/>
        </w:rPr>
        <w:t xml:space="preserve"> modificar la visualización de los números en la celda</w:t>
      </w:r>
      <w:r w:rsidRPr="006E040D">
        <w:rPr>
          <w:rFonts w:asciiTheme="minorHAnsi" w:hAnsiTheme="minorHAnsi"/>
          <w:color w:val="auto"/>
        </w:rPr>
        <w:t xml:space="preserve">. Para ello, seguir los siguientes pasos: </w:t>
      </w:r>
    </w:p>
    <w:p w:rsidR="00FB2CAA" w:rsidRPr="006E040D" w:rsidRDefault="00FB2CAA" w:rsidP="00FB2CAA">
      <w:pPr>
        <w:rPr>
          <w:rFonts w:asciiTheme="minorHAnsi" w:hAnsiTheme="minorHAnsi"/>
          <w:color w:val="auto"/>
        </w:rPr>
      </w:pPr>
    </w:p>
    <w:p w:rsidR="00FB2CAA" w:rsidRPr="006E040D" w:rsidRDefault="00FB2CAA" w:rsidP="00DF447C">
      <w:pPr>
        <w:pStyle w:val="Prrafodelista"/>
        <w:numPr>
          <w:ilvl w:val="0"/>
          <w:numId w:val="58"/>
        </w:numPr>
        <w:ind w:left="567" w:hanging="567"/>
        <w:rPr>
          <w:rFonts w:asciiTheme="minorHAnsi" w:hAnsiTheme="minorHAnsi"/>
          <w:color w:val="auto"/>
        </w:rPr>
      </w:pPr>
      <w:r w:rsidRPr="006E040D">
        <w:rPr>
          <w:rFonts w:asciiTheme="minorHAnsi" w:hAnsiTheme="minorHAnsi"/>
          <w:color w:val="auto"/>
        </w:rPr>
        <w:t xml:space="preserve">Seleccionar el rango de celdas al cual queremos modificar el aspecto de los números. </w:t>
      </w:r>
    </w:p>
    <w:p w:rsidR="00DF447C" w:rsidRPr="006E040D" w:rsidRDefault="00DF447C" w:rsidP="00FB2CAA">
      <w:pPr>
        <w:rPr>
          <w:rFonts w:asciiTheme="minorHAnsi" w:hAnsiTheme="minorHAnsi"/>
          <w:color w:val="auto"/>
        </w:rPr>
      </w:pPr>
    </w:p>
    <w:p w:rsidR="00FB2CAA" w:rsidRPr="006E040D" w:rsidRDefault="00FB2CAA" w:rsidP="00DF447C">
      <w:pPr>
        <w:pStyle w:val="Prrafodelista"/>
        <w:numPr>
          <w:ilvl w:val="0"/>
          <w:numId w:val="62"/>
        </w:numPr>
        <w:ind w:left="1134" w:hanging="567"/>
        <w:rPr>
          <w:rFonts w:asciiTheme="minorHAnsi" w:hAnsiTheme="minorHAnsi"/>
          <w:color w:val="auto"/>
        </w:rPr>
      </w:pPr>
      <w:r w:rsidRPr="006E040D">
        <w:rPr>
          <w:rFonts w:asciiTheme="minorHAnsi" w:hAnsiTheme="minorHAnsi"/>
          <w:color w:val="auto"/>
        </w:rPr>
        <w:t xml:space="preserve">Seleccionar la pestaña </w:t>
      </w:r>
      <w:r w:rsidRPr="006E040D">
        <w:rPr>
          <w:rFonts w:asciiTheme="minorHAnsi" w:hAnsiTheme="minorHAnsi"/>
          <w:b/>
          <w:bCs/>
          <w:color w:val="auto"/>
        </w:rPr>
        <w:t>Inicio</w:t>
      </w:r>
      <w:r w:rsidRPr="006E040D">
        <w:rPr>
          <w:rFonts w:asciiTheme="minorHAnsi" w:hAnsiTheme="minorHAnsi"/>
          <w:color w:val="auto"/>
        </w:rPr>
        <w:t xml:space="preserve">. </w:t>
      </w:r>
    </w:p>
    <w:p w:rsidR="00FB2CAA" w:rsidRPr="006E040D" w:rsidRDefault="00FB2CAA" w:rsidP="00DF447C">
      <w:pPr>
        <w:pStyle w:val="Prrafodelista"/>
        <w:numPr>
          <w:ilvl w:val="0"/>
          <w:numId w:val="62"/>
        </w:numPr>
        <w:ind w:left="1134" w:hanging="567"/>
        <w:rPr>
          <w:rFonts w:asciiTheme="minorHAnsi" w:hAnsiTheme="minorHAnsi"/>
          <w:color w:val="auto"/>
        </w:rPr>
      </w:pPr>
      <w:r w:rsidRPr="006E040D">
        <w:rPr>
          <w:rFonts w:asciiTheme="minorHAnsi" w:hAnsiTheme="minorHAnsi"/>
          <w:color w:val="auto"/>
        </w:rPr>
        <w:t xml:space="preserve">Hacer clic sobre la flecha que se encuentra bajo la sección </w:t>
      </w:r>
      <w:r w:rsidRPr="006E040D">
        <w:rPr>
          <w:rFonts w:asciiTheme="minorHAnsi" w:hAnsiTheme="minorHAnsi"/>
          <w:b/>
          <w:bCs/>
          <w:color w:val="auto"/>
        </w:rPr>
        <w:t>Número</w:t>
      </w:r>
      <w:r w:rsidRPr="006E040D">
        <w:rPr>
          <w:rFonts w:asciiTheme="minorHAnsi" w:hAnsiTheme="minorHAnsi"/>
          <w:color w:val="auto"/>
        </w:rPr>
        <w:t>.</w:t>
      </w:r>
    </w:p>
    <w:p w:rsidR="00FB2CAA" w:rsidRPr="006E040D" w:rsidRDefault="00FB2CAA" w:rsidP="00DF447C">
      <w:pPr>
        <w:jc w:val="center"/>
        <w:rPr>
          <w:rFonts w:asciiTheme="minorHAnsi" w:hAnsiTheme="minorHAnsi"/>
          <w:color w:val="auto"/>
        </w:rPr>
      </w:pPr>
      <w:r w:rsidRPr="006E040D">
        <w:rPr>
          <w:rFonts w:asciiTheme="minorHAnsi" w:hAnsiTheme="minorHAnsi"/>
          <w:noProof/>
        </w:rPr>
        <w:drawing>
          <wp:inline distT="0" distB="0" distL="0" distR="0">
            <wp:extent cx="1333500" cy="923925"/>
            <wp:effectExtent l="19050" t="0" r="0" b="0"/>
            <wp:docPr id="127" name="Imagen 127" descr="Núm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Número"/>
                    <pic:cNvPicPr>
                      <a:picLocks noChangeAspect="1" noChangeArrowheads="1"/>
                    </pic:cNvPicPr>
                  </pic:nvPicPr>
                  <pic:blipFill>
                    <a:blip r:embed="rId135" cstate="print"/>
                    <a:srcRect/>
                    <a:stretch>
                      <a:fillRect/>
                    </a:stretch>
                  </pic:blipFill>
                  <pic:spPr bwMode="auto">
                    <a:xfrm>
                      <a:off x="0" y="0"/>
                      <a:ext cx="1333500" cy="923925"/>
                    </a:xfrm>
                    <a:prstGeom prst="rect">
                      <a:avLst/>
                    </a:prstGeom>
                    <a:noFill/>
                    <a:ln w="9525">
                      <a:noFill/>
                      <a:miter lim="800000"/>
                      <a:headEnd/>
                      <a:tailEnd/>
                    </a:ln>
                  </pic:spPr>
                </pic:pic>
              </a:graphicData>
            </a:graphic>
          </wp:inline>
        </w:drawing>
      </w:r>
    </w:p>
    <w:p w:rsidR="00FB2CAA" w:rsidRPr="006E040D" w:rsidRDefault="00FB2CAA" w:rsidP="00DF447C">
      <w:pPr>
        <w:pStyle w:val="Prrafodelista"/>
        <w:numPr>
          <w:ilvl w:val="0"/>
          <w:numId w:val="62"/>
        </w:numPr>
        <w:ind w:left="1134" w:hanging="567"/>
        <w:rPr>
          <w:rFonts w:asciiTheme="minorHAnsi" w:hAnsiTheme="minorHAnsi"/>
          <w:color w:val="auto"/>
        </w:rPr>
      </w:pPr>
      <w:r w:rsidRPr="006E040D">
        <w:rPr>
          <w:rFonts w:asciiTheme="minorHAnsi" w:hAnsiTheme="minorHAnsi"/>
          <w:color w:val="auto"/>
        </w:rPr>
        <w:t xml:space="preserve">Hacer clic sobre la pestaña </w:t>
      </w:r>
      <w:r w:rsidRPr="006E040D">
        <w:rPr>
          <w:rFonts w:asciiTheme="minorHAnsi" w:hAnsiTheme="minorHAnsi"/>
          <w:b/>
          <w:bCs/>
          <w:color w:val="auto"/>
        </w:rPr>
        <w:t>Número</w:t>
      </w:r>
      <w:r w:rsidRPr="006E040D">
        <w:rPr>
          <w:rFonts w:asciiTheme="minorHAnsi" w:hAnsiTheme="minorHAnsi"/>
          <w:color w:val="auto"/>
        </w:rPr>
        <w:t xml:space="preserve">. </w:t>
      </w:r>
    </w:p>
    <w:p w:rsidR="00FB2CAA" w:rsidRPr="006E040D" w:rsidRDefault="00FB2CAA" w:rsidP="00DF447C">
      <w:pPr>
        <w:pStyle w:val="Prrafodelista"/>
        <w:numPr>
          <w:ilvl w:val="0"/>
          <w:numId w:val="62"/>
        </w:numPr>
        <w:ind w:left="1134" w:hanging="567"/>
        <w:rPr>
          <w:rFonts w:asciiTheme="minorHAnsi" w:hAnsiTheme="minorHAnsi"/>
          <w:color w:val="auto"/>
        </w:rPr>
      </w:pPr>
      <w:r w:rsidRPr="006E040D">
        <w:rPr>
          <w:rFonts w:asciiTheme="minorHAnsi" w:hAnsiTheme="minorHAnsi"/>
          <w:color w:val="auto"/>
        </w:rPr>
        <w:t xml:space="preserve">Aparecerá la </w:t>
      </w:r>
      <w:r w:rsidR="0020179F" w:rsidRPr="006E040D">
        <w:rPr>
          <w:rFonts w:asciiTheme="minorHAnsi" w:hAnsiTheme="minorHAnsi"/>
          <w:color w:val="auto"/>
        </w:rPr>
        <w:t xml:space="preserve">siguiente </w:t>
      </w:r>
      <w:r w:rsidRPr="006E040D">
        <w:rPr>
          <w:rFonts w:asciiTheme="minorHAnsi" w:hAnsiTheme="minorHAnsi"/>
          <w:color w:val="auto"/>
        </w:rPr>
        <w:t xml:space="preserve">ficha: </w:t>
      </w:r>
    </w:p>
    <w:p w:rsidR="0020179F" w:rsidRPr="006E040D" w:rsidRDefault="0020179F" w:rsidP="0020179F">
      <w:pPr>
        <w:rPr>
          <w:rFonts w:asciiTheme="minorHAnsi" w:hAnsiTheme="minorHAnsi"/>
          <w:color w:val="auto"/>
        </w:rPr>
      </w:pPr>
    </w:p>
    <w:p w:rsidR="0020179F" w:rsidRPr="006E040D" w:rsidRDefault="0020179F" w:rsidP="0020179F">
      <w:pPr>
        <w:jc w:val="center"/>
        <w:rPr>
          <w:rFonts w:asciiTheme="minorHAnsi" w:hAnsiTheme="minorHAnsi"/>
          <w:color w:val="auto"/>
        </w:rPr>
      </w:pPr>
      <w:r w:rsidRPr="006E040D">
        <w:rPr>
          <w:rFonts w:asciiTheme="minorHAnsi" w:hAnsiTheme="minorHAnsi"/>
          <w:noProof/>
          <w:color w:val="auto"/>
        </w:rPr>
        <w:drawing>
          <wp:inline distT="0" distB="0" distL="0" distR="0">
            <wp:extent cx="4962525" cy="4486275"/>
            <wp:effectExtent l="19050" t="0" r="9525" b="0"/>
            <wp:docPr id="17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36" cstate="print"/>
                    <a:srcRect/>
                    <a:stretch>
                      <a:fillRect/>
                    </a:stretch>
                  </pic:blipFill>
                  <pic:spPr bwMode="auto">
                    <a:xfrm>
                      <a:off x="0" y="0"/>
                      <a:ext cx="4962525" cy="4486275"/>
                    </a:xfrm>
                    <a:prstGeom prst="rect">
                      <a:avLst/>
                    </a:prstGeom>
                    <a:noFill/>
                    <a:ln w="9525">
                      <a:noFill/>
                      <a:miter lim="800000"/>
                      <a:headEnd/>
                      <a:tailEnd/>
                    </a:ln>
                  </pic:spPr>
                </pic:pic>
              </a:graphicData>
            </a:graphic>
          </wp:inline>
        </w:drawing>
      </w:r>
    </w:p>
    <w:p w:rsidR="0020179F" w:rsidRPr="006E040D" w:rsidRDefault="0020179F" w:rsidP="0020179F">
      <w:pPr>
        <w:rPr>
          <w:rFonts w:asciiTheme="minorHAnsi" w:hAnsiTheme="minorHAnsi"/>
          <w:color w:val="auto"/>
        </w:rPr>
      </w:pPr>
    </w:p>
    <w:p w:rsidR="00FB2CAA" w:rsidRPr="006E040D" w:rsidRDefault="00FB2CAA" w:rsidP="00DF447C">
      <w:pPr>
        <w:pStyle w:val="Prrafodelista"/>
        <w:numPr>
          <w:ilvl w:val="0"/>
          <w:numId w:val="62"/>
        </w:numPr>
        <w:ind w:left="1134" w:hanging="567"/>
        <w:rPr>
          <w:rFonts w:asciiTheme="minorHAnsi" w:hAnsiTheme="minorHAnsi"/>
          <w:color w:val="auto"/>
        </w:rPr>
      </w:pPr>
      <w:r w:rsidRPr="006E040D">
        <w:rPr>
          <w:rFonts w:asciiTheme="minorHAnsi" w:hAnsiTheme="minorHAnsi"/>
          <w:color w:val="auto"/>
        </w:rPr>
        <w:t xml:space="preserve">Elegir la opción deseada del recuadro </w:t>
      </w:r>
      <w:r w:rsidRPr="006E040D">
        <w:rPr>
          <w:rFonts w:asciiTheme="minorHAnsi" w:hAnsiTheme="minorHAnsi"/>
          <w:b/>
          <w:bCs/>
          <w:color w:val="auto"/>
        </w:rPr>
        <w:t>Categoría:</w:t>
      </w:r>
    </w:p>
    <w:p w:rsidR="00FB2CAA" w:rsidRPr="006E040D" w:rsidRDefault="00FB2CAA" w:rsidP="00DF447C">
      <w:pPr>
        <w:pStyle w:val="Prrafodelista"/>
        <w:numPr>
          <w:ilvl w:val="0"/>
          <w:numId w:val="62"/>
        </w:numPr>
        <w:ind w:left="1134"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FB2CAA" w:rsidRPr="006E040D" w:rsidRDefault="00FB2CAA" w:rsidP="00DF447C">
      <w:pPr>
        <w:pStyle w:val="Prrafodelista"/>
        <w:numPr>
          <w:ilvl w:val="0"/>
          <w:numId w:val="62"/>
        </w:numPr>
        <w:ind w:left="1134" w:hanging="567"/>
        <w:rPr>
          <w:rFonts w:asciiTheme="minorHAnsi" w:hAnsiTheme="minorHAnsi"/>
          <w:color w:val="auto"/>
        </w:rPr>
      </w:pPr>
      <w:r w:rsidRPr="006E040D">
        <w:rPr>
          <w:rFonts w:asciiTheme="minorHAnsi" w:hAnsiTheme="minorHAnsi"/>
          <w:color w:val="auto"/>
        </w:rPr>
        <w:t xml:space="preserve">Al elegir cualquier opción, aparecerá en el recuadro </w:t>
      </w:r>
      <w:r w:rsidRPr="006E040D">
        <w:rPr>
          <w:rFonts w:asciiTheme="minorHAnsi" w:hAnsiTheme="minorHAnsi"/>
          <w:b/>
          <w:bCs/>
          <w:color w:val="auto"/>
        </w:rPr>
        <w:t>Muestra</w:t>
      </w:r>
      <w:r w:rsidRPr="006E040D">
        <w:rPr>
          <w:rFonts w:asciiTheme="minorHAnsi" w:hAnsiTheme="minorHAnsi"/>
          <w:color w:val="auto"/>
        </w:rPr>
        <w:t xml:space="preserve"> un modelo de cómo quedará nuestra selección en la celda.</w:t>
      </w:r>
    </w:p>
    <w:p w:rsidR="00FB2CAA" w:rsidRPr="006E040D" w:rsidRDefault="00FB2CAA" w:rsidP="00FB2CAA">
      <w:pPr>
        <w:jc w:val="left"/>
        <w:rPr>
          <w:rFonts w:asciiTheme="minorHAnsi" w:hAnsiTheme="minorHAnsi"/>
          <w:color w:val="auto"/>
        </w:rPr>
      </w:pPr>
    </w:p>
    <w:p w:rsidR="00FB2CAA" w:rsidRPr="006E040D" w:rsidRDefault="00FB2CAA" w:rsidP="00DF447C">
      <w:pPr>
        <w:ind w:left="567"/>
        <w:rPr>
          <w:rFonts w:asciiTheme="minorHAnsi" w:hAnsiTheme="minorHAnsi"/>
          <w:color w:val="auto"/>
        </w:rPr>
      </w:pPr>
      <w:r w:rsidRPr="006E040D">
        <w:rPr>
          <w:rFonts w:asciiTheme="minorHAnsi" w:hAnsiTheme="minorHAnsi"/>
          <w:color w:val="auto"/>
        </w:rPr>
        <w:t>A continuación pasamos a explicarte las distintas opciones del recuadro</w:t>
      </w:r>
      <w:r w:rsidRPr="006E040D">
        <w:rPr>
          <w:rFonts w:asciiTheme="minorHAnsi" w:hAnsiTheme="minorHAnsi"/>
          <w:b/>
          <w:bCs/>
          <w:color w:val="auto"/>
        </w:rPr>
        <w:t xml:space="preserve"> Categoría:</w:t>
      </w:r>
      <w:r w:rsidRPr="006E040D">
        <w:rPr>
          <w:rFonts w:asciiTheme="minorHAnsi" w:hAnsiTheme="minorHAnsi"/>
          <w:color w:val="auto"/>
        </w:rPr>
        <w:t xml:space="preserve">, se elegirá de la lista una categoría dependiendo del valor introducido en la celda. Las categorías más utilizadas son: </w:t>
      </w:r>
    </w:p>
    <w:p w:rsidR="00DF447C" w:rsidRPr="006E040D" w:rsidRDefault="00DF447C" w:rsidP="00DF447C">
      <w:pPr>
        <w:ind w:left="567"/>
        <w:rPr>
          <w:rFonts w:asciiTheme="minorHAnsi" w:hAnsiTheme="minorHAnsi"/>
          <w:color w:val="auto"/>
        </w:rPr>
      </w:pP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General</w:t>
      </w:r>
      <w:r w:rsidRPr="006E040D">
        <w:rPr>
          <w:rFonts w:asciiTheme="minorHAnsi" w:hAnsiTheme="minorHAnsi"/>
          <w:color w:val="auto"/>
        </w:rPr>
        <w:t xml:space="preserve">: Visualiza en la celda exactamente el valor introducido. Es el formato que utiliza Excel por defecto. Este formato admite enteros, decimales, números en forma exponencial si la cifra no coje por completo en la celda.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Número</w:t>
      </w:r>
      <w:r w:rsidRPr="006E040D">
        <w:rPr>
          <w:rFonts w:asciiTheme="minorHAnsi" w:hAnsiTheme="minorHAnsi"/>
          <w:color w:val="auto"/>
        </w:rPr>
        <w:t>: Contiene una serie de opciones que permiten específicar el número de decimales, también permite especificar el separador de millares y la forma de visualizar los números negativos.</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Moneda</w:t>
      </w:r>
      <w:r w:rsidRPr="006E040D">
        <w:rPr>
          <w:rFonts w:asciiTheme="minorHAnsi" w:hAnsiTheme="minorHAnsi"/>
          <w:color w:val="auto"/>
        </w:rPr>
        <w:t>: Es parecido a la categoría Número, permite especificar el número de decimales, se puede escoger el símbolo monetario como podría ser € y la forma de visualizar los números negativos.</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Contabilidad</w:t>
      </w:r>
      <w:r w:rsidRPr="006E040D">
        <w:rPr>
          <w:rFonts w:asciiTheme="minorHAnsi" w:hAnsiTheme="minorHAnsi"/>
          <w:color w:val="auto"/>
        </w:rPr>
        <w:t xml:space="preserve">: Difiere del formato moneda en que alinea los símbolos de moneda y las comas decimales en una columna.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Fecha</w:t>
      </w:r>
      <w:r w:rsidRPr="006E040D">
        <w:rPr>
          <w:rFonts w:asciiTheme="minorHAnsi" w:hAnsiTheme="minorHAnsi"/>
          <w:color w:val="auto"/>
        </w:rPr>
        <w:t xml:space="preserve">: Contiene números que representan fechas y horas como valores de fecha. Puede escogerse entre diferentes formatos de fecha.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Hora</w:t>
      </w:r>
      <w:r w:rsidRPr="006E040D">
        <w:rPr>
          <w:rFonts w:asciiTheme="minorHAnsi" w:hAnsiTheme="minorHAnsi"/>
          <w:color w:val="auto"/>
        </w:rPr>
        <w:t xml:space="preserve">: Contiene números que representan valores de horas. Puede escogerse entre diferentes formatos de hora.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Porcentaje</w:t>
      </w:r>
      <w:r w:rsidRPr="006E040D">
        <w:rPr>
          <w:rFonts w:asciiTheme="minorHAnsi" w:hAnsiTheme="minorHAnsi"/>
          <w:color w:val="auto"/>
        </w:rPr>
        <w:t xml:space="preserve">: Visualiza los números como porcentajes. Se multiplica el valor de la celda por 100 y se le asigna el símbolo %, por ejemplo, un formato de porcentaje sin decimales muestra 0,1528 como 15%, y con 2 decimales lo mostraría como 15,28%.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Fracción</w:t>
      </w:r>
      <w:r w:rsidRPr="006E040D">
        <w:rPr>
          <w:rFonts w:asciiTheme="minorHAnsi" w:hAnsiTheme="minorHAnsi"/>
          <w:color w:val="auto"/>
        </w:rPr>
        <w:t xml:space="preserve">: Permite escoger entre nueve formatos de fracción.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Cientifica</w:t>
      </w:r>
      <w:r w:rsidRPr="006E040D">
        <w:rPr>
          <w:rFonts w:asciiTheme="minorHAnsi" w:hAnsiTheme="minorHAnsi"/>
          <w:color w:val="auto"/>
        </w:rPr>
        <w:t xml:space="preserve">: Muestra el valor de la celda en formato de coma flotante. Podemos escoger el número de decimales.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Texto</w:t>
      </w:r>
      <w:r w:rsidRPr="006E040D">
        <w:rPr>
          <w:rFonts w:asciiTheme="minorHAnsi" w:hAnsiTheme="minorHAnsi"/>
          <w:color w:val="auto"/>
        </w:rPr>
        <w:t>: Las celdas con formato de texto son tratadas como texto incluso si en el texto se encuentre algún número en la celda.</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Especial</w:t>
      </w:r>
      <w:r w:rsidRPr="006E040D">
        <w:rPr>
          <w:rFonts w:asciiTheme="minorHAnsi" w:hAnsiTheme="minorHAnsi"/>
          <w:color w:val="auto"/>
        </w:rPr>
        <w:t xml:space="preserve">: Contiene algunos formatos especiales, como puedan ser el código postal, el número de teléfono, etc. </w:t>
      </w:r>
    </w:p>
    <w:p w:rsidR="00FB2CAA" w:rsidRPr="006E040D" w:rsidRDefault="00FB2CAA" w:rsidP="00DF447C">
      <w:pPr>
        <w:pStyle w:val="Prrafodelista"/>
        <w:numPr>
          <w:ilvl w:val="0"/>
          <w:numId w:val="63"/>
        </w:numPr>
        <w:ind w:left="1134" w:hanging="567"/>
        <w:rPr>
          <w:rFonts w:asciiTheme="minorHAnsi" w:hAnsiTheme="minorHAnsi"/>
          <w:color w:val="auto"/>
        </w:rPr>
      </w:pPr>
      <w:r w:rsidRPr="006E040D">
        <w:rPr>
          <w:rFonts w:asciiTheme="minorHAnsi" w:hAnsiTheme="minorHAnsi"/>
          <w:b/>
          <w:bCs/>
          <w:color w:val="auto"/>
        </w:rPr>
        <w:t>Personalizada</w:t>
      </w:r>
      <w:r w:rsidRPr="006E040D">
        <w:rPr>
          <w:rFonts w:asciiTheme="minorHAnsi" w:hAnsiTheme="minorHAnsi"/>
          <w:color w:val="auto"/>
        </w:rPr>
        <w:t>: Aquí podemos crear un nuevo formato, indicando el código de formato.</w:t>
      </w:r>
    </w:p>
    <w:p w:rsidR="00DF447C" w:rsidRPr="006E040D" w:rsidRDefault="00DF447C" w:rsidP="00FB2CAA">
      <w:pPr>
        <w:rPr>
          <w:rFonts w:asciiTheme="minorHAnsi" w:hAnsiTheme="minorHAnsi"/>
          <w:color w:val="auto"/>
        </w:rPr>
      </w:pPr>
    </w:p>
    <w:p w:rsidR="00FB2CAA" w:rsidRPr="006E040D" w:rsidRDefault="00FB2CAA" w:rsidP="00DF447C">
      <w:pPr>
        <w:pStyle w:val="Prrafodelista"/>
        <w:numPr>
          <w:ilvl w:val="0"/>
          <w:numId w:val="58"/>
        </w:numPr>
        <w:ind w:left="567" w:hanging="567"/>
        <w:rPr>
          <w:rFonts w:asciiTheme="minorHAnsi" w:hAnsiTheme="minorHAnsi"/>
          <w:color w:val="auto"/>
        </w:rPr>
      </w:pPr>
      <w:r w:rsidRPr="006E040D">
        <w:rPr>
          <w:rFonts w:asciiTheme="minorHAnsi" w:hAnsiTheme="minorHAnsi"/>
          <w:color w:val="auto"/>
        </w:rPr>
        <w:t xml:space="preserve">En la Banda de opciones </w:t>
      </w:r>
      <w:r w:rsidRPr="006E040D">
        <w:rPr>
          <w:rFonts w:asciiTheme="minorHAnsi" w:hAnsiTheme="minorHAnsi"/>
          <w:b/>
          <w:bCs/>
          <w:color w:val="auto"/>
        </w:rPr>
        <w:t>Formato</w:t>
      </w:r>
      <w:r w:rsidRPr="006E040D">
        <w:rPr>
          <w:rFonts w:asciiTheme="minorHAnsi" w:hAnsiTheme="minorHAnsi"/>
          <w:color w:val="auto"/>
        </w:rPr>
        <w:t xml:space="preserve"> disponemos de una serie de botones que nos permitirán modificar el formato de los números de forma más rápida: </w:t>
      </w:r>
    </w:p>
    <w:p w:rsidR="00DF447C" w:rsidRPr="006E040D" w:rsidRDefault="00DF447C" w:rsidP="00DF447C">
      <w:pPr>
        <w:pStyle w:val="Prrafodelista"/>
        <w:ind w:left="567"/>
        <w:rPr>
          <w:rFonts w:asciiTheme="minorHAnsi" w:hAnsiTheme="minorHAnsi"/>
          <w:color w:val="auto"/>
        </w:rPr>
      </w:pPr>
    </w:p>
    <w:p w:rsidR="00FB2CAA" w:rsidRPr="006E040D" w:rsidRDefault="00FB2CAA" w:rsidP="00DF447C">
      <w:pPr>
        <w:pStyle w:val="Prrafodelista"/>
        <w:numPr>
          <w:ilvl w:val="0"/>
          <w:numId w:val="64"/>
        </w:numPr>
        <w:ind w:left="1134" w:hanging="567"/>
        <w:rPr>
          <w:rFonts w:asciiTheme="minorHAnsi" w:hAnsiTheme="minorHAnsi"/>
          <w:color w:val="auto"/>
        </w:rPr>
      </w:pPr>
      <w:r w:rsidRPr="006E040D">
        <w:rPr>
          <w:rFonts w:asciiTheme="minorHAnsi" w:hAnsiTheme="minorHAnsi"/>
          <w:noProof/>
        </w:rPr>
        <w:drawing>
          <wp:inline distT="0" distB="0" distL="0" distR="0">
            <wp:extent cx="333375" cy="209550"/>
            <wp:effectExtent l="19050" t="0" r="9525" b="0"/>
            <wp:docPr id="129" name="Imagen 129" descr="botón mon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botón moneda"/>
                    <pic:cNvPicPr>
                      <a:picLocks noChangeAspect="1" noChangeArrowheads="1"/>
                    </pic:cNvPicPr>
                  </pic:nvPicPr>
                  <pic:blipFill>
                    <a:blip r:embed="rId137" cstate="print"/>
                    <a:srcRect/>
                    <a:stretch>
                      <a:fillRect/>
                    </a:stretch>
                  </pic:blipFill>
                  <pic:spPr bwMode="auto">
                    <a:xfrm>
                      <a:off x="0" y="0"/>
                      <a:ext cx="333375"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Si se hace clic sobre el botón, los números de las celdas seleccionadas se convertirán a formato </w:t>
      </w:r>
      <w:r w:rsidRPr="006E040D">
        <w:rPr>
          <w:rFonts w:asciiTheme="minorHAnsi" w:hAnsiTheme="minorHAnsi"/>
          <w:b/>
          <w:bCs/>
          <w:color w:val="auto"/>
        </w:rPr>
        <w:t>moneda</w:t>
      </w:r>
      <w:r w:rsidRPr="006E040D">
        <w:rPr>
          <w:rFonts w:asciiTheme="minorHAnsi" w:hAnsiTheme="minorHAnsi"/>
          <w:color w:val="auto"/>
        </w:rPr>
        <w:t xml:space="preserve"> (el símbolo dependerá de cómo tenemos definido el tipo moneda en la configuración regional de Windows, seguramente tendremos el símbolo €). </w:t>
      </w:r>
    </w:p>
    <w:p w:rsidR="00FB2CAA" w:rsidRPr="006E040D" w:rsidRDefault="00FB2CAA" w:rsidP="00DF447C">
      <w:pPr>
        <w:pStyle w:val="Prrafodelista"/>
        <w:numPr>
          <w:ilvl w:val="0"/>
          <w:numId w:val="64"/>
        </w:numPr>
        <w:ind w:left="1134" w:hanging="567"/>
        <w:rPr>
          <w:rFonts w:asciiTheme="minorHAnsi" w:hAnsiTheme="minorHAnsi"/>
          <w:color w:val="auto"/>
        </w:rPr>
      </w:pPr>
      <w:r w:rsidRPr="006E040D">
        <w:rPr>
          <w:rFonts w:asciiTheme="minorHAnsi" w:hAnsiTheme="minorHAnsi"/>
          <w:noProof/>
        </w:rPr>
        <w:drawing>
          <wp:inline distT="0" distB="0" distL="0" distR="0">
            <wp:extent cx="228600" cy="209550"/>
            <wp:effectExtent l="19050" t="0" r="0" b="0"/>
            <wp:docPr id="130" name="Imagen 130" descr="botón porcenta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botón porcentaje"/>
                    <pic:cNvPicPr>
                      <a:picLocks noChangeAspect="1" noChangeArrowheads="1"/>
                    </pic:cNvPicPr>
                  </pic:nvPicPr>
                  <pic:blipFill>
                    <a:blip r:embed="rId138" cstate="print"/>
                    <a:srcRect/>
                    <a:stretch>
                      <a:fillRect/>
                    </a:stretch>
                  </pic:blipFill>
                  <pic:spPr bwMode="auto">
                    <a:xfrm>
                      <a:off x="0" y="0"/>
                      <a:ext cx="22860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Para asignar el formato de </w:t>
      </w:r>
      <w:r w:rsidRPr="006E040D">
        <w:rPr>
          <w:rFonts w:asciiTheme="minorHAnsi" w:hAnsiTheme="minorHAnsi"/>
          <w:b/>
          <w:bCs/>
          <w:color w:val="auto"/>
        </w:rPr>
        <w:t>porcentaje</w:t>
      </w:r>
      <w:r w:rsidRPr="006E040D">
        <w:rPr>
          <w:rFonts w:asciiTheme="minorHAnsi" w:hAnsiTheme="minorHAnsi"/>
          <w:color w:val="auto"/>
        </w:rPr>
        <w:t xml:space="preserve"> (multiplicará el número por 100 y le añadirá el símbolo %).</w:t>
      </w:r>
    </w:p>
    <w:p w:rsidR="00FB2CAA" w:rsidRPr="006E040D" w:rsidRDefault="00FB2CAA" w:rsidP="00DF447C">
      <w:pPr>
        <w:pStyle w:val="Prrafodelista"/>
        <w:numPr>
          <w:ilvl w:val="0"/>
          <w:numId w:val="64"/>
        </w:numPr>
        <w:ind w:left="1134" w:hanging="567"/>
        <w:rPr>
          <w:rFonts w:asciiTheme="minorHAnsi" w:hAnsiTheme="minorHAnsi"/>
          <w:color w:val="auto"/>
        </w:rPr>
      </w:pPr>
      <w:r w:rsidRPr="006E040D">
        <w:rPr>
          <w:rFonts w:asciiTheme="minorHAnsi" w:hAnsiTheme="minorHAnsi"/>
          <w:noProof/>
        </w:rPr>
        <w:drawing>
          <wp:inline distT="0" distB="0" distL="0" distR="0">
            <wp:extent cx="209550" cy="209550"/>
            <wp:effectExtent l="19050" t="0" r="0" b="0"/>
            <wp:docPr id="131" name="Imagen 131" descr="botón mi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botón millar"/>
                    <pic:cNvPicPr>
                      <a:picLocks noChangeAspect="1" noChangeArrowheads="1"/>
                    </pic:cNvPicPr>
                  </pic:nvPicPr>
                  <pic:blipFill>
                    <a:blip r:embed="rId139"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Para utilizar el formato de </w:t>
      </w:r>
      <w:r w:rsidRPr="006E040D">
        <w:rPr>
          <w:rFonts w:asciiTheme="minorHAnsi" w:hAnsiTheme="minorHAnsi"/>
          <w:b/>
          <w:bCs/>
          <w:color w:val="auto"/>
        </w:rPr>
        <w:t>millares</w:t>
      </w:r>
      <w:r w:rsidRPr="006E040D">
        <w:rPr>
          <w:rFonts w:asciiTheme="minorHAnsi" w:hAnsiTheme="minorHAnsi"/>
          <w:color w:val="auto"/>
        </w:rPr>
        <w:t xml:space="preserve"> (con separador de miles y cambio de alineación).</w:t>
      </w:r>
    </w:p>
    <w:p w:rsidR="00FB2CAA" w:rsidRPr="006E040D" w:rsidRDefault="00FB2CAA" w:rsidP="00DF447C">
      <w:pPr>
        <w:pStyle w:val="Prrafodelista"/>
        <w:numPr>
          <w:ilvl w:val="0"/>
          <w:numId w:val="64"/>
        </w:numPr>
        <w:ind w:left="1134" w:hanging="567"/>
        <w:rPr>
          <w:rFonts w:asciiTheme="minorHAnsi" w:hAnsiTheme="minorHAnsi"/>
          <w:color w:val="auto"/>
        </w:rPr>
      </w:pPr>
      <w:r w:rsidRPr="006E040D">
        <w:rPr>
          <w:rFonts w:asciiTheme="minorHAnsi" w:hAnsiTheme="minorHAnsi"/>
          <w:noProof/>
        </w:rPr>
        <w:drawing>
          <wp:inline distT="0" distB="0" distL="0" distR="0">
            <wp:extent cx="209550" cy="209550"/>
            <wp:effectExtent l="19050" t="0" r="0" b="0"/>
            <wp:docPr id="132" name="Imagen 132" descr="botón quita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botón quitar decimal"/>
                    <pic:cNvPicPr>
                      <a:picLocks noChangeAspect="1" noChangeArrowheads="1"/>
                    </pic:cNvPicPr>
                  </pic:nvPicPr>
                  <pic:blipFill>
                    <a:blip r:embed="rId140" cstate="print"/>
                    <a:srcRect/>
                    <a:stretch>
                      <a:fillRect/>
                    </a:stretch>
                  </pic:blipFill>
                  <pic:spPr bwMode="auto">
                    <a:xfrm>
                      <a:off x="0" y="0"/>
                      <a:ext cx="209550"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Para </w:t>
      </w:r>
      <w:r w:rsidRPr="006E040D">
        <w:rPr>
          <w:rFonts w:asciiTheme="minorHAnsi" w:hAnsiTheme="minorHAnsi"/>
          <w:b/>
          <w:bCs/>
          <w:color w:val="auto"/>
        </w:rPr>
        <w:t>quitar un decimal</w:t>
      </w:r>
      <w:r w:rsidRPr="006E040D">
        <w:rPr>
          <w:rFonts w:asciiTheme="minorHAnsi" w:hAnsiTheme="minorHAnsi"/>
          <w:color w:val="auto"/>
        </w:rPr>
        <w:t xml:space="preserve"> a los números introducidos en las celdas seleccionadas.</w:t>
      </w:r>
    </w:p>
    <w:p w:rsidR="00FB2CAA" w:rsidRPr="006E040D" w:rsidRDefault="00FB2CAA" w:rsidP="00DF447C">
      <w:pPr>
        <w:pStyle w:val="Prrafodelista"/>
        <w:numPr>
          <w:ilvl w:val="0"/>
          <w:numId w:val="64"/>
        </w:numPr>
        <w:ind w:left="1134" w:hanging="567"/>
        <w:rPr>
          <w:rFonts w:asciiTheme="minorHAnsi" w:hAnsiTheme="minorHAnsi"/>
          <w:color w:val="auto"/>
        </w:rPr>
      </w:pPr>
      <w:r w:rsidRPr="006E040D">
        <w:rPr>
          <w:rFonts w:asciiTheme="minorHAnsi" w:hAnsiTheme="minorHAnsi"/>
          <w:noProof/>
        </w:rPr>
        <w:drawing>
          <wp:inline distT="0" distB="0" distL="0" distR="0">
            <wp:extent cx="219075" cy="209550"/>
            <wp:effectExtent l="19050" t="0" r="9525" b="0"/>
            <wp:docPr id="133" name="Imagen 133" descr="botón añadir deci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botón añadir decimal"/>
                    <pic:cNvPicPr>
                      <a:picLocks noChangeAspect="1" noChangeArrowheads="1"/>
                    </pic:cNvPicPr>
                  </pic:nvPicPr>
                  <pic:blipFill>
                    <a:blip r:embed="rId141" cstate="print"/>
                    <a:srcRect/>
                    <a:stretch>
                      <a:fillRect/>
                    </a:stretch>
                  </pic:blipFill>
                  <pic:spPr bwMode="auto">
                    <a:xfrm>
                      <a:off x="0" y="0"/>
                      <a:ext cx="219075"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Para </w:t>
      </w:r>
      <w:r w:rsidRPr="006E040D">
        <w:rPr>
          <w:rFonts w:asciiTheme="minorHAnsi" w:hAnsiTheme="minorHAnsi"/>
          <w:b/>
          <w:bCs/>
          <w:color w:val="auto"/>
        </w:rPr>
        <w:t xml:space="preserve">añadir un decimal </w:t>
      </w:r>
      <w:r w:rsidRPr="006E040D">
        <w:rPr>
          <w:rFonts w:asciiTheme="minorHAnsi" w:hAnsiTheme="minorHAnsi"/>
          <w:color w:val="auto"/>
        </w:rPr>
        <w:t>a los números introducidos en las celdas seleccionadas.</w:t>
      </w: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p>
    <w:p w:rsidR="0020179F" w:rsidRPr="006E040D" w:rsidRDefault="0020179F" w:rsidP="00FB2CAA">
      <w:pPr>
        <w:rPr>
          <w:rFonts w:asciiTheme="minorHAnsi" w:hAnsiTheme="minorHAnsi"/>
          <w:color w:val="auto"/>
        </w:rPr>
      </w:pPr>
    </w:p>
    <w:p w:rsidR="0020179F" w:rsidRPr="006E040D" w:rsidRDefault="0020179F" w:rsidP="00510CAC">
      <w:pPr>
        <w:pStyle w:val="Ttulo2"/>
        <w:rPr>
          <w:sz w:val="24"/>
          <w:szCs w:val="24"/>
        </w:rPr>
      </w:pPr>
      <w:bookmarkStart w:id="73" w:name="_Toc336611447"/>
      <w:r w:rsidRPr="006E040D">
        <w:t>6.6 Proteger</w:t>
      </w:r>
      <w:bookmarkEnd w:id="73"/>
    </w:p>
    <w:p w:rsidR="00FB2CAA" w:rsidRPr="006E040D" w:rsidRDefault="00FB2CAA" w:rsidP="00FB2CAA">
      <w:pPr>
        <w:rPr>
          <w:rFonts w:asciiTheme="minorHAnsi" w:hAnsiTheme="minorHAnsi"/>
          <w:color w:val="auto"/>
        </w:rPr>
      </w:pPr>
    </w:p>
    <w:p w:rsidR="0020179F" w:rsidRPr="006E040D" w:rsidRDefault="0020179F"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Además de la protección mediante contraseñas para los libros de trabajo, Excel2007 ofrece varias órdenes para </w:t>
      </w:r>
      <w:r w:rsidRPr="006E040D">
        <w:rPr>
          <w:rFonts w:asciiTheme="minorHAnsi" w:hAnsiTheme="minorHAnsi"/>
          <w:b/>
          <w:bCs/>
          <w:color w:val="auto"/>
        </w:rPr>
        <w:t>proteger las celdas del libro</w:t>
      </w:r>
      <w:r w:rsidRPr="006E040D">
        <w:rPr>
          <w:rFonts w:asciiTheme="minorHAnsi" w:hAnsiTheme="minorHAnsi"/>
          <w:color w:val="auto"/>
        </w:rPr>
        <w:t xml:space="preserve">. Para ello tenemos que realizar dos operaciones: la primera que consiste en proteger las celdas que no queremos que sufran variaciones, y la segunda que consiste en proteger la hoja. </w:t>
      </w:r>
    </w:p>
    <w:p w:rsidR="0020179F" w:rsidRPr="006E040D" w:rsidRDefault="0020179F"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Cuando </w:t>
      </w:r>
      <w:r w:rsidRPr="006E040D">
        <w:rPr>
          <w:rFonts w:asciiTheme="minorHAnsi" w:hAnsiTheme="minorHAnsi"/>
          <w:b/>
          <w:bCs/>
          <w:color w:val="auto"/>
        </w:rPr>
        <w:t>una celda</w:t>
      </w:r>
      <w:r w:rsidRPr="006E040D">
        <w:rPr>
          <w:rFonts w:asciiTheme="minorHAnsi" w:hAnsiTheme="minorHAnsi"/>
          <w:color w:val="auto"/>
        </w:rPr>
        <w:t xml:space="preserve"> está </w:t>
      </w:r>
      <w:r w:rsidRPr="006E040D">
        <w:rPr>
          <w:rFonts w:asciiTheme="minorHAnsi" w:hAnsiTheme="minorHAnsi"/>
          <w:b/>
          <w:bCs/>
          <w:color w:val="auto"/>
        </w:rPr>
        <w:t>bloqueada no podrá sufrir variaciones</w:t>
      </w:r>
      <w:r w:rsidRPr="006E040D">
        <w:rPr>
          <w:rFonts w:asciiTheme="minorHAnsi" w:hAnsiTheme="minorHAnsi"/>
          <w:color w:val="auto"/>
        </w:rPr>
        <w:t xml:space="preserve">. Realmente por defecto todas las celdas están protegidas o bloqueadas para que no sufran cambios, pero no nos damos cuenta ya que la hoja no está protegida, </w:t>
      </w:r>
      <w:r w:rsidRPr="006E040D">
        <w:rPr>
          <w:rFonts w:asciiTheme="minorHAnsi" w:hAnsiTheme="minorHAnsi"/>
          <w:b/>
          <w:bCs/>
          <w:color w:val="auto"/>
        </w:rPr>
        <w:t>para que realmente se bloqueen las celdas antes hay que proteger la hoja</w:t>
      </w:r>
      <w:r w:rsidRPr="006E040D">
        <w:rPr>
          <w:rFonts w:asciiTheme="minorHAnsi" w:hAnsiTheme="minorHAnsi"/>
          <w:color w:val="auto"/>
        </w:rPr>
        <w:t xml:space="preserve"> de cálculo.</w:t>
      </w:r>
    </w:p>
    <w:p w:rsidR="0020179F" w:rsidRPr="006E040D" w:rsidRDefault="0020179F" w:rsidP="00FB2CAA">
      <w:pPr>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Para desbloquear las celdas que queremos variar en algún momento sigue los siguientes pasos:</w:t>
      </w:r>
    </w:p>
    <w:p w:rsidR="0020179F" w:rsidRPr="006E040D" w:rsidRDefault="0020179F" w:rsidP="00FB2CAA">
      <w:pPr>
        <w:rPr>
          <w:rFonts w:asciiTheme="minorHAnsi" w:hAnsiTheme="minorHAnsi"/>
          <w:color w:val="auto"/>
        </w:rPr>
      </w:pPr>
    </w:p>
    <w:p w:rsidR="00FB2CAA" w:rsidRPr="006E040D" w:rsidRDefault="00FB2CAA" w:rsidP="00854F19">
      <w:pPr>
        <w:pStyle w:val="Prrafodelista"/>
        <w:numPr>
          <w:ilvl w:val="0"/>
          <w:numId w:val="65"/>
        </w:numPr>
        <w:ind w:left="567" w:hanging="567"/>
        <w:rPr>
          <w:rFonts w:asciiTheme="minorHAnsi" w:hAnsiTheme="minorHAnsi"/>
          <w:color w:val="auto"/>
        </w:rPr>
      </w:pPr>
      <w:r w:rsidRPr="006E040D">
        <w:rPr>
          <w:rFonts w:asciiTheme="minorHAnsi" w:hAnsiTheme="minorHAnsi"/>
          <w:color w:val="auto"/>
        </w:rPr>
        <w:t xml:space="preserve">Seleccionar el rango de celdas que queremos desbloquear para poder realizar variaciones. </w:t>
      </w:r>
    </w:p>
    <w:p w:rsidR="00FB2CAA" w:rsidRPr="006E040D" w:rsidRDefault="00FB2CAA" w:rsidP="00854F19">
      <w:pPr>
        <w:pStyle w:val="Prrafodelista"/>
        <w:numPr>
          <w:ilvl w:val="0"/>
          <w:numId w:val="65"/>
        </w:numPr>
        <w:ind w:left="567" w:hanging="567"/>
        <w:rPr>
          <w:rFonts w:asciiTheme="minorHAnsi" w:hAnsiTheme="minorHAnsi"/>
          <w:color w:val="auto"/>
        </w:rPr>
      </w:pPr>
      <w:r w:rsidRPr="006E040D">
        <w:rPr>
          <w:rFonts w:asciiTheme="minorHAnsi" w:hAnsiTheme="minorHAnsi"/>
          <w:color w:val="auto"/>
        </w:rPr>
        <w:t xml:space="preserve">Seleccionar la pestaña </w:t>
      </w:r>
      <w:r w:rsidRPr="006E040D">
        <w:rPr>
          <w:rFonts w:asciiTheme="minorHAnsi" w:hAnsiTheme="minorHAnsi"/>
          <w:b/>
          <w:bCs/>
          <w:color w:val="auto"/>
        </w:rPr>
        <w:t>Inicio</w:t>
      </w:r>
      <w:r w:rsidRPr="006E040D">
        <w:rPr>
          <w:rFonts w:asciiTheme="minorHAnsi" w:hAnsiTheme="minorHAnsi"/>
          <w:color w:val="auto"/>
        </w:rPr>
        <w:t xml:space="preserve">. </w:t>
      </w:r>
    </w:p>
    <w:p w:rsidR="00FB2CAA" w:rsidRPr="006E040D" w:rsidRDefault="00FB2CAA" w:rsidP="00854F19">
      <w:pPr>
        <w:pStyle w:val="Prrafodelista"/>
        <w:numPr>
          <w:ilvl w:val="0"/>
          <w:numId w:val="65"/>
        </w:numPr>
        <w:ind w:left="567" w:hanging="567"/>
        <w:rPr>
          <w:rFonts w:asciiTheme="minorHAnsi" w:hAnsiTheme="minorHAnsi"/>
          <w:color w:val="auto"/>
        </w:rPr>
      </w:pPr>
      <w:r w:rsidRPr="006E040D">
        <w:rPr>
          <w:rFonts w:asciiTheme="minorHAnsi" w:hAnsiTheme="minorHAnsi"/>
          <w:color w:val="auto"/>
        </w:rPr>
        <w:t xml:space="preserve">Hacer clic sobre la flecha que se encuentra bajo la sección </w:t>
      </w:r>
      <w:r w:rsidRPr="006E040D">
        <w:rPr>
          <w:rFonts w:asciiTheme="minorHAnsi" w:hAnsiTheme="minorHAnsi"/>
          <w:b/>
          <w:bCs/>
          <w:color w:val="auto"/>
        </w:rPr>
        <w:t>Fuente</w:t>
      </w:r>
      <w:r w:rsidRPr="006E040D">
        <w:rPr>
          <w:rFonts w:asciiTheme="minorHAnsi" w:hAnsiTheme="minorHAnsi"/>
          <w:color w:val="auto"/>
        </w:rPr>
        <w:t xml:space="preserve">. </w:t>
      </w:r>
    </w:p>
    <w:p w:rsidR="00FB2CAA" w:rsidRPr="006E040D" w:rsidRDefault="00FB2CAA" w:rsidP="00854F19">
      <w:pPr>
        <w:pStyle w:val="Prrafodelista"/>
        <w:numPr>
          <w:ilvl w:val="0"/>
          <w:numId w:val="65"/>
        </w:numPr>
        <w:ind w:left="567" w:hanging="567"/>
        <w:rPr>
          <w:rFonts w:asciiTheme="minorHAnsi" w:hAnsiTheme="minorHAnsi"/>
          <w:color w:val="auto"/>
        </w:rPr>
      </w:pPr>
      <w:r w:rsidRPr="006E040D">
        <w:rPr>
          <w:rFonts w:asciiTheme="minorHAnsi" w:hAnsiTheme="minorHAnsi"/>
          <w:color w:val="auto"/>
        </w:rPr>
        <w:t xml:space="preserve">Hacer clic sobre la pestaña </w:t>
      </w:r>
      <w:r w:rsidRPr="006E040D">
        <w:rPr>
          <w:rFonts w:asciiTheme="minorHAnsi" w:hAnsiTheme="minorHAnsi"/>
          <w:b/>
          <w:bCs/>
          <w:color w:val="auto"/>
        </w:rPr>
        <w:t>Proteger</w:t>
      </w:r>
      <w:r w:rsidRPr="006E040D">
        <w:rPr>
          <w:rFonts w:asciiTheme="minorHAnsi" w:hAnsiTheme="minorHAnsi"/>
          <w:color w:val="auto"/>
        </w:rPr>
        <w:t xml:space="preserve">. </w:t>
      </w:r>
    </w:p>
    <w:p w:rsidR="00FB2CAA" w:rsidRPr="006E040D" w:rsidRDefault="00FB2CAA" w:rsidP="00854F19">
      <w:pPr>
        <w:pStyle w:val="Prrafodelista"/>
        <w:numPr>
          <w:ilvl w:val="0"/>
          <w:numId w:val="65"/>
        </w:numPr>
        <w:ind w:left="567" w:hanging="567"/>
        <w:rPr>
          <w:rFonts w:asciiTheme="minorHAnsi" w:hAnsiTheme="minorHAnsi"/>
          <w:color w:val="auto"/>
        </w:rPr>
      </w:pPr>
      <w:r w:rsidRPr="006E040D">
        <w:rPr>
          <w:rFonts w:asciiTheme="minorHAnsi" w:hAnsiTheme="minorHAnsi"/>
          <w:color w:val="auto"/>
        </w:rPr>
        <w:t xml:space="preserve">Aparecerá la </w:t>
      </w:r>
      <w:r w:rsidR="00854F19" w:rsidRPr="006E040D">
        <w:rPr>
          <w:rFonts w:asciiTheme="minorHAnsi" w:hAnsiTheme="minorHAnsi"/>
          <w:color w:val="auto"/>
        </w:rPr>
        <w:t xml:space="preserve">siguiente </w:t>
      </w:r>
      <w:r w:rsidRPr="006E040D">
        <w:rPr>
          <w:rFonts w:asciiTheme="minorHAnsi" w:hAnsiTheme="minorHAnsi"/>
          <w:color w:val="auto"/>
        </w:rPr>
        <w:t xml:space="preserve">ficha: </w:t>
      </w:r>
    </w:p>
    <w:p w:rsidR="00854F19" w:rsidRPr="006E040D" w:rsidRDefault="00854F19" w:rsidP="00854F19">
      <w:pPr>
        <w:rPr>
          <w:rFonts w:asciiTheme="minorHAnsi" w:hAnsiTheme="minorHAnsi"/>
          <w:color w:val="auto"/>
        </w:rPr>
      </w:pPr>
    </w:p>
    <w:p w:rsidR="00854F19" w:rsidRPr="006E040D" w:rsidRDefault="00854F19" w:rsidP="00854F19">
      <w:pPr>
        <w:jc w:val="center"/>
        <w:rPr>
          <w:rFonts w:asciiTheme="minorHAnsi" w:hAnsiTheme="minorHAnsi"/>
          <w:color w:val="auto"/>
        </w:rPr>
      </w:pPr>
      <w:r w:rsidRPr="006E040D">
        <w:rPr>
          <w:rFonts w:asciiTheme="minorHAnsi" w:hAnsiTheme="minorHAnsi"/>
          <w:noProof/>
          <w:color w:val="auto"/>
        </w:rPr>
        <w:drawing>
          <wp:inline distT="0" distB="0" distL="0" distR="0">
            <wp:extent cx="4962525" cy="4486275"/>
            <wp:effectExtent l="19050" t="0" r="9525" b="0"/>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2" cstate="print"/>
                    <a:srcRect/>
                    <a:stretch>
                      <a:fillRect/>
                    </a:stretch>
                  </pic:blipFill>
                  <pic:spPr bwMode="auto">
                    <a:xfrm>
                      <a:off x="0" y="0"/>
                      <a:ext cx="4962525" cy="4486275"/>
                    </a:xfrm>
                    <a:prstGeom prst="rect">
                      <a:avLst/>
                    </a:prstGeom>
                    <a:noFill/>
                    <a:ln w="9525">
                      <a:noFill/>
                      <a:miter lim="800000"/>
                      <a:headEnd/>
                      <a:tailEnd/>
                    </a:ln>
                  </pic:spPr>
                </pic:pic>
              </a:graphicData>
            </a:graphic>
          </wp:inline>
        </w:drawing>
      </w:r>
    </w:p>
    <w:p w:rsidR="00854F19" w:rsidRPr="006E040D" w:rsidRDefault="00854F19" w:rsidP="00854F19">
      <w:pPr>
        <w:rPr>
          <w:rFonts w:asciiTheme="minorHAnsi" w:hAnsiTheme="minorHAnsi"/>
          <w:color w:val="auto"/>
        </w:rPr>
      </w:pPr>
    </w:p>
    <w:p w:rsidR="00FB2CAA" w:rsidRPr="006E040D" w:rsidRDefault="00FB2CAA" w:rsidP="00854F19">
      <w:pPr>
        <w:pStyle w:val="Prrafodelista"/>
        <w:numPr>
          <w:ilvl w:val="0"/>
          <w:numId w:val="65"/>
        </w:numPr>
        <w:ind w:left="567" w:hanging="567"/>
        <w:rPr>
          <w:rFonts w:asciiTheme="minorHAnsi" w:hAnsiTheme="minorHAnsi"/>
          <w:color w:val="auto"/>
        </w:rPr>
      </w:pPr>
      <w:r w:rsidRPr="006E040D">
        <w:rPr>
          <w:rFonts w:asciiTheme="minorHAnsi" w:hAnsiTheme="minorHAnsi"/>
          <w:color w:val="auto"/>
        </w:rPr>
        <w:t xml:space="preserve">Desactivar la casilla </w:t>
      </w:r>
      <w:r w:rsidRPr="006E040D">
        <w:rPr>
          <w:rFonts w:asciiTheme="minorHAnsi" w:hAnsiTheme="minorHAnsi"/>
          <w:b/>
          <w:bCs/>
          <w:color w:val="auto"/>
        </w:rPr>
        <w:t>Bloqueada</w:t>
      </w:r>
      <w:r w:rsidRPr="006E040D">
        <w:rPr>
          <w:rFonts w:asciiTheme="minorHAnsi" w:hAnsiTheme="minorHAnsi"/>
          <w:color w:val="auto"/>
        </w:rPr>
        <w:t xml:space="preserve"> y 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FB2CAA" w:rsidRPr="006E040D" w:rsidRDefault="00FB2CAA" w:rsidP="00854F19">
      <w:pPr>
        <w:pStyle w:val="Prrafodelista"/>
        <w:numPr>
          <w:ilvl w:val="0"/>
          <w:numId w:val="65"/>
        </w:numPr>
        <w:ind w:left="567" w:hanging="567"/>
        <w:rPr>
          <w:rFonts w:asciiTheme="minorHAnsi" w:hAnsiTheme="minorHAnsi"/>
          <w:color w:val="auto"/>
        </w:rPr>
      </w:pPr>
      <w:r w:rsidRPr="006E040D">
        <w:rPr>
          <w:rFonts w:asciiTheme="minorHAnsi" w:hAnsiTheme="minorHAnsi"/>
          <w:color w:val="auto"/>
        </w:rPr>
        <w:t xml:space="preserve">Si se activa la casilla </w:t>
      </w:r>
      <w:r w:rsidRPr="006E040D">
        <w:rPr>
          <w:rFonts w:asciiTheme="minorHAnsi" w:hAnsiTheme="minorHAnsi"/>
          <w:b/>
          <w:bCs/>
          <w:color w:val="auto"/>
        </w:rPr>
        <w:t>Oculta</w:t>
      </w:r>
      <w:r w:rsidRPr="006E040D">
        <w:rPr>
          <w:rFonts w:asciiTheme="minorHAnsi" w:hAnsiTheme="minorHAnsi"/>
          <w:color w:val="auto"/>
        </w:rPr>
        <w:t xml:space="preserve">, lo que se pretende es que la fórmula o </w:t>
      </w:r>
      <w:r w:rsidRPr="006E040D">
        <w:rPr>
          <w:rFonts w:asciiTheme="minorHAnsi" w:hAnsiTheme="minorHAnsi"/>
          <w:b/>
          <w:bCs/>
          <w:color w:val="auto"/>
        </w:rPr>
        <w:t>el valor de la celda no se pueda visualizar</w:t>
      </w:r>
      <w:r w:rsidRPr="006E040D">
        <w:rPr>
          <w:rFonts w:asciiTheme="minorHAnsi" w:hAnsiTheme="minorHAnsi"/>
          <w:color w:val="auto"/>
        </w:rPr>
        <w:t xml:space="preserve"> en la barra de fórmulas. </w:t>
      </w:r>
    </w:p>
    <w:p w:rsidR="00FB2CAA" w:rsidRPr="006E040D" w:rsidRDefault="00FB2CAA" w:rsidP="00FB2CAA">
      <w:pPr>
        <w:jc w:val="left"/>
        <w:rPr>
          <w:rFonts w:asciiTheme="minorHAnsi" w:hAnsiTheme="minorHAnsi"/>
          <w:color w:val="auto"/>
        </w:rPr>
      </w:pPr>
    </w:p>
    <w:p w:rsidR="00FB2CAA" w:rsidRPr="006E040D" w:rsidRDefault="00FB2CAA" w:rsidP="00FB2CAA">
      <w:pPr>
        <w:rPr>
          <w:rFonts w:asciiTheme="minorHAnsi" w:hAnsiTheme="minorHAnsi"/>
          <w:color w:val="auto"/>
        </w:rPr>
      </w:pPr>
      <w:r w:rsidRPr="006E040D">
        <w:rPr>
          <w:rFonts w:asciiTheme="minorHAnsi" w:hAnsiTheme="minorHAnsi"/>
          <w:color w:val="auto"/>
        </w:rPr>
        <w:t xml:space="preserve">Las operaciones de la ficha </w:t>
      </w:r>
      <w:r w:rsidRPr="006E040D">
        <w:rPr>
          <w:rFonts w:asciiTheme="minorHAnsi" w:hAnsiTheme="minorHAnsi"/>
          <w:b/>
          <w:bCs/>
          <w:color w:val="auto"/>
        </w:rPr>
        <w:t>Proteger</w:t>
      </w:r>
      <w:r w:rsidRPr="006E040D">
        <w:rPr>
          <w:rFonts w:asciiTheme="minorHAnsi" w:hAnsiTheme="minorHAnsi"/>
          <w:color w:val="auto"/>
        </w:rPr>
        <w:t xml:space="preserve"> </w:t>
      </w:r>
      <w:r w:rsidRPr="006E040D">
        <w:rPr>
          <w:rFonts w:asciiTheme="minorHAnsi" w:hAnsiTheme="minorHAnsi"/>
          <w:b/>
          <w:bCs/>
          <w:color w:val="auto"/>
        </w:rPr>
        <w:t>no tienen efecto si no protegemos la hoja de cálculo,</w:t>
      </w:r>
      <w:r w:rsidRPr="006E040D">
        <w:rPr>
          <w:rFonts w:asciiTheme="minorHAnsi" w:hAnsiTheme="minorHAnsi"/>
          <w:color w:val="auto"/>
        </w:rPr>
        <w:t xml:space="preserve"> por lo tanto a continuación tendremos que realizar los siguientes pasos: </w:t>
      </w:r>
    </w:p>
    <w:p w:rsidR="00854F19" w:rsidRPr="006E040D" w:rsidRDefault="00854F19" w:rsidP="00FB2CAA">
      <w:pPr>
        <w:rPr>
          <w:rFonts w:asciiTheme="minorHAnsi" w:hAnsiTheme="minorHAnsi"/>
          <w:color w:val="auto"/>
        </w:rPr>
      </w:pP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Seleccionar la pestaña </w:t>
      </w:r>
      <w:r w:rsidRPr="006E040D">
        <w:rPr>
          <w:rFonts w:asciiTheme="minorHAnsi" w:hAnsiTheme="minorHAnsi"/>
          <w:b/>
          <w:bCs/>
          <w:color w:val="auto"/>
        </w:rPr>
        <w:t>Revisar</w:t>
      </w:r>
      <w:r w:rsidRPr="006E040D">
        <w:rPr>
          <w:rFonts w:asciiTheme="minorHAnsi" w:hAnsiTheme="minorHAnsi"/>
          <w:color w:val="auto"/>
        </w:rPr>
        <w:t xml:space="preserve">. </w:t>
      </w: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Proteger hoja</w:t>
      </w:r>
      <w:r w:rsidRPr="006E040D">
        <w:rPr>
          <w:rFonts w:asciiTheme="minorHAnsi" w:hAnsiTheme="minorHAnsi"/>
          <w:color w:val="auto"/>
        </w:rPr>
        <w:t xml:space="preserve"> que se encuentra en la sección </w:t>
      </w:r>
      <w:r w:rsidRPr="006E040D">
        <w:rPr>
          <w:rFonts w:asciiTheme="minorHAnsi" w:hAnsiTheme="minorHAnsi"/>
          <w:b/>
          <w:bCs/>
          <w:color w:val="auto"/>
        </w:rPr>
        <w:t>Cambios</w:t>
      </w:r>
      <w:r w:rsidRPr="006E040D">
        <w:rPr>
          <w:rFonts w:asciiTheme="minorHAnsi" w:hAnsiTheme="minorHAnsi"/>
          <w:color w:val="auto"/>
        </w:rPr>
        <w:t xml:space="preserve">. </w:t>
      </w: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Aparecerá el cuadro de diálogo </w:t>
      </w:r>
      <w:r w:rsidRPr="006E040D">
        <w:rPr>
          <w:rFonts w:asciiTheme="minorHAnsi" w:hAnsiTheme="minorHAnsi"/>
          <w:b/>
          <w:bCs/>
          <w:color w:val="auto"/>
        </w:rPr>
        <w:t>Protejer hoja</w:t>
      </w:r>
      <w:r w:rsidR="00854F19" w:rsidRPr="006E040D">
        <w:rPr>
          <w:rFonts w:asciiTheme="minorHAnsi" w:hAnsiTheme="minorHAnsi"/>
          <w:color w:val="auto"/>
        </w:rPr>
        <w:t>:</w:t>
      </w:r>
      <w:r w:rsidRPr="006E040D">
        <w:rPr>
          <w:rFonts w:asciiTheme="minorHAnsi" w:hAnsiTheme="minorHAnsi"/>
          <w:color w:val="auto"/>
        </w:rPr>
        <w:t xml:space="preserve"> </w:t>
      </w:r>
    </w:p>
    <w:p w:rsidR="00854F19" w:rsidRPr="006E040D" w:rsidRDefault="00854F19" w:rsidP="00854F19">
      <w:pPr>
        <w:rPr>
          <w:rFonts w:asciiTheme="minorHAnsi" w:hAnsiTheme="minorHAnsi"/>
          <w:color w:val="auto"/>
        </w:rPr>
      </w:pPr>
    </w:p>
    <w:p w:rsidR="00854F19" w:rsidRPr="006E040D" w:rsidRDefault="00854F19" w:rsidP="00854F19">
      <w:pPr>
        <w:jc w:val="center"/>
        <w:rPr>
          <w:rFonts w:asciiTheme="minorHAnsi" w:hAnsiTheme="minorHAnsi"/>
          <w:color w:val="auto"/>
        </w:rPr>
      </w:pPr>
      <w:r w:rsidRPr="006E040D">
        <w:rPr>
          <w:rFonts w:asciiTheme="minorHAnsi" w:hAnsiTheme="minorHAnsi"/>
          <w:noProof/>
          <w:color w:val="auto"/>
        </w:rPr>
        <w:drawing>
          <wp:inline distT="0" distB="0" distL="0" distR="0">
            <wp:extent cx="2657475" cy="2990850"/>
            <wp:effectExtent l="19050" t="0" r="9525" b="0"/>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43" cstate="print"/>
                    <a:srcRect/>
                    <a:stretch>
                      <a:fillRect/>
                    </a:stretch>
                  </pic:blipFill>
                  <pic:spPr bwMode="auto">
                    <a:xfrm>
                      <a:off x="0" y="0"/>
                      <a:ext cx="2657475" cy="2990850"/>
                    </a:xfrm>
                    <a:prstGeom prst="rect">
                      <a:avLst/>
                    </a:prstGeom>
                    <a:noFill/>
                    <a:ln w="9525">
                      <a:noFill/>
                      <a:miter lim="800000"/>
                      <a:headEnd/>
                      <a:tailEnd/>
                    </a:ln>
                  </pic:spPr>
                </pic:pic>
              </a:graphicData>
            </a:graphic>
          </wp:inline>
        </w:drawing>
      </w:r>
    </w:p>
    <w:p w:rsidR="00854F19" w:rsidRPr="006E040D" w:rsidRDefault="00854F19" w:rsidP="00854F19">
      <w:pPr>
        <w:rPr>
          <w:rFonts w:asciiTheme="minorHAnsi" w:hAnsiTheme="minorHAnsi"/>
          <w:color w:val="auto"/>
        </w:rPr>
      </w:pP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Dejar activada la casilla </w:t>
      </w:r>
      <w:r w:rsidRPr="006E040D">
        <w:rPr>
          <w:rFonts w:asciiTheme="minorHAnsi" w:hAnsiTheme="minorHAnsi"/>
          <w:b/>
          <w:bCs/>
          <w:color w:val="auto"/>
        </w:rPr>
        <w:t>Proteger hoja y contenido de celdas bloqueadas</w:t>
      </w:r>
      <w:r w:rsidRPr="006E040D">
        <w:rPr>
          <w:rFonts w:asciiTheme="minorHAnsi" w:hAnsiTheme="minorHAnsi"/>
          <w:color w:val="auto"/>
        </w:rPr>
        <w:t xml:space="preserve"> para proteger el contenido de las celdas de la hoja activa. </w:t>
      </w: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Activar las opciones deseadas de la casilla </w:t>
      </w:r>
      <w:r w:rsidRPr="006E040D">
        <w:rPr>
          <w:rFonts w:asciiTheme="minorHAnsi" w:hAnsiTheme="minorHAnsi"/>
          <w:b/>
          <w:bCs/>
          <w:color w:val="auto"/>
        </w:rPr>
        <w:t xml:space="preserve">Permitir a los usuarios de esta hoja de cálculo </w:t>
      </w:r>
      <w:r w:rsidRPr="006E040D">
        <w:rPr>
          <w:rFonts w:asciiTheme="minorHAnsi" w:hAnsiTheme="minorHAnsi"/>
          <w:color w:val="auto"/>
        </w:rPr>
        <w:t xml:space="preserve">para que no tenga efecto la protección para la modificación seleccionada y desactivarla para tener en cuenta la protección. </w:t>
      </w: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Si queremos asignar una contraseña para que solamente pueda desproteger la hoja la persona que sepa la contraseña, escribirla en el recuadro </w:t>
      </w:r>
      <w:r w:rsidRPr="006E040D">
        <w:rPr>
          <w:rFonts w:asciiTheme="minorHAnsi" w:hAnsiTheme="minorHAnsi"/>
          <w:b/>
          <w:bCs/>
          <w:color w:val="auto"/>
        </w:rPr>
        <w:t>Contraseña</w:t>
      </w:r>
      <w:r w:rsidRPr="006E040D">
        <w:rPr>
          <w:rFonts w:asciiTheme="minorHAnsi" w:hAnsiTheme="minorHAnsi"/>
          <w:color w:val="auto"/>
        </w:rPr>
        <w:t xml:space="preserve">. </w:t>
      </w: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Si hemos puesto contraseña nos pedirá confirmación de contraseña, por lo tanto tendremos que volver a escribirla y 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FB2CAA" w:rsidRPr="006E040D" w:rsidRDefault="00FB2CAA" w:rsidP="00854F19">
      <w:pPr>
        <w:pStyle w:val="Prrafodelista"/>
        <w:numPr>
          <w:ilvl w:val="0"/>
          <w:numId w:val="66"/>
        </w:numPr>
        <w:ind w:left="567" w:hanging="567"/>
        <w:rPr>
          <w:rFonts w:asciiTheme="minorHAnsi" w:hAnsiTheme="minorHAnsi"/>
          <w:color w:val="auto"/>
        </w:rPr>
      </w:pPr>
      <w:r w:rsidRPr="006E040D">
        <w:rPr>
          <w:rFonts w:asciiTheme="minorHAnsi" w:hAnsiTheme="minorHAnsi"/>
          <w:color w:val="auto"/>
        </w:rPr>
        <w:t xml:space="preserve">A partir de ahora </w:t>
      </w:r>
      <w:r w:rsidRPr="006E040D">
        <w:rPr>
          <w:rFonts w:asciiTheme="minorHAnsi" w:hAnsiTheme="minorHAnsi"/>
          <w:b/>
          <w:bCs/>
          <w:color w:val="auto"/>
        </w:rPr>
        <w:t>la hoja activa se encuentra protegida, por lo que no se podrán modificar aquellas celdas bloqueadas</w:t>
      </w:r>
      <w:r w:rsidRPr="006E040D">
        <w:rPr>
          <w:rFonts w:asciiTheme="minorHAnsi" w:hAnsiTheme="minorHAnsi"/>
          <w:color w:val="auto"/>
        </w:rPr>
        <w:t xml:space="preserve"> en un principio. </w:t>
      </w:r>
    </w:p>
    <w:p w:rsidR="00854F19" w:rsidRPr="006E040D" w:rsidRDefault="00854F19" w:rsidP="00FB2CAA">
      <w:pPr>
        <w:rPr>
          <w:rFonts w:asciiTheme="minorHAnsi" w:hAnsiTheme="minorHAnsi"/>
          <w:b/>
          <w:bCs/>
          <w:color w:val="auto"/>
        </w:rPr>
      </w:pPr>
    </w:p>
    <w:p w:rsidR="00FB2CAA" w:rsidRPr="006E040D" w:rsidRDefault="00FB2CAA" w:rsidP="00FB2CAA">
      <w:pPr>
        <w:rPr>
          <w:rFonts w:asciiTheme="minorHAnsi" w:hAnsiTheme="minorHAnsi"/>
          <w:color w:val="auto"/>
        </w:rPr>
      </w:pPr>
      <w:r w:rsidRPr="006E040D">
        <w:rPr>
          <w:rFonts w:asciiTheme="minorHAnsi" w:hAnsiTheme="minorHAnsi"/>
          <w:b/>
          <w:bCs/>
          <w:color w:val="auto"/>
        </w:rPr>
        <w:t>Si queremos desproteger la hoja</w:t>
      </w:r>
      <w:r w:rsidRPr="006E040D">
        <w:rPr>
          <w:rFonts w:asciiTheme="minorHAnsi" w:hAnsiTheme="minorHAnsi"/>
          <w:color w:val="auto"/>
        </w:rPr>
        <w:t xml:space="preserve">, volveremos a realizar los mismos pasos que en la protección, es decir: </w:t>
      </w:r>
    </w:p>
    <w:p w:rsidR="00854F19" w:rsidRPr="006E040D" w:rsidRDefault="00854F19" w:rsidP="00FB2CAA">
      <w:pPr>
        <w:rPr>
          <w:rFonts w:asciiTheme="minorHAnsi" w:hAnsiTheme="minorHAnsi"/>
          <w:color w:val="auto"/>
        </w:rPr>
      </w:pPr>
    </w:p>
    <w:p w:rsidR="00FB2CAA" w:rsidRPr="006E040D" w:rsidRDefault="00FB2CAA" w:rsidP="00854F19">
      <w:pPr>
        <w:pStyle w:val="Prrafodelista"/>
        <w:numPr>
          <w:ilvl w:val="0"/>
          <w:numId w:val="67"/>
        </w:numPr>
        <w:ind w:left="567" w:hanging="567"/>
        <w:rPr>
          <w:rFonts w:asciiTheme="minorHAnsi" w:hAnsiTheme="minorHAnsi"/>
          <w:color w:val="auto"/>
        </w:rPr>
      </w:pPr>
      <w:r w:rsidRPr="006E040D">
        <w:rPr>
          <w:rFonts w:asciiTheme="minorHAnsi" w:hAnsiTheme="minorHAnsi"/>
          <w:color w:val="auto"/>
        </w:rPr>
        <w:t xml:space="preserve">Seleccionar la pestaña </w:t>
      </w:r>
      <w:r w:rsidRPr="006E040D">
        <w:rPr>
          <w:rFonts w:asciiTheme="minorHAnsi" w:hAnsiTheme="minorHAnsi"/>
          <w:b/>
          <w:bCs/>
          <w:color w:val="auto"/>
        </w:rPr>
        <w:t>Revisar</w:t>
      </w:r>
      <w:r w:rsidRPr="006E040D">
        <w:rPr>
          <w:rFonts w:asciiTheme="minorHAnsi" w:hAnsiTheme="minorHAnsi"/>
          <w:color w:val="auto"/>
        </w:rPr>
        <w:t xml:space="preserve">. </w:t>
      </w:r>
    </w:p>
    <w:p w:rsidR="00FB2CAA" w:rsidRPr="006E040D" w:rsidRDefault="00FB2CAA" w:rsidP="00854F19">
      <w:pPr>
        <w:pStyle w:val="Prrafodelista"/>
        <w:numPr>
          <w:ilvl w:val="0"/>
          <w:numId w:val="67"/>
        </w:numPr>
        <w:ind w:left="567"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Desproteger hoja</w:t>
      </w:r>
      <w:r w:rsidRPr="006E040D">
        <w:rPr>
          <w:rFonts w:asciiTheme="minorHAnsi" w:hAnsiTheme="minorHAnsi"/>
          <w:color w:val="auto"/>
        </w:rPr>
        <w:t xml:space="preserve"> que se encuentra en la sección </w:t>
      </w:r>
      <w:r w:rsidRPr="006E040D">
        <w:rPr>
          <w:rFonts w:asciiTheme="minorHAnsi" w:hAnsiTheme="minorHAnsi"/>
          <w:b/>
          <w:bCs/>
          <w:color w:val="auto"/>
        </w:rPr>
        <w:t>Cambios</w:t>
      </w:r>
      <w:r w:rsidRPr="006E040D">
        <w:rPr>
          <w:rFonts w:asciiTheme="minorHAnsi" w:hAnsiTheme="minorHAnsi"/>
          <w:color w:val="auto"/>
        </w:rPr>
        <w:t xml:space="preserve">. </w:t>
      </w:r>
    </w:p>
    <w:p w:rsidR="00FB2CAA" w:rsidRPr="006E040D" w:rsidRDefault="00FB2CAA" w:rsidP="00854F19">
      <w:pPr>
        <w:pStyle w:val="Prrafodelista"/>
        <w:numPr>
          <w:ilvl w:val="0"/>
          <w:numId w:val="67"/>
        </w:numPr>
        <w:ind w:left="567" w:hanging="567"/>
        <w:rPr>
          <w:rFonts w:asciiTheme="minorHAnsi" w:hAnsiTheme="minorHAnsi"/>
          <w:color w:val="auto"/>
        </w:rPr>
      </w:pPr>
      <w:r w:rsidRPr="006E040D">
        <w:rPr>
          <w:rFonts w:asciiTheme="minorHAnsi" w:hAnsiTheme="minorHAnsi"/>
          <w:color w:val="auto"/>
        </w:rPr>
        <w:t xml:space="preserve">Si habíamos asignado una contraseña nos la pedirá, por lo que tendremos que escribirla y hacer clic sobre el botón </w:t>
      </w:r>
      <w:r w:rsidRPr="006E040D">
        <w:rPr>
          <w:rFonts w:asciiTheme="minorHAnsi" w:hAnsiTheme="minorHAnsi"/>
          <w:b/>
          <w:bCs/>
          <w:color w:val="auto"/>
        </w:rPr>
        <w:t>Aceptar</w:t>
      </w:r>
      <w:r w:rsidRPr="006E040D">
        <w:rPr>
          <w:rFonts w:asciiTheme="minorHAnsi" w:hAnsiTheme="minorHAnsi"/>
          <w:color w:val="auto"/>
        </w:rPr>
        <w:t>. Si no había contraseña asignada, automáticamente la desprotege.</w:t>
      </w: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p>
    <w:p w:rsidR="00FB2CAA" w:rsidRPr="006E040D" w:rsidRDefault="00FB2CAA" w:rsidP="00FB2CAA">
      <w:pPr>
        <w:rPr>
          <w:rFonts w:asciiTheme="minorHAnsi" w:hAnsiTheme="minorHAnsi"/>
          <w:color w:val="auto"/>
        </w:rPr>
      </w:pPr>
    </w:p>
    <w:p w:rsidR="00FB2CAA" w:rsidRPr="006E040D" w:rsidRDefault="00FB2CAA">
      <w:pPr>
        <w:rPr>
          <w:rFonts w:asciiTheme="minorHAnsi" w:hAnsiTheme="minorHAnsi"/>
        </w:rPr>
      </w:pPr>
    </w:p>
    <w:p w:rsidR="00FB2CAA" w:rsidRPr="006E040D" w:rsidRDefault="00FB2CAA">
      <w:pPr>
        <w:rPr>
          <w:rFonts w:asciiTheme="minorHAnsi" w:hAnsiTheme="minorHAnsi"/>
        </w:rPr>
      </w:pPr>
    </w:p>
    <w:p w:rsidR="00FB2CAA" w:rsidRPr="006E040D" w:rsidRDefault="00FB2CAA">
      <w:pPr>
        <w:rPr>
          <w:rFonts w:asciiTheme="minorHAnsi" w:hAnsiTheme="minorHAnsi"/>
        </w:rPr>
      </w:pPr>
    </w:p>
    <w:p w:rsidR="00FD39E3" w:rsidRPr="006E040D" w:rsidRDefault="00FD39E3">
      <w:pPr>
        <w:rPr>
          <w:rFonts w:asciiTheme="minorHAnsi" w:hAnsiTheme="minorHAnsi"/>
        </w:rPr>
      </w:pPr>
      <w:r w:rsidRPr="006E040D">
        <w:rPr>
          <w:rFonts w:asciiTheme="minorHAnsi" w:hAnsiTheme="minorHAnsi"/>
        </w:rPr>
        <w:br w:type="page"/>
      </w:r>
    </w:p>
    <w:p w:rsidR="00FB2CAA" w:rsidRPr="00510CAC" w:rsidRDefault="00FD39E3" w:rsidP="00510CAC">
      <w:pPr>
        <w:pStyle w:val="Ttulo1"/>
      </w:pPr>
      <w:bookmarkStart w:id="74" w:name="_Toc336611448"/>
      <w:r w:rsidRPr="00510CAC">
        <w:t>7. Cambios de estructura</w:t>
      </w:r>
      <w:bookmarkEnd w:id="74"/>
    </w:p>
    <w:p w:rsidR="00FD39E3" w:rsidRPr="006E040D" w:rsidRDefault="00FD39E3" w:rsidP="00961B82">
      <w:pPr>
        <w:rPr>
          <w:rFonts w:asciiTheme="minorHAnsi" w:hAnsiTheme="minorHAnsi"/>
          <w:color w:val="auto"/>
        </w:rPr>
      </w:pPr>
    </w:p>
    <w:p w:rsidR="00FD39E3" w:rsidRPr="006E040D" w:rsidRDefault="00FD39E3"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Vamos a utilizar los métodos disponibles en Excel 2007 para </w:t>
      </w:r>
      <w:r w:rsidRPr="006E040D">
        <w:rPr>
          <w:rFonts w:asciiTheme="minorHAnsi" w:hAnsiTheme="minorHAnsi"/>
          <w:b/>
          <w:bCs/>
          <w:color w:val="auto"/>
        </w:rPr>
        <w:t xml:space="preserve">modificar el aspecto de las filas, columnas, el aspecto general de una hoja de cálculo </w:t>
      </w:r>
      <w:r w:rsidRPr="006E040D">
        <w:rPr>
          <w:rFonts w:asciiTheme="minorHAnsi" w:hAnsiTheme="minorHAnsi"/>
          <w:color w:val="auto"/>
        </w:rPr>
        <w:t xml:space="preserve">y obtener así un aspecto más presentable. </w:t>
      </w:r>
    </w:p>
    <w:p w:rsidR="00961B82" w:rsidRPr="006E040D" w:rsidRDefault="00961B82" w:rsidP="00961B82">
      <w:pPr>
        <w:rPr>
          <w:rFonts w:asciiTheme="minorHAnsi" w:hAnsiTheme="minorHAnsi"/>
          <w:color w:val="auto"/>
        </w:rPr>
      </w:pPr>
    </w:p>
    <w:p w:rsidR="006542FA" w:rsidRPr="006E040D" w:rsidRDefault="006542FA" w:rsidP="00961B82">
      <w:pPr>
        <w:rPr>
          <w:rFonts w:asciiTheme="minorHAnsi" w:hAnsiTheme="minorHAnsi"/>
          <w:color w:val="auto"/>
        </w:rPr>
      </w:pPr>
    </w:p>
    <w:p w:rsidR="006542FA" w:rsidRPr="006E040D" w:rsidRDefault="006542FA" w:rsidP="00961B82">
      <w:pPr>
        <w:rPr>
          <w:rFonts w:asciiTheme="minorHAnsi" w:hAnsiTheme="minorHAnsi"/>
          <w:color w:val="auto"/>
        </w:rPr>
      </w:pPr>
    </w:p>
    <w:p w:rsidR="006542FA" w:rsidRPr="006E040D" w:rsidRDefault="006542FA" w:rsidP="00510CAC">
      <w:pPr>
        <w:pStyle w:val="Ttulo2"/>
      </w:pPr>
      <w:bookmarkStart w:id="75" w:name="_Toc336611449"/>
      <w:r w:rsidRPr="006E040D">
        <w:t>7.1 Fila</w:t>
      </w:r>
      <w:bookmarkEnd w:id="75"/>
    </w:p>
    <w:p w:rsidR="006542FA" w:rsidRPr="006E040D" w:rsidRDefault="006542FA"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AD0323" w:rsidRPr="006E040D" w:rsidRDefault="00AD0323" w:rsidP="00510CAC">
      <w:pPr>
        <w:pStyle w:val="Ttulo3"/>
      </w:pPr>
      <w:bookmarkStart w:id="76" w:name="_Toc336611450"/>
      <w:r w:rsidRPr="006E040D">
        <w:t>7.1.1 Alto de fila</w:t>
      </w:r>
      <w:bookmarkEnd w:id="76"/>
    </w:p>
    <w:p w:rsidR="006542FA" w:rsidRPr="006E040D" w:rsidRDefault="006542FA"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Excel 2007 </w:t>
      </w:r>
      <w:r w:rsidRPr="006E040D">
        <w:rPr>
          <w:rFonts w:asciiTheme="minorHAnsi" w:hAnsiTheme="minorHAnsi"/>
          <w:b/>
          <w:bCs/>
          <w:color w:val="auto"/>
        </w:rPr>
        <w:t>ajusta automáticamente</w:t>
      </w:r>
      <w:r w:rsidRPr="006E040D">
        <w:rPr>
          <w:rFonts w:asciiTheme="minorHAnsi" w:hAnsiTheme="minorHAnsi"/>
          <w:color w:val="auto"/>
        </w:rPr>
        <w:t xml:space="preserve"> la </w:t>
      </w:r>
      <w:r w:rsidRPr="006E040D">
        <w:rPr>
          <w:rFonts w:asciiTheme="minorHAnsi" w:hAnsiTheme="minorHAnsi"/>
          <w:b/>
          <w:bCs/>
          <w:color w:val="auto"/>
        </w:rPr>
        <w:t>altura</w:t>
      </w:r>
      <w:r w:rsidRPr="006E040D">
        <w:rPr>
          <w:rFonts w:asciiTheme="minorHAnsi" w:hAnsiTheme="minorHAnsi"/>
          <w:color w:val="auto"/>
        </w:rPr>
        <w:t xml:space="preserve"> de una fila </w:t>
      </w:r>
      <w:r w:rsidRPr="006E040D">
        <w:rPr>
          <w:rFonts w:asciiTheme="minorHAnsi" w:hAnsiTheme="minorHAnsi"/>
          <w:b/>
          <w:bCs/>
          <w:color w:val="auto"/>
        </w:rPr>
        <w:t>dependiendo del tipo de letra</w:t>
      </w:r>
      <w:r w:rsidRPr="006E040D">
        <w:rPr>
          <w:rFonts w:asciiTheme="minorHAnsi" w:hAnsiTheme="minorHAnsi"/>
          <w:color w:val="auto"/>
        </w:rPr>
        <w:t xml:space="preserve"> más grande </w:t>
      </w:r>
      <w:r w:rsidRPr="006E040D">
        <w:rPr>
          <w:rFonts w:asciiTheme="minorHAnsi" w:hAnsiTheme="minorHAnsi"/>
          <w:b/>
          <w:bCs/>
          <w:color w:val="auto"/>
        </w:rPr>
        <w:t>utilizado</w:t>
      </w:r>
      <w:r w:rsidRPr="006E040D">
        <w:rPr>
          <w:rFonts w:asciiTheme="minorHAnsi" w:hAnsiTheme="minorHAnsi"/>
          <w:color w:val="auto"/>
        </w:rPr>
        <w:t xml:space="preserve"> en esa fila. Por ejemplo, cuando el tipo de letra mayor de la fila 2 es Arial de 10 puntos, la altura de esa fila es 12,75. Si aplicamos Times New Roman de 12 puntos a una celda de la fila 2, la altura de toda la fila pasa automáticamente a 15,75. </w:t>
      </w:r>
    </w:p>
    <w:p w:rsidR="006542FA" w:rsidRPr="006E040D" w:rsidRDefault="006542FA"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deseamos modificar la altura de alguna fila, podemos utilizar dos métodos: </w:t>
      </w:r>
    </w:p>
    <w:p w:rsidR="006542FA" w:rsidRPr="006E040D" w:rsidRDefault="006542FA" w:rsidP="00961B82">
      <w:pPr>
        <w:rPr>
          <w:rFonts w:asciiTheme="minorHAnsi" w:hAnsiTheme="minorHAnsi"/>
          <w:color w:val="auto"/>
        </w:rPr>
      </w:pPr>
    </w:p>
    <w:p w:rsidR="00961B82" w:rsidRPr="006E040D" w:rsidRDefault="00961B82" w:rsidP="00AD0323">
      <w:pPr>
        <w:pStyle w:val="Prrafodelista"/>
        <w:numPr>
          <w:ilvl w:val="0"/>
          <w:numId w:val="68"/>
        </w:numPr>
        <w:ind w:left="567" w:hanging="567"/>
        <w:rPr>
          <w:rFonts w:asciiTheme="minorHAnsi" w:hAnsiTheme="minorHAnsi"/>
          <w:color w:val="auto"/>
        </w:rPr>
      </w:pPr>
      <w:r w:rsidRPr="006E040D">
        <w:rPr>
          <w:rFonts w:asciiTheme="minorHAnsi" w:hAnsiTheme="minorHAnsi"/>
          <w:color w:val="auto"/>
        </w:rPr>
        <w:t xml:space="preserve">El primer método consiste en </w:t>
      </w:r>
      <w:r w:rsidRPr="006E040D">
        <w:rPr>
          <w:rFonts w:asciiTheme="minorHAnsi" w:hAnsiTheme="minorHAnsi"/>
          <w:b/>
          <w:bCs/>
          <w:color w:val="auto"/>
        </w:rPr>
        <w:t>utilizar el menú</w:t>
      </w:r>
      <w:r w:rsidRPr="006E040D">
        <w:rPr>
          <w:rFonts w:asciiTheme="minorHAnsi" w:hAnsiTheme="minorHAnsi"/>
          <w:color w:val="auto"/>
        </w:rPr>
        <w:t xml:space="preserve">. Para ello, seguiremos los siguientes pasos: </w:t>
      </w:r>
    </w:p>
    <w:p w:rsidR="00AD0323" w:rsidRPr="006E040D" w:rsidRDefault="00AD0323" w:rsidP="00AD0323">
      <w:pPr>
        <w:rPr>
          <w:rFonts w:asciiTheme="minorHAnsi" w:hAnsiTheme="minorHAnsi"/>
          <w:color w:val="auto"/>
        </w:rPr>
      </w:pPr>
    </w:p>
    <w:p w:rsidR="00961B82" w:rsidRPr="006E040D" w:rsidRDefault="00961B82" w:rsidP="00AD0323">
      <w:pPr>
        <w:pStyle w:val="Prrafodelista"/>
        <w:numPr>
          <w:ilvl w:val="0"/>
          <w:numId w:val="69"/>
        </w:numPr>
        <w:ind w:left="1134" w:hanging="567"/>
        <w:rPr>
          <w:rFonts w:asciiTheme="minorHAnsi" w:hAnsiTheme="minorHAnsi"/>
          <w:color w:val="auto"/>
        </w:rPr>
      </w:pPr>
      <w:r w:rsidRPr="006E040D">
        <w:rPr>
          <w:rFonts w:asciiTheme="minorHAnsi" w:hAnsiTheme="minorHAnsi"/>
          <w:color w:val="auto"/>
        </w:rPr>
        <w:t>Seleccionar las filas a las que quieras modificar la altura. En caso de no seleccionar ninguna, se realizará la operación a la fila en la que nos encontramos.</w:t>
      </w:r>
    </w:p>
    <w:p w:rsidR="00961B82" w:rsidRPr="006E040D" w:rsidRDefault="00961B82" w:rsidP="00AD0323">
      <w:pPr>
        <w:pStyle w:val="Prrafodelista"/>
        <w:numPr>
          <w:ilvl w:val="0"/>
          <w:numId w:val="69"/>
        </w:numPr>
        <w:ind w:left="1134" w:hanging="567"/>
        <w:rPr>
          <w:rFonts w:asciiTheme="minorHAnsi" w:hAnsiTheme="minorHAnsi"/>
          <w:color w:val="auto"/>
        </w:rPr>
      </w:pPr>
      <w:r w:rsidRPr="006E040D">
        <w:rPr>
          <w:rFonts w:asciiTheme="minorHAnsi" w:hAnsiTheme="minorHAnsi"/>
          <w:color w:val="auto"/>
        </w:rPr>
        <w:t xml:space="preserve">Seleccionar del menú </w:t>
      </w:r>
      <w:r w:rsidRPr="006E040D">
        <w:rPr>
          <w:rFonts w:asciiTheme="minorHAnsi" w:hAnsiTheme="minorHAnsi"/>
          <w:b/>
          <w:bCs/>
          <w:color w:val="auto"/>
        </w:rPr>
        <w:t>Formato</w:t>
      </w:r>
      <w:r w:rsidRPr="006E040D">
        <w:rPr>
          <w:rFonts w:asciiTheme="minorHAnsi" w:hAnsiTheme="minorHAnsi"/>
          <w:color w:val="auto"/>
        </w:rPr>
        <w:t xml:space="preserve"> que se encuentra en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AD0323">
      <w:pPr>
        <w:pStyle w:val="Prrafodelista"/>
        <w:numPr>
          <w:ilvl w:val="0"/>
          <w:numId w:val="69"/>
        </w:numPr>
        <w:ind w:left="1134"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Alto de fila...</w:t>
      </w:r>
    </w:p>
    <w:p w:rsidR="00961B82" w:rsidRPr="006E040D" w:rsidRDefault="00961B82" w:rsidP="00AD0323">
      <w:pPr>
        <w:ind w:left="1134" w:hanging="567"/>
        <w:rPr>
          <w:rFonts w:asciiTheme="minorHAnsi" w:hAnsiTheme="minorHAnsi"/>
          <w:color w:val="auto"/>
        </w:rPr>
      </w:pPr>
    </w:p>
    <w:p w:rsidR="00AD0323" w:rsidRPr="006E040D" w:rsidRDefault="00AD0323" w:rsidP="00AD0323">
      <w:pPr>
        <w:jc w:val="center"/>
        <w:rPr>
          <w:rFonts w:asciiTheme="minorHAnsi" w:hAnsiTheme="minorHAnsi"/>
          <w:color w:val="auto"/>
        </w:rPr>
      </w:pPr>
      <w:r w:rsidRPr="006E040D">
        <w:rPr>
          <w:rFonts w:asciiTheme="minorHAnsi" w:hAnsiTheme="minorHAnsi"/>
          <w:noProof/>
          <w:color w:val="auto"/>
        </w:rPr>
        <w:drawing>
          <wp:inline distT="0" distB="0" distL="0" distR="0">
            <wp:extent cx="2095500" cy="4143375"/>
            <wp:effectExtent l="19050" t="0" r="0" b="0"/>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144" cstate="print"/>
                    <a:srcRect/>
                    <a:stretch>
                      <a:fillRect/>
                    </a:stretch>
                  </pic:blipFill>
                  <pic:spPr bwMode="auto">
                    <a:xfrm>
                      <a:off x="0" y="0"/>
                      <a:ext cx="2095500" cy="4143375"/>
                    </a:xfrm>
                    <a:prstGeom prst="rect">
                      <a:avLst/>
                    </a:prstGeom>
                    <a:noFill/>
                    <a:ln w="9525">
                      <a:noFill/>
                      <a:miter lim="800000"/>
                      <a:headEnd/>
                      <a:tailEnd/>
                    </a:ln>
                  </pic:spPr>
                </pic:pic>
              </a:graphicData>
            </a:graphic>
          </wp:inline>
        </w:drawing>
      </w:r>
    </w:p>
    <w:p w:rsidR="00AD0323" w:rsidRPr="006E040D" w:rsidRDefault="00AD0323" w:rsidP="00AD0323">
      <w:pPr>
        <w:ind w:left="1134" w:hanging="567"/>
        <w:rPr>
          <w:rFonts w:asciiTheme="minorHAnsi" w:hAnsiTheme="minorHAnsi"/>
          <w:color w:val="auto"/>
        </w:rPr>
      </w:pPr>
    </w:p>
    <w:p w:rsidR="00961B82" w:rsidRPr="006E040D" w:rsidRDefault="00961B82" w:rsidP="00AD0323">
      <w:pPr>
        <w:pStyle w:val="Prrafodelista"/>
        <w:numPr>
          <w:ilvl w:val="0"/>
          <w:numId w:val="69"/>
        </w:numPr>
        <w:ind w:left="1134" w:hanging="567"/>
        <w:rPr>
          <w:rFonts w:asciiTheme="minorHAnsi" w:hAnsiTheme="minorHAnsi"/>
          <w:color w:val="auto"/>
        </w:rPr>
      </w:pPr>
      <w:r w:rsidRPr="006E040D">
        <w:rPr>
          <w:rFonts w:asciiTheme="minorHAnsi" w:hAnsiTheme="minorHAnsi"/>
          <w:color w:val="auto"/>
        </w:rPr>
        <w:t xml:space="preserve">Aparecerá el cuadro de diálogo </w:t>
      </w:r>
      <w:r w:rsidRPr="006E040D">
        <w:rPr>
          <w:rFonts w:asciiTheme="minorHAnsi" w:hAnsiTheme="minorHAnsi"/>
          <w:b/>
          <w:bCs/>
          <w:color w:val="auto"/>
        </w:rPr>
        <w:t>Alto de fila</w:t>
      </w:r>
      <w:r w:rsidRPr="006E040D">
        <w:rPr>
          <w:rFonts w:asciiTheme="minorHAnsi" w:hAnsiTheme="minorHAnsi"/>
          <w:color w:val="auto"/>
        </w:rPr>
        <w:t xml:space="preserve"> en el que tendrás que indicar el alto de la fila, para indicar decimales utilizar la coma ",". </w:t>
      </w:r>
    </w:p>
    <w:p w:rsidR="00AD0323" w:rsidRPr="006E040D" w:rsidRDefault="00AD0323" w:rsidP="00AD0323">
      <w:pPr>
        <w:rPr>
          <w:rFonts w:asciiTheme="minorHAnsi" w:hAnsiTheme="minorHAnsi"/>
          <w:color w:val="auto"/>
        </w:rPr>
      </w:pPr>
    </w:p>
    <w:p w:rsidR="00AD0323" w:rsidRPr="006E040D" w:rsidRDefault="00AD0323" w:rsidP="00AD0323">
      <w:pPr>
        <w:jc w:val="center"/>
        <w:rPr>
          <w:rFonts w:asciiTheme="minorHAnsi" w:hAnsiTheme="minorHAnsi"/>
          <w:color w:val="auto"/>
        </w:rPr>
      </w:pPr>
      <w:r w:rsidRPr="006E040D">
        <w:rPr>
          <w:rFonts w:asciiTheme="minorHAnsi" w:hAnsiTheme="minorHAnsi"/>
          <w:noProof/>
          <w:color w:val="auto"/>
        </w:rPr>
        <w:drawing>
          <wp:inline distT="0" distB="0" distL="0" distR="0">
            <wp:extent cx="1781175" cy="1009650"/>
            <wp:effectExtent l="19050" t="0" r="9525" b="0"/>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45" cstate="print"/>
                    <a:srcRect/>
                    <a:stretch>
                      <a:fillRect/>
                    </a:stretch>
                  </pic:blipFill>
                  <pic:spPr bwMode="auto">
                    <a:xfrm>
                      <a:off x="0" y="0"/>
                      <a:ext cx="1781175" cy="1009650"/>
                    </a:xfrm>
                    <a:prstGeom prst="rect">
                      <a:avLst/>
                    </a:prstGeom>
                    <a:noFill/>
                    <a:ln w="9525">
                      <a:noFill/>
                      <a:miter lim="800000"/>
                      <a:headEnd/>
                      <a:tailEnd/>
                    </a:ln>
                  </pic:spPr>
                </pic:pic>
              </a:graphicData>
            </a:graphic>
          </wp:inline>
        </w:drawing>
      </w:r>
    </w:p>
    <w:p w:rsidR="00AD0323" w:rsidRPr="006E040D" w:rsidRDefault="00AD0323" w:rsidP="00AD0323">
      <w:pPr>
        <w:rPr>
          <w:rFonts w:asciiTheme="minorHAnsi" w:hAnsiTheme="minorHAnsi"/>
          <w:color w:val="auto"/>
        </w:rPr>
      </w:pPr>
    </w:p>
    <w:p w:rsidR="00961B82" w:rsidRPr="006E040D" w:rsidRDefault="00961B82" w:rsidP="00AD0323">
      <w:pPr>
        <w:pStyle w:val="Prrafodelista"/>
        <w:numPr>
          <w:ilvl w:val="0"/>
          <w:numId w:val="69"/>
        </w:numPr>
        <w:ind w:left="1134" w:hanging="567"/>
        <w:rPr>
          <w:rFonts w:asciiTheme="minorHAnsi" w:hAnsiTheme="minorHAnsi"/>
          <w:color w:val="auto"/>
        </w:rPr>
      </w:pPr>
      <w:r w:rsidRPr="006E040D">
        <w:rPr>
          <w:rFonts w:asciiTheme="minorHAnsi" w:hAnsiTheme="minorHAnsi"/>
          <w:color w:val="auto"/>
        </w:rPr>
        <w:t xml:space="preserve">Escribir la altura deseada, en este caso está 12,75 que es la altura que tiene la fila por defecto. </w:t>
      </w:r>
    </w:p>
    <w:p w:rsidR="00961B82" w:rsidRPr="006E040D" w:rsidRDefault="00961B82" w:rsidP="00AD0323">
      <w:pPr>
        <w:pStyle w:val="Prrafodelista"/>
        <w:numPr>
          <w:ilvl w:val="0"/>
          <w:numId w:val="69"/>
        </w:numPr>
        <w:ind w:left="1134"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Aceptar</w:t>
      </w:r>
      <w:r w:rsidRPr="006E040D">
        <w:rPr>
          <w:rFonts w:asciiTheme="minorHAnsi" w:hAnsiTheme="minorHAnsi"/>
          <w:color w:val="auto"/>
        </w:rPr>
        <w:t xml:space="preserve"> para que los cambios se hagan efectivos.</w:t>
      </w:r>
    </w:p>
    <w:p w:rsidR="00961B82" w:rsidRPr="006E040D" w:rsidRDefault="00961B82" w:rsidP="00961B82">
      <w:pPr>
        <w:rPr>
          <w:rFonts w:asciiTheme="minorHAnsi" w:hAnsiTheme="minorHAnsi"/>
          <w:color w:val="auto"/>
        </w:rPr>
      </w:pPr>
    </w:p>
    <w:p w:rsidR="00961B82" w:rsidRPr="006E040D" w:rsidRDefault="00961B82" w:rsidP="00AD0323">
      <w:pPr>
        <w:pStyle w:val="Prrafodelista"/>
        <w:numPr>
          <w:ilvl w:val="0"/>
          <w:numId w:val="68"/>
        </w:numPr>
        <w:ind w:left="567" w:hanging="567"/>
        <w:rPr>
          <w:rFonts w:asciiTheme="minorHAnsi" w:hAnsiTheme="minorHAnsi"/>
          <w:color w:val="auto"/>
        </w:rPr>
      </w:pPr>
      <w:r w:rsidRPr="006E040D">
        <w:rPr>
          <w:rFonts w:asciiTheme="minorHAnsi" w:hAnsiTheme="minorHAnsi"/>
          <w:color w:val="auto"/>
        </w:rPr>
        <w:t xml:space="preserve">El segundo método consiste en </w:t>
      </w:r>
      <w:r w:rsidRPr="006E040D">
        <w:rPr>
          <w:rFonts w:asciiTheme="minorHAnsi" w:hAnsiTheme="minorHAnsi"/>
          <w:b/>
          <w:bCs/>
          <w:color w:val="auto"/>
        </w:rPr>
        <w:t>utilizar el ratón</w:t>
      </w:r>
      <w:r w:rsidRPr="006E040D">
        <w:rPr>
          <w:rFonts w:asciiTheme="minorHAnsi" w:hAnsiTheme="minorHAnsi"/>
          <w:color w:val="auto"/>
        </w:rPr>
        <w:t xml:space="preserve">. Para ello: </w:t>
      </w:r>
    </w:p>
    <w:p w:rsidR="00CA2E98" w:rsidRPr="006E040D" w:rsidRDefault="00CA2E98" w:rsidP="00CA2E98">
      <w:pPr>
        <w:pStyle w:val="Prrafodelista"/>
        <w:ind w:left="567"/>
        <w:rPr>
          <w:rFonts w:asciiTheme="minorHAnsi" w:hAnsiTheme="minorHAnsi"/>
          <w:color w:val="auto"/>
        </w:rPr>
      </w:pPr>
    </w:p>
    <w:p w:rsidR="00961B82" w:rsidRPr="006E040D" w:rsidRDefault="00961B82" w:rsidP="001057ED">
      <w:pPr>
        <w:pStyle w:val="Prrafodelista"/>
        <w:numPr>
          <w:ilvl w:val="0"/>
          <w:numId w:val="70"/>
        </w:numPr>
        <w:ind w:left="1134" w:hanging="567"/>
        <w:rPr>
          <w:rFonts w:asciiTheme="minorHAnsi" w:hAnsiTheme="minorHAnsi"/>
          <w:color w:val="auto"/>
        </w:rPr>
      </w:pPr>
      <w:r w:rsidRPr="006E040D">
        <w:rPr>
          <w:rFonts w:asciiTheme="minorHAnsi" w:hAnsiTheme="minorHAnsi"/>
          <w:color w:val="auto"/>
        </w:rPr>
        <w:t xml:space="preserve">Colocar el puntero del ratón en la línea situada debajo del número de la fila que desees modificar, en la cabecera de la fila. </w:t>
      </w:r>
    </w:p>
    <w:p w:rsidR="00961B82" w:rsidRPr="006E040D" w:rsidRDefault="00961B82" w:rsidP="001057ED">
      <w:pPr>
        <w:pStyle w:val="Prrafodelista"/>
        <w:numPr>
          <w:ilvl w:val="0"/>
          <w:numId w:val="70"/>
        </w:numPr>
        <w:ind w:left="1134" w:hanging="567"/>
        <w:rPr>
          <w:rFonts w:asciiTheme="minorHAnsi" w:hAnsiTheme="minorHAnsi"/>
          <w:color w:val="auto"/>
        </w:rPr>
      </w:pPr>
      <w:r w:rsidRPr="006E040D">
        <w:rPr>
          <w:rFonts w:asciiTheme="minorHAnsi" w:hAnsiTheme="minorHAnsi"/>
          <w:color w:val="auto"/>
        </w:rPr>
        <w:t xml:space="preserve">El puntero del ratón adopta la forma de una flecha de dos puntas, tal como: </w:t>
      </w:r>
      <w:r w:rsidRPr="006E040D">
        <w:rPr>
          <w:rFonts w:asciiTheme="minorHAnsi" w:hAnsiTheme="minorHAnsi"/>
          <w:noProof/>
        </w:rPr>
        <w:drawing>
          <wp:inline distT="0" distB="0" distL="0" distR="0">
            <wp:extent cx="419100" cy="352425"/>
            <wp:effectExtent l="19050" t="0" r="0" b="0"/>
            <wp:docPr id="189" name="Imagen 189" descr="modificar fil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modificar fila con raton"/>
                    <pic:cNvPicPr>
                      <a:picLocks noChangeAspect="1" noChangeArrowheads="1"/>
                    </pic:cNvPicPr>
                  </pic:nvPicPr>
                  <pic:blipFill>
                    <a:blip r:embed="rId146" cstate="print"/>
                    <a:srcRect/>
                    <a:stretch>
                      <a:fillRect/>
                    </a:stretch>
                  </pic:blipFill>
                  <pic:spPr bwMode="auto">
                    <a:xfrm>
                      <a:off x="0" y="0"/>
                      <a:ext cx="419100" cy="352425"/>
                    </a:xfrm>
                    <a:prstGeom prst="rect">
                      <a:avLst/>
                    </a:prstGeom>
                    <a:noFill/>
                    <a:ln w="9525">
                      <a:noFill/>
                      <a:miter lim="800000"/>
                      <a:headEnd/>
                      <a:tailEnd/>
                    </a:ln>
                  </pic:spPr>
                </pic:pic>
              </a:graphicData>
            </a:graphic>
          </wp:inline>
        </w:drawing>
      </w:r>
    </w:p>
    <w:p w:rsidR="00961B82" w:rsidRPr="006E040D" w:rsidRDefault="00961B82" w:rsidP="001057ED">
      <w:pPr>
        <w:pStyle w:val="Prrafodelista"/>
        <w:numPr>
          <w:ilvl w:val="0"/>
          <w:numId w:val="70"/>
        </w:numPr>
        <w:ind w:left="1134" w:hanging="567"/>
        <w:rPr>
          <w:rFonts w:asciiTheme="minorHAnsi" w:hAnsiTheme="minorHAnsi"/>
          <w:color w:val="auto"/>
        </w:rPr>
      </w:pPr>
      <w:r w:rsidRPr="006E040D">
        <w:rPr>
          <w:rFonts w:asciiTheme="minorHAnsi" w:hAnsiTheme="minorHAnsi"/>
          <w:color w:val="auto"/>
        </w:rPr>
        <w:t xml:space="preserve">Mantener pulsado el botón del ratón, y arrastrar la línea a la nueva posición. Conforme movemos el ratón, la altura de la fila cambia. </w:t>
      </w:r>
    </w:p>
    <w:p w:rsidR="00961B82" w:rsidRPr="006E040D" w:rsidRDefault="00961B82" w:rsidP="001057ED">
      <w:pPr>
        <w:pStyle w:val="Prrafodelista"/>
        <w:numPr>
          <w:ilvl w:val="0"/>
          <w:numId w:val="70"/>
        </w:numPr>
        <w:ind w:left="1134" w:hanging="567"/>
        <w:rPr>
          <w:rFonts w:asciiTheme="minorHAnsi" w:hAnsiTheme="minorHAnsi"/>
          <w:color w:val="auto"/>
        </w:rPr>
      </w:pPr>
      <w:r w:rsidRPr="006E040D">
        <w:rPr>
          <w:rFonts w:asciiTheme="minorHAnsi" w:hAnsiTheme="minorHAnsi"/>
          <w:color w:val="auto"/>
        </w:rPr>
        <w:t xml:space="preserve">Al final soltar el botón del ratón. </w:t>
      </w:r>
    </w:p>
    <w:p w:rsidR="00AD0323" w:rsidRPr="006E040D" w:rsidRDefault="00AD0323" w:rsidP="00510CAC">
      <w:pPr>
        <w:pStyle w:val="Ttulo3"/>
      </w:pPr>
      <w:bookmarkStart w:id="77" w:name="_Toc336611451"/>
      <w:r w:rsidRPr="006E040D">
        <w:t>7.1.2 Autoajustar</w:t>
      </w:r>
      <w:bookmarkEnd w:id="77"/>
    </w:p>
    <w:p w:rsidR="00AD0323" w:rsidRPr="006E040D" w:rsidRDefault="00AD0323" w:rsidP="00961B82">
      <w:pPr>
        <w:jc w:val="left"/>
        <w:rPr>
          <w:rFonts w:asciiTheme="minorHAnsi" w:hAnsiTheme="minorHAnsi"/>
          <w:color w:val="auto"/>
        </w:rPr>
      </w:pPr>
    </w:p>
    <w:p w:rsidR="00AD0323" w:rsidRPr="006E040D" w:rsidRDefault="00AD0323" w:rsidP="00961B82">
      <w:pPr>
        <w:jc w:val="left"/>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hemos modificado la altura de una fila, podemos </w:t>
      </w:r>
      <w:r w:rsidRPr="006E040D">
        <w:rPr>
          <w:rFonts w:asciiTheme="minorHAnsi" w:hAnsiTheme="minorHAnsi"/>
          <w:b/>
          <w:bCs/>
          <w:color w:val="auto"/>
        </w:rPr>
        <w:t>redimensionarla para ajustarla a la entrada más alta de la fila</w:t>
      </w:r>
      <w:r w:rsidRPr="006E040D">
        <w:rPr>
          <w:rFonts w:asciiTheme="minorHAnsi" w:hAnsiTheme="minorHAnsi"/>
          <w:color w:val="auto"/>
        </w:rPr>
        <w:t xml:space="preserve">, utilizando dos métodos distintos. </w:t>
      </w:r>
    </w:p>
    <w:p w:rsidR="00AD0323" w:rsidRPr="006E040D" w:rsidRDefault="00AD0323" w:rsidP="00961B82">
      <w:pPr>
        <w:rPr>
          <w:rFonts w:asciiTheme="minorHAnsi" w:hAnsiTheme="minorHAnsi"/>
          <w:color w:val="auto"/>
        </w:rPr>
      </w:pPr>
    </w:p>
    <w:p w:rsidR="00961B82" w:rsidRPr="006E040D" w:rsidRDefault="00961B82" w:rsidP="00AD0323">
      <w:pPr>
        <w:pStyle w:val="Prrafodelista"/>
        <w:numPr>
          <w:ilvl w:val="0"/>
          <w:numId w:val="68"/>
        </w:numPr>
        <w:ind w:left="567" w:hanging="567"/>
        <w:rPr>
          <w:rFonts w:asciiTheme="minorHAnsi" w:hAnsiTheme="minorHAnsi"/>
          <w:color w:val="auto"/>
        </w:rPr>
      </w:pPr>
      <w:r w:rsidRPr="006E040D">
        <w:rPr>
          <w:rFonts w:asciiTheme="minorHAnsi" w:hAnsiTheme="minorHAnsi"/>
          <w:color w:val="auto"/>
        </w:rPr>
        <w:t xml:space="preserve">El primer método consiste en </w:t>
      </w:r>
      <w:r w:rsidRPr="006E040D">
        <w:rPr>
          <w:rFonts w:asciiTheme="minorHAnsi" w:hAnsiTheme="minorHAnsi"/>
          <w:b/>
          <w:bCs/>
          <w:color w:val="auto"/>
        </w:rPr>
        <w:t>utilizar el menú</w:t>
      </w:r>
      <w:r w:rsidRPr="006E040D">
        <w:rPr>
          <w:rFonts w:asciiTheme="minorHAnsi" w:hAnsiTheme="minorHAnsi"/>
          <w:color w:val="auto"/>
        </w:rPr>
        <w:t xml:space="preserve">. Para ello: </w:t>
      </w:r>
    </w:p>
    <w:p w:rsidR="00CA2E98" w:rsidRPr="006E040D" w:rsidRDefault="00CA2E98" w:rsidP="00CA2E98">
      <w:pPr>
        <w:pStyle w:val="Prrafodelista"/>
        <w:ind w:left="567"/>
        <w:rPr>
          <w:rFonts w:asciiTheme="minorHAnsi" w:hAnsiTheme="minorHAnsi"/>
          <w:color w:val="auto"/>
        </w:rPr>
      </w:pPr>
    </w:p>
    <w:p w:rsidR="00961B82" w:rsidRPr="006E040D" w:rsidRDefault="00961B82" w:rsidP="001057ED">
      <w:pPr>
        <w:pStyle w:val="Prrafodelista"/>
        <w:numPr>
          <w:ilvl w:val="0"/>
          <w:numId w:val="71"/>
        </w:numPr>
        <w:ind w:left="1134" w:hanging="567"/>
        <w:rPr>
          <w:rFonts w:asciiTheme="minorHAnsi" w:hAnsiTheme="minorHAnsi"/>
          <w:color w:val="auto"/>
        </w:rPr>
      </w:pPr>
      <w:r w:rsidRPr="006E040D">
        <w:rPr>
          <w:rFonts w:asciiTheme="minorHAnsi" w:hAnsiTheme="minorHAnsi"/>
          <w:color w:val="auto"/>
        </w:rPr>
        <w:t xml:space="preserve">Selecciona las filas a las que desees modificar la altura. </w:t>
      </w:r>
    </w:p>
    <w:p w:rsidR="00961B82" w:rsidRPr="006E040D" w:rsidRDefault="00961B82" w:rsidP="001057ED">
      <w:pPr>
        <w:pStyle w:val="Prrafodelista"/>
        <w:numPr>
          <w:ilvl w:val="0"/>
          <w:numId w:val="71"/>
        </w:numPr>
        <w:ind w:left="1134" w:hanging="567"/>
        <w:rPr>
          <w:rFonts w:asciiTheme="minorHAnsi" w:hAnsiTheme="minorHAnsi"/>
          <w:color w:val="auto"/>
        </w:rPr>
      </w:pPr>
      <w:r w:rsidRPr="006E040D">
        <w:rPr>
          <w:rFonts w:asciiTheme="minorHAnsi" w:hAnsiTheme="minorHAnsi"/>
          <w:color w:val="auto"/>
        </w:rPr>
        <w:t xml:space="preserve">Seleccionar del menú </w:t>
      </w:r>
      <w:r w:rsidRPr="006E040D">
        <w:rPr>
          <w:rFonts w:asciiTheme="minorHAnsi" w:hAnsiTheme="minorHAnsi"/>
          <w:b/>
          <w:bCs/>
          <w:color w:val="auto"/>
        </w:rPr>
        <w:t>Formato</w:t>
      </w:r>
      <w:r w:rsidRPr="006E040D">
        <w:rPr>
          <w:rFonts w:asciiTheme="minorHAnsi" w:hAnsiTheme="minorHAnsi"/>
          <w:color w:val="auto"/>
        </w:rPr>
        <w:t xml:space="preserve"> que se encuentra en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1057ED">
      <w:pPr>
        <w:pStyle w:val="Prrafodelista"/>
        <w:numPr>
          <w:ilvl w:val="0"/>
          <w:numId w:val="71"/>
        </w:numPr>
        <w:ind w:left="1134" w:hanging="567"/>
        <w:rPr>
          <w:rFonts w:asciiTheme="minorHAnsi" w:hAnsiTheme="minorHAnsi"/>
          <w:color w:val="auto"/>
        </w:rPr>
      </w:pPr>
      <w:r w:rsidRPr="006E040D">
        <w:rPr>
          <w:rFonts w:asciiTheme="minorHAnsi" w:hAnsiTheme="minorHAnsi"/>
          <w:color w:val="auto"/>
        </w:rPr>
        <w:t xml:space="preserve">Elige la opción </w:t>
      </w:r>
      <w:r w:rsidRPr="006E040D">
        <w:rPr>
          <w:rFonts w:asciiTheme="minorHAnsi" w:hAnsiTheme="minorHAnsi"/>
          <w:b/>
          <w:bCs/>
          <w:color w:val="auto"/>
        </w:rPr>
        <w:t>Autoajustar alto de fila</w:t>
      </w:r>
      <w:r w:rsidRPr="006E040D">
        <w:rPr>
          <w:rFonts w:asciiTheme="minorHAnsi" w:hAnsiTheme="minorHAnsi"/>
          <w:color w:val="auto"/>
        </w:rPr>
        <w:t xml:space="preserve">. </w:t>
      </w:r>
    </w:p>
    <w:p w:rsidR="00961B82" w:rsidRPr="006E040D" w:rsidRDefault="00961B82" w:rsidP="00961B82">
      <w:pPr>
        <w:rPr>
          <w:rFonts w:asciiTheme="minorHAnsi" w:hAnsiTheme="minorHAnsi"/>
          <w:color w:val="auto"/>
        </w:rPr>
      </w:pPr>
    </w:p>
    <w:p w:rsidR="00AD0323" w:rsidRPr="006E040D" w:rsidRDefault="00AD0323" w:rsidP="00AD0323">
      <w:pPr>
        <w:jc w:val="center"/>
        <w:rPr>
          <w:rFonts w:asciiTheme="minorHAnsi" w:hAnsiTheme="minorHAnsi"/>
          <w:color w:val="auto"/>
        </w:rPr>
      </w:pPr>
      <w:r w:rsidRPr="006E040D">
        <w:rPr>
          <w:rFonts w:asciiTheme="minorHAnsi" w:hAnsiTheme="minorHAnsi"/>
          <w:noProof/>
          <w:color w:val="auto"/>
        </w:rPr>
        <w:drawing>
          <wp:inline distT="0" distB="0" distL="0" distR="0">
            <wp:extent cx="2124075" cy="4191000"/>
            <wp:effectExtent l="19050" t="0" r="9525" b="0"/>
            <wp:docPr id="232" name="Imagen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47" cstate="print"/>
                    <a:srcRect/>
                    <a:stretch>
                      <a:fillRect/>
                    </a:stretch>
                  </pic:blipFill>
                  <pic:spPr bwMode="auto">
                    <a:xfrm>
                      <a:off x="0" y="0"/>
                      <a:ext cx="2124075" cy="4191000"/>
                    </a:xfrm>
                    <a:prstGeom prst="rect">
                      <a:avLst/>
                    </a:prstGeom>
                    <a:noFill/>
                    <a:ln w="9525">
                      <a:noFill/>
                      <a:miter lim="800000"/>
                      <a:headEnd/>
                      <a:tailEnd/>
                    </a:ln>
                  </pic:spPr>
                </pic:pic>
              </a:graphicData>
            </a:graphic>
          </wp:inline>
        </w:drawing>
      </w:r>
    </w:p>
    <w:p w:rsidR="00AD0323" w:rsidRPr="006E040D" w:rsidRDefault="00AD0323" w:rsidP="00961B82">
      <w:pPr>
        <w:rPr>
          <w:rFonts w:asciiTheme="minorHAnsi" w:hAnsiTheme="minorHAnsi"/>
          <w:color w:val="auto"/>
        </w:rPr>
      </w:pPr>
    </w:p>
    <w:p w:rsidR="00961B82" w:rsidRPr="006E040D" w:rsidRDefault="00961B82" w:rsidP="00AD0323">
      <w:pPr>
        <w:pStyle w:val="Prrafodelista"/>
        <w:numPr>
          <w:ilvl w:val="0"/>
          <w:numId w:val="68"/>
        </w:numPr>
        <w:ind w:left="567" w:hanging="567"/>
        <w:rPr>
          <w:rFonts w:asciiTheme="minorHAnsi" w:hAnsiTheme="minorHAnsi"/>
          <w:color w:val="auto"/>
        </w:rPr>
      </w:pPr>
      <w:r w:rsidRPr="006E040D">
        <w:rPr>
          <w:rFonts w:asciiTheme="minorHAnsi" w:hAnsiTheme="minorHAnsi"/>
          <w:color w:val="auto"/>
        </w:rPr>
        <w:t xml:space="preserve">Este segundo método es mucho </w:t>
      </w:r>
      <w:r w:rsidRPr="006E040D">
        <w:rPr>
          <w:rFonts w:asciiTheme="minorHAnsi" w:hAnsiTheme="minorHAnsi"/>
          <w:b/>
          <w:bCs/>
          <w:color w:val="auto"/>
        </w:rPr>
        <w:t>más rápido</w:t>
      </w:r>
      <w:r w:rsidRPr="006E040D">
        <w:rPr>
          <w:rFonts w:asciiTheme="minorHAnsi" w:hAnsiTheme="minorHAnsi"/>
          <w:color w:val="auto"/>
        </w:rPr>
        <w:t>:</w:t>
      </w:r>
    </w:p>
    <w:p w:rsidR="00CA2E98" w:rsidRPr="006E040D" w:rsidRDefault="00CA2E98" w:rsidP="00CA2E98">
      <w:pPr>
        <w:pStyle w:val="Prrafodelista"/>
        <w:ind w:left="567"/>
        <w:rPr>
          <w:rFonts w:asciiTheme="minorHAnsi" w:hAnsiTheme="minorHAnsi"/>
          <w:color w:val="auto"/>
        </w:rPr>
      </w:pPr>
    </w:p>
    <w:p w:rsidR="00961B82" w:rsidRPr="006E040D" w:rsidRDefault="00961B82" w:rsidP="001057ED">
      <w:pPr>
        <w:pStyle w:val="Prrafodelista"/>
        <w:numPr>
          <w:ilvl w:val="0"/>
          <w:numId w:val="72"/>
        </w:numPr>
        <w:ind w:left="1134" w:hanging="567"/>
        <w:rPr>
          <w:rFonts w:asciiTheme="minorHAnsi" w:hAnsiTheme="minorHAnsi"/>
          <w:color w:val="auto"/>
        </w:rPr>
      </w:pPr>
      <w:r w:rsidRPr="006E040D">
        <w:rPr>
          <w:rFonts w:asciiTheme="minorHAnsi" w:hAnsiTheme="minorHAnsi"/>
          <w:color w:val="auto"/>
        </w:rPr>
        <w:t xml:space="preserve">Situarse sobre la línea divisoria por debajo de la fila que deseas modificar, en la cabecera de la fila. </w:t>
      </w:r>
    </w:p>
    <w:p w:rsidR="00961B82" w:rsidRPr="006E040D" w:rsidRDefault="00961B82" w:rsidP="001057ED">
      <w:pPr>
        <w:pStyle w:val="Prrafodelista"/>
        <w:numPr>
          <w:ilvl w:val="0"/>
          <w:numId w:val="72"/>
        </w:numPr>
        <w:ind w:left="1134" w:hanging="567"/>
        <w:rPr>
          <w:rFonts w:asciiTheme="minorHAnsi" w:hAnsiTheme="minorHAnsi"/>
          <w:color w:val="auto"/>
        </w:rPr>
      </w:pPr>
      <w:r w:rsidRPr="006E040D">
        <w:rPr>
          <w:rFonts w:asciiTheme="minorHAnsi" w:hAnsiTheme="minorHAnsi"/>
          <w:color w:val="auto"/>
        </w:rPr>
        <w:t xml:space="preserve">Tal como vimos a la hora de modificar la altura con el ratón, el puntero del ratón se convertirá en una flecha de dos puntas. </w:t>
      </w:r>
    </w:p>
    <w:p w:rsidR="00961B82" w:rsidRPr="006E040D" w:rsidRDefault="00961B82" w:rsidP="001057ED">
      <w:pPr>
        <w:pStyle w:val="Prrafodelista"/>
        <w:numPr>
          <w:ilvl w:val="0"/>
          <w:numId w:val="72"/>
        </w:numPr>
        <w:ind w:left="1134" w:hanging="567"/>
        <w:rPr>
          <w:rFonts w:asciiTheme="minorHAnsi" w:hAnsiTheme="minorHAnsi"/>
          <w:color w:val="auto"/>
        </w:rPr>
      </w:pPr>
      <w:r w:rsidRPr="006E040D">
        <w:rPr>
          <w:rFonts w:asciiTheme="minorHAnsi" w:hAnsiTheme="minorHAnsi"/>
          <w:color w:val="auto"/>
        </w:rPr>
        <w:t>Haz doble clic, el tamaño se reajustará automáticamente.</w:t>
      </w:r>
    </w:p>
    <w:p w:rsidR="00FD39E3" w:rsidRPr="006E040D" w:rsidRDefault="00FD39E3"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AD0323" w:rsidRPr="006E040D" w:rsidRDefault="00AD0323">
      <w:pPr>
        <w:rPr>
          <w:rFonts w:asciiTheme="minorHAnsi" w:eastAsiaTheme="majorEastAsia" w:hAnsiTheme="minorHAnsi" w:cstheme="majorBidi"/>
          <w:bCs/>
          <w:color w:val="auto"/>
          <w:sz w:val="44"/>
        </w:rPr>
      </w:pPr>
      <w:r w:rsidRPr="006E040D">
        <w:rPr>
          <w:rFonts w:asciiTheme="minorHAnsi" w:hAnsiTheme="minorHAnsi"/>
        </w:rPr>
        <w:br w:type="page"/>
      </w:r>
    </w:p>
    <w:p w:rsidR="00AD0323" w:rsidRPr="006E040D" w:rsidRDefault="00AD0323" w:rsidP="00510CAC">
      <w:pPr>
        <w:pStyle w:val="Ttulo3"/>
      </w:pPr>
      <w:bookmarkStart w:id="78" w:name="_Toc336611452"/>
      <w:r w:rsidRPr="006E040D">
        <w:t>7.1.3 Ocultar filas</w:t>
      </w:r>
      <w:bookmarkEnd w:id="78"/>
    </w:p>
    <w:p w:rsidR="00AD0323" w:rsidRPr="006E040D" w:rsidRDefault="00AD0323"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La ocultación de filas es otra de las operaciones que en algún momento nos puede ser útil si por ejemplo en una fila aparecen fórmulas intermedias que no nos interesa visualizar una vez concluida la hoja de cálculo. En este caso no queremos que aparezcan las filas de datos intermediarios pero no podemos borrarlas porque la hoja de cálculo las necesita para realizar sus cálculos.</w:t>
      </w:r>
    </w:p>
    <w:p w:rsidR="00AD0323" w:rsidRPr="006E040D" w:rsidRDefault="00AD0323" w:rsidP="00961B82">
      <w:pPr>
        <w:rPr>
          <w:rFonts w:asciiTheme="minorHAnsi" w:hAnsiTheme="minorHAnsi"/>
          <w:color w:val="auto"/>
        </w:rPr>
      </w:pPr>
    </w:p>
    <w:p w:rsidR="00CA2E98" w:rsidRPr="006E040D" w:rsidRDefault="00961B82" w:rsidP="00961B82">
      <w:pPr>
        <w:rPr>
          <w:rFonts w:asciiTheme="minorHAnsi" w:hAnsiTheme="minorHAnsi"/>
          <w:color w:val="auto"/>
        </w:rPr>
      </w:pPr>
      <w:r w:rsidRPr="006E040D">
        <w:rPr>
          <w:rFonts w:asciiTheme="minorHAnsi" w:hAnsiTheme="minorHAnsi"/>
          <w:color w:val="auto"/>
        </w:rPr>
        <w:t>Los pasos son los siguientes:</w:t>
      </w:r>
    </w:p>
    <w:p w:rsidR="00CA2E98" w:rsidRPr="006E040D" w:rsidRDefault="00CA2E98" w:rsidP="00961B82">
      <w:pPr>
        <w:rPr>
          <w:rFonts w:asciiTheme="minorHAnsi" w:hAnsiTheme="minorHAnsi"/>
          <w:color w:val="auto"/>
        </w:rPr>
      </w:pPr>
    </w:p>
    <w:p w:rsidR="00961B82" w:rsidRPr="006E040D" w:rsidRDefault="00961B82" w:rsidP="001057ED">
      <w:pPr>
        <w:pStyle w:val="Prrafodelista"/>
        <w:numPr>
          <w:ilvl w:val="0"/>
          <w:numId w:val="73"/>
        </w:numPr>
        <w:ind w:left="567" w:hanging="567"/>
        <w:rPr>
          <w:rFonts w:asciiTheme="minorHAnsi" w:hAnsiTheme="minorHAnsi"/>
          <w:color w:val="auto"/>
        </w:rPr>
      </w:pPr>
      <w:r w:rsidRPr="006E040D">
        <w:rPr>
          <w:rFonts w:asciiTheme="minorHAnsi" w:hAnsiTheme="minorHAnsi"/>
          <w:color w:val="auto"/>
        </w:rPr>
        <w:t xml:space="preserve">Seleccionar las filas ocultar. </w:t>
      </w:r>
    </w:p>
    <w:p w:rsidR="00961B82" w:rsidRPr="006E040D" w:rsidRDefault="00961B82" w:rsidP="001057ED">
      <w:pPr>
        <w:pStyle w:val="Prrafodelista"/>
        <w:numPr>
          <w:ilvl w:val="0"/>
          <w:numId w:val="73"/>
        </w:numPr>
        <w:ind w:left="567" w:hanging="567"/>
        <w:rPr>
          <w:rFonts w:asciiTheme="minorHAnsi" w:hAnsiTheme="minorHAnsi"/>
          <w:color w:val="auto"/>
        </w:rPr>
      </w:pPr>
      <w:r w:rsidRPr="006E040D">
        <w:rPr>
          <w:rFonts w:asciiTheme="minorHAnsi" w:hAnsiTheme="minorHAnsi"/>
          <w:color w:val="auto"/>
        </w:rPr>
        <w:t xml:space="preserve">Desplegar el menú </w:t>
      </w:r>
      <w:r w:rsidRPr="006E040D">
        <w:rPr>
          <w:rFonts w:asciiTheme="minorHAnsi" w:hAnsiTheme="minorHAnsi"/>
          <w:b/>
          <w:bCs/>
          <w:color w:val="auto"/>
        </w:rPr>
        <w:t>Formato</w:t>
      </w:r>
      <w:r w:rsidRPr="006E040D">
        <w:rPr>
          <w:rFonts w:asciiTheme="minorHAnsi" w:hAnsiTheme="minorHAnsi"/>
          <w:color w:val="auto"/>
        </w:rPr>
        <w:t xml:space="preserve">. </w:t>
      </w:r>
    </w:p>
    <w:p w:rsidR="00961B82" w:rsidRPr="006E040D" w:rsidRDefault="00961B82" w:rsidP="001057ED">
      <w:pPr>
        <w:pStyle w:val="Prrafodelista"/>
        <w:numPr>
          <w:ilvl w:val="0"/>
          <w:numId w:val="73"/>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Ocultar y mostrar</w:t>
      </w:r>
      <w:r w:rsidRPr="006E040D">
        <w:rPr>
          <w:rFonts w:asciiTheme="minorHAnsi" w:hAnsiTheme="minorHAnsi"/>
          <w:color w:val="auto"/>
        </w:rPr>
        <w:t>.</w:t>
      </w:r>
    </w:p>
    <w:p w:rsidR="00961B82" w:rsidRPr="006E040D" w:rsidRDefault="00961B82" w:rsidP="001057ED">
      <w:pPr>
        <w:pStyle w:val="Prrafodelista"/>
        <w:numPr>
          <w:ilvl w:val="0"/>
          <w:numId w:val="73"/>
        </w:numPr>
        <w:ind w:left="567" w:hanging="567"/>
        <w:rPr>
          <w:rFonts w:asciiTheme="minorHAnsi" w:hAnsiTheme="minorHAnsi"/>
          <w:color w:val="auto"/>
        </w:rPr>
      </w:pPr>
      <w:r w:rsidRPr="006E040D">
        <w:rPr>
          <w:rFonts w:asciiTheme="minorHAnsi" w:hAnsiTheme="minorHAnsi"/>
          <w:color w:val="auto"/>
        </w:rPr>
        <w:t xml:space="preserve">Aparecerá otro submenú. </w:t>
      </w:r>
    </w:p>
    <w:p w:rsidR="00961B82" w:rsidRPr="006E040D" w:rsidRDefault="00961B82" w:rsidP="001057ED">
      <w:pPr>
        <w:pStyle w:val="Prrafodelista"/>
        <w:numPr>
          <w:ilvl w:val="0"/>
          <w:numId w:val="73"/>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Ocultar filas</w:t>
      </w:r>
      <w:r w:rsidRPr="006E040D">
        <w:rPr>
          <w:rFonts w:asciiTheme="minorHAnsi" w:hAnsiTheme="minorHAnsi"/>
          <w:color w:val="auto"/>
        </w:rPr>
        <w:t xml:space="preserve">. </w:t>
      </w:r>
    </w:p>
    <w:p w:rsidR="00961B82" w:rsidRPr="006E040D" w:rsidRDefault="00961B82" w:rsidP="00961B82">
      <w:pPr>
        <w:jc w:val="left"/>
        <w:rPr>
          <w:rFonts w:asciiTheme="minorHAnsi" w:hAnsiTheme="minorHAnsi"/>
          <w:color w:val="auto"/>
        </w:rPr>
      </w:pPr>
    </w:p>
    <w:p w:rsidR="00AD0323" w:rsidRPr="006E040D" w:rsidRDefault="00AD0323" w:rsidP="00AD0323">
      <w:pPr>
        <w:jc w:val="center"/>
        <w:rPr>
          <w:rFonts w:asciiTheme="minorHAnsi" w:hAnsiTheme="minorHAnsi"/>
          <w:color w:val="auto"/>
        </w:rPr>
      </w:pPr>
      <w:r w:rsidRPr="006E040D">
        <w:rPr>
          <w:rFonts w:asciiTheme="minorHAnsi" w:hAnsiTheme="minorHAnsi"/>
          <w:noProof/>
          <w:color w:val="auto"/>
        </w:rPr>
        <w:drawing>
          <wp:inline distT="0" distB="0" distL="0" distR="0">
            <wp:extent cx="3514725" cy="4210050"/>
            <wp:effectExtent l="19050" t="0" r="9525"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8" cstate="print"/>
                    <a:srcRect/>
                    <a:stretch>
                      <a:fillRect/>
                    </a:stretch>
                  </pic:blipFill>
                  <pic:spPr bwMode="auto">
                    <a:xfrm>
                      <a:off x="0" y="0"/>
                      <a:ext cx="3514725" cy="4210050"/>
                    </a:xfrm>
                    <a:prstGeom prst="rect">
                      <a:avLst/>
                    </a:prstGeom>
                    <a:noFill/>
                    <a:ln w="9525">
                      <a:noFill/>
                      <a:miter lim="800000"/>
                      <a:headEnd/>
                      <a:tailEnd/>
                    </a:ln>
                  </pic:spPr>
                </pic:pic>
              </a:graphicData>
            </a:graphic>
          </wp:inline>
        </w:drawing>
      </w:r>
    </w:p>
    <w:p w:rsidR="00AD0323" w:rsidRPr="006E040D" w:rsidRDefault="00AD0323" w:rsidP="00961B82">
      <w:pPr>
        <w:jc w:val="left"/>
        <w:rPr>
          <w:rFonts w:asciiTheme="minorHAnsi" w:hAnsiTheme="minorHAnsi"/>
          <w:color w:val="auto"/>
        </w:rPr>
      </w:pPr>
    </w:p>
    <w:p w:rsidR="00AD0323" w:rsidRPr="006E040D" w:rsidRDefault="00AD0323" w:rsidP="00961B82">
      <w:pPr>
        <w:jc w:val="left"/>
        <w:rPr>
          <w:rFonts w:asciiTheme="minorHAnsi" w:hAnsiTheme="minorHAnsi"/>
          <w:color w:val="auto"/>
        </w:rPr>
      </w:pPr>
    </w:p>
    <w:p w:rsidR="00AD0323" w:rsidRPr="006E040D" w:rsidRDefault="00AD0323" w:rsidP="00961B82">
      <w:pPr>
        <w:jc w:val="left"/>
        <w:rPr>
          <w:rFonts w:asciiTheme="minorHAnsi" w:hAnsiTheme="minorHAnsi"/>
          <w:color w:val="auto"/>
        </w:rPr>
      </w:pPr>
    </w:p>
    <w:p w:rsidR="00F37EFF" w:rsidRDefault="00F37EFF">
      <w:pPr>
        <w:rPr>
          <w:rFonts w:ascii="Franklin Gothic Medium" w:eastAsiaTheme="majorEastAsia" w:hAnsi="Franklin Gothic Medium" w:cstheme="majorBidi"/>
          <w:b/>
          <w:bCs/>
          <w:color w:val="auto"/>
          <w:sz w:val="40"/>
        </w:rPr>
      </w:pPr>
      <w:r>
        <w:br w:type="page"/>
      </w:r>
    </w:p>
    <w:p w:rsidR="00AD0323" w:rsidRPr="006E040D" w:rsidRDefault="00AD0323" w:rsidP="00510CAC">
      <w:pPr>
        <w:pStyle w:val="Ttulo3"/>
      </w:pPr>
      <w:bookmarkStart w:id="79" w:name="_Toc336611453"/>
      <w:r w:rsidRPr="006E040D">
        <w:t>7.1.4 Mostrar filas</w:t>
      </w:r>
      <w:bookmarkEnd w:id="79"/>
    </w:p>
    <w:p w:rsidR="00AD0323" w:rsidRPr="006E040D" w:rsidRDefault="00AD0323" w:rsidP="00961B82">
      <w:pPr>
        <w:jc w:val="left"/>
        <w:rPr>
          <w:rFonts w:asciiTheme="minorHAnsi" w:hAnsiTheme="minorHAnsi"/>
          <w:color w:val="auto"/>
        </w:rPr>
      </w:pPr>
    </w:p>
    <w:p w:rsidR="00AD0323" w:rsidRPr="006E040D" w:rsidRDefault="00AD0323" w:rsidP="00961B82">
      <w:pPr>
        <w:jc w:val="left"/>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deseamos </w:t>
      </w:r>
      <w:r w:rsidRPr="006E040D">
        <w:rPr>
          <w:rFonts w:asciiTheme="minorHAnsi" w:hAnsiTheme="minorHAnsi"/>
          <w:b/>
          <w:bCs/>
          <w:color w:val="auto"/>
        </w:rPr>
        <w:t>mostrar las filas ocultas</w:t>
      </w:r>
      <w:r w:rsidRPr="006E040D">
        <w:rPr>
          <w:rFonts w:asciiTheme="minorHAnsi" w:hAnsiTheme="minorHAnsi"/>
          <w:color w:val="auto"/>
        </w:rPr>
        <w:t>, por ejemplo para cambiar alguna fórmula de cálculo intermedio:</w:t>
      </w:r>
    </w:p>
    <w:p w:rsidR="00961B82" w:rsidRPr="006E040D" w:rsidRDefault="00961B82" w:rsidP="001057ED">
      <w:pPr>
        <w:pStyle w:val="Prrafodelista"/>
        <w:numPr>
          <w:ilvl w:val="0"/>
          <w:numId w:val="74"/>
        </w:numPr>
        <w:ind w:left="567" w:hanging="567"/>
        <w:rPr>
          <w:rFonts w:asciiTheme="minorHAnsi" w:hAnsiTheme="minorHAnsi"/>
          <w:color w:val="auto"/>
        </w:rPr>
      </w:pPr>
      <w:r w:rsidRPr="006E040D">
        <w:rPr>
          <w:rFonts w:asciiTheme="minorHAnsi" w:hAnsiTheme="minorHAnsi"/>
          <w:color w:val="auto"/>
        </w:rPr>
        <w:t xml:space="preserve">Seleccionar entre qué filas o columnas se encuentran las filas a mostrar. Es decir, si queremos mostrar las filas ocultas 4 y 5, habrá que seleccionar desde la fila 3 hasta la 6. Cuidado, el rango debe ser continuo, es decir, arrastrando desde 3 hasta 6 nunca con </w:t>
      </w:r>
      <w:r w:rsidRPr="006E040D">
        <w:rPr>
          <w:rFonts w:asciiTheme="minorHAnsi" w:hAnsiTheme="minorHAnsi"/>
          <w:b/>
          <w:bCs/>
          <w:color w:val="auto"/>
        </w:rPr>
        <w:t>CTRL</w:t>
      </w:r>
      <w:r w:rsidRPr="006E040D">
        <w:rPr>
          <w:rFonts w:asciiTheme="minorHAnsi" w:hAnsiTheme="minorHAnsi"/>
          <w:color w:val="auto"/>
        </w:rPr>
        <w:t xml:space="preserve"> ya que sino las filas a mostrar no estarían incluidas en la selección a mostrar. </w:t>
      </w:r>
    </w:p>
    <w:p w:rsidR="00961B82" w:rsidRPr="006E040D" w:rsidRDefault="00961B82" w:rsidP="001057ED">
      <w:pPr>
        <w:pStyle w:val="Prrafodelista"/>
        <w:numPr>
          <w:ilvl w:val="0"/>
          <w:numId w:val="74"/>
        </w:numPr>
        <w:ind w:left="567" w:hanging="567"/>
        <w:rPr>
          <w:rFonts w:asciiTheme="minorHAnsi" w:hAnsiTheme="minorHAnsi"/>
          <w:color w:val="auto"/>
        </w:rPr>
      </w:pPr>
      <w:r w:rsidRPr="006E040D">
        <w:rPr>
          <w:rFonts w:asciiTheme="minorHAnsi" w:hAnsiTheme="minorHAnsi"/>
          <w:color w:val="auto"/>
        </w:rPr>
        <w:t xml:space="preserve">A continuación seleccionamos del menú </w:t>
      </w:r>
      <w:r w:rsidRPr="006E040D">
        <w:rPr>
          <w:rFonts w:asciiTheme="minorHAnsi" w:hAnsiTheme="minorHAnsi"/>
          <w:b/>
          <w:bCs/>
          <w:color w:val="auto"/>
        </w:rPr>
        <w:t>Formato</w:t>
      </w:r>
      <w:r w:rsidRPr="006E040D">
        <w:rPr>
          <w:rFonts w:asciiTheme="minorHAnsi" w:hAnsiTheme="minorHAnsi"/>
          <w:color w:val="auto"/>
        </w:rPr>
        <w:t xml:space="preserve"> la opción </w:t>
      </w:r>
      <w:r w:rsidRPr="006E040D">
        <w:rPr>
          <w:rFonts w:asciiTheme="minorHAnsi" w:hAnsiTheme="minorHAnsi"/>
          <w:b/>
          <w:bCs/>
          <w:color w:val="auto"/>
        </w:rPr>
        <w:t>Ocultar y mostrar</w:t>
      </w:r>
      <w:r w:rsidRPr="006E040D">
        <w:rPr>
          <w:rFonts w:asciiTheme="minorHAnsi" w:hAnsiTheme="minorHAnsi"/>
          <w:color w:val="auto"/>
        </w:rPr>
        <w:t>.</w:t>
      </w:r>
    </w:p>
    <w:p w:rsidR="00961B82" w:rsidRPr="006E040D" w:rsidRDefault="00961B82" w:rsidP="001057ED">
      <w:pPr>
        <w:pStyle w:val="Prrafodelista"/>
        <w:numPr>
          <w:ilvl w:val="0"/>
          <w:numId w:val="74"/>
        </w:numPr>
        <w:ind w:left="567" w:hanging="567"/>
        <w:rPr>
          <w:rFonts w:asciiTheme="minorHAnsi" w:hAnsiTheme="minorHAnsi"/>
          <w:color w:val="auto"/>
        </w:rPr>
      </w:pPr>
      <w:r w:rsidRPr="006E040D">
        <w:rPr>
          <w:rFonts w:asciiTheme="minorHAnsi" w:hAnsiTheme="minorHAnsi"/>
          <w:color w:val="auto"/>
        </w:rPr>
        <w:t xml:space="preserve">Aparecerá otro submenú. </w:t>
      </w:r>
    </w:p>
    <w:p w:rsidR="00961B82" w:rsidRPr="006E040D" w:rsidRDefault="00961B82" w:rsidP="001057ED">
      <w:pPr>
        <w:pStyle w:val="Prrafodelista"/>
        <w:numPr>
          <w:ilvl w:val="0"/>
          <w:numId w:val="74"/>
        </w:numPr>
        <w:ind w:left="567" w:hanging="567"/>
        <w:rPr>
          <w:rFonts w:asciiTheme="minorHAnsi" w:hAnsiTheme="minorHAnsi"/>
          <w:color w:val="auto"/>
        </w:rPr>
      </w:pPr>
      <w:r w:rsidRPr="006E040D">
        <w:rPr>
          <w:rFonts w:asciiTheme="minorHAnsi" w:hAnsiTheme="minorHAnsi"/>
          <w:color w:val="auto"/>
        </w:rPr>
        <w:t xml:space="preserve">Elegimos la opción </w:t>
      </w:r>
      <w:r w:rsidRPr="006E040D">
        <w:rPr>
          <w:rFonts w:asciiTheme="minorHAnsi" w:hAnsiTheme="minorHAnsi"/>
          <w:b/>
          <w:bCs/>
          <w:color w:val="auto"/>
        </w:rPr>
        <w:t>Mostrar filas</w:t>
      </w:r>
      <w:r w:rsidRPr="006E040D">
        <w:rPr>
          <w:rFonts w:asciiTheme="minorHAnsi" w:hAnsiTheme="minorHAnsi"/>
          <w:color w:val="auto"/>
        </w:rPr>
        <w:t xml:space="preserve">. </w:t>
      </w:r>
    </w:p>
    <w:p w:rsidR="00FD39E3" w:rsidRPr="006E040D" w:rsidRDefault="00FD39E3"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AD0323" w:rsidRPr="006E040D" w:rsidRDefault="00AD0323" w:rsidP="00510CAC">
      <w:pPr>
        <w:pStyle w:val="Ttulo2"/>
      </w:pPr>
      <w:bookmarkStart w:id="80" w:name="_Toc336611454"/>
      <w:r w:rsidRPr="006E040D">
        <w:t>7.2 Columna</w:t>
      </w:r>
      <w:bookmarkEnd w:id="80"/>
    </w:p>
    <w:p w:rsidR="00AD0323" w:rsidRPr="006E040D" w:rsidRDefault="00AD0323" w:rsidP="00961B82">
      <w:pPr>
        <w:rPr>
          <w:rFonts w:asciiTheme="minorHAnsi" w:hAnsiTheme="minorHAnsi"/>
          <w:color w:val="auto"/>
        </w:rPr>
      </w:pPr>
    </w:p>
    <w:p w:rsidR="00AD0323" w:rsidRPr="006E040D" w:rsidRDefault="00AD0323" w:rsidP="00961B82">
      <w:pPr>
        <w:rPr>
          <w:rFonts w:asciiTheme="minorHAnsi" w:hAnsiTheme="minorHAnsi"/>
          <w:color w:val="auto"/>
        </w:rPr>
      </w:pPr>
    </w:p>
    <w:p w:rsidR="00AD0323" w:rsidRPr="006E040D" w:rsidRDefault="00AD0323" w:rsidP="00510CAC">
      <w:pPr>
        <w:pStyle w:val="Ttulo3"/>
      </w:pPr>
      <w:bookmarkStart w:id="81" w:name="_Toc336611455"/>
      <w:r w:rsidRPr="006E040D">
        <w:t>7.2.1 Ancho de columna</w:t>
      </w:r>
      <w:bookmarkEnd w:id="81"/>
    </w:p>
    <w:p w:rsidR="00AD0323" w:rsidRPr="006E040D" w:rsidRDefault="00AD0323" w:rsidP="00961B82">
      <w:pPr>
        <w:rPr>
          <w:rFonts w:asciiTheme="minorHAnsi" w:hAnsiTheme="minorHAnsi"/>
          <w:color w:val="auto"/>
        </w:rPr>
      </w:pPr>
    </w:p>
    <w:p w:rsidR="00FD39E3" w:rsidRPr="006E040D" w:rsidRDefault="00FD39E3"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En Excel 2007 la </w:t>
      </w:r>
      <w:r w:rsidRPr="006E040D">
        <w:rPr>
          <w:rFonts w:asciiTheme="minorHAnsi" w:hAnsiTheme="minorHAnsi"/>
          <w:b/>
          <w:bCs/>
          <w:color w:val="auto"/>
        </w:rPr>
        <w:t>anchura por defecto</w:t>
      </w:r>
      <w:r w:rsidRPr="006E040D">
        <w:rPr>
          <w:rFonts w:asciiTheme="minorHAnsi" w:hAnsiTheme="minorHAnsi"/>
          <w:color w:val="auto"/>
        </w:rPr>
        <w:t xml:space="preserve"> de una columna </w:t>
      </w:r>
      <w:r w:rsidRPr="006E040D">
        <w:rPr>
          <w:rFonts w:asciiTheme="minorHAnsi" w:hAnsiTheme="minorHAnsi"/>
          <w:b/>
          <w:bCs/>
          <w:color w:val="auto"/>
        </w:rPr>
        <w:t>es de 8,43 caracteres o 10,71 puntos</w:t>
      </w:r>
      <w:r w:rsidRPr="006E040D">
        <w:rPr>
          <w:rFonts w:asciiTheme="minorHAnsi" w:hAnsiTheme="minorHAnsi"/>
          <w:color w:val="auto"/>
        </w:rPr>
        <w:t xml:space="preserve">. A menudo, la anchura estándar de una columna no es suficiente para visualizar el contenido completo de una celda. </w:t>
      </w:r>
    </w:p>
    <w:p w:rsidR="00AD0323" w:rsidRPr="006E040D" w:rsidRDefault="00AD0323"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deseamos </w:t>
      </w:r>
      <w:r w:rsidRPr="006E040D">
        <w:rPr>
          <w:rFonts w:asciiTheme="minorHAnsi" w:hAnsiTheme="minorHAnsi"/>
          <w:b/>
          <w:bCs/>
          <w:color w:val="auto"/>
        </w:rPr>
        <w:t>modificar la anchura</w:t>
      </w:r>
      <w:r w:rsidRPr="006E040D">
        <w:rPr>
          <w:rFonts w:asciiTheme="minorHAnsi" w:hAnsiTheme="minorHAnsi"/>
          <w:color w:val="auto"/>
        </w:rPr>
        <w:t xml:space="preserve"> de alguna columna, podemos utilizar dos métodos: </w:t>
      </w:r>
    </w:p>
    <w:p w:rsidR="00AD0323" w:rsidRPr="006E040D" w:rsidRDefault="00AD0323" w:rsidP="00961B82">
      <w:pPr>
        <w:rPr>
          <w:rFonts w:asciiTheme="minorHAnsi" w:hAnsiTheme="minorHAnsi"/>
          <w:noProof/>
          <w:color w:val="auto"/>
        </w:rPr>
      </w:pPr>
    </w:p>
    <w:p w:rsidR="00961B82" w:rsidRPr="006E040D" w:rsidRDefault="00961B82" w:rsidP="001057ED">
      <w:pPr>
        <w:pStyle w:val="Prrafodelista"/>
        <w:numPr>
          <w:ilvl w:val="0"/>
          <w:numId w:val="75"/>
        </w:numPr>
        <w:ind w:left="567" w:hanging="567"/>
        <w:rPr>
          <w:rFonts w:asciiTheme="minorHAnsi" w:hAnsiTheme="minorHAnsi"/>
          <w:color w:val="auto"/>
        </w:rPr>
      </w:pPr>
      <w:r w:rsidRPr="006E040D">
        <w:rPr>
          <w:rFonts w:asciiTheme="minorHAnsi" w:hAnsiTheme="minorHAnsi"/>
          <w:color w:val="auto"/>
        </w:rPr>
        <w:t xml:space="preserve">El primer método consiste en </w:t>
      </w:r>
      <w:r w:rsidRPr="006E040D">
        <w:rPr>
          <w:rFonts w:asciiTheme="minorHAnsi" w:hAnsiTheme="minorHAnsi"/>
          <w:b/>
          <w:bCs/>
          <w:color w:val="auto"/>
        </w:rPr>
        <w:t>utilizar el menú</w:t>
      </w:r>
      <w:r w:rsidRPr="006E040D">
        <w:rPr>
          <w:rFonts w:asciiTheme="minorHAnsi" w:hAnsiTheme="minorHAnsi"/>
          <w:color w:val="auto"/>
        </w:rPr>
        <w:t xml:space="preserve">. Para ello, seguiremos los siguientes pasos: </w:t>
      </w:r>
    </w:p>
    <w:p w:rsidR="00CA2E98" w:rsidRPr="006E040D" w:rsidRDefault="00CA2E98" w:rsidP="00CA2E98">
      <w:pPr>
        <w:pStyle w:val="Prrafodelista"/>
        <w:ind w:left="567"/>
        <w:rPr>
          <w:rFonts w:asciiTheme="minorHAnsi" w:hAnsiTheme="minorHAnsi"/>
          <w:color w:val="auto"/>
        </w:rPr>
      </w:pPr>
    </w:p>
    <w:p w:rsidR="00961B82" w:rsidRPr="006E040D" w:rsidRDefault="00961B82" w:rsidP="001057ED">
      <w:pPr>
        <w:pStyle w:val="Prrafodelista"/>
        <w:numPr>
          <w:ilvl w:val="0"/>
          <w:numId w:val="76"/>
        </w:numPr>
        <w:ind w:left="1134" w:hanging="567"/>
        <w:rPr>
          <w:rFonts w:asciiTheme="minorHAnsi" w:hAnsiTheme="minorHAnsi"/>
          <w:color w:val="auto"/>
        </w:rPr>
      </w:pPr>
      <w:r w:rsidRPr="006E040D">
        <w:rPr>
          <w:rFonts w:asciiTheme="minorHAnsi" w:hAnsiTheme="minorHAnsi"/>
          <w:color w:val="auto"/>
        </w:rPr>
        <w:t xml:space="preserve">Seleccionar las columnas a las que quieres modificar la anchura. En caso de no seleccionar ninguna, se realizará la operación a la columna en la que nos encontramos. </w:t>
      </w:r>
    </w:p>
    <w:p w:rsidR="00961B82" w:rsidRPr="006E040D" w:rsidRDefault="00961B82" w:rsidP="001057ED">
      <w:pPr>
        <w:pStyle w:val="Prrafodelista"/>
        <w:numPr>
          <w:ilvl w:val="0"/>
          <w:numId w:val="76"/>
        </w:numPr>
        <w:ind w:left="1134" w:hanging="567"/>
        <w:rPr>
          <w:rFonts w:asciiTheme="minorHAnsi" w:hAnsiTheme="minorHAnsi"/>
          <w:color w:val="auto"/>
        </w:rPr>
      </w:pPr>
      <w:r w:rsidRPr="006E040D">
        <w:rPr>
          <w:rFonts w:asciiTheme="minorHAnsi" w:hAnsiTheme="minorHAnsi"/>
          <w:color w:val="auto"/>
        </w:rPr>
        <w:t xml:space="preserve">Desplegar el menú </w:t>
      </w:r>
      <w:r w:rsidRPr="006E040D">
        <w:rPr>
          <w:rFonts w:asciiTheme="minorHAnsi" w:hAnsiTheme="minorHAnsi"/>
          <w:b/>
          <w:bCs/>
          <w:color w:val="auto"/>
        </w:rPr>
        <w:t>Formato</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1057ED">
      <w:pPr>
        <w:pStyle w:val="Prrafodelista"/>
        <w:numPr>
          <w:ilvl w:val="0"/>
          <w:numId w:val="76"/>
        </w:numPr>
        <w:ind w:left="1134" w:hanging="567"/>
        <w:rPr>
          <w:rFonts w:asciiTheme="minorHAnsi" w:hAnsiTheme="minorHAnsi"/>
          <w:color w:val="auto"/>
        </w:rPr>
      </w:pPr>
      <w:r w:rsidRPr="006E040D">
        <w:rPr>
          <w:rFonts w:asciiTheme="minorHAnsi" w:hAnsiTheme="minorHAnsi"/>
          <w:color w:val="auto"/>
        </w:rPr>
        <w:t xml:space="preserve">Se abrirá otro submenú. </w:t>
      </w:r>
    </w:p>
    <w:p w:rsidR="00AD0323" w:rsidRPr="006E040D" w:rsidRDefault="00961B82" w:rsidP="001057ED">
      <w:pPr>
        <w:pStyle w:val="Prrafodelista"/>
        <w:numPr>
          <w:ilvl w:val="0"/>
          <w:numId w:val="76"/>
        </w:numPr>
        <w:ind w:left="1134"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Ancho de columna...</w:t>
      </w:r>
    </w:p>
    <w:p w:rsidR="005F17C9" w:rsidRPr="006E040D" w:rsidRDefault="005F17C9" w:rsidP="005F17C9">
      <w:pPr>
        <w:jc w:val="center"/>
        <w:rPr>
          <w:rFonts w:asciiTheme="minorHAnsi" w:hAnsiTheme="minorHAnsi"/>
          <w:color w:val="auto"/>
        </w:rPr>
      </w:pPr>
      <w:r w:rsidRPr="006E040D">
        <w:rPr>
          <w:rFonts w:asciiTheme="minorHAnsi" w:hAnsiTheme="minorHAnsi"/>
          <w:noProof/>
          <w:color w:val="auto"/>
        </w:rPr>
        <w:drawing>
          <wp:inline distT="0" distB="0" distL="0" distR="0">
            <wp:extent cx="2114550" cy="4200525"/>
            <wp:effectExtent l="19050" t="0" r="0" b="0"/>
            <wp:docPr id="50" name="Imagen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49" cstate="print"/>
                    <a:srcRect/>
                    <a:stretch>
                      <a:fillRect/>
                    </a:stretch>
                  </pic:blipFill>
                  <pic:spPr bwMode="auto">
                    <a:xfrm>
                      <a:off x="0" y="0"/>
                      <a:ext cx="2114550" cy="4200525"/>
                    </a:xfrm>
                    <a:prstGeom prst="rect">
                      <a:avLst/>
                    </a:prstGeom>
                    <a:noFill/>
                    <a:ln w="9525">
                      <a:noFill/>
                      <a:miter lim="800000"/>
                      <a:headEnd/>
                      <a:tailEnd/>
                    </a:ln>
                  </pic:spPr>
                </pic:pic>
              </a:graphicData>
            </a:graphic>
          </wp:inline>
        </w:drawing>
      </w:r>
    </w:p>
    <w:p w:rsidR="005F17C9" w:rsidRPr="006E040D" w:rsidRDefault="005F17C9" w:rsidP="005F17C9">
      <w:pPr>
        <w:rPr>
          <w:rFonts w:asciiTheme="minorHAnsi" w:hAnsiTheme="minorHAnsi"/>
          <w:color w:val="auto"/>
        </w:rPr>
      </w:pPr>
    </w:p>
    <w:p w:rsidR="00AD0323" w:rsidRPr="006E040D" w:rsidRDefault="00961B82" w:rsidP="001057ED">
      <w:pPr>
        <w:pStyle w:val="Prrafodelista"/>
        <w:numPr>
          <w:ilvl w:val="0"/>
          <w:numId w:val="76"/>
        </w:numPr>
        <w:ind w:left="1134" w:hanging="567"/>
        <w:rPr>
          <w:rFonts w:asciiTheme="minorHAnsi" w:hAnsiTheme="minorHAnsi"/>
          <w:color w:val="auto"/>
        </w:rPr>
      </w:pPr>
      <w:r w:rsidRPr="006E040D">
        <w:rPr>
          <w:rFonts w:asciiTheme="minorHAnsi" w:hAnsiTheme="minorHAnsi"/>
          <w:color w:val="auto"/>
        </w:rPr>
        <w:t xml:space="preserve">Aparecerá el </w:t>
      </w:r>
      <w:r w:rsidR="00AD0323" w:rsidRPr="006E040D">
        <w:rPr>
          <w:rFonts w:asciiTheme="minorHAnsi" w:hAnsiTheme="minorHAnsi"/>
          <w:color w:val="auto"/>
        </w:rPr>
        <w:t xml:space="preserve">siguiente </w:t>
      </w:r>
      <w:r w:rsidRPr="006E040D">
        <w:rPr>
          <w:rFonts w:asciiTheme="minorHAnsi" w:hAnsiTheme="minorHAnsi"/>
          <w:color w:val="auto"/>
        </w:rPr>
        <w:t xml:space="preserve">cuadro de diálogo. </w:t>
      </w:r>
    </w:p>
    <w:p w:rsidR="00AD0323" w:rsidRPr="006E040D" w:rsidRDefault="00AD0323" w:rsidP="00AD0323">
      <w:pPr>
        <w:rPr>
          <w:rFonts w:asciiTheme="minorHAnsi" w:hAnsiTheme="minorHAnsi"/>
          <w:color w:val="auto"/>
        </w:rPr>
      </w:pPr>
    </w:p>
    <w:p w:rsidR="00AD0323" w:rsidRPr="006E040D" w:rsidRDefault="005F17C9" w:rsidP="00AD0323">
      <w:pPr>
        <w:jc w:val="center"/>
        <w:rPr>
          <w:rFonts w:asciiTheme="minorHAnsi" w:hAnsiTheme="minorHAnsi"/>
          <w:color w:val="auto"/>
        </w:rPr>
      </w:pPr>
      <w:r w:rsidRPr="006E040D">
        <w:rPr>
          <w:rFonts w:asciiTheme="minorHAnsi" w:hAnsiTheme="minorHAnsi"/>
          <w:noProof/>
          <w:color w:val="auto"/>
        </w:rPr>
        <w:drawing>
          <wp:inline distT="0" distB="0" distL="0" distR="0">
            <wp:extent cx="1914525" cy="1009650"/>
            <wp:effectExtent l="19050" t="0" r="9525" b="0"/>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50" cstate="print"/>
                    <a:srcRect/>
                    <a:stretch>
                      <a:fillRect/>
                    </a:stretch>
                  </pic:blipFill>
                  <pic:spPr bwMode="auto">
                    <a:xfrm>
                      <a:off x="0" y="0"/>
                      <a:ext cx="1914525" cy="1009650"/>
                    </a:xfrm>
                    <a:prstGeom prst="rect">
                      <a:avLst/>
                    </a:prstGeom>
                    <a:noFill/>
                    <a:ln w="9525">
                      <a:noFill/>
                      <a:miter lim="800000"/>
                      <a:headEnd/>
                      <a:tailEnd/>
                    </a:ln>
                  </pic:spPr>
                </pic:pic>
              </a:graphicData>
            </a:graphic>
          </wp:inline>
        </w:drawing>
      </w:r>
    </w:p>
    <w:p w:rsidR="00AD0323" w:rsidRPr="006E040D" w:rsidRDefault="00AD0323" w:rsidP="00AD0323">
      <w:pPr>
        <w:rPr>
          <w:rFonts w:asciiTheme="minorHAnsi" w:hAnsiTheme="minorHAnsi"/>
          <w:color w:val="auto"/>
        </w:rPr>
      </w:pPr>
    </w:p>
    <w:p w:rsidR="00AD0323" w:rsidRPr="006E040D" w:rsidRDefault="00961B82" w:rsidP="001057ED">
      <w:pPr>
        <w:pStyle w:val="Prrafodelista"/>
        <w:numPr>
          <w:ilvl w:val="0"/>
          <w:numId w:val="76"/>
        </w:numPr>
        <w:ind w:left="1134" w:hanging="567"/>
        <w:rPr>
          <w:rFonts w:asciiTheme="minorHAnsi" w:hAnsiTheme="minorHAnsi"/>
          <w:color w:val="auto"/>
        </w:rPr>
      </w:pPr>
      <w:r w:rsidRPr="006E040D">
        <w:rPr>
          <w:rFonts w:asciiTheme="minorHAnsi" w:hAnsiTheme="minorHAnsi"/>
          <w:color w:val="auto"/>
        </w:rPr>
        <w:t xml:space="preserve">Escribir la anchura deseada. </w:t>
      </w:r>
    </w:p>
    <w:p w:rsidR="00961B82" w:rsidRPr="006E040D" w:rsidRDefault="00961B82" w:rsidP="001057ED">
      <w:pPr>
        <w:pStyle w:val="Prrafodelista"/>
        <w:numPr>
          <w:ilvl w:val="0"/>
          <w:numId w:val="76"/>
        </w:numPr>
        <w:ind w:left="1134"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Aceptar</w:t>
      </w:r>
      <w:r w:rsidRPr="006E040D">
        <w:rPr>
          <w:rFonts w:asciiTheme="minorHAnsi" w:hAnsiTheme="minorHAnsi"/>
          <w:color w:val="auto"/>
        </w:rPr>
        <w:t>.</w:t>
      </w:r>
    </w:p>
    <w:p w:rsidR="00961B82" w:rsidRPr="006E040D" w:rsidRDefault="00961B82" w:rsidP="00961B82">
      <w:pPr>
        <w:rPr>
          <w:rFonts w:asciiTheme="minorHAnsi" w:hAnsiTheme="minorHAnsi"/>
          <w:color w:val="auto"/>
        </w:rPr>
      </w:pPr>
    </w:p>
    <w:p w:rsidR="00961B82" w:rsidRPr="006E040D" w:rsidRDefault="00961B82" w:rsidP="001057ED">
      <w:pPr>
        <w:pStyle w:val="Prrafodelista"/>
        <w:numPr>
          <w:ilvl w:val="0"/>
          <w:numId w:val="75"/>
        </w:numPr>
        <w:ind w:left="567" w:hanging="567"/>
        <w:rPr>
          <w:rFonts w:asciiTheme="minorHAnsi" w:hAnsiTheme="minorHAnsi"/>
          <w:color w:val="auto"/>
        </w:rPr>
      </w:pPr>
      <w:r w:rsidRPr="006E040D">
        <w:rPr>
          <w:rFonts w:asciiTheme="minorHAnsi" w:hAnsiTheme="minorHAnsi"/>
          <w:color w:val="auto"/>
        </w:rPr>
        <w:t xml:space="preserve">El segundo método consiste en </w:t>
      </w:r>
      <w:r w:rsidRPr="006E040D">
        <w:rPr>
          <w:rFonts w:asciiTheme="minorHAnsi" w:hAnsiTheme="minorHAnsi"/>
          <w:b/>
          <w:bCs/>
          <w:color w:val="auto"/>
        </w:rPr>
        <w:t>utilizar el ratón</w:t>
      </w:r>
      <w:r w:rsidRPr="006E040D">
        <w:rPr>
          <w:rFonts w:asciiTheme="minorHAnsi" w:hAnsiTheme="minorHAnsi"/>
          <w:color w:val="auto"/>
        </w:rPr>
        <w:t xml:space="preserve">. Para ello: </w:t>
      </w:r>
    </w:p>
    <w:p w:rsidR="00CA2E98" w:rsidRPr="006E040D" w:rsidRDefault="00CA2E98" w:rsidP="00CA2E98">
      <w:pPr>
        <w:pStyle w:val="Prrafodelista"/>
        <w:ind w:left="567"/>
        <w:rPr>
          <w:rFonts w:asciiTheme="minorHAnsi" w:hAnsiTheme="minorHAnsi"/>
          <w:color w:val="auto"/>
        </w:rPr>
      </w:pPr>
    </w:p>
    <w:p w:rsidR="00961B82" w:rsidRPr="006E040D" w:rsidRDefault="00961B82" w:rsidP="001057ED">
      <w:pPr>
        <w:pStyle w:val="Prrafodelista"/>
        <w:numPr>
          <w:ilvl w:val="0"/>
          <w:numId w:val="77"/>
        </w:numPr>
        <w:ind w:left="1134" w:hanging="567"/>
        <w:rPr>
          <w:rFonts w:asciiTheme="minorHAnsi" w:hAnsiTheme="minorHAnsi"/>
          <w:color w:val="auto"/>
        </w:rPr>
      </w:pPr>
      <w:r w:rsidRPr="006E040D">
        <w:rPr>
          <w:rFonts w:asciiTheme="minorHAnsi" w:hAnsiTheme="minorHAnsi"/>
          <w:color w:val="auto"/>
        </w:rPr>
        <w:t xml:space="preserve">Situar el puntero del ratón en la línea situada a la derecha del nombre de la columna que desees modificar, en la cabecera de la columna. </w:t>
      </w:r>
    </w:p>
    <w:p w:rsidR="00961B82" w:rsidRPr="006E040D" w:rsidRDefault="00961B82" w:rsidP="001057ED">
      <w:pPr>
        <w:pStyle w:val="Prrafodelista"/>
        <w:numPr>
          <w:ilvl w:val="0"/>
          <w:numId w:val="77"/>
        </w:numPr>
        <w:ind w:left="1134" w:hanging="567"/>
        <w:rPr>
          <w:rFonts w:asciiTheme="minorHAnsi" w:hAnsiTheme="minorHAnsi"/>
          <w:color w:val="auto"/>
        </w:rPr>
      </w:pPr>
      <w:r w:rsidRPr="006E040D">
        <w:rPr>
          <w:rFonts w:asciiTheme="minorHAnsi" w:hAnsiTheme="minorHAnsi"/>
          <w:color w:val="auto"/>
        </w:rPr>
        <w:t xml:space="preserve">El puntero del ratón adopta la forma de una flecha de dos puntas, tal como: </w:t>
      </w:r>
      <w:r w:rsidRPr="006E040D">
        <w:rPr>
          <w:rFonts w:asciiTheme="minorHAnsi" w:hAnsiTheme="minorHAnsi"/>
          <w:noProof/>
        </w:rPr>
        <w:drawing>
          <wp:inline distT="0" distB="0" distL="0" distR="0">
            <wp:extent cx="390525" cy="304800"/>
            <wp:effectExtent l="19050" t="0" r="9525" b="0"/>
            <wp:docPr id="203" name="Imagen 203" descr="modificar ancho de columna con ra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modificar ancho de columna con raton"/>
                    <pic:cNvPicPr>
                      <a:picLocks noChangeAspect="1" noChangeArrowheads="1"/>
                    </pic:cNvPicPr>
                  </pic:nvPicPr>
                  <pic:blipFill>
                    <a:blip r:embed="rId151" cstate="print"/>
                    <a:srcRect/>
                    <a:stretch>
                      <a:fillRect/>
                    </a:stretch>
                  </pic:blipFill>
                  <pic:spPr bwMode="auto">
                    <a:xfrm>
                      <a:off x="0" y="0"/>
                      <a:ext cx="390525" cy="30480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 </w:t>
      </w:r>
    </w:p>
    <w:p w:rsidR="00961B82" w:rsidRPr="006E040D" w:rsidRDefault="00961B82" w:rsidP="001057ED">
      <w:pPr>
        <w:pStyle w:val="Prrafodelista"/>
        <w:numPr>
          <w:ilvl w:val="0"/>
          <w:numId w:val="77"/>
        </w:numPr>
        <w:ind w:left="1134" w:hanging="567"/>
        <w:rPr>
          <w:rFonts w:asciiTheme="minorHAnsi" w:hAnsiTheme="minorHAnsi"/>
          <w:color w:val="auto"/>
        </w:rPr>
      </w:pPr>
      <w:r w:rsidRPr="006E040D">
        <w:rPr>
          <w:rFonts w:asciiTheme="minorHAnsi" w:hAnsiTheme="minorHAnsi"/>
          <w:color w:val="auto"/>
        </w:rPr>
        <w:t xml:space="preserve">Mantener pulsado el botón del ratón, y arrastrar la línea a la nueva posición. </w:t>
      </w:r>
    </w:p>
    <w:p w:rsidR="00961B82" w:rsidRPr="006E040D" w:rsidRDefault="00961B82" w:rsidP="001057ED">
      <w:pPr>
        <w:pStyle w:val="Prrafodelista"/>
        <w:numPr>
          <w:ilvl w:val="0"/>
          <w:numId w:val="77"/>
        </w:numPr>
        <w:ind w:left="1134" w:hanging="567"/>
        <w:rPr>
          <w:rFonts w:asciiTheme="minorHAnsi" w:hAnsiTheme="minorHAnsi"/>
          <w:color w:val="auto"/>
        </w:rPr>
      </w:pPr>
      <w:r w:rsidRPr="006E040D">
        <w:rPr>
          <w:rFonts w:asciiTheme="minorHAnsi" w:hAnsiTheme="minorHAnsi"/>
          <w:color w:val="auto"/>
        </w:rPr>
        <w:t xml:space="preserve">Observa como conforme nos movemos la anchura de la columna va cambiando. </w:t>
      </w:r>
    </w:p>
    <w:p w:rsidR="00961B82" w:rsidRPr="006E040D" w:rsidRDefault="00961B82" w:rsidP="001057ED">
      <w:pPr>
        <w:pStyle w:val="Prrafodelista"/>
        <w:numPr>
          <w:ilvl w:val="0"/>
          <w:numId w:val="77"/>
        </w:numPr>
        <w:ind w:left="1134" w:hanging="567"/>
        <w:rPr>
          <w:rFonts w:asciiTheme="minorHAnsi" w:hAnsiTheme="minorHAnsi"/>
          <w:color w:val="auto"/>
        </w:rPr>
      </w:pPr>
      <w:r w:rsidRPr="006E040D">
        <w:rPr>
          <w:rFonts w:asciiTheme="minorHAnsi" w:hAnsiTheme="minorHAnsi"/>
          <w:color w:val="auto"/>
        </w:rPr>
        <w:t>Soltar el botón del ratón cuando el ancho de la columna sea el deseado.</w:t>
      </w:r>
    </w:p>
    <w:p w:rsidR="00961B82" w:rsidRPr="006E040D" w:rsidRDefault="00961B82" w:rsidP="00961B82">
      <w:pPr>
        <w:jc w:val="left"/>
        <w:rPr>
          <w:rFonts w:asciiTheme="minorHAnsi" w:hAnsiTheme="minorHAnsi"/>
          <w:color w:val="auto"/>
        </w:rPr>
      </w:pPr>
    </w:p>
    <w:p w:rsidR="00D61014" w:rsidRPr="006E040D" w:rsidRDefault="00D61014" w:rsidP="00510CAC">
      <w:pPr>
        <w:pStyle w:val="Ttulo3"/>
      </w:pPr>
      <w:bookmarkStart w:id="82" w:name="_Toc336611456"/>
      <w:r w:rsidRPr="006E040D">
        <w:t>7.2.2 Autoajustar a la selección</w:t>
      </w:r>
      <w:bookmarkEnd w:id="82"/>
    </w:p>
    <w:p w:rsidR="00D61014" w:rsidRPr="006E040D" w:rsidRDefault="00D61014" w:rsidP="00961B82">
      <w:pPr>
        <w:jc w:val="left"/>
        <w:rPr>
          <w:rFonts w:asciiTheme="minorHAnsi" w:hAnsiTheme="minorHAnsi"/>
          <w:color w:val="auto"/>
        </w:rPr>
      </w:pPr>
    </w:p>
    <w:p w:rsidR="00D61014" w:rsidRPr="006E040D" w:rsidRDefault="00D61014" w:rsidP="00961B82">
      <w:pPr>
        <w:jc w:val="left"/>
        <w:rPr>
          <w:rFonts w:asciiTheme="minorHAnsi" w:hAnsiTheme="minorHAnsi"/>
          <w:color w:val="auto"/>
        </w:rPr>
      </w:pPr>
    </w:p>
    <w:p w:rsidR="00961B82" w:rsidRPr="006E040D" w:rsidRDefault="00961B82" w:rsidP="00D61014">
      <w:pPr>
        <w:rPr>
          <w:rFonts w:asciiTheme="minorHAnsi" w:hAnsiTheme="minorHAnsi"/>
          <w:color w:val="auto"/>
        </w:rPr>
      </w:pPr>
      <w:r w:rsidRPr="006E040D">
        <w:rPr>
          <w:rFonts w:asciiTheme="minorHAnsi" w:hAnsiTheme="minorHAnsi"/>
          <w:color w:val="auto"/>
        </w:rPr>
        <w:t xml:space="preserve">Podemos modificar la anchura de una columna para </w:t>
      </w:r>
      <w:r w:rsidRPr="006E040D">
        <w:rPr>
          <w:rFonts w:asciiTheme="minorHAnsi" w:hAnsiTheme="minorHAnsi"/>
          <w:b/>
          <w:bCs/>
          <w:color w:val="auto"/>
        </w:rPr>
        <w:t>acomodarla al dato de entrada más ancho</w:t>
      </w:r>
      <w:r w:rsidRPr="006E040D">
        <w:rPr>
          <w:rFonts w:asciiTheme="minorHAnsi" w:hAnsiTheme="minorHAnsi"/>
          <w:color w:val="auto"/>
        </w:rPr>
        <w:t xml:space="preserve">, utilizando dos métodos distintos. </w:t>
      </w:r>
    </w:p>
    <w:p w:rsidR="00D61014" w:rsidRPr="006E040D" w:rsidRDefault="00D61014" w:rsidP="00961B82">
      <w:pPr>
        <w:rPr>
          <w:rFonts w:asciiTheme="minorHAnsi" w:hAnsiTheme="minorHAnsi"/>
          <w:color w:val="auto"/>
        </w:rPr>
      </w:pPr>
    </w:p>
    <w:p w:rsidR="00961B82" w:rsidRPr="006E040D" w:rsidRDefault="00961B82" w:rsidP="001057ED">
      <w:pPr>
        <w:pStyle w:val="Prrafodelista"/>
        <w:numPr>
          <w:ilvl w:val="0"/>
          <w:numId w:val="75"/>
        </w:numPr>
        <w:ind w:left="567" w:hanging="567"/>
        <w:rPr>
          <w:rFonts w:asciiTheme="minorHAnsi" w:hAnsiTheme="minorHAnsi"/>
          <w:color w:val="auto"/>
        </w:rPr>
      </w:pPr>
      <w:r w:rsidRPr="006E040D">
        <w:rPr>
          <w:rFonts w:asciiTheme="minorHAnsi" w:hAnsiTheme="minorHAnsi"/>
          <w:color w:val="auto"/>
        </w:rPr>
        <w:t xml:space="preserve">El primer método consiste en </w:t>
      </w:r>
      <w:r w:rsidRPr="006E040D">
        <w:rPr>
          <w:rFonts w:asciiTheme="minorHAnsi" w:hAnsiTheme="minorHAnsi"/>
          <w:b/>
          <w:bCs/>
          <w:color w:val="auto"/>
        </w:rPr>
        <w:t>utilizar el menú</w:t>
      </w:r>
      <w:r w:rsidRPr="006E040D">
        <w:rPr>
          <w:rFonts w:asciiTheme="minorHAnsi" w:hAnsiTheme="minorHAnsi"/>
          <w:color w:val="auto"/>
        </w:rPr>
        <w:t xml:space="preserve">. Para ello: </w:t>
      </w:r>
    </w:p>
    <w:p w:rsidR="00CA2E98" w:rsidRPr="006E040D" w:rsidRDefault="00CA2E98" w:rsidP="00CA2E98">
      <w:pPr>
        <w:pStyle w:val="Prrafodelista"/>
        <w:ind w:left="567"/>
        <w:rPr>
          <w:rFonts w:asciiTheme="minorHAnsi" w:hAnsiTheme="minorHAnsi"/>
          <w:color w:val="auto"/>
        </w:rPr>
      </w:pPr>
    </w:p>
    <w:p w:rsidR="00961B82" w:rsidRPr="006E040D" w:rsidRDefault="00961B82" w:rsidP="001057ED">
      <w:pPr>
        <w:pStyle w:val="Prrafodelista"/>
        <w:numPr>
          <w:ilvl w:val="0"/>
          <w:numId w:val="78"/>
        </w:numPr>
        <w:ind w:left="1134" w:hanging="567"/>
        <w:rPr>
          <w:rFonts w:asciiTheme="minorHAnsi" w:hAnsiTheme="minorHAnsi"/>
          <w:color w:val="auto"/>
        </w:rPr>
      </w:pPr>
      <w:r w:rsidRPr="006E040D">
        <w:rPr>
          <w:rFonts w:asciiTheme="minorHAnsi" w:hAnsiTheme="minorHAnsi"/>
          <w:color w:val="auto"/>
        </w:rPr>
        <w:t xml:space="preserve">Seleccionar las columnas a las que desees modificar la anchura. </w:t>
      </w:r>
    </w:p>
    <w:p w:rsidR="00961B82" w:rsidRPr="006E040D" w:rsidRDefault="00961B82" w:rsidP="001057ED">
      <w:pPr>
        <w:pStyle w:val="Prrafodelista"/>
        <w:numPr>
          <w:ilvl w:val="0"/>
          <w:numId w:val="78"/>
        </w:numPr>
        <w:ind w:left="1134" w:hanging="567"/>
        <w:rPr>
          <w:rFonts w:asciiTheme="minorHAnsi" w:hAnsiTheme="minorHAnsi"/>
          <w:color w:val="auto"/>
        </w:rPr>
      </w:pPr>
      <w:r w:rsidRPr="006E040D">
        <w:rPr>
          <w:rFonts w:asciiTheme="minorHAnsi" w:hAnsiTheme="minorHAnsi"/>
          <w:color w:val="auto"/>
        </w:rPr>
        <w:t xml:space="preserve">Desplegar el menú </w:t>
      </w:r>
      <w:r w:rsidRPr="006E040D">
        <w:rPr>
          <w:rFonts w:asciiTheme="minorHAnsi" w:hAnsiTheme="minorHAnsi"/>
          <w:b/>
          <w:bCs/>
          <w:color w:val="auto"/>
        </w:rPr>
        <w:t>Formato</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1057ED">
      <w:pPr>
        <w:pStyle w:val="Prrafodelista"/>
        <w:numPr>
          <w:ilvl w:val="0"/>
          <w:numId w:val="78"/>
        </w:numPr>
        <w:ind w:left="1134" w:hanging="567"/>
        <w:rPr>
          <w:rFonts w:asciiTheme="minorHAnsi" w:hAnsiTheme="minorHAnsi"/>
          <w:color w:val="auto"/>
        </w:rPr>
      </w:pPr>
      <w:r w:rsidRPr="006E040D">
        <w:rPr>
          <w:rFonts w:asciiTheme="minorHAnsi" w:hAnsiTheme="minorHAnsi"/>
          <w:color w:val="auto"/>
        </w:rPr>
        <w:t xml:space="preserve">Se abrirá otro submenú. </w:t>
      </w:r>
    </w:p>
    <w:p w:rsidR="00961B82" w:rsidRPr="006E040D" w:rsidRDefault="00D61014" w:rsidP="001057ED">
      <w:pPr>
        <w:pStyle w:val="Prrafodelista"/>
        <w:numPr>
          <w:ilvl w:val="0"/>
          <w:numId w:val="78"/>
        </w:numPr>
        <w:ind w:left="1134" w:hanging="567"/>
        <w:rPr>
          <w:rFonts w:asciiTheme="minorHAnsi" w:hAnsiTheme="minorHAnsi"/>
          <w:color w:val="auto"/>
        </w:rPr>
      </w:pPr>
      <w:r w:rsidRPr="006E040D">
        <w:rPr>
          <w:rFonts w:asciiTheme="minorHAnsi" w:hAnsiTheme="minorHAnsi"/>
          <w:color w:val="auto"/>
        </w:rPr>
        <w:t>Elegir</w:t>
      </w:r>
      <w:r w:rsidR="00961B82" w:rsidRPr="006E040D">
        <w:rPr>
          <w:rFonts w:asciiTheme="minorHAnsi" w:hAnsiTheme="minorHAnsi"/>
          <w:color w:val="auto"/>
        </w:rPr>
        <w:t xml:space="preserve"> la opción </w:t>
      </w:r>
      <w:r w:rsidR="00961B82" w:rsidRPr="006E040D">
        <w:rPr>
          <w:rFonts w:asciiTheme="minorHAnsi" w:hAnsiTheme="minorHAnsi"/>
          <w:b/>
          <w:bCs/>
          <w:color w:val="auto"/>
        </w:rPr>
        <w:t>Autoajustar ancho de columna</w:t>
      </w:r>
      <w:r w:rsidR="00961B82" w:rsidRPr="006E040D">
        <w:rPr>
          <w:rFonts w:asciiTheme="minorHAnsi" w:hAnsiTheme="minorHAnsi"/>
          <w:color w:val="auto"/>
        </w:rPr>
        <w:t xml:space="preserve">. </w:t>
      </w:r>
    </w:p>
    <w:p w:rsidR="00961B82" w:rsidRPr="006E040D" w:rsidRDefault="00961B82" w:rsidP="00961B82">
      <w:pPr>
        <w:rPr>
          <w:rFonts w:asciiTheme="minorHAnsi" w:hAnsiTheme="minorHAnsi"/>
          <w:color w:val="auto"/>
        </w:rPr>
      </w:pPr>
    </w:p>
    <w:p w:rsidR="00D61014" w:rsidRPr="006E040D" w:rsidRDefault="00D61014" w:rsidP="00D61014">
      <w:pPr>
        <w:jc w:val="center"/>
        <w:rPr>
          <w:rFonts w:asciiTheme="minorHAnsi" w:hAnsiTheme="minorHAnsi"/>
          <w:color w:val="auto"/>
        </w:rPr>
      </w:pPr>
      <w:r w:rsidRPr="006E040D">
        <w:rPr>
          <w:rFonts w:asciiTheme="minorHAnsi" w:hAnsiTheme="minorHAnsi"/>
          <w:noProof/>
          <w:color w:val="auto"/>
        </w:rPr>
        <w:drawing>
          <wp:inline distT="0" distB="0" distL="0" distR="0">
            <wp:extent cx="2124075" cy="4191000"/>
            <wp:effectExtent l="19050" t="0" r="9525" b="0"/>
            <wp:docPr id="246" name="Imagen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52" cstate="print"/>
                    <a:srcRect/>
                    <a:stretch>
                      <a:fillRect/>
                    </a:stretch>
                  </pic:blipFill>
                  <pic:spPr bwMode="auto">
                    <a:xfrm>
                      <a:off x="0" y="0"/>
                      <a:ext cx="2124075" cy="4191000"/>
                    </a:xfrm>
                    <a:prstGeom prst="rect">
                      <a:avLst/>
                    </a:prstGeom>
                    <a:noFill/>
                    <a:ln w="9525">
                      <a:noFill/>
                      <a:miter lim="800000"/>
                      <a:headEnd/>
                      <a:tailEnd/>
                    </a:ln>
                  </pic:spPr>
                </pic:pic>
              </a:graphicData>
            </a:graphic>
          </wp:inline>
        </w:drawing>
      </w:r>
    </w:p>
    <w:p w:rsidR="00D61014" w:rsidRPr="006E040D" w:rsidRDefault="00D61014" w:rsidP="00961B82">
      <w:pPr>
        <w:rPr>
          <w:rFonts w:asciiTheme="minorHAnsi" w:hAnsiTheme="minorHAnsi"/>
          <w:color w:val="auto"/>
        </w:rPr>
      </w:pPr>
    </w:p>
    <w:p w:rsidR="00961B82" w:rsidRPr="006E040D" w:rsidRDefault="00961B82" w:rsidP="001057ED">
      <w:pPr>
        <w:pStyle w:val="Prrafodelista"/>
        <w:numPr>
          <w:ilvl w:val="0"/>
          <w:numId w:val="75"/>
        </w:numPr>
        <w:ind w:left="567" w:hanging="567"/>
        <w:rPr>
          <w:rFonts w:asciiTheme="minorHAnsi" w:hAnsiTheme="minorHAnsi"/>
          <w:color w:val="auto"/>
        </w:rPr>
      </w:pPr>
      <w:r w:rsidRPr="006E040D">
        <w:rPr>
          <w:rFonts w:asciiTheme="minorHAnsi" w:hAnsiTheme="minorHAnsi"/>
          <w:color w:val="auto"/>
        </w:rPr>
        <w:t xml:space="preserve">El segundo método es mucho </w:t>
      </w:r>
      <w:r w:rsidRPr="006E040D">
        <w:rPr>
          <w:rFonts w:asciiTheme="minorHAnsi" w:hAnsiTheme="minorHAnsi"/>
          <w:b/>
          <w:bCs/>
          <w:color w:val="auto"/>
        </w:rPr>
        <w:t>más rápido</w:t>
      </w:r>
      <w:r w:rsidRPr="006E040D">
        <w:rPr>
          <w:rFonts w:asciiTheme="minorHAnsi" w:hAnsiTheme="minorHAnsi"/>
          <w:color w:val="auto"/>
        </w:rPr>
        <w:t xml:space="preserve">. </w:t>
      </w:r>
    </w:p>
    <w:p w:rsidR="00CA2E98" w:rsidRPr="006E040D" w:rsidRDefault="00CA2E98" w:rsidP="00CA2E98">
      <w:pPr>
        <w:pStyle w:val="Prrafodelista"/>
        <w:ind w:left="567"/>
        <w:rPr>
          <w:rFonts w:asciiTheme="minorHAnsi" w:hAnsiTheme="minorHAnsi"/>
          <w:color w:val="auto"/>
        </w:rPr>
      </w:pPr>
    </w:p>
    <w:p w:rsidR="00961B82" w:rsidRPr="006E040D" w:rsidRDefault="00961B82" w:rsidP="001057ED">
      <w:pPr>
        <w:pStyle w:val="Prrafodelista"/>
        <w:numPr>
          <w:ilvl w:val="0"/>
          <w:numId w:val="79"/>
        </w:numPr>
        <w:ind w:left="1134" w:hanging="567"/>
        <w:rPr>
          <w:rFonts w:asciiTheme="minorHAnsi" w:hAnsiTheme="minorHAnsi"/>
          <w:color w:val="auto"/>
        </w:rPr>
      </w:pPr>
      <w:r w:rsidRPr="006E040D">
        <w:rPr>
          <w:rFonts w:asciiTheme="minorHAnsi" w:hAnsiTheme="minorHAnsi"/>
          <w:color w:val="auto"/>
        </w:rPr>
        <w:t xml:space="preserve">Situarse sobre la línea divisoria a la derecha de la columna que deseas modificar, en la cabecera de la columna. </w:t>
      </w:r>
    </w:p>
    <w:p w:rsidR="00961B82" w:rsidRPr="006E040D" w:rsidRDefault="00961B82" w:rsidP="001057ED">
      <w:pPr>
        <w:pStyle w:val="Prrafodelista"/>
        <w:numPr>
          <w:ilvl w:val="0"/>
          <w:numId w:val="79"/>
        </w:numPr>
        <w:ind w:left="1134" w:hanging="567"/>
        <w:rPr>
          <w:rFonts w:asciiTheme="minorHAnsi" w:hAnsiTheme="minorHAnsi"/>
          <w:color w:val="auto"/>
        </w:rPr>
      </w:pPr>
      <w:r w:rsidRPr="006E040D">
        <w:rPr>
          <w:rFonts w:asciiTheme="minorHAnsi" w:hAnsiTheme="minorHAnsi"/>
          <w:color w:val="auto"/>
        </w:rPr>
        <w:t xml:space="preserve">Tal como vimos a la hora de modificar la anchura con el ratón, el puntero del ratón se convertirá en una flecha de dos puntas. </w:t>
      </w:r>
    </w:p>
    <w:p w:rsidR="00961B82" w:rsidRPr="006E040D" w:rsidRDefault="00961B82" w:rsidP="001057ED">
      <w:pPr>
        <w:pStyle w:val="Prrafodelista"/>
        <w:numPr>
          <w:ilvl w:val="0"/>
          <w:numId w:val="79"/>
        </w:numPr>
        <w:ind w:left="1134" w:hanging="567"/>
        <w:rPr>
          <w:rFonts w:asciiTheme="minorHAnsi" w:hAnsiTheme="minorHAnsi"/>
          <w:color w:val="auto"/>
        </w:rPr>
      </w:pPr>
      <w:r w:rsidRPr="006E040D">
        <w:rPr>
          <w:rFonts w:asciiTheme="minorHAnsi" w:hAnsiTheme="minorHAnsi"/>
          <w:color w:val="auto"/>
        </w:rPr>
        <w:t xml:space="preserve">Hacer </w:t>
      </w:r>
      <w:r w:rsidRPr="006E040D">
        <w:rPr>
          <w:rFonts w:asciiTheme="minorHAnsi" w:hAnsiTheme="minorHAnsi"/>
          <w:b/>
          <w:bCs/>
          <w:color w:val="auto"/>
        </w:rPr>
        <w:t>doble</w:t>
      </w:r>
      <w:r w:rsidRPr="006E040D">
        <w:rPr>
          <w:rFonts w:asciiTheme="minorHAnsi" w:hAnsiTheme="minorHAnsi"/>
          <w:color w:val="auto"/>
        </w:rPr>
        <w:t xml:space="preserve"> clic, automáticamente se ajustará el tamaño de la columna al mayor texto que hayas introducido en la columna.</w:t>
      </w:r>
    </w:p>
    <w:p w:rsidR="00961B82" w:rsidRPr="006E040D" w:rsidRDefault="00961B82" w:rsidP="00961B82">
      <w:pPr>
        <w:jc w:val="left"/>
        <w:rPr>
          <w:rFonts w:asciiTheme="minorHAnsi" w:hAnsiTheme="minorHAnsi"/>
          <w:color w:val="auto"/>
        </w:rPr>
      </w:pPr>
    </w:p>
    <w:p w:rsidR="00D61014" w:rsidRPr="006E040D" w:rsidRDefault="00D61014" w:rsidP="00961B82">
      <w:pPr>
        <w:jc w:val="left"/>
        <w:rPr>
          <w:rFonts w:asciiTheme="minorHAnsi" w:hAnsiTheme="minorHAnsi"/>
          <w:color w:val="auto"/>
        </w:rPr>
      </w:pPr>
    </w:p>
    <w:p w:rsidR="00D61014" w:rsidRPr="006E040D" w:rsidRDefault="00D61014" w:rsidP="00961B82">
      <w:pPr>
        <w:jc w:val="left"/>
        <w:rPr>
          <w:rFonts w:asciiTheme="minorHAnsi" w:hAnsiTheme="minorHAnsi"/>
          <w:color w:val="auto"/>
        </w:rPr>
      </w:pPr>
    </w:p>
    <w:p w:rsidR="00D61014" w:rsidRPr="006E040D" w:rsidRDefault="00D61014" w:rsidP="00510CAC">
      <w:pPr>
        <w:pStyle w:val="Ttulo3"/>
      </w:pPr>
      <w:bookmarkStart w:id="83" w:name="_Toc336611457"/>
      <w:r w:rsidRPr="006E040D">
        <w:t>7.2.3 Ancho estándar de columna</w:t>
      </w:r>
      <w:bookmarkEnd w:id="83"/>
    </w:p>
    <w:p w:rsidR="00D61014" w:rsidRPr="006E040D" w:rsidRDefault="00D61014" w:rsidP="00961B82">
      <w:pPr>
        <w:jc w:val="left"/>
        <w:rPr>
          <w:rFonts w:asciiTheme="minorHAnsi" w:hAnsiTheme="minorHAnsi"/>
          <w:color w:val="auto"/>
        </w:rPr>
      </w:pPr>
    </w:p>
    <w:p w:rsidR="00D61014" w:rsidRPr="006E040D" w:rsidRDefault="00D61014"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Excel 2007 nos permite </w:t>
      </w:r>
      <w:r w:rsidRPr="006E040D">
        <w:rPr>
          <w:rFonts w:asciiTheme="minorHAnsi" w:hAnsiTheme="minorHAnsi"/>
          <w:b/>
          <w:bCs/>
          <w:color w:val="auto"/>
        </w:rPr>
        <w:t>modificar la anchura estándar para todas las columnas de la hoja</w:t>
      </w:r>
      <w:r w:rsidRPr="006E040D">
        <w:rPr>
          <w:rFonts w:asciiTheme="minorHAnsi" w:hAnsiTheme="minorHAnsi"/>
          <w:color w:val="auto"/>
        </w:rPr>
        <w:t xml:space="preserve"> que tienen asignada dicha anchura. Si deseamos modificarla, seguir los siguientes pasos: </w:t>
      </w:r>
    </w:p>
    <w:p w:rsidR="00D61014" w:rsidRPr="006E040D" w:rsidRDefault="00D61014" w:rsidP="00961B82">
      <w:pPr>
        <w:rPr>
          <w:rFonts w:asciiTheme="minorHAnsi" w:hAnsiTheme="minorHAnsi"/>
          <w:color w:val="auto"/>
        </w:rPr>
      </w:pPr>
    </w:p>
    <w:p w:rsidR="00961B82" w:rsidRPr="006E040D" w:rsidRDefault="00961B82" w:rsidP="001057ED">
      <w:pPr>
        <w:pStyle w:val="Prrafodelista"/>
        <w:numPr>
          <w:ilvl w:val="0"/>
          <w:numId w:val="80"/>
        </w:numPr>
        <w:ind w:left="567" w:hanging="567"/>
        <w:rPr>
          <w:rFonts w:asciiTheme="minorHAnsi" w:hAnsiTheme="minorHAnsi"/>
          <w:color w:val="auto"/>
        </w:rPr>
      </w:pPr>
      <w:r w:rsidRPr="006E040D">
        <w:rPr>
          <w:rFonts w:asciiTheme="minorHAnsi" w:hAnsiTheme="minorHAnsi"/>
          <w:color w:val="auto"/>
        </w:rPr>
        <w:t xml:space="preserve">Desplegar el menú </w:t>
      </w:r>
      <w:r w:rsidRPr="006E040D">
        <w:rPr>
          <w:rFonts w:asciiTheme="minorHAnsi" w:hAnsiTheme="minorHAnsi"/>
          <w:b/>
          <w:bCs/>
          <w:color w:val="auto"/>
        </w:rPr>
        <w:t>Formato</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1057ED">
      <w:pPr>
        <w:pStyle w:val="Prrafodelista"/>
        <w:numPr>
          <w:ilvl w:val="0"/>
          <w:numId w:val="80"/>
        </w:numPr>
        <w:ind w:left="567" w:hanging="567"/>
        <w:rPr>
          <w:rFonts w:asciiTheme="minorHAnsi" w:hAnsiTheme="minorHAnsi"/>
          <w:color w:val="auto"/>
        </w:rPr>
      </w:pPr>
      <w:r w:rsidRPr="006E040D">
        <w:rPr>
          <w:rFonts w:asciiTheme="minorHAnsi" w:hAnsiTheme="minorHAnsi"/>
          <w:color w:val="auto"/>
        </w:rPr>
        <w:t xml:space="preserve">Se abrirá otro submenú. </w:t>
      </w:r>
    </w:p>
    <w:p w:rsidR="00961B82" w:rsidRPr="006E040D" w:rsidRDefault="00961B82" w:rsidP="001057ED">
      <w:pPr>
        <w:pStyle w:val="Prrafodelista"/>
        <w:numPr>
          <w:ilvl w:val="0"/>
          <w:numId w:val="80"/>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Ancho predeterminado...</w:t>
      </w:r>
    </w:p>
    <w:p w:rsidR="00D61014" w:rsidRPr="006E040D" w:rsidRDefault="00D61014" w:rsidP="00D61014">
      <w:pPr>
        <w:rPr>
          <w:rFonts w:asciiTheme="minorHAnsi" w:hAnsiTheme="minorHAnsi"/>
          <w:color w:val="auto"/>
        </w:rPr>
      </w:pPr>
    </w:p>
    <w:p w:rsidR="00D61014" w:rsidRPr="006E040D" w:rsidRDefault="00D61014" w:rsidP="00D61014">
      <w:pPr>
        <w:jc w:val="center"/>
        <w:rPr>
          <w:rFonts w:asciiTheme="minorHAnsi" w:hAnsiTheme="minorHAnsi"/>
          <w:color w:val="auto"/>
        </w:rPr>
      </w:pPr>
      <w:r w:rsidRPr="006E040D">
        <w:rPr>
          <w:rFonts w:asciiTheme="minorHAnsi" w:hAnsiTheme="minorHAnsi"/>
          <w:noProof/>
          <w:color w:val="auto"/>
        </w:rPr>
        <w:drawing>
          <wp:inline distT="0" distB="0" distL="0" distR="0">
            <wp:extent cx="2133600" cy="4210050"/>
            <wp:effectExtent l="19050" t="0" r="0" b="0"/>
            <wp:docPr id="51"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53" cstate="print"/>
                    <a:srcRect/>
                    <a:stretch>
                      <a:fillRect/>
                    </a:stretch>
                  </pic:blipFill>
                  <pic:spPr bwMode="auto">
                    <a:xfrm>
                      <a:off x="0" y="0"/>
                      <a:ext cx="2133600" cy="4210050"/>
                    </a:xfrm>
                    <a:prstGeom prst="rect">
                      <a:avLst/>
                    </a:prstGeom>
                    <a:noFill/>
                    <a:ln w="9525">
                      <a:noFill/>
                      <a:miter lim="800000"/>
                      <a:headEnd/>
                      <a:tailEnd/>
                    </a:ln>
                  </pic:spPr>
                </pic:pic>
              </a:graphicData>
            </a:graphic>
          </wp:inline>
        </w:drawing>
      </w:r>
    </w:p>
    <w:p w:rsidR="00D61014" w:rsidRPr="006E040D" w:rsidRDefault="00D61014" w:rsidP="00D61014">
      <w:pPr>
        <w:rPr>
          <w:rFonts w:asciiTheme="minorHAnsi" w:hAnsiTheme="minorHAnsi"/>
          <w:color w:val="auto"/>
        </w:rPr>
      </w:pPr>
    </w:p>
    <w:p w:rsidR="00961B82" w:rsidRPr="006E040D" w:rsidRDefault="00961B82" w:rsidP="001057ED">
      <w:pPr>
        <w:pStyle w:val="Prrafodelista"/>
        <w:numPr>
          <w:ilvl w:val="0"/>
          <w:numId w:val="80"/>
        </w:numPr>
        <w:ind w:left="567" w:hanging="567"/>
        <w:rPr>
          <w:rFonts w:asciiTheme="minorHAnsi" w:hAnsiTheme="minorHAnsi"/>
          <w:color w:val="auto"/>
        </w:rPr>
      </w:pPr>
      <w:r w:rsidRPr="006E040D">
        <w:rPr>
          <w:rFonts w:asciiTheme="minorHAnsi" w:hAnsiTheme="minorHAnsi"/>
          <w:color w:val="auto"/>
        </w:rPr>
        <w:t xml:space="preserve">Aparecerá el </w:t>
      </w:r>
      <w:r w:rsidR="00D61014" w:rsidRPr="006E040D">
        <w:rPr>
          <w:rFonts w:asciiTheme="minorHAnsi" w:hAnsiTheme="minorHAnsi"/>
          <w:color w:val="auto"/>
        </w:rPr>
        <w:t xml:space="preserve">siguiente </w:t>
      </w:r>
      <w:r w:rsidRPr="006E040D">
        <w:rPr>
          <w:rFonts w:asciiTheme="minorHAnsi" w:hAnsiTheme="minorHAnsi"/>
          <w:color w:val="auto"/>
        </w:rPr>
        <w:t xml:space="preserve">cuadro de diálogo. </w:t>
      </w:r>
    </w:p>
    <w:p w:rsidR="00D61014" w:rsidRPr="006E040D" w:rsidRDefault="00D61014" w:rsidP="00D61014">
      <w:pPr>
        <w:rPr>
          <w:rFonts w:asciiTheme="minorHAnsi" w:hAnsiTheme="minorHAnsi"/>
          <w:color w:val="auto"/>
        </w:rPr>
      </w:pPr>
    </w:p>
    <w:p w:rsidR="00D61014" w:rsidRPr="006E040D" w:rsidRDefault="00D61014" w:rsidP="00D61014">
      <w:pPr>
        <w:jc w:val="center"/>
        <w:rPr>
          <w:rFonts w:asciiTheme="minorHAnsi" w:hAnsiTheme="minorHAnsi"/>
          <w:color w:val="auto"/>
        </w:rPr>
      </w:pPr>
      <w:r w:rsidRPr="006E040D">
        <w:rPr>
          <w:rFonts w:asciiTheme="minorHAnsi" w:hAnsiTheme="minorHAnsi"/>
          <w:noProof/>
          <w:color w:val="auto"/>
        </w:rPr>
        <w:drawing>
          <wp:inline distT="0" distB="0" distL="0" distR="0">
            <wp:extent cx="2114550" cy="1009650"/>
            <wp:effectExtent l="19050" t="0" r="0" b="0"/>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54" cstate="print"/>
                    <a:srcRect/>
                    <a:stretch>
                      <a:fillRect/>
                    </a:stretch>
                  </pic:blipFill>
                  <pic:spPr bwMode="auto">
                    <a:xfrm>
                      <a:off x="0" y="0"/>
                      <a:ext cx="2114550" cy="1009650"/>
                    </a:xfrm>
                    <a:prstGeom prst="rect">
                      <a:avLst/>
                    </a:prstGeom>
                    <a:noFill/>
                    <a:ln w="9525">
                      <a:noFill/>
                      <a:miter lim="800000"/>
                      <a:headEnd/>
                      <a:tailEnd/>
                    </a:ln>
                  </pic:spPr>
                </pic:pic>
              </a:graphicData>
            </a:graphic>
          </wp:inline>
        </w:drawing>
      </w:r>
    </w:p>
    <w:p w:rsidR="00D61014" w:rsidRPr="006E040D" w:rsidRDefault="00D61014" w:rsidP="00D61014">
      <w:pPr>
        <w:rPr>
          <w:rFonts w:asciiTheme="minorHAnsi" w:hAnsiTheme="minorHAnsi"/>
          <w:color w:val="auto"/>
        </w:rPr>
      </w:pPr>
    </w:p>
    <w:p w:rsidR="00961B82" w:rsidRPr="006E040D" w:rsidRDefault="00961B82" w:rsidP="001057ED">
      <w:pPr>
        <w:pStyle w:val="Prrafodelista"/>
        <w:numPr>
          <w:ilvl w:val="0"/>
          <w:numId w:val="80"/>
        </w:numPr>
        <w:ind w:left="567" w:hanging="567"/>
        <w:rPr>
          <w:rFonts w:asciiTheme="minorHAnsi" w:hAnsiTheme="minorHAnsi"/>
          <w:color w:val="auto"/>
        </w:rPr>
      </w:pPr>
      <w:r w:rsidRPr="006E040D">
        <w:rPr>
          <w:rFonts w:asciiTheme="minorHAnsi" w:hAnsiTheme="minorHAnsi"/>
          <w:color w:val="auto"/>
        </w:rPr>
        <w:t xml:space="preserve">Escribir la anchura estándar deseada. </w:t>
      </w:r>
    </w:p>
    <w:p w:rsidR="00961B82" w:rsidRPr="006E040D" w:rsidRDefault="00961B82" w:rsidP="001057ED">
      <w:pPr>
        <w:pStyle w:val="Prrafodelista"/>
        <w:numPr>
          <w:ilvl w:val="0"/>
          <w:numId w:val="80"/>
        </w:numPr>
        <w:ind w:left="567"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961B82" w:rsidRPr="006E040D" w:rsidRDefault="00961B82" w:rsidP="001057ED">
      <w:pPr>
        <w:pStyle w:val="Prrafodelista"/>
        <w:numPr>
          <w:ilvl w:val="0"/>
          <w:numId w:val="80"/>
        </w:numPr>
        <w:ind w:left="567" w:hanging="567"/>
        <w:rPr>
          <w:rFonts w:asciiTheme="minorHAnsi" w:hAnsiTheme="minorHAnsi"/>
          <w:color w:val="auto"/>
        </w:rPr>
      </w:pPr>
      <w:r w:rsidRPr="006E040D">
        <w:rPr>
          <w:rFonts w:asciiTheme="minorHAnsi" w:hAnsiTheme="minorHAnsi"/>
          <w:color w:val="auto"/>
        </w:rPr>
        <w:t xml:space="preserve">Todas las columnas pasan a tener la anchura estándar, excepto aquellas que tuvieran asignada una anchura particular. </w:t>
      </w:r>
    </w:p>
    <w:p w:rsidR="00D61014" w:rsidRPr="006E040D" w:rsidRDefault="00D61014" w:rsidP="00510CAC">
      <w:pPr>
        <w:pStyle w:val="Ttulo3"/>
      </w:pPr>
      <w:bookmarkStart w:id="84" w:name="_Toc336611458"/>
      <w:r w:rsidRPr="006E040D">
        <w:t>7.2.4 Ocultar columnas</w:t>
      </w:r>
      <w:bookmarkEnd w:id="84"/>
    </w:p>
    <w:p w:rsidR="00D61014" w:rsidRPr="006E040D" w:rsidRDefault="00D61014" w:rsidP="00961B82">
      <w:pPr>
        <w:rPr>
          <w:rFonts w:asciiTheme="minorHAnsi" w:hAnsiTheme="minorHAnsi"/>
          <w:color w:val="auto"/>
        </w:rPr>
      </w:pPr>
    </w:p>
    <w:p w:rsidR="00D61014" w:rsidRPr="006E040D" w:rsidRDefault="00D61014" w:rsidP="00D61014">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La ocultación de columnas es otra de las operaciones que en algún momento nos puede ser útil si por ejemplo en una fila aparecen fórmulas intermedias que no nos interesa visualizar una vez concluida la hoja de cálculo. En este caso no queremos que aparezcan las columnas de datos intermediarios pero no podemos borrarlas porque la hoja de cálculo las necesita para realizar sus cálculos.</w:t>
      </w:r>
    </w:p>
    <w:p w:rsidR="00D61014" w:rsidRPr="006E040D" w:rsidRDefault="00D61014"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La mecánica es idéntica a la de ocultar y mostrar filas:</w:t>
      </w:r>
    </w:p>
    <w:p w:rsidR="00D61014" w:rsidRPr="006E040D" w:rsidRDefault="00D61014" w:rsidP="00961B82">
      <w:pPr>
        <w:rPr>
          <w:rFonts w:asciiTheme="minorHAnsi" w:hAnsiTheme="minorHAnsi"/>
          <w:color w:val="auto"/>
        </w:rPr>
      </w:pPr>
    </w:p>
    <w:p w:rsidR="00961B82" w:rsidRPr="006E040D" w:rsidRDefault="00961B82" w:rsidP="001057ED">
      <w:pPr>
        <w:pStyle w:val="Prrafodelista"/>
        <w:numPr>
          <w:ilvl w:val="0"/>
          <w:numId w:val="81"/>
        </w:numPr>
        <w:ind w:left="567" w:hanging="567"/>
        <w:rPr>
          <w:rFonts w:asciiTheme="minorHAnsi" w:hAnsiTheme="minorHAnsi"/>
          <w:color w:val="auto"/>
        </w:rPr>
      </w:pPr>
      <w:r w:rsidRPr="006E040D">
        <w:rPr>
          <w:rFonts w:asciiTheme="minorHAnsi" w:hAnsiTheme="minorHAnsi"/>
          <w:color w:val="auto"/>
        </w:rPr>
        <w:t xml:space="preserve">Seleccionar las columnas ocultar. </w:t>
      </w:r>
    </w:p>
    <w:p w:rsidR="00961B82" w:rsidRPr="006E040D" w:rsidRDefault="00961B82" w:rsidP="001057ED">
      <w:pPr>
        <w:pStyle w:val="Prrafodelista"/>
        <w:numPr>
          <w:ilvl w:val="0"/>
          <w:numId w:val="81"/>
        </w:numPr>
        <w:ind w:left="567" w:hanging="567"/>
        <w:rPr>
          <w:rFonts w:asciiTheme="minorHAnsi" w:hAnsiTheme="minorHAnsi"/>
          <w:color w:val="auto"/>
        </w:rPr>
      </w:pPr>
      <w:r w:rsidRPr="006E040D">
        <w:rPr>
          <w:rFonts w:asciiTheme="minorHAnsi" w:hAnsiTheme="minorHAnsi"/>
          <w:color w:val="auto"/>
        </w:rPr>
        <w:t xml:space="preserve">Desplegar el menú </w:t>
      </w:r>
      <w:r w:rsidRPr="006E040D">
        <w:rPr>
          <w:rFonts w:asciiTheme="minorHAnsi" w:hAnsiTheme="minorHAnsi"/>
          <w:b/>
          <w:bCs/>
          <w:color w:val="auto"/>
        </w:rPr>
        <w:t>Formato</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1057ED">
      <w:pPr>
        <w:pStyle w:val="Prrafodelista"/>
        <w:numPr>
          <w:ilvl w:val="0"/>
          <w:numId w:val="81"/>
        </w:numPr>
        <w:ind w:left="567" w:hanging="567"/>
        <w:rPr>
          <w:rFonts w:asciiTheme="minorHAnsi" w:hAnsiTheme="minorHAnsi"/>
          <w:color w:val="auto"/>
        </w:rPr>
      </w:pPr>
      <w:r w:rsidRPr="006E040D">
        <w:rPr>
          <w:rFonts w:asciiTheme="minorHAnsi" w:hAnsiTheme="minorHAnsi"/>
          <w:color w:val="auto"/>
        </w:rPr>
        <w:t xml:space="preserve">Se abrirá otro submenú. </w:t>
      </w:r>
    </w:p>
    <w:p w:rsidR="00961B82" w:rsidRPr="006E040D" w:rsidRDefault="00961B82" w:rsidP="001057ED">
      <w:pPr>
        <w:pStyle w:val="Prrafodelista"/>
        <w:numPr>
          <w:ilvl w:val="0"/>
          <w:numId w:val="81"/>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Ocultar y mostrar</w:t>
      </w:r>
      <w:r w:rsidRPr="006E040D">
        <w:rPr>
          <w:rFonts w:asciiTheme="minorHAnsi" w:hAnsiTheme="minorHAnsi"/>
          <w:color w:val="auto"/>
        </w:rPr>
        <w:t xml:space="preserve">. </w:t>
      </w:r>
    </w:p>
    <w:p w:rsidR="00961B82" w:rsidRPr="006E040D" w:rsidRDefault="00961B82" w:rsidP="001057ED">
      <w:pPr>
        <w:pStyle w:val="Prrafodelista"/>
        <w:numPr>
          <w:ilvl w:val="0"/>
          <w:numId w:val="81"/>
        </w:numPr>
        <w:ind w:left="567" w:hanging="567"/>
        <w:rPr>
          <w:rFonts w:asciiTheme="minorHAnsi" w:hAnsiTheme="minorHAnsi"/>
          <w:color w:val="auto"/>
        </w:rPr>
      </w:pPr>
      <w:r w:rsidRPr="006E040D">
        <w:rPr>
          <w:rFonts w:asciiTheme="minorHAnsi" w:hAnsiTheme="minorHAnsi"/>
          <w:color w:val="auto"/>
        </w:rPr>
        <w:t xml:space="preserve">Selecciona </w:t>
      </w:r>
      <w:r w:rsidRPr="006E040D">
        <w:rPr>
          <w:rFonts w:asciiTheme="minorHAnsi" w:hAnsiTheme="minorHAnsi"/>
          <w:b/>
          <w:bCs/>
          <w:color w:val="auto"/>
        </w:rPr>
        <w:t>Ocultar columnas</w:t>
      </w:r>
      <w:r w:rsidRPr="006E040D">
        <w:rPr>
          <w:rFonts w:asciiTheme="minorHAnsi" w:hAnsiTheme="minorHAnsi"/>
          <w:color w:val="auto"/>
        </w:rPr>
        <w:t xml:space="preserve">. </w:t>
      </w:r>
    </w:p>
    <w:p w:rsidR="00961B82" w:rsidRPr="006E040D" w:rsidRDefault="00961B82" w:rsidP="00961B82">
      <w:pPr>
        <w:jc w:val="left"/>
        <w:rPr>
          <w:rFonts w:asciiTheme="minorHAnsi" w:hAnsiTheme="minorHAnsi"/>
          <w:color w:val="auto"/>
        </w:rPr>
      </w:pPr>
    </w:p>
    <w:p w:rsidR="00CA2E98" w:rsidRPr="006E040D" w:rsidRDefault="00CA2E98" w:rsidP="00CA2E98">
      <w:pPr>
        <w:jc w:val="center"/>
        <w:rPr>
          <w:rFonts w:asciiTheme="minorHAnsi" w:hAnsiTheme="minorHAnsi"/>
          <w:color w:val="auto"/>
        </w:rPr>
      </w:pPr>
      <w:r w:rsidRPr="006E040D">
        <w:rPr>
          <w:rFonts w:asciiTheme="minorHAnsi" w:hAnsiTheme="minorHAnsi"/>
          <w:noProof/>
          <w:color w:val="auto"/>
        </w:rPr>
        <w:drawing>
          <wp:inline distT="0" distB="0" distL="0" distR="0">
            <wp:extent cx="3514725" cy="4210050"/>
            <wp:effectExtent l="19050" t="0" r="9525" b="0"/>
            <wp:docPr id="52"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48" cstate="print"/>
                    <a:srcRect/>
                    <a:stretch>
                      <a:fillRect/>
                    </a:stretch>
                  </pic:blipFill>
                  <pic:spPr bwMode="auto">
                    <a:xfrm>
                      <a:off x="0" y="0"/>
                      <a:ext cx="3514725" cy="4210050"/>
                    </a:xfrm>
                    <a:prstGeom prst="rect">
                      <a:avLst/>
                    </a:prstGeom>
                    <a:noFill/>
                    <a:ln w="9525">
                      <a:noFill/>
                      <a:miter lim="800000"/>
                      <a:headEnd/>
                      <a:tailEnd/>
                    </a:ln>
                  </pic:spPr>
                </pic:pic>
              </a:graphicData>
            </a:graphic>
          </wp:inline>
        </w:drawing>
      </w:r>
    </w:p>
    <w:p w:rsidR="00CA2E98" w:rsidRPr="006E040D" w:rsidRDefault="00CA2E98" w:rsidP="00961B82">
      <w:pPr>
        <w:jc w:val="left"/>
        <w:rPr>
          <w:rFonts w:asciiTheme="minorHAnsi" w:hAnsiTheme="minorHAnsi"/>
          <w:color w:val="auto"/>
        </w:rPr>
      </w:pPr>
    </w:p>
    <w:p w:rsidR="00CA2E98" w:rsidRPr="006E040D" w:rsidRDefault="00CA2E98" w:rsidP="00961B82">
      <w:pPr>
        <w:jc w:val="left"/>
        <w:rPr>
          <w:rFonts w:asciiTheme="minorHAnsi" w:hAnsiTheme="minorHAnsi"/>
          <w:color w:val="auto"/>
        </w:rPr>
      </w:pPr>
    </w:p>
    <w:p w:rsidR="00CA2E98" w:rsidRPr="006E040D" w:rsidRDefault="00CA2E98" w:rsidP="00961B82">
      <w:pPr>
        <w:jc w:val="left"/>
        <w:rPr>
          <w:rFonts w:asciiTheme="minorHAnsi" w:hAnsiTheme="minorHAnsi"/>
          <w:color w:val="auto"/>
        </w:rPr>
      </w:pPr>
    </w:p>
    <w:p w:rsidR="00CA2E98" w:rsidRPr="006E040D" w:rsidRDefault="00CA2E98">
      <w:pPr>
        <w:rPr>
          <w:rFonts w:asciiTheme="minorHAnsi" w:eastAsiaTheme="majorEastAsia" w:hAnsiTheme="minorHAnsi" w:cstheme="majorBidi"/>
          <w:bCs/>
          <w:color w:val="auto"/>
          <w:sz w:val="44"/>
        </w:rPr>
      </w:pPr>
      <w:r w:rsidRPr="006E040D">
        <w:rPr>
          <w:rFonts w:asciiTheme="minorHAnsi" w:hAnsiTheme="minorHAnsi"/>
        </w:rPr>
        <w:br w:type="page"/>
      </w:r>
    </w:p>
    <w:p w:rsidR="00CA2E98" w:rsidRPr="006E040D" w:rsidRDefault="00CA2E98" w:rsidP="00510CAC">
      <w:pPr>
        <w:pStyle w:val="Ttulo3"/>
      </w:pPr>
      <w:bookmarkStart w:id="85" w:name="_Toc336611459"/>
      <w:r w:rsidRPr="006E040D">
        <w:t>7.2.5 Mostrar columnas ocultas</w:t>
      </w:r>
      <w:bookmarkEnd w:id="85"/>
    </w:p>
    <w:p w:rsidR="00CA2E98" w:rsidRPr="006E040D" w:rsidRDefault="00CA2E98" w:rsidP="00961B82">
      <w:pPr>
        <w:jc w:val="left"/>
        <w:rPr>
          <w:rFonts w:asciiTheme="minorHAnsi" w:hAnsiTheme="minorHAnsi"/>
          <w:color w:val="auto"/>
        </w:rPr>
      </w:pPr>
    </w:p>
    <w:p w:rsidR="00CA2E98" w:rsidRPr="006E040D" w:rsidRDefault="00CA2E98"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deseamos </w:t>
      </w:r>
      <w:r w:rsidRPr="006E040D">
        <w:rPr>
          <w:rFonts w:asciiTheme="minorHAnsi" w:hAnsiTheme="minorHAnsi"/>
          <w:b/>
          <w:bCs/>
          <w:color w:val="auto"/>
        </w:rPr>
        <w:t>mostrar las columnas ocultas</w:t>
      </w:r>
      <w:r w:rsidRPr="006E040D">
        <w:rPr>
          <w:rFonts w:asciiTheme="minorHAnsi" w:hAnsiTheme="minorHAnsi"/>
          <w:color w:val="auto"/>
        </w:rPr>
        <w:t>, por ejemplo para cambiar alguna fórmula de cálculo intermedio:</w:t>
      </w:r>
    </w:p>
    <w:p w:rsidR="00CA2E98" w:rsidRPr="006E040D" w:rsidRDefault="00CA2E98" w:rsidP="00961B82">
      <w:pPr>
        <w:rPr>
          <w:rFonts w:asciiTheme="minorHAnsi" w:hAnsiTheme="minorHAnsi"/>
          <w:color w:val="auto"/>
        </w:rPr>
      </w:pPr>
    </w:p>
    <w:p w:rsidR="00961B82" w:rsidRPr="006E040D" w:rsidRDefault="00961B82" w:rsidP="001057ED">
      <w:pPr>
        <w:pStyle w:val="Prrafodelista"/>
        <w:numPr>
          <w:ilvl w:val="0"/>
          <w:numId w:val="82"/>
        </w:numPr>
        <w:ind w:left="567" w:hanging="567"/>
        <w:rPr>
          <w:rFonts w:asciiTheme="minorHAnsi" w:hAnsiTheme="minorHAnsi"/>
          <w:color w:val="auto"/>
        </w:rPr>
      </w:pPr>
      <w:r w:rsidRPr="006E040D">
        <w:rPr>
          <w:rFonts w:asciiTheme="minorHAnsi" w:hAnsiTheme="minorHAnsi"/>
          <w:color w:val="auto"/>
        </w:rPr>
        <w:t xml:space="preserve">Seleccionar entre qué columnas se encuentran las columnas o mostrar. Es decir, si queremos mostrar la columna C oculta, habrá que seleccionar desde la columna B hasta la D. Cuidado, el rango debe ser continuo, es decir, arrastrando desde B hasta D nunca con </w:t>
      </w:r>
      <w:r w:rsidRPr="006E040D">
        <w:rPr>
          <w:rFonts w:asciiTheme="minorHAnsi" w:hAnsiTheme="minorHAnsi"/>
          <w:b/>
          <w:bCs/>
          <w:color w:val="auto"/>
        </w:rPr>
        <w:t>CTRL</w:t>
      </w:r>
      <w:r w:rsidRPr="006E040D">
        <w:rPr>
          <w:rFonts w:asciiTheme="minorHAnsi" w:hAnsiTheme="minorHAnsi"/>
          <w:color w:val="auto"/>
        </w:rPr>
        <w:t xml:space="preserve"> ya que sino la columna C no estaría incluida en la selección. </w:t>
      </w:r>
    </w:p>
    <w:p w:rsidR="00961B82" w:rsidRPr="006E040D" w:rsidRDefault="00961B82" w:rsidP="001057ED">
      <w:pPr>
        <w:pStyle w:val="Prrafodelista"/>
        <w:numPr>
          <w:ilvl w:val="0"/>
          <w:numId w:val="82"/>
        </w:numPr>
        <w:ind w:left="567" w:hanging="567"/>
        <w:rPr>
          <w:rFonts w:asciiTheme="minorHAnsi" w:hAnsiTheme="minorHAnsi"/>
          <w:color w:val="auto"/>
        </w:rPr>
      </w:pPr>
      <w:r w:rsidRPr="006E040D">
        <w:rPr>
          <w:rFonts w:asciiTheme="minorHAnsi" w:hAnsiTheme="minorHAnsi"/>
          <w:color w:val="auto"/>
        </w:rPr>
        <w:t xml:space="preserve">Desplegar el menú </w:t>
      </w:r>
      <w:r w:rsidRPr="006E040D">
        <w:rPr>
          <w:rFonts w:asciiTheme="minorHAnsi" w:hAnsiTheme="minorHAnsi"/>
          <w:b/>
          <w:bCs/>
          <w:color w:val="auto"/>
        </w:rPr>
        <w:t>Formato</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1057ED">
      <w:pPr>
        <w:pStyle w:val="Prrafodelista"/>
        <w:numPr>
          <w:ilvl w:val="0"/>
          <w:numId w:val="82"/>
        </w:numPr>
        <w:ind w:left="567" w:hanging="567"/>
        <w:rPr>
          <w:rFonts w:asciiTheme="minorHAnsi" w:hAnsiTheme="minorHAnsi"/>
          <w:color w:val="auto"/>
        </w:rPr>
      </w:pPr>
      <w:r w:rsidRPr="006E040D">
        <w:rPr>
          <w:rFonts w:asciiTheme="minorHAnsi" w:hAnsiTheme="minorHAnsi"/>
          <w:color w:val="auto"/>
        </w:rPr>
        <w:t xml:space="preserve">Se abrirá otro submenú. </w:t>
      </w:r>
    </w:p>
    <w:p w:rsidR="00961B82" w:rsidRPr="006E040D" w:rsidRDefault="00961B82" w:rsidP="001057ED">
      <w:pPr>
        <w:pStyle w:val="Prrafodelista"/>
        <w:numPr>
          <w:ilvl w:val="0"/>
          <w:numId w:val="82"/>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Ocultar y mostrar</w:t>
      </w:r>
      <w:r w:rsidRPr="006E040D">
        <w:rPr>
          <w:rFonts w:asciiTheme="minorHAnsi" w:hAnsiTheme="minorHAnsi"/>
          <w:color w:val="auto"/>
        </w:rPr>
        <w:t xml:space="preserve">. </w:t>
      </w:r>
    </w:p>
    <w:p w:rsidR="00961B82" w:rsidRPr="006E040D" w:rsidRDefault="00961B82" w:rsidP="001057ED">
      <w:pPr>
        <w:pStyle w:val="Prrafodelista"/>
        <w:numPr>
          <w:ilvl w:val="0"/>
          <w:numId w:val="82"/>
        </w:numPr>
        <w:ind w:left="567" w:hanging="567"/>
        <w:rPr>
          <w:rFonts w:asciiTheme="minorHAnsi" w:hAnsiTheme="minorHAnsi"/>
          <w:color w:val="auto"/>
        </w:rPr>
      </w:pPr>
      <w:r w:rsidRPr="006E040D">
        <w:rPr>
          <w:rFonts w:asciiTheme="minorHAnsi" w:hAnsiTheme="minorHAnsi"/>
          <w:color w:val="auto"/>
        </w:rPr>
        <w:t xml:space="preserve">Selecciona </w:t>
      </w:r>
      <w:r w:rsidRPr="006E040D">
        <w:rPr>
          <w:rFonts w:asciiTheme="minorHAnsi" w:hAnsiTheme="minorHAnsi"/>
          <w:b/>
          <w:bCs/>
          <w:color w:val="auto"/>
        </w:rPr>
        <w:t>Mostrar columnas</w:t>
      </w:r>
      <w:r w:rsidRPr="006E040D">
        <w:rPr>
          <w:rFonts w:asciiTheme="minorHAnsi" w:hAnsiTheme="minorHAnsi"/>
          <w:color w:val="auto"/>
        </w:rPr>
        <w:t>.</w:t>
      </w:r>
    </w:p>
    <w:p w:rsidR="00FD39E3" w:rsidRPr="006E040D" w:rsidRDefault="00FD39E3" w:rsidP="00961B82">
      <w:pPr>
        <w:rPr>
          <w:rFonts w:asciiTheme="minorHAnsi" w:hAnsiTheme="minorHAnsi"/>
          <w:color w:val="auto"/>
        </w:rPr>
      </w:pPr>
    </w:p>
    <w:p w:rsidR="00FD39E3" w:rsidRPr="006E040D" w:rsidRDefault="00FD39E3" w:rsidP="00961B82">
      <w:pPr>
        <w:rPr>
          <w:rFonts w:asciiTheme="minorHAnsi" w:hAnsiTheme="minorHAnsi"/>
          <w:color w:val="auto"/>
        </w:rPr>
      </w:pPr>
    </w:p>
    <w:p w:rsidR="00CA2E98" w:rsidRPr="006E040D" w:rsidRDefault="00CA2E98" w:rsidP="00961B82">
      <w:pPr>
        <w:rPr>
          <w:rFonts w:asciiTheme="minorHAnsi" w:hAnsiTheme="minorHAnsi"/>
          <w:color w:val="auto"/>
        </w:rPr>
      </w:pPr>
    </w:p>
    <w:p w:rsidR="00CA2E98" w:rsidRPr="006E040D" w:rsidRDefault="00CA2E98" w:rsidP="00510CAC">
      <w:pPr>
        <w:pStyle w:val="Ttulo2"/>
      </w:pPr>
      <w:bookmarkStart w:id="86" w:name="_Toc336611460"/>
      <w:r w:rsidRPr="006E040D">
        <w:t>7.3 Hojas</w:t>
      </w:r>
      <w:bookmarkEnd w:id="86"/>
    </w:p>
    <w:p w:rsidR="00CA2E98" w:rsidRPr="006E040D" w:rsidRDefault="00CA2E98" w:rsidP="00961B82">
      <w:pPr>
        <w:rPr>
          <w:rFonts w:asciiTheme="minorHAnsi" w:hAnsiTheme="minorHAnsi"/>
          <w:color w:val="auto"/>
        </w:rPr>
      </w:pPr>
    </w:p>
    <w:p w:rsidR="00CA2E98" w:rsidRPr="006E040D" w:rsidRDefault="00CA2E98" w:rsidP="00961B82">
      <w:pPr>
        <w:rPr>
          <w:rFonts w:asciiTheme="minorHAnsi" w:hAnsiTheme="minorHAnsi"/>
          <w:color w:val="auto"/>
        </w:rPr>
      </w:pPr>
    </w:p>
    <w:p w:rsidR="00CA2E98" w:rsidRPr="006E040D" w:rsidRDefault="00CA2E98" w:rsidP="00510CAC">
      <w:pPr>
        <w:pStyle w:val="Ttulo3"/>
      </w:pPr>
      <w:bookmarkStart w:id="87" w:name="_Toc336611461"/>
      <w:r w:rsidRPr="006E040D">
        <w:t>7.3.1 Cambiar el nombre de la hoja</w:t>
      </w:r>
      <w:bookmarkEnd w:id="87"/>
    </w:p>
    <w:p w:rsidR="00CA2E98" w:rsidRPr="006E040D" w:rsidRDefault="00CA2E98" w:rsidP="00961B82">
      <w:pPr>
        <w:rPr>
          <w:rFonts w:asciiTheme="minorHAnsi" w:hAnsiTheme="minorHAnsi"/>
          <w:color w:val="auto"/>
        </w:rPr>
      </w:pPr>
    </w:p>
    <w:p w:rsidR="00CA2E98" w:rsidRPr="006E040D" w:rsidRDefault="00CA2E98" w:rsidP="00961B82">
      <w:pPr>
        <w:rPr>
          <w:rFonts w:asciiTheme="minorHAnsi" w:hAnsiTheme="minorHAnsi"/>
          <w:color w:val="auto"/>
        </w:rPr>
      </w:pPr>
    </w:p>
    <w:p w:rsidR="00961B82" w:rsidRPr="006E040D" w:rsidRDefault="00961B82" w:rsidP="00961B82">
      <w:pPr>
        <w:rPr>
          <w:rFonts w:asciiTheme="minorHAnsi" w:hAnsiTheme="minorHAnsi"/>
          <w:b/>
          <w:bCs/>
          <w:color w:val="auto"/>
        </w:rPr>
      </w:pPr>
      <w:r w:rsidRPr="006E040D">
        <w:rPr>
          <w:rFonts w:asciiTheme="minorHAnsi" w:hAnsiTheme="minorHAnsi"/>
          <w:color w:val="auto"/>
        </w:rPr>
        <w:t xml:space="preserve">Como ya sabes, en Excel 2007 creamos libros de trabajo formados por varias hojas. Por defecto </w:t>
      </w:r>
      <w:r w:rsidRPr="006E040D">
        <w:rPr>
          <w:rFonts w:asciiTheme="minorHAnsi" w:hAnsiTheme="minorHAnsi"/>
          <w:b/>
          <w:bCs/>
          <w:color w:val="auto"/>
        </w:rPr>
        <w:t xml:space="preserve">cada hoja se referencia como Hoja1, Hoja2, ... </w:t>
      </w:r>
    </w:p>
    <w:p w:rsidR="00CA2E98" w:rsidRPr="006E040D" w:rsidRDefault="00CA2E98"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trabajamos con varias hojas dentro del libro es </w:t>
      </w:r>
      <w:r w:rsidRPr="006E040D">
        <w:rPr>
          <w:rFonts w:asciiTheme="minorHAnsi" w:hAnsiTheme="minorHAnsi"/>
          <w:b/>
          <w:bCs/>
          <w:color w:val="auto"/>
        </w:rPr>
        <w:t>aconsejable utilizar un nombre de hoja para identificarla de forma más rápida</w:t>
      </w:r>
      <w:r w:rsidRPr="006E040D">
        <w:rPr>
          <w:rFonts w:asciiTheme="minorHAnsi" w:hAnsiTheme="minorHAnsi"/>
          <w:color w:val="auto"/>
        </w:rPr>
        <w:t xml:space="preserve">, así si utilizamos una hoja para manejar los ingresos y gastos de cada mes, la primera hoja se podría nombrar </w:t>
      </w:r>
      <w:r w:rsidRPr="006E040D">
        <w:rPr>
          <w:rFonts w:asciiTheme="minorHAnsi" w:hAnsiTheme="minorHAnsi"/>
          <w:b/>
          <w:bCs/>
          <w:i/>
          <w:iCs/>
          <w:color w:val="auto"/>
        </w:rPr>
        <w:t>Enero</w:t>
      </w:r>
      <w:r w:rsidRPr="006E040D">
        <w:rPr>
          <w:rFonts w:asciiTheme="minorHAnsi" w:hAnsiTheme="minorHAnsi"/>
          <w:color w:val="auto"/>
        </w:rPr>
        <w:t xml:space="preserve">, la segunda </w:t>
      </w:r>
      <w:r w:rsidRPr="006E040D">
        <w:rPr>
          <w:rFonts w:asciiTheme="minorHAnsi" w:hAnsiTheme="minorHAnsi"/>
          <w:b/>
          <w:bCs/>
          <w:i/>
          <w:iCs/>
          <w:color w:val="auto"/>
        </w:rPr>
        <w:t>Febrero</w:t>
      </w:r>
      <w:r w:rsidRPr="006E040D">
        <w:rPr>
          <w:rFonts w:asciiTheme="minorHAnsi" w:hAnsiTheme="minorHAnsi"/>
          <w:color w:val="auto"/>
        </w:rPr>
        <w:t xml:space="preserve">, ... </w:t>
      </w:r>
    </w:p>
    <w:p w:rsidR="00CA2E98" w:rsidRPr="006E040D" w:rsidRDefault="00CA2E98"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La </w:t>
      </w:r>
      <w:r w:rsidRPr="006E040D">
        <w:rPr>
          <w:rFonts w:asciiTheme="minorHAnsi" w:hAnsiTheme="minorHAnsi"/>
          <w:b/>
          <w:bCs/>
          <w:color w:val="auto"/>
        </w:rPr>
        <w:t>longitud máxima</w:t>
      </w:r>
      <w:r w:rsidRPr="006E040D">
        <w:rPr>
          <w:rFonts w:asciiTheme="minorHAnsi" w:hAnsiTheme="minorHAnsi"/>
          <w:color w:val="auto"/>
        </w:rPr>
        <w:t xml:space="preserve"> de los nombre de las hojas </w:t>
      </w:r>
      <w:r w:rsidRPr="006E040D">
        <w:rPr>
          <w:rFonts w:asciiTheme="minorHAnsi" w:hAnsiTheme="minorHAnsi"/>
          <w:b/>
          <w:bCs/>
          <w:color w:val="auto"/>
        </w:rPr>
        <w:t>es de 31 caracteres</w:t>
      </w:r>
      <w:r w:rsidRPr="006E040D">
        <w:rPr>
          <w:rFonts w:asciiTheme="minorHAnsi" w:hAnsiTheme="minorHAnsi"/>
          <w:color w:val="auto"/>
        </w:rPr>
        <w:t xml:space="preserve">. </w:t>
      </w:r>
    </w:p>
    <w:p w:rsidR="00CA2E98" w:rsidRPr="006E040D" w:rsidRDefault="00CA2E98"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No puede haber dos hojas de cálculo dentro del mismo libro de trabajo con el mismo nombre. </w:t>
      </w:r>
    </w:p>
    <w:p w:rsidR="00CA2E98" w:rsidRPr="006E040D" w:rsidRDefault="00CA2E98"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deseamos modificar el nombre de una hoja, podemos utilizar dos métodos: </w:t>
      </w:r>
    </w:p>
    <w:p w:rsidR="00CA2E98" w:rsidRPr="006E040D" w:rsidRDefault="00CA2E98" w:rsidP="00961B82">
      <w:pPr>
        <w:rPr>
          <w:rFonts w:asciiTheme="minorHAnsi" w:hAnsiTheme="minorHAnsi"/>
          <w:color w:val="auto"/>
        </w:rPr>
      </w:pPr>
    </w:p>
    <w:p w:rsidR="00961B82" w:rsidRPr="006E040D" w:rsidRDefault="00961B82" w:rsidP="001057ED">
      <w:pPr>
        <w:pStyle w:val="Prrafodelista"/>
        <w:numPr>
          <w:ilvl w:val="0"/>
          <w:numId w:val="83"/>
        </w:numPr>
        <w:ind w:left="567" w:hanging="567"/>
        <w:rPr>
          <w:rFonts w:asciiTheme="minorHAnsi" w:hAnsiTheme="minorHAnsi"/>
          <w:color w:val="auto"/>
        </w:rPr>
      </w:pPr>
      <w:r w:rsidRPr="006E040D">
        <w:rPr>
          <w:rFonts w:asciiTheme="minorHAnsi" w:hAnsiTheme="minorHAnsi"/>
          <w:color w:val="auto"/>
        </w:rPr>
        <w:t xml:space="preserve">El primer método consiste en </w:t>
      </w:r>
      <w:r w:rsidRPr="006E040D">
        <w:rPr>
          <w:rFonts w:asciiTheme="minorHAnsi" w:hAnsiTheme="minorHAnsi"/>
          <w:b/>
          <w:bCs/>
          <w:color w:val="auto"/>
        </w:rPr>
        <w:t>utilizar el menú</w:t>
      </w:r>
      <w:r w:rsidRPr="006E040D">
        <w:rPr>
          <w:rFonts w:asciiTheme="minorHAnsi" w:hAnsiTheme="minorHAnsi"/>
          <w:color w:val="auto"/>
        </w:rPr>
        <w:t xml:space="preserve">. Para ello, seguir los siguientes pasos: </w:t>
      </w:r>
    </w:p>
    <w:p w:rsidR="00086697" w:rsidRPr="006E040D" w:rsidRDefault="00086697" w:rsidP="00086697">
      <w:pPr>
        <w:pStyle w:val="Prrafodelista"/>
        <w:ind w:left="567"/>
        <w:rPr>
          <w:rFonts w:asciiTheme="minorHAnsi" w:hAnsiTheme="minorHAnsi"/>
          <w:color w:val="auto"/>
        </w:rPr>
      </w:pPr>
    </w:p>
    <w:p w:rsidR="00961B82" w:rsidRPr="006E040D" w:rsidRDefault="00961B82" w:rsidP="001057ED">
      <w:pPr>
        <w:pStyle w:val="Prrafodelista"/>
        <w:numPr>
          <w:ilvl w:val="0"/>
          <w:numId w:val="84"/>
        </w:numPr>
        <w:ind w:left="1134" w:hanging="567"/>
        <w:rPr>
          <w:rFonts w:asciiTheme="minorHAnsi" w:hAnsiTheme="minorHAnsi"/>
          <w:color w:val="auto"/>
        </w:rPr>
      </w:pPr>
      <w:r w:rsidRPr="006E040D">
        <w:rPr>
          <w:rFonts w:asciiTheme="minorHAnsi" w:hAnsiTheme="minorHAnsi"/>
          <w:color w:val="auto"/>
        </w:rPr>
        <w:t xml:space="preserve">Situarse en la hoja a la cual se quiere cambiar el nombre. </w:t>
      </w:r>
    </w:p>
    <w:p w:rsidR="00961B82" w:rsidRPr="006E040D" w:rsidRDefault="00961B82" w:rsidP="001057ED">
      <w:pPr>
        <w:pStyle w:val="Prrafodelista"/>
        <w:numPr>
          <w:ilvl w:val="0"/>
          <w:numId w:val="84"/>
        </w:numPr>
        <w:ind w:left="1134"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Formato</w:t>
      </w:r>
      <w:r w:rsidRPr="006E040D">
        <w:rPr>
          <w:rFonts w:asciiTheme="minorHAnsi" w:hAnsiTheme="minorHAnsi"/>
          <w:color w:val="auto"/>
        </w:rPr>
        <w:t xml:space="preserve"> y Elegir la opción </w:t>
      </w:r>
      <w:r w:rsidRPr="006E040D">
        <w:rPr>
          <w:rFonts w:asciiTheme="minorHAnsi" w:hAnsiTheme="minorHAnsi"/>
          <w:b/>
          <w:bCs/>
          <w:color w:val="auto"/>
        </w:rPr>
        <w:t>Cambiar el nombre de la hoja</w:t>
      </w:r>
      <w:r w:rsidRPr="006E040D">
        <w:rPr>
          <w:rFonts w:asciiTheme="minorHAnsi" w:hAnsiTheme="minorHAnsi"/>
          <w:color w:val="auto"/>
        </w:rPr>
        <w:t>.</w:t>
      </w:r>
    </w:p>
    <w:p w:rsidR="00961B82" w:rsidRPr="006E040D" w:rsidRDefault="00961B82" w:rsidP="001057ED">
      <w:pPr>
        <w:pStyle w:val="Prrafodelista"/>
        <w:numPr>
          <w:ilvl w:val="0"/>
          <w:numId w:val="84"/>
        </w:numPr>
        <w:ind w:left="1134" w:hanging="567"/>
        <w:rPr>
          <w:rFonts w:asciiTheme="minorHAnsi" w:hAnsiTheme="minorHAnsi"/>
          <w:color w:val="auto"/>
        </w:rPr>
      </w:pPr>
      <w:r w:rsidRPr="006E040D">
        <w:rPr>
          <w:rFonts w:asciiTheme="minorHAnsi" w:hAnsiTheme="minorHAnsi"/>
          <w:color w:val="auto"/>
        </w:rPr>
        <w:t xml:space="preserve">Si te fijas en la etiqueta de la hoja, su nombre Hoja1 se seleccionará, tal como: </w:t>
      </w:r>
      <w:r w:rsidR="00086697" w:rsidRPr="006E040D">
        <w:rPr>
          <w:rFonts w:asciiTheme="minorHAnsi" w:hAnsiTheme="minorHAnsi"/>
          <w:noProof/>
          <w:color w:val="auto"/>
        </w:rPr>
        <w:drawing>
          <wp:inline distT="0" distB="0" distL="0" distR="0">
            <wp:extent cx="685800" cy="352425"/>
            <wp:effectExtent l="19050" t="0" r="0" b="0"/>
            <wp:docPr id="261" name="Imagen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55" cstate="print"/>
                    <a:srcRect/>
                    <a:stretch>
                      <a:fillRect/>
                    </a:stretch>
                  </pic:blipFill>
                  <pic:spPr bwMode="auto">
                    <a:xfrm>
                      <a:off x="0" y="0"/>
                      <a:ext cx="685800" cy="35242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 </w:t>
      </w:r>
    </w:p>
    <w:p w:rsidR="00961B82" w:rsidRPr="006E040D" w:rsidRDefault="00961B82" w:rsidP="001057ED">
      <w:pPr>
        <w:pStyle w:val="Prrafodelista"/>
        <w:numPr>
          <w:ilvl w:val="0"/>
          <w:numId w:val="84"/>
        </w:numPr>
        <w:ind w:left="1134" w:hanging="567"/>
        <w:rPr>
          <w:rFonts w:asciiTheme="minorHAnsi" w:hAnsiTheme="minorHAnsi"/>
          <w:color w:val="auto"/>
        </w:rPr>
      </w:pPr>
      <w:r w:rsidRPr="006E040D">
        <w:rPr>
          <w:rFonts w:asciiTheme="minorHAnsi" w:hAnsiTheme="minorHAnsi"/>
          <w:color w:val="auto"/>
        </w:rPr>
        <w:t xml:space="preserve">Escribir el nuevo nombre y pulsar </w:t>
      </w:r>
      <w:r w:rsidRPr="006E040D">
        <w:rPr>
          <w:rFonts w:asciiTheme="minorHAnsi" w:hAnsiTheme="minorHAnsi"/>
          <w:b/>
          <w:bCs/>
          <w:color w:val="auto"/>
        </w:rPr>
        <w:t>INTRO</w:t>
      </w:r>
      <w:r w:rsidRPr="006E040D">
        <w:rPr>
          <w:rFonts w:asciiTheme="minorHAnsi" w:hAnsiTheme="minorHAnsi"/>
          <w:color w:val="auto"/>
        </w:rPr>
        <w:t xml:space="preserve">. </w:t>
      </w:r>
    </w:p>
    <w:p w:rsidR="00086697" w:rsidRPr="006E040D" w:rsidRDefault="00086697" w:rsidP="00086697">
      <w:pPr>
        <w:pStyle w:val="Prrafodelista"/>
        <w:ind w:left="1134"/>
        <w:rPr>
          <w:rFonts w:asciiTheme="minorHAnsi" w:hAnsiTheme="minorHAnsi"/>
          <w:color w:val="auto"/>
        </w:rPr>
      </w:pPr>
    </w:p>
    <w:p w:rsidR="00311308" w:rsidRPr="006E040D" w:rsidRDefault="00311308" w:rsidP="00311308">
      <w:pPr>
        <w:jc w:val="center"/>
        <w:rPr>
          <w:rFonts w:asciiTheme="minorHAnsi" w:hAnsiTheme="minorHAnsi"/>
          <w:color w:val="auto"/>
        </w:rPr>
      </w:pPr>
      <w:r w:rsidRPr="006E040D">
        <w:rPr>
          <w:rFonts w:asciiTheme="minorHAnsi" w:hAnsiTheme="minorHAnsi"/>
          <w:noProof/>
          <w:color w:val="auto"/>
        </w:rPr>
        <w:drawing>
          <wp:inline distT="0" distB="0" distL="0" distR="0">
            <wp:extent cx="2143125" cy="4210050"/>
            <wp:effectExtent l="19050" t="0" r="9525" b="0"/>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56" cstate="print"/>
                    <a:srcRect/>
                    <a:stretch>
                      <a:fillRect/>
                    </a:stretch>
                  </pic:blipFill>
                  <pic:spPr bwMode="auto">
                    <a:xfrm>
                      <a:off x="0" y="0"/>
                      <a:ext cx="2143125" cy="4210050"/>
                    </a:xfrm>
                    <a:prstGeom prst="rect">
                      <a:avLst/>
                    </a:prstGeom>
                    <a:noFill/>
                    <a:ln w="9525">
                      <a:noFill/>
                      <a:miter lim="800000"/>
                      <a:headEnd/>
                      <a:tailEnd/>
                    </a:ln>
                  </pic:spPr>
                </pic:pic>
              </a:graphicData>
            </a:graphic>
          </wp:inline>
        </w:drawing>
      </w:r>
    </w:p>
    <w:p w:rsidR="00311308" w:rsidRPr="006E040D" w:rsidRDefault="00311308" w:rsidP="00961B82">
      <w:pPr>
        <w:rPr>
          <w:rFonts w:asciiTheme="minorHAnsi" w:hAnsiTheme="minorHAnsi"/>
          <w:color w:val="auto"/>
        </w:rPr>
      </w:pPr>
    </w:p>
    <w:p w:rsidR="00086697" w:rsidRPr="006E040D" w:rsidRDefault="00961B82" w:rsidP="001057ED">
      <w:pPr>
        <w:pStyle w:val="Prrafodelista"/>
        <w:numPr>
          <w:ilvl w:val="0"/>
          <w:numId w:val="83"/>
        </w:numPr>
        <w:ind w:left="567" w:hanging="567"/>
        <w:rPr>
          <w:rFonts w:asciiTheme="minorHAnsi" w:hAnsiTheme="minorHAnsi"/>
          <w:color w:val="auto"/>
        </w:rPr>
      </w:pPr>
      <w:r w:rsidRPr="006E040D">
        <w:rPr>
          <w:rFonts w:asciiTheme="minorHAnsi" w:hAnsiTheme="minorHAnsi"/>
          <w:color w:val="auto"/>
        </w:rPr>
        <w:t xml:space="preserve">El segundo método es mucho </w:t>
      </w:r>
      <w:r w:rsidRPr="006E040D">
        <w:rPr>
          <w:rFonts w:asciiTheme="minorHAnsi" w:hAnsiTheme="minorHAnsi"/>
          <w:b/>
          <w:bCs/>
          <w:color w:val="auto"/>
        </w:rPr>
        <w:t>más directo y rápido</w:t>
      </w:r>
      <w:r w:rsidRPr="006E040D">
        <w:rPr>
          <w:rFonts w:asciiTheme="minorHAnsi" w:hAnsiTheme="minorHAnsi"/>
          <w:color w:val="auto"/>
        </w:rPr>
        <w:t xml:space="preserve">: </w:t>
      </w:r>
    </w:p>
    <w:p w:rsidR="00961B82" w:rsidRPr="006E040D" w:rsidRDefault="00961B82" w:rsidP="001057ED">
      <w:pPr>
        <w:pStyle w:val="Prrafodelista"/>
        <w:numPr>
          <w:ilvl w:val="0"/>
          <w:numId w:val="85"/>
        </w:numPr>
        <w:ind w:left="1134" w:hanging="567"/>
        <w:rPr>
          <w:rFonts w:asciiTheme="minorHAnsi" w:hAnsiTheme="minorHAnsi"/>
          <w:color w:val="auto"/>
        </w:rPr>
      </w:pPr>
      <w:r w:rsidRPr="006E040D">
        <w:rPr>
          <w:rFonts w:asciiTheme="minorHAnsi" w:hAnsiTheme="minorHAnsi"/>
          <w:color w:val="auto"/>
        </w:rPr>
        <w:t xml:space="preserve">Hacer </w:t>
      </w:r>
      <w:r w:rsidRPr="006E040D">
        <w:rPr>
          <w:rFonts w:asciiTheme="minorHAnsi" w:hAnsiTheme="minorHAnsi"/>
          <w:b/>
          <w:bCs/>
          <w:color w:val="auto"/>
        </w:rPr>
        <w:t>doble</w:t>
      </w:r>
      <w:r w:rsidRPr="006E040D">
        <w:rPr>
          <w:rFonts w:asciiTheme="minorHAnsi" w:hAnsiTheme="minorHAnsi"/>
          <w:color w:val="auto"/>
        </w:rPr>
        <w:t xml:space="preserve"> clic sobre el nombre de la hoja en su etiqueta </w:t>
      </w:r>
      <w:r w:rsidR="00311308" w:rsidRPr="006E040D">
        <w:rPr>
          <w:rFonts w:asciiTheme="minorHAnsi" w:hAnsiTheme="minorHAnsi"/>
          <w:noProof/>
        </w:rPr>
        <w:drawing>
          <wp:inline distT="0" distB="0" distL="0" distR="0">
            <wp:extent cx="685800" cy="352425"/>
            <wp:effectExtent l="19050" t="0" r="0" b="0"/>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55" cstate="print"/>
                    <a:srcRect/>
                    <a:stretch>
                      <a:fillRect/>
                    </a:stretch>
                  </pic:blipFill>
                  <pic:spPr bwMode="auto">
                    <a:xfrm>
                      <a:off x="0" y="0"/>
                      <a:ext cx="685800" cy="35242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 </w:t>
      </w:r>
    </w:p>
    <w:p w:rsidR="00961B82" w:rsidRPr="006E040D" w:rsidRDefault="00961B82" w:rsidP="001057ED">
      <w:pPr>
        <w:pStyle w:val="Prrafodelista"/>
        <w:numPr>
          <w:ilvl w:val="0"/>
          <w:numId w:val="85"/>
        </w:numPr>
        <w:ind w:left="1134" w:hanging="567"/>
        <w:rPr>
          <w:rFonts w:asciiTheme="minorHAnsi" w:hAnsiTheme="minorHAnsi"/>
          <w:color w:val="auto"/>
        </w:rPr>
      </w:pPr>
      <w:r w:rsidRPr="006E040D">
        <w:rPr>
          <w:rFonts w:asciiTheme="minorHAnsi" w:hAnsiTheme="minorHAnsi"/>
          <w:color w:val="auto"/>
        </w:rPr>
        <w:t xml:space="preserve">Escribir el nuevo nombre de la hoja. </w:t>
      </w:r>
    </w:p>
    <w:p w:rsidR="00961B82" w:rsidRPr="006E040D" w:rsidRDefault="00961B82" w:rsidP="001057ED">
      <w:pPr>
        <w:pStyle w:val="Prrafodelista"/>
        <w:numPr>
          <w:ilvl w:val="0"/>
          <w:numId w:val="85"/>
        </w:numPr>
        <w:ind w:left="1134" w:hanging="567"/>
        <w:rPr>
          <w:rFonts w:asciiTheme="minorHAnsi" w:hAnsiTheme="minorHAnsi"/>
          <w:color w:val="auto"/>
        </w:rPr>
      </w:pPr>
      <w:r w:rsidRPr="006E040D">
        <w:rPr>
          <w:rFonts w:asciiTheme="minorHAnsi" w:hAnsiTheme="minorHAnsi"/>
          <w:color w:val="auto"/>
        </w:rPr>
        <w:t xml:space="preserve">Pulsar </w:t>
      </w:r>
      <w:r w:rsidRPr="006E040D">
        <w:rPr>
          <w:rFonts w:asciiTheme="minorHAnsi" w:hAnsiTheme="minorHAnsi"/>
          <w:b/>
          <w:bCs/>
          <w:color w:val="auto"/>
        </w:rPr>
        <w:t>INTRO</w:t>
      </w:r>
      <w:r w:rsidRPr="006E040D">
        <w:rPr>
          <w:rFonts w:asciiTheme="minorHAnsi" w:hAnsiTheme="minorHAnsi"/>
          <w:color w:val="auto"/>
        </w:rPr>
        <w:t xml:space="preserve">. </w:t>
      </w:r>
    </w:p>
    <w:p w:rsidR="00961B82" w:rsidRPr="006E040D" w:rsidRDefault="00961B82" w:rsidP="00961B82">
      <w:pPr>
        <w:jc w:val="left"/>
        <w:rPr>
          <w:rFonts w:asciiTheme="minorHAnsi" w:hAnsiTheme="minorHAnsi"/>
          <w:color w:val="auto"/>
        </w:rPr>
      </w:pPr>
    </w:p>
    <w:p w:rsidR="00086697" w:rsidRPr="006E040D" w:rsidRDefault="00086697" w:rsidP="00961B82">
      <w:pPr>
        <w:jc w:val="left"/>
        <w:rPr>
          <w:rFonts w:asciiTheme="minorHAnsi" w:hAnsiTheme="minorHAnsi"/>
          <w:color w:val="auto"/>
        </w:rPr>
      </w:pPr>
    </w:p>
    <w:p w:rsidR="00086697" w:rsidRPr="006E040D" w:rsidRDefault="00086697" w:rsidP="00961B82">
      <w:pPr>
        <w:jc w:val="left"/>
        <w:rPr>
          <w:rFonts w:asciiTheme="minorHAnsi" w:hAnsiTheme="minorHAnsi"/>
          <w:color w:val="auto"/>
        </w:rPr>
      </w:pPr>
    </w:p>
    <w:p w:rsidR="00086697" w:rsidRPr="006E040D" w:rsidRDefault="00086697" w:rsidP="00510CAC">
      <w:pPr>
        <w:pStyle w:val="Ttulo3"/>
      </w:pPr>
      <w:bookmarkStart w:id="88" w:name="_Toc336611462"/>
      <w:r w:rsidRPr="006E040D">
        <w:t>7.3.2 Ocultar hojas</w:t>
      </w:r>
      <w:bookmarkEnd w:id="88"/>
    </w:p>
    <w:p w:rsidR="00086697" w:rsidRPr="006E040D" w:rsidRDefault="00086697" w:rsidP="00961B82">
      <w:pPr>
        <w:jc w:val="left"/>
        <w:rPr>
          <w:rFonts w:asciiTheme="minorHAnsi" w:hAnsiTheme="minorHAnsi"/>
          <w:color w:val="auto"/>
        </w:rPr>
      </w:pPr>
    </w:p>
    <w:p w:rsidR="00086697" w:rsidRPr="006E040D" w:rsidRDefault="00086697" w:rsidP="00961B82">
      <w:pPr>
        <w:jc w:val="left"/>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 xml:space="preserve">Si deseas </w:t>
      </w:r>
      <w:r w:rsidRPr="006E040D">
        <w:rPr>
          <w:rFonts w:asciiTheme="minorHAnsi" w:hAnsiTheme="minorHAnsi"/>
          <w:b/>
          <w:bCs/>
          <w:color w:val="auto"/>
        </w:rPr>
        <w:t>ocultar hojas de cálculo</w:t>
      </w:r>
      <w:r w:rsidRPr="006E040D">
        <w:rPr>
          <w:rFonts w:asciiTheme="minorHAnsi" w:hAnsiTheme="minorHAnsi"/>
          <w:color w:val="auto"/>
        </w:rPr>
        <w:t xml:space="preserve"> del libro de trabajo, seguir los siguientes pasos: </w:t>
      </w:r>
    </w:p>
    <w:p w:rsidR="00086697" w:rsidRPr="006E040D" w:rsidRDefault="00086697" w:rsidP="00961B82">
      <w:pPr>
        <w:rPr>
          <w:rFonts w:asciiTheme="minorHAnsi" w:hAnsiTheme="minorHAnsi"/>
          <w:color w:val="auto"/>
        </w:rPr>
      </w:pPr>
    </w:p>
    <w:p w:rsidR="00961B82" w:rsidRPr="006E040D" w:rsidRDefault="00961B82" w:rsidP="001057ED">
      <w:pPr>
        <w:pStyle w:val="Prrafodelista"/>
        <w:numPr>
          <w:ilvl w:val="0"/>
          <w:numId w:val="86"/>
        </w:numPr>
        <w:ind w:left="567" w:hanging="567"/>
        <w:rPr>
          <w:rFonts w:asciiTheme="minorHAnsi" w:hAnsiTheme="minorHAnsi"/>
          <w:color w:val="auto"/>
        </w:rPr>
      </w:pPr>
      <w:r w:rsidRPr="006E040D">
        <w:rPr>
          <w:rFonts w:asciiTheme="minorHAnsi" w:hAnsiTheme="minorHAnsi"/>
          <w:color w:val="auto"/>
        </w:rPr>
        <w:t xml:space="preserve">Seleccionar las hojas a ocultar. </w:t>
      </w:r>
    </w:p>
    <w:p w:rsidR="00961B82" w:rsidRPr="006E040D" w:rsidRDefault="00961B82" w:rsidP="001057ED">
      <w:pPr>
        <w:pStyle w:val="Prrafodelista"/>
        <w:numPr>
          <w:ilvl w:val="0"/>
          <w:numId w:val="86"/>
        </w:numPr>
        <w:ind w:left="567" w:hanging="567"/>
        <w:rPr>
          <w:rFonts w:asciiTheme="minorHAnsi" w:hAnsiTheme="minorHAnsi"/>
          <w:color w:val="auto"/>
        </w:rPr>
      </w:pPr>
      <w:r w:rsidRPr="006E040D">
        <w:rPr>
          <w:rFonts w:asciiTheme="minorHAnsi" w:hAnsiTheme="minorHAnsi"/>
          <w:color w:val="auto"/>
        </w:rPr>
        <w:t xml:space="preserve">No se pueden seleccionar todas las hojas, deberá quedar al menos una en el libro de trabajo. </w:t>
      </w:r>
    </w:p>
    <w:p w:rsidR="00961B82" w:rsidRPr="006E040D" w:rsidRDefault="00961B82" w:rsidP="001057ED">
      <w:pPr>
        <w:pStyle w:val="Prrafodelista"/>
        <w:numPr>
          <w:ilvl w:val="0"/>
          <w:numId w:val="86"/>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Formato</w:t>
      </w:r>
      <w:r w:rsidRPr="006E040D">
        <w:rPr>
          <w:rFonts w:asciiTheme="minorHAnsi" w:hAnsiTheme="minorHAnsi"/>
          <w:color w:val="auto"/>
        </w:rPr>
        <w:t xml:space="preserve">. </w:t>
      </w:r>
    </w:p>
    <w:p w:rsidR="00961B82" w:rsidRPr="006E040D" w:rsidRDefault="00961B82" w:rsidP="001057ED">
      <w:pPr>
        <w:pStyle w:val="Prrafodelista"/>
        <w:numPr>
          <w:ilvl w:val="0"/>
          <w:numId w:val="86"/>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Ocultar y mostrar</w:t>
      </w:r>
      <w:r w:rsidRPr="006E040D">
        <w:rPr>
          <w:rFonts w:asciiTheme="minorHAnsi" w:hAnsiTheme="minorHAnsi"/>
          <w:color w:val="auto"/>
        </w:rPr>
        <w:t xml:space="preserve">. </w:t>
      </w:r>
    </w:p>
    <w:p w:rsidR="00961B82" w:rsidRPr="006E040D" w:rsidRDefault="00961B82" w:rsidP="001057ED">
      <w:pPr>
        <w:pStyle w:val="Prrafodelista"/>
        <w:numPr>
          <w:ilvl w:val="0"/>
          <w:numId w:val="86"/>
        </w:numPr>
        <w:ind w:left="567" w:hanging="567"/>
        <w:rPr>
          <w:rFonts w:asciiTheme="minorHAnsi" w:hAnsiTheme="minorHAnsi"/>
          <w:color w:val="auto"/>
        </w:rPr>
      </w:pPr>
      <w:r w:rsidRPr="006E040D">
        <w:rPr>
          <w:rFonts w:asciiTheme="minorHAnsi" w:hAnsiTheme="minorHAnsi"/>
          <w:color w:val="auto"/>
        </w:rPr>
        <w:t xml:space="preserve">Aparecerá otro submenú. </w:t>
      </w:r>
    </w:p>
    <w:p w:rsidR="00961B82" w:rsidRPr="006E040D" w:rsidRDefault="00961B82" w:rsidP="001057ED">
      <w:pPr>
        <w:pStyle w:val="Prrafodelista"/>
        <w:numPr>
          <w:ilvl w:val="0"/>
          <w:numId w:val="86"/>
        </w:numPr>
        <w:ind w:left="567" w:hanging="567"/>
        <w:rPr>
          <w:rFonts w:asciiTheme="minorHAnsi" w:hAnsiTheme="minorHAnsi"/>
          <w:color w:val="auto"/>
        </w:rPr>
      </w:pPr>
      <w:r w:rsidRPr="006E040D">
        <w:rPr>
          <w:rFonts w:asciiTheme="minorHAnsi" w:hAnsiTheme="minorHAnsi"/>
          <w:color w:val="auto"/>
        </w:rPr>
        <w:t xml:space="preserve">Seleccionar la opción </w:t>
      </w:r>
      <w:r w:rsidRPr="006E040D">
        <w:rPr>
          <w:rFonts w:asciiTheme="minorHAnsi" w:hAnsiTheme="minorHAnsi"/>
          <w:b/>
          <w:bCs/>
          <w:color w:val="auto"/>
        </w:rPr>
        <w:t>Ocultar hoja</w:t>
      </w:r>
      <w:r w:rsidRPr="006E040D">
        <w:rPr>
          <w:rFonts w:asciiTheme="minorHAnsi" w:hAnsiTheme="minorHAnsi"/>
          <w:color w:val="auto"/>
        </w:rPr>
        <w:t xml:space="preserve">. </w:t>
      </w:r>
    </w:p>
    <w:p w:rsidR="00961B82" w:rsidRPr="006E040D" w:rsidRDefault="00961B82" w:rsidP="00961B82">
      <w:pPr>
        <w:jc w:val="left"/>
        <w:rPr>
          <w:rFonts w:asciiTheme="minorHAnsi" w:hAnsiTheme="minorHAnsi"/>
          <w:color w:val="auto"/>
        </w:rPr>
      </w:pPr>
    </w:p>
    <w:p w:rsidR="00086697" w:rsidRPr="006E040D" w:rsidRDefault="00086697" w:rsidP="00961B82">
      <w:pPr>
        <w:jc w:val="left"/>
        <w:rPr>
          <w:rFonts w:asciiTheme="minorHAnsi" w:hAnsiTheme="minorHAnsi"/>
          <w:color w:val="auto"/>
        </w:rPr>
      </w:pPr>
    </w:p>
    <w:p w:rsidR="00086697" w:rsidRPr="006E040D" w:rsidRDefault="00086697" w:rsidP="00086697">
      <w:pPr>
        <w:jc w:val="center"/>
        <w:rPr>
          <w:rFonts w:asciiTheme="minorHAnsi" w:hAnsiTheme="minorHAnsi"/>
          <w:color w:val="auto"/>
        </w:rPr>
      </w:pPr>
      <w:r w:rsidRPr="006E040D">
        <w:rPr>
          <w:rFonts w:asciiTheme="minorHAnsi" w:hAnsiTheme="minorHAnsi"/>
          <w:noProof/>
          <w:color w:val="auto"/>
        </w:rPr>
        <w:drawing>
          <wp:inline distT="0" distB="0" distL="0" distR="0">
            <wp:extent cx="3533775" cy="4191000"/>
            <wp:effectExtent l="19050" t="0" r="9525" b="0"/>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57" cstate="print"/>
                    <a:srcRect/>
                    <a:stretch>
                      <a:fillRect/>
                    </a:stretch>
                  </pic:blipFill>
                  <pic:spPr bwMode="auto">
                    <a:xfrm>
                      <a:off x="0" y="0"/>
                      <a:ext cx="3533775" cy="4191000"/>
                    </a:xfrm>
                    <a:prstGeom prst="rect">
                      <a:avLst/>
                    </a:prstGeom>
                    <a:noFill/>
                    <a:ln w="9525">
                      <a:noFill/>
                      <a:miter lim="800000"/>
                      <a:headEnd/>
                      <a:tailEnd/>
                    </a:ln>
                  </pic:spPr>
                </pic:pic>
              </a:graphicData>
            </a:graphic>
          </wp:inline>
        </w:drawing>
      </w:r>
    </w:p>
    <w:p w:rsidR="00086697" w:rsidRPr="006E040D" w:rsidRDefault="00086697" w:rsidP="00961B82">
      <w:pPr>
        <w:jc w:val="left"/>
        <w:rPr>
          <w:rFonts w:asciiTheme="minorHAnsi" w:hAnsiTheme="minorHAnsi"/>
          <w:color w:val="auto"/>
        </w:rPr>
      </w:pPr>
    </w:p>
    <w:p w:rsidR="00086697" w:rsidRPr="006E040D" w:rsidRDefault="00086697" w:rsidP="00961B82">
      <w:pPr>
        <w:jc w:val="left"/>
        <w:rPr>
          <w:rFonts w:asciiTheme="minorHAnsi" w:hAnsiTheme="minorHAnsi"/>
          <w:color w:val="auto"/>
        </w:rPr>
      </w:pPr>
    </w:p>
    <w:p w:rsidR="00086697" w:rsidRPr="006E040D" w:rsidRDefault="00086697" w:rsidP="00961B82">
      <w:pPr>
        <w:jc w:val="left"/>
        <w:rPr>
          <w:rFonts w:asciiTheme="minorHAnsi" w:hAnsiTheme="minorHAnsi"/>
          <w:color w:val="auto"/>
        </w:rPr>
      </w:pPr>
    </w:p>
    <w:p w:rsidR="00086697" w:rsidRPr="006E040D" w:rsidRDefault="00086697" w:rsidP="00510CAC">
      <w:pPr>
        <w:pStyle w:val="Ttulo3"/>
      </w:pPr>
      <w:bookmarkStart w:id="89" w:name="_Toc336611463"/>
      <w:r w:rsidRPr="006E040D">
        <w:t>7.3.3 Mostrar hojas ocultas</w:t>
      </w:r>
      <w:bookmarkEnd w:id="89"/>
    </w:p>
    <w:p w:rsidR="00086697" w:rsidRPr="006E040D" w:rsidRDefault="00086697" w:rsidP="00961B82">
      <w:pPr>
        <w:jc w:val="left"/>
        <w:rPr>
          <w:rFonts w:asciiTheme="minorHAnsi" w:hAnsiTheme="minorHAnsi"/>
          <w:color w:val="auto"/>
        </w:rPr>
      </w:pPr>
    </w:p>
    <w:p w:rsidR="00086697" w:rsidRPr="006E040D" w:rsidRDefault="00086697" w:rsidP="00961B82">
      <w:pPr>
        <w:rPr>
          <w:rFonts w:asciiTheme="minorHAnsi" w:hAnsiTheme="minorHAnsi"/>
          <w:color w:val="auto"/>
        </w:rPr>
      </w:pPr>
    </w:p>
    <w:p w:rsidR="00961B82" w:rsidRPr="006E040D" w:rsidRDefault="00961B82" w:rsidP="00961B82">
      <w:pPr>
        <w:rPr>
          <w:rFonts w:asciiTheme="minorHAnsi" w:hAnsiTheme="minorHAnsi"/>
          <w:color w:val="auto"/>
        </w:rPr>
      </w:pPr>
      <w:r w:rsidRPr="006E040D">
        <w:rPr>
          <w:rFonts w:asciiTheme="minorHAnsi" w:hAnsiTheme="minorHAnsi"/>
          <w:color w:val="auto"/>
        </w:rPr>
        <w:t>Si deseamos</w:t>
      </w:r>
      <w:r w:rsidRPr="006E040D">
        <w:rPr>
          <w:rFonts w:asciiTheme="minorHAnsi" w:hAnsiTheme="minorHAnsi"/>
          <w:b/>
          <w:bCs/>
          <w:color w:val="auto"/>
        </w:rPr>
        <w:t xml:space="preserve"> mostrar hojas ocultas</w:t>
      </w:r>
      <w:r w:rsidRPr="006E040D">
        <w:rPr>
          <w:rFonts w:asciiTheme="minorHAnsi" w:hAnsiTheme="minorHAnsi"/>
          <w:color w:val="auto"/>
        </w:rPr>
        <w:t xml:space="preserve">, seguir los siguientes pasos: </w:t>
      </w:r>
    </w:p>
    <w:p w:rsidR="00086697" w:rsidRPr="006E040D" w:rsidRDefault="00086697" w:rsidP="00961B82">
      <w:pPr>
        <w:rPr>
          <w:rFonts w:asciiTheme="minorHAnsi" w:hAnsiTheme="minorHAnsi"/>
          <w:color w:val="auto"/>
        </w:rPr>
      </w:pPr>
    </w:p>
    <w:p w:rsidR="00961B82" w:rsidRPr="006E040D" w:rsidRDefault="00961B82" w:rsidP="001057ED">
      <w:pPr>
        <w:pStyle w:val="Prrafodelista"/>
        <w:numPr>
          <w:ilvl w:val="0"/>
          <w:numId w:val="87"/>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Formato</w:t>
      </w:r>
      <w:r w:rsidRPr="006E040D">
        <w:rPr>
          <w:rFonts w:asciiTheme="minorHAnsi" w:hAnsiTheme="minorHAnsi"/>
          <w:color w:val="auto"/>
        </w:rPr>
        <w:t xml:space="preserve">. </w:t>
      </w:r>
    </w:p>
    <w:p w:rsidR="00086697" w:rsidRPr="006E040D" w:rsidRDefault="00961B82" w:rsidP="001057ED">
      <w:pPr>
        <w:pStyle w:val="Prrafodelista"/>
        <w:numPr>
          <w:ilvl w:val="0"/>
          <w:numId w:val="87"/>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Ocultar y mostrar</w:t>
      </w:r>
      <w:r w:rsidRPr="006E040D">
        <w:rPr>
          <w:rFonts w:asciiTheme="minorHAnsi" w:hAnsiTheme="minorHAnsi"/>
          <w:color w:val="auto"/>
        </w:rPr>
        <w:t xml:space="preserve">. </w:t>
      </w:r>
    </w:p>
    <w:p w:rsidR="00086697" w:rsidRPr="006E040D" w:rsidRDefault="00961B82" w:rsidP="001057ED">
      <w:pPr>
        <w:pStyle w:val="Prrafodelista"/>
        <w:numPr>
          <w:ilvl w:val="0"/>
          <w:numId w:val="87"/>
        </w:numPr>
        <w:ind w:left="567" w:hanging="567"/>
        <w:rPr>
          <w:rFonts w:asciiTheme="minorHAnsi" w:hAnsiTheme="minorHAnsi"/>
          <w:color w:val="auto"/>
        </w:rPr>
      </w:pPr>
      <w:r w:rsidRPr="006E040D">
        <w:rPr>
          <w:rFonts w:asciiTheme="minorHAnsi" w:hAnsiTheme="minorHAnsi"/>
          <w:color w:val="auto"/>
        </w:rPr>
        <w:t xml:space="preserve">Aparecerá otro submenú. </w:t>
      </w:r>
    </w:p>
    <w:p w:rsidR="00961B82" w:rsidRPr="006E040D" w:rsidRDefault="00961B82" w:rsidP="001057ED">
      <w:pPr>
        <w:pStyle w:val="Prrafodelista"/>
        <w:numPr>
          <w:ilvl w:val="0"/>
          <w:numId w:val="87"/>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 xml:space="preserve">Mostrar hoja... </w:t>
      </w:r>
    </w:p>
    <w:p w:rsidR="00086697" w:rsidRPr="006E040D" w:rsidRDefault="00086697" w:rsidP="00086697">
      <w:pPr>
        <w:rPr>
          <w:rFonts w:asciiTheme="minorHAnsi" w:hAnsiTheme="minorHAnsi"/>
          <w:color w:val="auto"/>
        </w:rPr>
      </w:pPr>
    </w:p>
    <w:p w:rsidR="00086697" w:rsidRPr="006E040D" w:rsidRDefault="00086697" w:rsidP="00086697">
      <w:pPr>
        <w:jc w:val="center"/>
        <w:rPr>
          <w:rFonts w:asciiTheme="minorHAnsi" w:hAnsiTheme="minorHAnsi"/>
          <w:color w:val="auto"/>
        </w:rPr>
      </w:pPr>
      <w:r w:rsidRPr="006E040D">
        <w:rPr>
          <w:rFonts w:asciiTheme="minorHAnsi" w:hAnsiTheme="minorHAnsi"/>
          <w:noProof/>
          <w:color w:val="auto"/>
        </w:rPr>
        <w:drawing>
          <wp:inline distT="0" distB="0" distL="0" distR="0">
            <wp:extent cx="3543300" cy="4210050"/>
            <wp:effectExtent l="19050" t="0" r="0" b="0"/>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58" cstate="print"/>
                    <a:srcRect/>
                    <a:stretch>
                      <a:fillRect/>
                    </a:stretch>
                  </pic:blipFill>
                  <pic:spPr bwMode="auto">
                    <a:xfrm>
                      <a:off x="0" y="0"/>
                      <a:ext cx="3543300" cy="4210050"/>
                    </a:xfrm>
                    <a:prstGeom prst="rect">
                      <a:avLst/>
                    </a:prstGeom>
                    <a:noFill/>
                    <a:ln w="9525">
                      <a:noFill/>
                      <a:miter lim="800000"/>
                      <a:headEnd/>
                      <a:tailEnd/>
                    </a:ln>
                  </pic:spPr>
                </pic:pic>
              </a:graphicData>
            </a:graphic>
          </wp:inline>
        </w:drawing>
      </w:r>
    </w:p>
    <w:p w:rsidR="00086697" w:rsidRPr="006E040D" w:rsidRDefault="00086697" w:rsidP="00086697">
      <w:pPr>
        <w:rPr>
          <w:rFonts w:asciiTheme="minorHAnsi" w:hAnsiTheme="minorHAnsi"/>
          <w:color w:val="auto"/>
        </w:rPr>
      </w:pPr>
    </w:p>
    <w:p w:rsidR="00961B82" w:rsidRPr="006E040D" w:rsidRDefault="00961B82" w:rsidP="001057ED">
      <w:pPr>
        <w:pStyle w:val="Prrafodelista"/>
        <w:numPr>
          <w:ilvl w:val="0"/>
          <w:numId w:val="87"/>
        </w:numPr>
        <w:ind w:left="567" w:hanging="567"/>
        <w:rPr>
          <w:rFonts w:asciiTheme="minorHAnsi" w:hAnsiTheme="minorHAnsi"/>
          <w:color w:val="auto"/>
        </w:rPr>
      </w:pPr>
      <w:r w:rsidRPr="006E040D">
        <w:rPr>
          <w:rFonts w:asciiTheme="minorHAnsi" w:hAnsiTheme="minorHAnsi"/>
          <w:color w:val="auto"/>
        </w:rPr>
        <w:t xml:space="preserve">Aparecerá el cuadro de diálogo </w:t>
      </w:r>
      <w:r w:rsidRPr="006E040D">
        <w:rPr>
          <w:rFonts w:asciiTheme="minorHAnsi" w:hAnsiTheme="minorHAnsi"/>
          <w:b/>
          <w:bCs/>
          <w:color w:val="auto"/>
        </w:rPr>
        <w:t>Mostrar</w:t>
      </w:r>
      <w:r w:rsidRPr="006E040D">
        <w:rPr>
          <w:rFonts w:asciiTheme="minorHAnsi" w:hAnsiTheme="minorHAnsi"/>
          <w:color w:val="auto"/>
        </w:rPr>
        <w:t xml:space="preserve"> con las hojas ocultas. </w:t>
      </w:r>
    </w:p>
    <w:p w:rsidR="00086697" w:rsidRPr="006E040D" w:rsidRDefault="00086697" w:rsidP="00086697">
      <w:pPr>
        <w:rPr>
          <w:rFonts w:asciiTheme="minorHAnsi" w:hAnsiTheme="minorHAnsi"/>
          <w:color w:val="auto"/>
        </w:rPr>
      </w:pPr>
    </w:p>
    <w:p w:rsidR="00086697" w:rsidRPr="006E040D" w:rsidRDefault="00086697" w:rsidP="00086697">
      <w:pPr>
        <w:jc w:val="center"/>
        <w:rPr>
          <w:rFonts w:asciiTheme="minorHAnsi" w:hAnsiTheme="minorHAnsi"/>
          <w:color w:val="auto"/>
        </w:rPr>
      </w:pPr>
      <w:r w:rsidRPr="006E040D">
        <w:rPr>
          <w:rFonts w:asciiTheme="minorHAnsi" w:hAnsiTheme="minorHAnsi"/>
          <w:noProof/>
          <w:color w:val="auto"/>
        </w:rPr>
        <w:drawing>
          <wp:inline distT="0" distB="0" distL="0" distR="0">
            <wp:extent cx="3143250" cy="2000250"/>
            <wp:effectExtent l="19050" t="0" r="0" b="0"/>
            <wp:docPr id="270" name="Imagen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59" cstate="print"/>
                    <a:srcRect/>
                    <a:stretch>
                      <a:fillRect/>
                    </a:stretch>
                  </pic:blipFill>
                  <pic:spPr bwMode="auto">
                    <a:xfrm>
                      <a:off x="0" y="0"/>
                      <a:ext cx="3143250" cy="2000250"/>
                    </a:xfrm>
                    <a:prstGeom prst="rect">
                      <a:avLst/>
                    </a:prstGeom>
                    <a:noFill/>
                    <a:ln w="9525">
                      <a:noFill/>
                      <a:miter lim="800000"/>
                      <a:headEnd/>
                      <a:tailEnd/>
                    </a:ln>
                  </pic:spPr>
                </pic:pic>
              </a:graphicData>
            </a:graphic>
          </wp:inline>
        </w:drawing>
      </w:r>
    </w:p>
    <w:p w:rsidR="00086697" w:rsidRPr="006E040D" w:rsidRDefault="00086697" w:rsidP="00086697">
      <w:pPr>
        <w:rPr>
          <w:rFonts w:asciiTheme="minorHAnsi" w:hAnsiTheme="minorHAnsi"/>
          <w:color w:val="auto"/>
        </w:rPr>
      </w:pPr>
    </w:p>
    <w:p w:rsidR="00961B82" w:rsidRPr="006E040D" w:rsidRDefault="00961B82" w:rsidP="001057ED">
      <w:pPr>
        <w:pStyle w:val="Prrafodelista"/>
        <w:numPr>
          <w:ilvl w:val="0"/>
          <w:numId w:val="87"/>
        </w:numPr>
        <w:ind w:left="567" w:hanging="567"/>
        <w:rPr>
          <w:rFonts w:asciiTheme="minorHAnsi" w:hAnsiTheme="minorHAnsi"/>
          <w:color w:val="auto"/>
        </w:rPr>
      </w:pPr>
      <w:r w:rsidRPr="006E040D">
        <w:rPr>
          <w:rFonts w:asciiTheme="minorHAnsi" w:hAnsiTheme="minorHAnsi"/>
          <w:color w:val="auto"/>
        </w:rPr>
        <w:t xml:space="preserve">Seleccionar la hoja a mostrar. </w:t>
      </w:r>
    </w:p>
    <w:p w:rsidR="00961B82" w:rsidRPr="006E040D" w:rsidRDefault="00961B82" w:rsidP="001057ED">
      <w:pPr>
        <w:pStyle w:val="Prrafodelista"/>
        <w:numPr>
          <w:ilvl w:val="0"/>
          <w:numId w:val="87"/>
        </w:numPr>
        <w:ind w:left="567" w:hanging="567"/>
        <w:rPr>
          <w:rFonts w:asciiTheme="minorHAnsi" w:hAnsiTheme="minorHAnsi"/>
          <w:color w:val="auto"/>
        </w:rPr>
      </w:pPr>
      <w:r w:rsidRPr="006E040D">
        <w:rPr>
          <w:rFonts w:asciiTheme="minorHAnsi" w:hAnsiTheme="minorHAnsi"/>
          <w:color w:val="auto"/>
        </w:rPr>
        <w:t xml:space="preserve">Hacer clic en </w:t>
      </w:r>
      <w:r w:rsidRPr="006E040D">
        <w:rPr>
          <w:rFonts w:asciiTheme="minorHAnsi" w:hAnsiTheme="minorHAnsi"/>
          <w:b/>
          <w:bCs/>
          <w:color w:val="auto"/>
        </w:rPr>
        <w:t>Aceptar</w:t>
      </w:r>
      <w:r w:rsidRPr="006E040D">
        <w:rPr>
          <w:rFonts w:asciiTheme="minorHAnsi" w:hAnsiTheme="minorHAnsi"/>
          <w:color w:val="auto"/>
        </w:rPr>
        <w:t xml:space="preserve">. </w:t>
      </w:r>
    </w:p>
    <w:p w:rsidR="00FD39E3" w:rsidRPr="006E040D" w:rsidRDefault="00FD39E3" w:rsidP="00961B82">
      <w:pPr>
        <w:rPr>
          <w:rFonts w:asciiTheme="minorHAnsi" w:hAnsiTheme="minorHAnsi"/>
          <w:color w:val="auto"/>
        </w:rPr>
      </w:pPr>
    </w:p>
    <w:p w:rsidR="00086697" w:rsidRPr="006E040D" w:rsidRDefault="00086697" w:rsidP="00961B82">
      <w:pPr>
        <w:rPr>
          <w:rFonts w:asciiTheme="minorHAnsi" w:hAnsiTheme="minorHAnsi"/>
          <w:color w:val="auto"/>
        </w:rPr>
      </w:pPr>
    </w:p>
    <w:p w:rsidR="00086697" w:rsidRPr="006E040D" w:rsidRDefault="00086697" w:rsidP="00961B82">
      <w:pPr>
        <w:rPr>
          <w:rFonts w:asciiTheme="minorHAnsi" w:hAnsiTheme="minorHAnsi"/>
          <w:color w:val="auto"/>
        </w:rPr>
      </w:pPr>
    </w:p>
    <w:p w:rsidR="00086697" w:rsidRPr="006E040D" w:rsidRDefault="00086697">
      <w:pPr>
        <w:rPr>
          <w:rFonts w:asciiTheme="minorHAnsi" w:eastAsiaTheme="majorEastAsia" w:hAnsiTheme="minorHAnsi" w:cstheme="majorBidi"/>
          <w:bCs/>
          <w:color w:val="auto"/>
          <w:sz w:val="44"/>
        </w:rPr>
      </w:pPr>
      <w:r w:rsidRPr="006E040D">
        <w:rPr>
          <w:rFonts w:asciiTheme="minorHAnsi" w:hAnsiTheme="minorHAnsi"/>
        </w:rPr>
        <w:br w:type="page"/>
      </w:r>
    </w:p>
    <w:p w:rsidR="00086697" w:rsidRPr="006E040D" w:rsidRDefault="00086697" w:rsidP="00510CAC">
      <w:pPr>
        <w:pStyle w:val="Ttulo3"/>
      </w:pPr>
      <w:bookmarkStart w:id="90" w:name="_Toc336611464"/>
      <w:r w:rsidRPr="006E040D">
        <w:t>7.3.4 Cambiar el color a las etiquetas de hoja</w:t>
      </w:r>
      <w:bookmarkEnd w:id="90"/>
    </w:p>
    <w:p w:rsidR="00086697" w:rsidRPr="006E040D" w:rsidRDefault="00086697" w:rsidP="00961B82">
      <w:pPr>
        <w:rPr>
          <w:rFonts w:asciiTheme="minorHAnsi" w:hAnsiTheme="minorHAnsi"/>
          <w:color w:val="auto"/>
        </w:rPr>
      </w:pPr>
    </w:p>
    <w:p w:rsidR="00086697" w:rsidRPr="006E040D" w:rsidRDefault="00086697" w:rsidP="00961B82">
      <w:pPr>
        <w:rPr>
          <w:rFonts w:asciiTheme="minorHAnsi" w:hAnsiTheme="minorHAnsi"/>
          <w:color w:val="auto"/>
        </w:rPr>
      </w:pPr>
    </w:p>
    <w:p w:rsidR="00961B82" w:rsidRPr="006E040D" w:rsidRDefault="00086697" w:rsidP="00961B82">
      <w:pPr>
        <w:rPr>
          <w:rFonts w:asciiTheme="minorHAnsi" w:hAnsiTheme="minorHAnsi"/>
          <w:color w:val="auto"/>
        </w:rPr>
      </w:pPr>
      <w:r w:rsidRPr="006E040D">
        <w:rPr>
          <w:rFonts w:asciiTheme="minorHAnsi" w:hAnsiTheme="minorHAnsi"/>
          <w:color w:val="auto"/>
        </w:rPr>
        <w:t>E</w:t>
      </w:r>
      <w:r w:rsidR="00961B82" w:rsidRPr="006E040D">
        <w:rPr>
          <w:rFonts w:asciiTheme="minorHAnsi" w:hAnsiTheme="minorHAnsi"/>
          <w:color w:val="auto"/>
        </w:rPr>
        <w:t xml:space="preserve">xcel 2007 también nos permite </w:t>
      </w:r>
      <w:r w:rsidR="00961B82" w:rsidRPr="006E040D">
        <w:rPr>
          <w:rFonts w:asciiTheme="minorHAnsi" w:hAnsiTheme="minorHAnsi"/>
          <w:b/>
          <w:bCs/>
          <w:color w:val="auto"/>
        </w:rPr>
        <w:t>cambiar o asignar un color a las etiquetas de las hojas de cálculo</w:t>
      </w:r>
      <w:r w:rsidR="00961B82" w:rsidRPr="006E040D">
        <w:rPr>
          <w:rFonts w:asciiTheme="minorHAnsi" w:hAnsiTheme="minorHAnsi"/>
          <w:color w:val="auto"/>
        </w:rPr>
        <w:t xml:space="preserve">. Para ello, seguir los siguientes pasos: </w:t>
      </w:r>
    </w:p>
    <w:p w:rsidR="00086697" w:rsidRPr="006E040D" w:rsidRDefault="00086697" w:rsidP="00961B82">
      <w:pPr>
        <w:rPr>
          <w:rFonts w:asciiTheme="minorHAnsi" w:hAnsiTheme="minorHAnsi"/>
          <w:color w:val="auto"/>
        </w:rPr>
      </w:pPr>
    </w:p>
    <w:p w:rsidR="00961B82" w:rsidRPr="006E040D" w:rsidRDefault="00961B82" w:rsidP="001057ED">
      <w:pPr>
        <w:pStyle w:val="Prrafodelista"/>
        <w:numPr>
          <w:ilvl w:val="0"/>
          <w:numId w:val="88"/>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Formato</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961B82" w:rsidRPr="006E040D" w:rsidRDefault="00961B82" w:rsidP="001057ED">
      <w:pPr>
        <w:pStyle w:val="Prrafodelista"/>
        <w:numPr>
          <w:ilvl w:val="0"/>
          <w:numId w:val="88"/>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Color de etiqueta</w:t>
      </w:r>
      <w:r w:rsidRPr="006E040D">
        <w:rPr>
          <w:rFonts w:asciiTheme="minorHAnsi" w:hAnsiTheme="minorHAnsi"/>
          <w:color w:val="auto"/>
        </w:rPr>
        <w:t xml:space="preserve">. </w:t>
      </w:r>
    </w:p>
    <w:p w:rsidR="00961B82" w:rsidRPr="006E040D" w:rsidRDefault="00961B82" w:rsidP="001057ED">
      <w:pPr>
        <w:pStyle w:val="Prrafodelista"/>
        <w:numPr>
          <w:ilvl w:val="0"/>
          <w:numId w:val="88"/>
        </w:numPr>
        <w:ind w:left="567" w:hanging="567"/>
        <w:rPr>
          <w:rFonts w:asciiTheme="minorHAnsi" w:hAnsiTheme="minorHAnsi"/>
          <w:color w:val="auto"/>
        </w:rPr>
      </w:pPr>
      <w:r w:rsidRPr="006E040D">
        <w:rPr>
          <w:rFonts w:asciiTheme="minorHAnsi" w:hAnsiTheme="minorHAnsi"/>
          <w:color w:val="auto"/>
        </w:rPr>
        <w:t xml:space="preserve">Aparecerá otro submenú. </w:t>
      </w:r>
    </w:p>
    <w:p w:rsidR="00086697" w:rsidRPr="006E040D" w:rsidRDefault="00086697" w:rsidP="00086697">
      <w:pPr>
        <w:rPr>
          <w:rFonts w:asciiTheme="minorHAnsi" w:hAnsiTheme="minorHAnsi"/>
          <w:color w:val="auto"/>
        </w:rPr>
      </w:pPr>
    </w:p>
    <w:p w:rsidR="00086697" w:rsidRPr="006E040D" w:rsidRDefault="00086697" w:rsidP="00086697">
      <w:pPr>
        <w:jc w:val="center"/>
        <w:rPr>
          <w:rFonts w:asciiTheme="minorHAnsi" w:hAnsiTheme="minorHAnsi"/>
          <w:color w:val="auto"/>
        </w:rPr>
      </w:pPr>
      <w:r w:rsidRPr="006E040D">
        <w:rPr>
          <w:rFonts w:asciiTheme="minorHAnsi" w:hAnsiTheme="minorHAnsi"/>
          <w:noProof/>
          <w:color w:val="auto"/>
        </w:rPr>
        <w:drawing>
          <wp:inline distT="0" distB="0" distL="0" distR="0">
            <wp:extent cx="3762375" cy="4962525"/>
            <wp:effectExtent l="19050" t="0" r="9525" b="0"/>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0" cstate="print"/>
                    <a:srcRect/>
                    <a:stretch>
                      <a:fillRect/>
                    </a:stretch>
                  </pic:blipFill>
                  <pic:spPr bwMode="auto">
                    <a:xfrm>
                      <a:off x="0" y="0"/>
                      <a:ext cx="3762375" cy="4962525"/>
                    </a:xfrm>
                    <a:prstGeom prst="rect">
                      <a:avLst/>
                    </a:prstGeom>
                    <a:noFill/>
                    <a:ln w="9525">
                      <a:noFill/>
                      <a:miter lim="800000"/>
                      <a:headEnd/>
                      <a:tailEnd/>
                    </a:ln>
                  </pic:spPr>
                </pic:pic>
              </a:graphicData>
            </a:graphic>
          </wp:inline>
        </w:drawing>
      </w:r>
    </w:p>
    <w:p w:rsidR="00086697" w:rsidRPr="006E040D" w:rsidRDefault="00086697" w:rsidP="00086697">
      <w:pPr>
        <w:rPr>
          <w:rFonts w:asciiTheme="minorHAnsi" w:hAnsiTheme="minorHAnsi"/>
          <w:color w:val="auto"/>
        </w:rPr>
      </w:pPr>
    </w:p>
    <w:p w:rsidR="00961B82" w:rsidRPr="006E040D" w:rsidRDefault="00961B82" w:rsidP="001057ED">
      <w:pPr>
        <w:pStyle w:val="Prrafodelista"/>
        <w:numPr>
          <w:ilvl w:val="0"/>
          <w:numId w:val="88"/>
        </w:numPr>
        <w:ind w:left="567" w:hanging="567"/>
        <w:rPr>
          <w:rFonts w:asciiTheme="minorHAnsi" w:hAnsiTheme="minorHAnsi"/>
          <w:color w:val="auto"/>
        </w:rPr>
      </w:pPr>
      <w:r w:rsidRPr="006E040D">
        <w:rPr>
          <w:rFonts w:asciiTheme="minorHAnsi" w:hAnsiTheme="minorHAnsi"/>
          <w:color w:val="auto"/>
        </w:rPr>
        <w:t>Seleccionar el color deseado.</w:t>
      </w:r>
    </w:p>
    <w:p w:rsidR="00961B82" w:rsidRPr="006E040D" w:rsidRDefault="00086697" w:rsidP="001057ED">
      <w:pPr>
        <w:pStyle w:val="Prrafodelista"/>
        <w:numPr>
          <w:ilvl w:val="0"/>
          <w:numId w:val="88"/>
        </w:numPr>
        <w:ind w:left="567" w:hanging="567"/>
        <w:rPr>
          <w:rFonts w:asciiTheme="minorHAnsi" w:hAnsiTheme="minorHAnsi"/>
          <w:color w:val="auto"/>
        </w:rPr>
      </w:pPr>
      <w:r w:rsidRPr="006E040D">
        <w:rPr>
          <w:rFonts w:asciiTheme="minorHAnsi" w:hAnsiTheme="minorHAnsi"/>
          <w:color w:val="auto"/>
        </w:rPr>
        <w:t>Aquí</w:t>
      </w:r>
      <w:r w:rsidR="00961B82" w:rsidRPr="006E040D">
        <w:rPr>
          <w:rFonts w:asciiTheme="minorHAnsi" w:hAnsiTheme="minorHAnsi"/>
          <w:color w:val="auto"/>
        </w:rPr>
        <w:t xml:space="preserve"> te mostramos como quedarían si </w:t>
      </w:r>
      <w:r w:rsidRPr="006E040D">
        <w:rPr>
          <w:rFonts w:asciiTheme="minorHAnsi" w:hAnsiTheme="minorHAnsi"/>
          <w:color w:val="auto"/>
        </w:rPr>
        <w:t>colorearemos</w:t>
      </w:r>
      <w:r w:rsidR="00961B82" w:rsidRPr="006E040D">
        <w:rPr>
          <w:rFonts w:asciiTheme="minorHAnsi" w:hAnsiTheme="minorHAnsi"/>
          <w:color w:val="auto"/>
        </w:rPr>
        <w:t xml:space="preserve"> las etiquetas de las hojas.</w:t>
      </w:r>
    </w:p>
    <w:p w:rsidR="00086697" w:rsidRPr="006E040D" w:rsidRDefault="00086697" w:rsidP="00086697">
      <w:pPr>
        <w:rPr>
          <w:rFonts w:asciiTheme="minorHAnsi" w:hAnsiTheme="minorHAnsi"/>
          <w:color w:val="auto"/>
        </w:rPr>
      </w:pPr>
    </w:p>
    <w:p w:rsidR="00961B82" w:rsidRPr="006E040D" w:rsidRDefault="00961B82" w:rsidP="00086697">
      <w:pPr>
        <w:jc w:val="center"/>
        <w:rPr>
          <w:rFonts w:asciiTheme="minorHAnsi" w:hAnsiTheme="minorHAnsi"/>
          <w:color w:val="auto"/>
        </w:rPr>
      </w:pPr>
      <w:r w:rsidRPr="006E040D">
        <w:rPr>
          <w:rFonts w:asciiTheme="minorHAnsi" w:hAnsiTheme="minorHAnsi"/>
          <w:noProof/>
        </w:rPr>
        <w:drawing>
          <wp:inline distT="0" distB="0" distL="0" distR="0">
            <wp:extent cx="2962275" cy="190500"/>
            <wp:effectExtent l="19050" t="0" r="9525" b="0"/>
            <wp:docPr id="224" name="Imagen 224" descr="http://www.aulaclic.es/excel2007/graficos/hojas_colore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www.aulaclic.es/excel2007/graficos/hojas_coloreadas.gif"/>
                    <pic:cNvPicPr>
                      <a:picLocks noChangeAspect="1" noChangeArrowheads="1"/>
                    </pic:cNvPicPr>
                  </pic:nvPicPr>
                  <pic:blipFill>
                    <a:blip r:embed="rId161" cstate="print"/>
                    <a:srcRect/>
                    <a:stretch>
                      <a:fillRect/>
                    </a:stretch>
                  </pic:blipFill>
                  <pic:spPr bwMode="auto">
                    <a:xfrm>
                      <a:off x="0" y="0"/>
                      <a:ext cx="2962275" cy="190500"/>
                    </a:xfrm>
                    <a:prstGeom prst="rect">
                      <a:avLst/>
                    </a:prstGeom>
                    <a:noFill/>
                    <a:ln w="9525">
                      <a:noFill/>
                      <a:miter lim="800000"/>
                      <a:headEnd/>
                      <a:tailEnd/>
                    </a:ln>
                  </pic:spPr>
                </pic:pic>
              </a:graphicData>
            </a:graphic>
          </wp:inline>
        </w:drawing>
      </w:r>
    </w:p>
    <w:p w:rsidR="00086697" w:rsidRPr="006E040D" w:rsidRDefault="00086697" w:rsidP="00086697">
      <w:pPr>
        <w:rPr>
          <w:rFonts w:asciiTheme="minorHAnsi" w:hAnsiTheme="minorHAnsi"/>
          <w:color w:val="auto"/>
        </w:rPr>
      </w:pPr>
    </w:p>
    <w:p w:rsidR="00961B82" w:rsidRPr="006E040D" w:rsidRDefault="00961B82" w:rsidP="00086697">
      <w:pPr>
        <w:rPr>
          <w:rFonts w:asciiTheme="minorHAnsi" w:hAnsiTheme="minorHAnsi"/>
          <w:color w:val="auto"/>
        </w:rPr>
      </w:pPr>
      <w:r w:rsidRPr="006E040D">
        <w:rPr>
          <w:rFonts w:asciiTheme="minorHAnsi" w:hAnsiTheme="minorHAnsi"/>
          <w:color w:val="auto"/>
        </w:rPr>
        <w:t>Para quitar el color de la etiqueta de la hoja hay que seguir los mismos pasos qu</w:t>
      </w:r>
      <w:r w:rsidR="00086697" w:rsidRPr="006E040D">
        <w:rPr>
          <w:rFonts w:asciiTheme="minorHAnsi" w:hAnsiTheme="minorHAnsi"/>
          <w:color w:val="auto"/>
        </w:rPr>
        <w:t>e al principio de este apartado:</w:t>
      </w:r>
    </w:p>
    <w:p w:rsidR="00961B82" w:rsidRPr="006E040D" w:rsidRDefault="00961B82" w:rsidP="001057ED">
      <w:pPr>
        <w:pStyle w:val="Prrafodelista"/>
        <w:numPr>
          <w:ilvl w:val="0"/>
          <w:numId w:val="88"/>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 xml:space="preserve">Formato, </w:t>
      </w:r>
      <w:r w:rsidRPr="006E040D">
        <w:rPr>
          <w:rFonts w:asciiTheme="minorHAnsi" w:hAnsiTheme="minorHAnsi"/>
          <w:color w:val="auto"/>
        </w:rPr>
        <w:t xml:space="preserve">elegir la opción </w:t>
      </w:r>
      <w:r w:rsidRPr="006E040D">
        <w:rPr>
          <w:rFonts w:asciiTheme="minorHAnsi" w:hAnsiTheme="minorHAnsi"/>
          <w:b/>
          <w:bCs/>
          <w:color w:val="auto"/>
        </w:rPr>
        <w:t>Color de etiqueta</w:t>
      </w:r>
      <w:r w:rsidRPr="006E040D">
        <w:rPr>
          <w:rFonts w:asciiTheme="minorHAnsi" w:hAnsiTheme="minorHAnsi"/>
          <w:color w:val="auto"/>
        </w:rPr>
        <w:t xml:space="preserve">. </w:t>
      </w:r>
    </w:p>
    <w:p w:rsidR="00961B82" w:rsidRPr="006E040D" w:rsidRDefault="00961B82" w:rsidP="001057ED">
      <w:pPr>
        <w:pStyle w:val="Prrafodelista"/>
        <w:numPr>
          <w:ilvl w:val="0"/>
          <w:numId w:val="88"/>
        </w:numPr>
        <w:ind w:left="567" w:hanging="567"/>
        <w:rPr>
          <w:rFonts w:asciiTheme="minorHAnsi" w:hAnsiTheme="minorHAnsi"/>
          <w:color w:val="auto"/>
        </w:rPr>
      </w:pPr>
      <w:r w:rsidRPr="006E040D">
        <w:rPr>
          <w:rFonts w:asciiTheme="minorHAnsi" w:hAnsiTheme="minorHAnsi"/>
          <w:color w:val="auto"/>
        </w:rPr>
        <w:t xml:space="preserve">Aparecerá otro submenú. </w:t>
      </w:r>
    </w:p>
    <w:p w:rsidR="00086697" w:rsidRPr="00F37EFF" w:rsidRDefault="00961B82" w:rsidP="001057ED">
      <w:pPr>
        <w:pStyle w:val="Prrafodelista"/>
        <w:numPr>
          <w:ilvl w:val="0"/>
          <w:numId w:val="88"/>
        </w:numPr>
        <w:ind w:left="567" w:hanging="567"/>
        <w:rPr>
          <w:rFonts w:asciiTheme="minorHAnsi" w:hAnsiTheme="minorHAnsi"/>
        </w:rPr>
      </w:pPr>
      <w:r w:rsidRPr="006E040D">
        <w:rPr>
          <w:rFonts w:asciiTheme="minorHAnsi" w:hAnsiTheme="minorHAnsi"/>
          <w:color w:val="auto"/>
        </w:rPr>
        <w:t xml:space="preserve">Seleccionar la opción </w:t>
      </w:r>
      <w:r w:rsidRPr="006E040D">
        <w:rPr>
          <w:rFonts w:asciiTheme="minorHAnsi" w:hAnsiTheme="minorHAnsi"/>
          <w:b/>
          <w:bCs/>
          <w:color w:val="auto"/>
        </w:rPr>
        <w:t>Sin color</w:t>
      </w:r>
      <w:r w:rsidRPr="006E040D">
        <w:rPr>
          <w:rFonts w:asciiTheme="minorHAnsi" w:hAnsiTheme="minorHAnsi"/>
          <w:color w:val="auto"/>
        </w:rPr>
        <w:t xml:space="preserve">. </w:t>
      </w:r>
    </w:p>
    <w:p w:rsidR="00F37EFF" w:rsidRDefault="00F37EFF" w:rsidP="00F37EFF">
      <w:pPr>
        <w:rPr>
          <w:rFonts w:asciiTheme="minorHAnsi" w:hAnsiTheme="minorHAnsi"/>
        </w:rPr>
      </w:pPr>
    </w:p>
    <w:p w:rsidR="00F37EFF" w:rsidRDefault="00F37EFF" w:rsidP="00F37EFF">
      <w:pPr>
        <w:rPr>
          <w:rFonts w:asciiTheme="minorHAnsi" w:hAnsiTheme="minorHAnsi"/>
        </w:rPr>
      </w:pPr>
    </w:p>
    <w:p w:rsidR="00F37EFF" w:rsidRPr="00F37EFF" w:rsidRDefault="00F37EFF" w:rsidP="00F37EFF">
      <w:pPr>
        <w:rPr>
          <w:rFonts w:asciiTheme="minorHAnsi" w:hAnsiTheme="minorHAnsi"/>
        </w:rPr>
      </w:pPr>
    </w:p>
    <w:p w:rsidR="00086697" w:rsidRPr="00510CAC" w:rsidRDefault="00086697" w:rsidP="00510CAC">
      <w:pPr>
        <w:pStyle w:val="Ttulo1"/>
      </w:pPr>
      <w:bookmarkStart w:id="91" w:name="_Toc336611465"/>
      <w:r w:rsidRPr="00510CAC">
        <w:t>8. Insertar y eliminar elementos</w:t>
      </w:r>
      <w:bookmarkEnd w:id="91"/>
    </w:p>
    <w:p w:rsidR="00086697" w:rsidRPr="006E040D" w:rsidRDefault="00086697" w:rsidP="004E4E7E">
      <w:pPr>
        <w:rPr>
          <w:rFonts w:asciiTheme="minorHAnsi" w:hAnsiTheme="minorHAnsi"/>
          <w:color w:val="auto"/>
        </w:rPr>
      </w:pPr>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Vamos a ver las diferentes </w:t>
      </w:r>
      <w:r w:rsidRPr="006E040D">
        <w:rPr>
          <w:rFonts w:asciiTheme="minorHAnsi" w:hAnsiTheme="minorHAnsi"/>
          <w:b/>
          <w:bCs/>
          <w:color w:val="auto"/>
        </w:rPr>
        <w:t>formas de insertar y eliminar filas, columnas, celdas y hojas</w:t>
      </w:r>
      <w:r w:rsidRPr="006E040D">
        <w:rPr>
          <w:rFonts w:asciiTheme="minorHAnsi" w:hAnsiTheme="minorHAnsi"/>
          <w:color w:val="auto"/>
        </w:rPr>
        <w:t xml:space="preserve"> operaciones muy útiles cuando tenemos un libro ya creado y queremos retocarlo o cuando a mitad del diseño de una hoja nos damos cuenta que se nos ha olvidado colocar una fila o columna.</w:t>
      </w:r>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p>
    <w:p w:rsidR="004E4E7E" w:rsidRPr="006E040D" w:rsidRDefault="004E4E7E" w:rsidP="00510CAC">
      <w:pPr>
        <w:pStyle w:val="Ttulo2"/>
      </w:pPr>
      <w:bookmarkStart w:id="92" w:name="_Toc336611466"/>
      <w:r w:rsidRPr="006E040D">
        <w:t>8.1 Insertar filas en una hoja</w:t>
      </w:r>
      <w:bookmarkEnd w:id="92"/>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En muchas ocasiones, después de crear una hoja de cálculo, nos daremos cuenta de que </w:t>
      </w:r>
      <w:r w:rsidRPr="006E040D">
        <w:rPr>
          <w:rFonts w:asciiTheme="minorHAnsi" w:hAnsiTheme="minorHAnsi"/>
          <w:b/>
          <w:bCs/>
          <w:color w:val="auto"/>
        </w:rPr>
        <w:t>nos falta alguna fila</w:t>
      </w:r>
      <w:r w:rsidRPr="006E040D">
        <w:rPr>
          <w:rFonts w:asciiTheme="minorHAnsi" w:hAnsiTheme="minorHAnsi"/>
          <w:color w:val="auto"/>
        </w:rPr>
        <w:t xml:space="preserve"> en medio de los datos ya introducidos. </w:t>
      </w:r>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añadir una fila</w:t>
      </w:r>
      <w:r w:rsidRPr="006E040D">
        <w:rPr>
          <w:rFonts w:asciiTheme="minorHAnsi" w:hAnsiTheme="minorHAnsi"/>
          <w:color w:val="auto"/>
        </w:rPr>
        <w:t xml:space="preserve">, seguir los siguientes pasos: </w:t>
      </w:r>
    </w:p>
    <w:p w:rsidR="004E4E7E" w:rsidRPr="006E040D" w:rsidRDefault="004E4E7E" w:rsidP="004E4E7E">
      <w:pPr>
        <w:rPr>
          <w:rFonts w:asciiTheme="minorHAnsi" w:hAnsiTheme="minorHAnsi"/>
          <w:color w:val="auto"/>
        </w:rPr>
      </w:pPr>
    </w:p>
    <w:p w:rsidR="004E4E7E" w:rsidRPr="006E040D" w:rsidRDefault="004E4E7E" w:rsidP="001057ED">
      <w:pPr>
        <w:pStyle w:val="Prrafodelista"/>
        <w:numPr>
          <w:ilvl w:val="0"/>
          <w:numId w:val="89"/>
        </w:numPr>
        <w:ind w:left="567" w:hanging="567"/>
        <w:rPr>
          <w:rFonts w:asciiTheme="minorHAnsi" w:hAnsiTheme="minorHAnsi"/>
          <w:color w:val="auto"/>
        </w:rPr>
      </w:pPr>
      <w:r w:rsidRPr="006E040D">
        <w:rPr>
          <w:rFonts w:asciiTheme="minorHAnsi" w:hAnsiTheme="minorHAnsi"/>
          <w:color w:val="auto"/>
        </w:rPr>
        <w:t xml:space="preserve">Seleccionar la fila sobre la que quieres añadir la nueva, ya que las filas siempre se añaden por encima de la seleccionada. </w:t>
      </w:r>
    </w:p>
    <w:p w:rsidR="004E4E7E" w:rsidRPr="006E040D" w:rsidRDefault="004E4E7E" w:rsidP="001057ED">
      <w:pPr>
        <w:pStyle w:val="Prrafodelista"/>
        <w:numPr>
          <w:ilvl w:val="0"/>
          <w:numId w:val="89"/>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Insertar</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4E4E7E" w:rsidRPr="006E040D" w:rsidRDefault="004E4E7E" w:rsidP="001057ED">
      <w:pPr>
        <w:pStyle w:val="Prrafodelista"/>
        <w:numPr>
          <w:ilvl w:val="0"/>
          <w:numId w:val="89"/>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Insertar filas de hoja</w:t>
      </w:r>
      <w:r w:rsidRPr="006E040D">
        <w:rPr>
          <w:rFonts w:asciiTheme="minorHAnsi" w:hAnsiTheme="minorHAnsi"/>
          <w:color w:val="auto"/>
        </w:rPr>
        <w:t xml:space="preserve">. </w:t>
      </w:r>
    </w:p>
    <w:p w:rsidR="004E4E7E" w:rsidRPr="006E040D" w:rsidRDefault="004E4E7E" w:rsidP="001057ED">
      <w:pPr>
        <w:pStyle w:val="Prrafodelista"/>
        <w:numPr>
          <w:ilvl w:val="0"/>
          <w:numId w:val="89"/>
        </w:numPr>
        <w:ind w:left="567" w:hanging="567"/>
        <w:rPr>
          <w:rFonts w:asciiTheme="minorHAnsi" w:hAnsiTheme="minorHAnsi"/>
          <w:color w:val="auto"/>
        </w:rPr>
      </w:pPr>
      <w:r w:rsidRPr="006E040D">
        <w:rPr>
          <w:rFonts w:asciiTheme="minorHAnsi" w:hAnsiTheme="minorHAnsi"/>
          <w:color w:val="auto"/>
        </w:rPr>
        <w:t xml:space="preserve">Todas las filas por debajo de la nueva, bajarán una posición. </w:t>
      </w:r>
    </w:p>
    <w:p w:rsidR="004E4E7E" w:rsidRPr="006E040D" w:rsidRDefault="004E4E7E" w:rsidP="004E4E7E">
      <w:pPr>
        <w:rPr>
          <w:rFonts w:asciiTheme="minorHAnsi" w:hAnsiTheme="minorHAnsi"/>
          <w:color w:val="auto"/>
        </w:rPr>
      </w:pPr>
    </w:p>
    <w:p w:rsidR="00A35118" w:rsidRPr="006E040D" w:rsidRDefault="00A35118" w:rsidP="00A35118">
      <w:pPr>
        <w:jc w:val="center"/>
        <w:rPr>
          <w:rFonts w:asciiTheme="minorHAnsi" w:hAnsiTheme="minorHAnsi"/>
          <w:color w:val="auto"/>
        </w:rPr>
      </w:pPr>
      <w:r w:rsidRPr="006E040D">
        <w:rPr>
          <w:rFonts w:asciiTheme="minorHAnsi" w:hAnsiTheme="minorHAnsi"/>
          <w:noProof/>
          <w:color w:val="auto"/>
        </w:rPr>
        <w:drawing>
          <wp:inline distT="0" distB="0" distL="0" distR="0">
            <wp:extent cx="1914525" cy="1590675"/>
            <wp:effectExtent l="19050" t="0" r="9525" b="0"/>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2" cstate="print"/>
                    <a:srcRect/>
                    <a:stretch>
                      <a:fillRect/>
                    </a:stretch>
                  </pic:blipFill>
                  <pic:spPr bwMode="auto">
                    <a:xfrm>
                      <a:off x="0" y="0"/>
                      <a:ext cx="1914525" cy="1590675"/>
                    </a:xfrm>
                    <a:prstGeom prst="rect">
                      <a:avLst/>
                    </a:prstGeom>
                    <a:noFill/>
                    <a:ln w="9525">
                      <a:noFill/>
                      <a:miter lim="800000"/>
                      <a:headEnd/>
                      <a:tailEnd/>
                    </a:ln>
                  </pic:spPr>
                </pic:pic>
              </a:graphicData>
            </a:graphic>
          </wp:inline>
        </w:drawing>
      </w:r>
    </w:p>
    <w:p w:rsidR="004E4E7E" w:rsidRPr="006E040D" w:rsidRDefault="004E4E7E" w:rsidP="004E4E7E">
      <w:pPr>
        <w:rPr>
          <w:rFonts w:asciiTheme="minorHAnsi" w:hAnsiTheme="minorHAnsi"/>
          <w:color w:val="auto"/>
        </w:rPr>
      </w:pPr>
    </w:p>
    <w:p w:rsidR="00A35118" w:rsidRPr="006E040D" w:rsidRDefault="00A35118" w:rsidP="00A35118">
      <w:pPr>
        <w:pStyle w:val="Prrafodelista"/>
        <w:ind w:left="0"/>
        <w:rPr>
          <w:rFonts w:asciiTheme="minorHAnsi" w:hAnsiTheme="minorHAnsi"/>
          <w:color w:val="auto"/>
        </w:rPr>
      </w:pPr>
      <w:r w:rsidRPr="006E040D">
        <w:rPr>
          <w:rFonts w:asciiTheme="minorHAnsi" w:hAnsiTheme="minorHAnsi"/>
          <w:color w:val="auto"/>
        </w:rPr>
        <w:t xml:space="preserve">En caso de no haber seleccionado ninguna fila, Excel toma la fila donde está situado el cursor como fila seleccionada. </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Si quieres </w:t>
      </w:r>
      <w:r w:rsidRPr="006E040D">
        <w:rPr>
          <w:rFonts w:asciiTheme="minorHAnsi" w:hAnsiTheme="minorHAnsi"/>
          <w:b/>
          <w:bCs/>
          <w:color w:val="auto"/>
        </w:rPr>
        <w:t>añadir varias filas</w:t>
      </w:r>
      <w:r w:rsidRPr="006E040D">
        <w:rPr>
          <w:rFonts w:asciiTheme="minorHAnsi" w:hAnsiTheme="minorHAnsi"/>
          <w:color w:val="auto"/>
        </w:rPr>
        <w:t xml:space="preserve">, basta con </w:t>
      </w:r>
      <w:r w:rsidRPr="006E040D">
        <w:rPr>
          <w:rFonts w:asciiTheme="minorHAnsi" w:hAnsiTheme="minorHAnsi"/>
          <w:b/>
          <w:bCs/>
          <w:color w:val="auto"/>
        </w:rPr>
        <w:t>seleccionar, en el primer paso, tantas filas como filas a añadir</w:t>
      </w:r>
      <w:r w:rsidRPr="006E040D">
        <w:rPr>
          <w:rFonts w:asciiTheme="minorHAnsi" w:hAnsiTheme="minorHAnsi"/>
          <w:color w:val="auto"/>
        </w:rPr>
        <w:t xml:space="preserve">. </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b/>
          <w:bCs/>
          <w:color w:val="auto"/>
        </w:rPr>
        <w:t>Añadir filas</w:t>
      </w:r>
      <w:r w:rsidRPr="006E040D">
        <w:rPr>
          <w:rFonts w:asciiTheme="minorHAnsi" w:hAnsiTheme="minorHAnsi"/>
          <w:color w:val="auto"/>
        </w:rPr>
        <w:t xml:space="preserve"> a </w:t>
      </w:r>
      <w:r w:rsidRPr="006E040D">
        <w:rPr>
          <w:rFonts w:asciiTheme="minorHAnsi" w:hAnsiTheme="minorHAnsi"/>
          <w:b/>
          <w:bCs/>
          <w:color w:val="auto"/>
        </w:rPr>
        <w:t>nuestra hoja de cálculo</w:t>
      </w:r>
      <w:r w:rsidRPr="006E040D">
        <w:rPr>
          <w:rFonts w:asciiTheme="minorHAnsi" w:hAnsiTheme="minorHAnsi"/>
          <w:color w:val="auto"/>
        </w:rPr>
        <w:t xml:space="preserve"> no hace que el número de filas varíe, </w:t>
      </w:r>
      <w:r w:rsidRPr="006E040D">
        <w:rPr>
          <w:rFonts w:asciiTheme="minorHAnsi" w:hAnsiTheme="minorHAnsi"/>
          <w:b/>
          <w:bCs/>
          <w:color w:val="auto"/>
        </w:rPr>
        <w:t>seguirán habiendo 1048576 filas</w:t>
      </w:r>
      <w:r w:rsidRPr="006E040D">
        <w:rPr>
          <w:rFonts w:asciiTheme="minorHAnsi" w:hAnsiTheme="minorHAnsi"/>
          <w:color w:val="auto"/>
        </w:rPr>
        <w:t xml:space="preserve">, lo que pasa es que se eliminan las últimas, tantas como filas añadidas. Si intentas añadir filas y Excel no te deja, seguro que las últimas filas contienen algún dato. </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Cuando insertamos filas con un formato diferente al que hay por defecto, nos aparecerá el botón </w:t>
      </w:r>
      <w:r w:rsidRPr="006E040D">
        <w:rPr>
          <w:rFonts w:asciiTheme="minorHAnsi" w:hAnsiTheme="minorHAnsi"/>
          <w:noProof/>
          <w:color w:val="auto"/>
        </w:rPr>
        <w:drawing>
          <wp:inline distT="0" distB="0" distL="0" distR="0">
            <wp:extent cx="190500" cy="190500"/>
            <wp:effectExtent l="19050" t="0" r="0" b="0"/>
            <wp:docPr id="277" name="Imagen 277"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botón pegar"/>
                    <pic:cNvPicPr>
                      <a:picLocks noChangeAspect="1" noChangeArrowheads="1"/>
                    </pic:cNvPicPr>
                  </pic:nvPicPr>
                  <pic:blipFill>
                    <a:blip r:embed="rId16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E040D">
        <w:rPr>
          <w:rFonts w:asciiTheme="minorHAnsi" w:hAnsiTheme="minorHAnsi"/>
          <w:b/>
          <w:bCs/>
          <w:color w:val="auto"/>
        </w:rPr>
        <w:t>para poder elegir el formato que debe tener la nueva fila</w:t>
      </w:r>
      <w:r w:rsidRPr="006E040D">
        <w:rPr>
          <w:rFonts w:asciiTheme="minorHAnsi" w:hAnsiTheme="minorHAnsi"/>
          <w:color w:val="auto"/>
        </w:rPr>
        <w:t>.</w:t>
      </w:r>
    </w:p>
    <w:p w:rsidR="00A35118" w:rsidRPr="006E040D" w:rsidRDefault="00A35118" w:rsidP="004E4E7E">
      <w:pPr>
        <w:rPr>
          <w:rFonts w:asciiTheme="minorHAnsi" w:hAnsiTheme="minorHAnsi"/>
          <w:color w:val="auto"/>
        </w:rPr>
      </w:pPr>
    </w:p>
    <w:p w:rsidR="00A35118" w:rsidRPr="006E040D" w:rsidRDefault="00A35118" w:rsidP="00A35118">
      <w:pPr>
        <w:jc w:val="center"/>
        <w:rPr>
          <w:rFonts w:asciiTheme="minorHAnsi" w:hAnsiTheme="minorHAnsi"/>
          <w:color w:val="auto"/>
        </w:rPr>
      </w:pPr>
      <w:r w:rsidRPr="006E040D">
        <w:rPr>
          <w:rFonts w:asciiTheme="minorHAnsi" w:hAnsiTheme="minorHAnsi"/>
          <w:noProof/>
          <w:color w:val="auto"/>
        </w:rPr>
        <w:drawing>
          <wp:inline distT="0" distB="0" distL="0" distR="0">
            <wp:extent cx="1828800" cy="904875"/>
            <wp:effectExtent l="19050" t="0" r="0" b="0"/>
            <wp:docPr id="61" name="Imagen 89"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botón pegar desplegado"/>
                    <pic:cNvPicPr>
                      <a:picLocks noChangeAspect="1" noChangeArrowheads="1"/>
                    </pic:cNvPicPr>
                  </pic:nvPicPr>
                  <pic:blipFill>
                    <a:blip r:embed="rId164" cstate="print"/>
                    <a:srcRect/>
                    <a:stretch>
                      <a:fillRect/>
                    </a:stretch>
                  </pic:blipFill>
                  <pic:spPr bwMode="auto">
                    <a:xfrm>
                      <a:off x="0" y="0"/>
                      <a:ext cx="1828800" cy="904875"/>
                    </a:xfrm>
                    <a:prstGeom prst="rect">
                      <a:avLst/>
                    </a:prstGeom>
                    <a:noFill/>
                    <a:ln w="9525">
                      <a:noFill/>
                      <a:miter lim="800000"/>
                      <a:headEnd/>
                      <a:tailEnd/>
                    </a:ln>
                  </pic:spPr>
                </pic:pic>
              </a:graphicData>
            </a:graphic>
          </wp:inline>
        </w:drawing>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Para elegir un formato u otro, hacer clic sobre el botón y aparecerá el cuadro de la derecha desde el cual podremos elegir si el formato de la nueva fila será</w:t>
      </w:r>
      <w:r w:rsidRPr="006E040D">
        <w:rPr>
          <w:rFonts w:asciiTheme="minorHAnsi" w:hAnsiTheme="minorHAnsi"/>
          <w:b/>
          <w:bCs/>
          <w:color w:val="auto"/>
        </w:rPr>
        <w:t xml:space="preserve"> el mismo que la fila de arriba</w:t>
      </w:r>
      <w:r w:rsidRPr="006E040D">
        <w:rPr>
          <w:rFonts w:asciiTheme="minorHAnsi" w:hAnsiTheme="minorHAnsi"/>
          <w:color w:val="auto"/>
        </w:rPr>
        <w:t xml:space="preserve">, </w:t>
      </w:r>
      <w:r w:rsidRPr="006E040D">
        <w:rPr>
          <w:rFonts w:asciiTheme="minorHAnsi" w:hAnsiTheme="minorHAnsi"/>
          <w:b/>
          <w:bCs/>
          <w:color w:val="auto"/>
        </w:rPr>
        <w:t>que la de abajo</w:t>
      </w:r>
      <w:r w:rsidRPr="006E040D">
        <w:rPr>
          <w:rFonts w:asciiTheme="minorHAnsi" w:hAnsiTheme="minorHAnsi"/>
          <w:color w:val="auto"/>
        </w:rPr>
        <w:t xml:space="preserve"> o </w:t>
      </w:r>
      <w:r w:rsidRPr="006E040D">
        <w:rPr>
          <w:rFonts w:asciiTheme="minorHAnsi" w:hAnsiTheme="minorHAnsi"/>
          <w:b/>
          <w:bCs/>
          <w:color w:val="auto"/>
        </w:rPr>
        <w:t>que no tenga formato</w:t>
      </w:r>
      <w:r w:rsidRPr="006E040D">
        <w:rPr>
          <w:rFonts w:asciiTheme="minorHAnsi" w:hAnsiTheme="minorHAnsi"/>
          <w:color w:val="auto"/>
        </w:rPr>
        <w:t>.</w:t>
      </w:r>
    </w:p>
    <w:p w:rsidR="00A35118" w:rsidRPr="006E040D" w:rsidRDefault="00A35118" w:rsidP="004E4E7E">
      <w:pPr>
        <w:rPr>
          <w:rFonts w:asciiTheme="minorHAnsi" w:hAnsiTheme="minorHAnsi"/>
          <w:color w:val="auto"/>
        </w:rPr>
      </w:pPr>
    </w:p>
    <w:p w:rsidR="00A35118" w:rsidRPr="006E040D" w:rsidRDefault="004E4E7E" w:rsidP="004E4E7E">
      <w:pPr>
        <w:rPr>
          <w:rFonts w:asciiTheme="minorHAnsi" w:hAnsiTheme="minorHAnsi"/>
          <w:color w:val="auto"/>
        </w:rPr>
      </w:pPr>
      <w:r w:rsidRPr="006E040D">
        <w:rPr>
          <w:rFonts w:asciiTheme="minorHAnsi" w:hAnsiTheme="minorHAnsi"/>
          <w:color w:val="auto"/>
        </w:rPr>
        <w:t>No es obligatorio utilizar este botón, si te molesta, no te preocupes ya que desaparecerá al seguir trabajando con la hoja de cálculo.</w:t>
      </w:r>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A35118" w:rsidRPr="006E040D" w:rsidRDefault="00A35118" w:rsidP="00510CAC">
      <w:pPr>
        <w:pStyle w:val="Ttulo2"/>
      </w:pPr>
      <w:bookmarkStart w:id="93" w:name="_Toc336611467"/>
      <w:r w:rsidRPr="006E040D">
        <w:t>8.2 Insertar columnas en una hoja</w:t>
      </w:r>
      <w:bookmarkEnd w:id="93"/>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Excel 2007 también nos permite </w:t>
      </w:r>
      <w:r w:rsidRPr="006E040D">
        <w:rPr>
          <w:rFonts w:asciiTheme="minorHAnsi" w:hAnsiTheme="minorHAnsi"/>
          <w:b/>
          <w:bCs/>
          <w:color w:val="auto"/>
        </w:rPr>
        <w:t>añadir columnas</w:t>
      </w:r>
      <w:r w:rsidRPr="006E040D">
        <w:rPr>
          <w:rFonts w:asciiTheme="minorHAnsi" w:hAnsiTheme="minorHAnsi"/>
          <w:color w:val="auto"/>
        </w:rPr>
        <w:t xml:space="preserve">, al igual que filas. </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Para añadir una columna, seguiremos los siguientes pasos: </w:t>
      </w:r>
    </w:p>
    <w:p w:rsidR="00A35118" w:rsidRPr="006E040D" w:rsidRDefault="00A35118" w:rsidP="004E4E7E">
      <w:pPr>
        <w:rPr>
          <w:rFonts w:asciiTheme="minorHAnsi" w:hAnsiTheme="minorHAnsi"/>
          <w:color w:val="auto"/>
        </w:rPr>
      </w:pPr>
    </w:p>
    <w:p w:rsidR="004E4E7E" w:rsidRPr="006E040D" w:rsidRDefault="004E4E7E" w:rsidP="001057ED">
      <w:pPr>
        <w:pStyle w:val="Prrafodelista"/>
        <w:numPr>
          <w:ilvl w:val="0"/>
          <w:numId w:val="90"/>
        </w:numPr>
        <w:ind w:left="567" w:hanging="567"/>
        <w:rPr>
          <w:rFonts w:asciiTheme="minorHAnsi" w:hAnsiTheme="minorHAnsi"/>
          <w:color w:val="auto"/>
        </w:rPr>
      </w:pPr>
      <w:r w:rsidRPr="006E040D">
        <w:rPr>
          <w:rFonts w:asciiTheme="minorHAnsi" w:hAnsiTheme="minorHAnsi"/>
          <w:color w:val="auto"/>
        </w:rPr>
        <w:t xml:space="preserve">Seleccionar la columna delante de la cual quieres añadir otra, ya que las columnas siempre se añaden a la izquierda de la seleccionada. </w:t>
      </w:r>
    </w:p>
    <w:p w:rsidR="004E4E7E" w:rsidRPr="006E040D" w:rsidRDefault="004E4E7E" w:rsidP="001057ED">
      <w:pPr>
        <w:pStyle w:val="Prrafodelista"/>
        <w:numPr>
          <w:ilvl w:val="0"/>
          <w:numId w:val="90"/>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 xml:space="preserve">Insertar </w:t>
      </w:r>
      <w:r w:rsidRPr="006E040D">
        <w:rPr>
          <w:rFonts w:asciiTheme="minorHAnsi" w:hAnsiTheme="minorHAnsi"/>
          <w:color w:val="auto"/>
        </w:rPr>
        <w:t xml:space="preserve">de la pestaña </w:t>
      </w:r>
      <w:r w:rsidRPr="006E040D">
        <w:rPr>
          <w:rFonts w:asciiTheme="minorHAnsi" w:hAnsiTheme="minorHAnsi"/>
          <w:b/>
          <w:bCs/>
          <w:color w:val="auto"/>
        </w:rPr>
        <w:t>Inicio</w:t>
      </w:r>
      <w:r w:rsidRPr="006E040D">
        <w:rPr>
          <w:rFonts w:asciiTheme="minorHAnsi" w:hAnsiTheme="minorHAnsi"/>
          <w:color w:val="auto"/>
        </w:rPr>
        <w:t xml:space="preserve">. </w:t>
      </w:r>
    </w:p>
    <w:p w:rsidR="004E4E7E" w:rsidRPr="006E040D" w:rsidRDefault="004E4E7E" w:rsidP="001057ED">
      <w:pPr>
        <w:pStyle w:val="Prrafodelista"/>
        <w:numPr>
          <w:ilvl w:val="0"/>
          <w:numId w:val="90"/>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Insertar columnas de hoja</w:t>
      </w:r>
      <w:r w:rsidRPr="006E040D">
        <w:rPr>
          <w:rFonts w:asciiTheme="minorHAnsi" w:hAnsiTheme="minorHAnsi"/>
          <w:color w:val="auto"/>
        </w:rPr>
        <w:t xml:space="preserve">. </w:t>
      </w:r>
    </w:p>
    <w:p w:rsidR="004E4E7E" w:rsidRPr="006E040D" w:rsidRDefault="004E4E7E" w:rsidP="001057ED">
      <w:pPr>
        <w:pStyle w:val="Prrafodelista"/>
        <w:numPr>
          <w:ilvl w:val="0"/>
          <w:numId w:val="90"/>
        </w:numPr>
        <w:ind w:left="567" w:hanging="567"/>
        <w:rPr>
          <w:rFonts w:asciiTheme="minorHAnsi" w:hAnsiTheme="minorHAnsi"/>
          <w:color w:val="auto"/>
        </w:rPr>
      </w:pPr>
      <w:r w:rsidRPr="006E040D">
        <w:rPr>
          <w:rFonts w:asciiTheme="minorHAnsi" w:hAnsiTheme="minorHAnsi"/>
          <w:color w:val="auto"/>
        </w:rPr>
        <w:t xml:space="preserve">Todas las columnas por la derecha de la nueva se incrementarán una posición. </w:t>
      </w:r>
    </w:p>
    <w:p w:rsidR="00A35118" w:rsidRPr="006E040D" w:rsidRDefault="00A35118" w:rsidP="004E4E7E">
      <w:pPr>
        <w:rPr>
          <w:rFonts w:asciiTheme="minorHAnsi" w:hAnsiTheme="minorHAnsi"/>
          <w:color w:val="auto"/>
        </w:rPr>
      </w:pPr>
    </w:p>
    <w:p w:rsidR="00A35118" w:rsidRPr="006E040D" w:rsidRDefault="00A35118" w:rsidP="00A35118">
      <w:pPr>
        <w:jc w:val="center"/>
        <w:rPr>
          <w:rFonts w:asciiTheme="minorHAnsi" w:hAnsiTheme="minorHAnsi"/>
          <w:color w:val="auto"/>
        </w:rPr>
      </w:pPr>
      <w:r w:rsidRPr="006E040D">
        <w:rPr>
          <w:rFonts w:asciiTheme="minorHAnsi" w:hAnsiTheme="minorHAnsi"/>
          <w:noProof/>
          <w:color w:val="auto"/>
        </w:rPr>
        <w:drawing>
          <wp:inline distT="0" distB="0" distL="0" distR="0">
            <wp:extent cx="1866900" cy="1581150"/>
            <wp:effectExtent l="19050" t="0" r="0" b="0"/>
            <wp:docPr id="309"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5" cstate="print"/>
                    <a:srcRect/>
                    <a:stretch>
                      <a:fillRect/>
                    </a:stretch>
                  </pic:blipFill>
                  <pic:spPr bwMode="auto">
                    <a:xfrm>
                      <a:off x="0" y="0"/>
                      <a:ext cx="1866900" cy="1581150"/>
                    </a:xfrm>
                    <a:prstGeom prst="rect">
                      <a:avLst/>
                    </a:prstGeom>
                    <a:noFill/>
                    <a:ln w="9525">
                      <a:noFill/>
                      <a:miter lim="800000"/>
                      <a:headEnd/>
                      <a:tailEnd/>
                    </a:ln>
                  </pic:spPr>
                </pic:pic>
              </a:graphicData>
            </a:graphic>
          </wp:inline>
        </w:drawing>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En caso de no haber seleccionado ninguna columna, Excel 2007 toma la columna donde estamos situados como columna seleccionada. </w:t>
      </w:r>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Si quieres </w:t>
      </w:r>
      <w:r w:rsidRPr="006E040D">
        <w:rPr>
          <w:rFonts w:asciiTheme="minorHAnsi" w:hAnsiTheme="minorHAnsi"/>
          <w:b/>
          <w:bCs/>
          <w:color w:val="auto"/>
        </w:rPr>
        <w:t>añadir varias columnas</w:t>
      </w:r>
      <w:r w:rsidRPr="006E040D">
        <w:rPr>
          <w:rFonts w:asciiTheme="minorHAnsi" w:hAnsiTheme="minorHAnsi"/>
          <w:color w:val="auto"/>
        </w:rPr>
        <w:t xml:space="preserve">, basta con </w:t>
      </w:r>
      <w:r w:rsidRPr="006E040D">
        <w:rPr>
          <w:rFonts w:asciiTheme="minorHAnsi" w:hAnsiTheme="minorHAnsi"/>
          <w:b/>
          <w:bCs/>
          <w:color w:val="auto"/>
        </w:rPr>
        <w:t>seleccionar tantas columnas, en el primer paso, como columnas a añadir</w:t>
      </w:r>
      <w:r w:rsidRPr="006E040D">
        <w:rPr>
          <w:rFonts w:asciiTheme="minorHAnsi" w:hAnsiTheme="minorHAnsi"/>
          <w:color w:val="auto"/>
        </w:rPr>
        <w:t xml:space="preserve">. </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b/>
          <w:bCs/>
          <w:color w:val="auto"/>
        </w:rPr>
        <w:t>Añadir columnas</w:t>
      </w:r>
      <w:r w:rsidRPr="006E040D">
        <w:rPr>
          <w:rFonts w:asciiTheme="minorHAnsi" w:hAnsiTheme="minorHAnsi"/>
          <w:color w:val="auto"/>
        </w:rPr>
        <w:t xml:space="preserve"> a </w:t>
      </w:r>
      <w:r w:rsidRPr="006E040D">
        <w:rPr>
          <w:rFonts w:asciiTheme="minorHAnsi" w:hAnsiTheme="minorHAnsi"/>
          <w:b/>
          <w:bCs/>
          <w:color w:val="auto"/>
        </w:rPr>
        <w:t>nuestra hoja de cálculo</w:t>
      </w:r>
      <w:r w:rsidRPr="006E040D">
        <w:rPr>
          <w:rFonts w:asciiTheme="minorHAnsi" w:hAnsiTheme="minorHAnsi"/>
          <w:color w:val="auto"/>
        </w:rPr>
        <w:t xml:space="preserve"> no hace que el número de columnas varíe, </w:t>
      </w:r>
      <w:r w:rsidRPr="006E040D">
        <w:rPr>
          <w:rFonts w:asciiTheme="minorHAnsi" w:hAnsiTheme="minorHAnsi"/>
          <w:b/>
          <w:bCs/>
          <w:color w:val="auto"/>
        </w:rPr>
        <w:t>seguirán habiendo 16384 columnas</w:t>
      </w:r>
      <w:r w:rsidRPr="006E040D">
        <w:rPr>
          <w:rFonts w:asciiTheme="minorHAnsi" w:hAnsiTheme="minorHAnsi"/>
          <w:color w:val="auto"/>
        </w:rPr>
        <w:t xml:space="preserve">, lo que pasa es que se eliminan las últimas, tantas como columnas añadidas. Si intentas añadir columnas y Excel no te lo permite, seguro que las últimas columnas contienen algún dato. </w:t>
      </w: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Cuando insertamos columnas con un formato diferente al que hay por defecto, nos aparecerá el botón </w:t>
      </w:r>
      <w:r w:rsidRPr="006E040D">
        <w:rPr>
          <w:rFonts w:asciiTheme="minorHAnsi" w:hAnsiTheme="minorHAnsi"/>
          <w:noProof/>
          <w:color w:val="auto"/>
        </w:rPr>
        <w:drawing>
          <wp:inline distT="0" distB="0" distL="0" distR="0">
            <wp:extent cx="190500" cy="190500"/>
            <wp:effectExtent l="19050" t="0" r="0" b="0"/>
            <wp:docPr id="279" name="Imagen 279"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botón pegar"/>
                    <pic:cNvPicPr>
                      <a:picLocks noChangeAspect="1" noChangeArrowheads="1"/>
                    </pic:cNvPicPr>
                  </pic:nvPicPr>
                  <pic:blipFill>
                    <a:blip r:embed="rId16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E040D">
        <w:rPr>
          <w:rFonts w:asciiTheme="minorHAnsi" w:hAnsiTheme="minorHAnsi"/>
          <w:color w:val="auto"/>
        </w:rPr>
        <w:t>para poder elegir el formato que debe tener la nueva columna.</w:t>
      </w:r>
    </w:p>
    <w:p w:rsidR="00A35118" w:rsidRPr="006E040D" w:rsidRDefault="00A35118" w:rsidP="004E4E7E">
      <w:pPr>
        <w:rPr>
          <w:rFonts w:asciiTheme="minorHAnsi" w:hAnsiTheme="minorHAnsi"/>
          <w:color w:val="auto"/>
        </w:rPr>
      </w:pPr>
    </w:p>
    <w:p w:rsidR="00A35118" w:rsidRPr="006E040D" w:rsidRDefault="00A35118" w:rsidP="00A35118">
      <w:pPr>
        <w:jc w:val="center"/>
        <w:rPr>
          <w:rFonts w:asciiTheme="minorHAnsi" w:hAnsiTheme="minorHAnsi"/>
          <w:color w:val="auto"/>
        </w:rPr>
      </w:pPr>
      <w:r w:rsidRPr="006E040D">
        <w:rPr>
          <w:rFonts w:asciiTheme="minorHAnsi" w:hAnsiTheme="minorHAnsi"/>
          <w:noProof/>
          <w:color w:val="auto"/>
        </w:rPr>
        <w:drawing>
          <wp:inline distT="0" distB="0" distL="0" distR="0">
            <wp:extent cx="2114550" cy="904875"/>
            <wp:effectExtent l="19050" t="0" r="0" b="0"/>
            <wp:docPr id="62" name="Imagen 91" descr="botón pegar despl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otón pegar desplegado"/>
                    <pic:cNvPicPr>
                      <a:picLocks noChangeAspect="1" noChangeArrowheads="1"/>
                    </pic:cNvPicPr>
                  </pic:nvPicPr>
                  <pic:blipFill>
                    <a:blip r:embed="rId166" cstate="print"/>
                    <a:srcRect/>
                    <a:stretch>
                      <a:fillRect/>
                    </a:stretch>
                  </pic:blipFill>
                  <pic:spPr bwMode="auto">
                    <a:xfrm>
                      <a:off x="0" y="0"/>
                      <a:ext cx="2114550" cy="904875"/>
                    </a:xfrm>
                    <a:prstGeom prst="rect">
                      <a:avLst/>
                    </a:prstGeom>
                    <a:noFill/>
                    <a:ln w="9525">
                      <a:noFill/>
                      <a:miter lim="800000"/>
                      <a:headEnd/>
                      <a:tailEnd/>
                    </a:ln>
                  </pic:spPr>
                </pic:pic>
              </a:graphicData>
            </a:graphic>
          </wp:inline>
        </w:drawing>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Para elegir un formato u otro, hacer clic sobre el botón y apareceré el cuadro de la derecha desde el cual podremos elegir si el formato de la nueva columna será </w:t>
      </w:r>
      <w:r w:rsidRPr="006E040D">
        <w:rPr>
          <w:rFonts w:asciiTheme="minorHAnsi" w:hAnsiTheme="minorHAnsi"/>
          <w:b/>
          <w:bCs/>
          <w:color w:val="auto"/>
        </w:rPr>
        <w:t>el mismo que la columna de la izquierda</w:t>
      </w:r>
      <w:r w:rsidRPr="006E040D">
        <w:rPr>
          <w:rFonts w:asciiTheme="minorHAnsi" w:hAnsiTheme="minorHAnsi"/>
          <w:color w:val="auto"/>
        </w:rPr>
        <w:t xml:space="preserve">, </w:t>
      </w:r>
      <w:r w:rsidRPr="006E040D">
        <w:rPr>
          <w:rFonts w:asciiTheme="minorHAnsi" w:hAnsiTheme="minorHAnsi"/>
          <w:b/>
          <w:bCs/>
          <w:color w:val="auto"/>
        </w:rPr>
        <w:t>que la de la derecha</w:t>
      </w:r>
      <w:r w:rsidRPr="006E040D">
        <w:rPr>
          <w:rFonts w:asciiTheme="minorHAnsi" w:hAnsiTheme="minorHAnsi"/>
          <w:color w:val="auto"/>
        </w:rPr>
        <w:t xml:space="preserve"> o </w:t>
      </w:r>
      <w:r w:rsidRPr="006E040D">
        <w:rPr>
          <w:rFonts w:asciiTheme="minorHAnsi" w:hAnsiTheme="minorHAnsi"/>
          <w:b/>
          <w:bCs/>
          <w:color w:val="auto"/>
        </w:rPr>
        <w:t>que no tenga formato</w:t>
      </w:r>
      <w:r w:rsidRPr="006E040D">
        <w:rPr>
          <w:rFonts w:asciiTheme="minorHAnsi" w:hAnsiTheme="minorHAnsi"/>
          <w:color w:val="auto"/>
        </w:rPr>
        <w:t>.</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No es obligatorio utilizar este botón, si te molesta, no te preocupes ya que desaparecerá al seguir trabajando con la hoja de cálculo.</w:t>
      </w:r>
    </w:p>
    <w:p w:rsidR="00086697" w:rsidRPr="006E040D" w:rsidRDefault="00086697" w:rsidP="004E4E7E">
      <w:pPr>
        <w:rPr>
          <w:rFonts w:asciiTheme="minorHAnsi" w:hAnsiTheme="minorHAnsi"/>
          <w:color w:val="auto"/>
        </w:rPr>
      </w:pPr>
    </w:p>
    <w:p w:rsidR="00086697" w:rsidRPr="006E040D" w:rsidRDefault="00086697"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A35118" w:rsidRPr="006E040D" w:rsidRDefault="00A35118" w:rsidP="00510CAC">
      <w:pPr>
        <w:pStyle w:val="Ttulo2"/>
      </w:pPr>
      <w:bookmarkStart w:id="94" w:name="_Toc336611468"/>
      <w:r w:rsidRPr="006E040D">
        <w:t>8.3 Insertar celdas en una hoja</w:t>
      </w:r>
      <w:bookmarkEnd w:id="94"/>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En ocasiones, lo que nos interesa </w:t>
      </w:r>
      <w:r w:rsidRPr="006E040D">
        <w:rPr>
          <w:rFonts w:asciiTheme="minorHAnsi" w:hAnsiTheme="minorHAnsi"/>
          <w:b/>
          <w:bCs/>
          <w:color w:val="auto"/>
        </w:rPr>
        <w:t>añadir</w:t>
      </w:r>
      <w:r w:rsidRPr="006E040D">
        <w:rPr>
          <w:rFonts w:asciiTheme="minorHAnsi" w:hAnsiTheme="minorHAnsi"/>
          <w:color w:val="auto"/>
        </w:rPr>
        <w:t xml:space="preserve"> no son ni filas ni columnas enteras sino únicamente un </w:t>
      </w:r>
      <w:r w:rsidRPr="006E040D">
        <w:rPr>
          <w:rFonts w:asciiTheme="minorHAnsi" w:hAnsiTheme="minorHAnsi"/>
          <w:b/>
          <w:bCs/>
          <w:color w:val="auto"/>
        </w:rPr>
        <w:t>conjunto de celdas</w:t>
      </w:r>
      <w:r w:rsidRPr="006E040D">
        <w:rPr>
          <w:rFonts w:asciiTheme="minorHAnsi" w:hAnsiTheme="minorHAnsi"/>
          <w:color w:val="auto"/>
        </w:rPr>
        <w:t xml:space="preserve"> dentro de la hoja de cálculo. </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Para añadir varias celdas, seguir los siguientes pasos: </w:t>
      </w:r>
    </w:p>
    <w:p w:rsidR="00A35118" w:rsidRPr="006E040D" w:rsidRDefault="00A35118" w:rsidP="004E4E7E">
      <w:pPr>
        <w:rPr>
          <w:rFonts w:asciiTheme="minorHAnsi" w:hAnsiTheme="minorHAnsi"/>
          <w:color w:val="auto"/>
        </w:rPr>
      </w:pP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Seleccionar las celdas sobre las que quieres añadir las nuevas. </w:t>
      </w: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Insertar</w:t>
      </w:r>
      <w:r w:rsidRPr="006E040D">
        <w:rPr>
          <w:rFonts w:asciiTheme="minorHAnsi" w:hAnsiTheme="minorHAnsi"/>
          <w:color w:val="auto"/>
        </w:rPr>
        <w:t xml:space="preserve">. </w:t>
      </w: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Hacer clic sobre e</w:t>
      </w:r>
      <w:r w:rsidR="00A35118" w:rsidRPr="006E040D">
        <w:rPr>
          <w:rFonts w:asciiTheme="minorHAnsi" w:hAnsiTheme="minorHAnsi"/>
          <w:color w:val="auto"/>
        </w:rPr>
        <w:t>n</w:t>
      </w:r>
      <w:r w:rsidRPr="006E040D">
        <w:rPr>
          <w:rFonts w:asciiTheme="minorHAnsi" w:hAnsiTheme="minorHAnsi"/>
          <w:color w:val="auto"/>
        </w:rPr>
        <w:t xml:space="preserve"> la flecha para ampliar el menú. </w:t>
      </w: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Elegir la opción </w:t>
      </w:r>
      <w:r w:rsidRPr="006E040D">
        <w:rPr>
          <w:rFonts w:asciiTheme="minorHAnsi" w:hAnsiTheme="minorHAnsi"/>
          <w:b/>
          <w:bCs/>
          <w:color w:val="auto"/>
        </w:rPr>
        <w:t>Insertar celdas...</w:t>
      </w:r>
      <w:r w:rsidRPr="006E040D">
        <w:rPr>
          <w:rFonts w:asciiTheme="minorHAnsi" w:hAnsiTheme="minorHAnsi"/>
          <w:color w:val="auto"/>
        </w:rPr>
        <w:t xml:space="preserve"> </w:t>
      </w:r>
    </w:p>
    <w:p w:rsidR="00A35118" w:rsidRPr="006E040D" w:rsidRDefault="00A35118" w:rsidP="00A35118">
      <w:pPr>
        <w:rPr>
          <w:rFonts w:asciiTheme="minorHAnsi" w:hAnsiTheme="minorHAnsi"/>
          <w:color w:val="auto"/>
        </w:rPr>
      </w:pPr>
    </w:p>
    <w:p w:rsidR="00A35118" w:rsidRPr="006E040D" w:rsidRDefault="00A35118" w:rsidP="00A35118">
      <w:pPr>
        <w:jc w:val="center"/>
        <w:rPr>
          <w:rFonts w:asciiTheme="minorHAnsi" w:hAnsiTheme="minorHAnsi"/>
          <w:color w:val="auto"/>
        </w:rPr>
      </w:pPr>
      <w:r w:rsidRPr="006E040D">
        <w:rPr>
          <w:rFonts w:asciiTheme="minorHAnsi" w:hAnsiTheme="minorHAnsi"/>
          <w:noProof/>
          <w:color w:val="auto"/>
        </w:rPr>
        <w:drawing>
          <wp:inline distT="0" distB="0" distL="0" distR="0">
            <wp:extent cx="1885950" cy="1571625"/>
            <wp:effectExtent l="19050" t="0" r="0" b="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7" cstate="print"/>
                    <a:srcRect/>
                    <a:stretch>
                      <a:fillRect/>
                    </a:stretch>
                  </pic:blipFill>
                  <pic:spPr bwMode="auto">
                    <a:xfrm>
                      <a:off x="0" y="0"/>
                      <a:ext cx="1885950" cy="1571625"/>
                    </a:xfrm>
                    <a:prstGeom prst="rect">
                      <a:avLst/>
                    </a:prstGeom>
                    <a:noFill/>
                    <a:ln w="9525">
                      <a:noFill/>
                      <a:miter lim="800000"/>
                      <a:headEnd/>
                      <a:tailEnd/>
                    </a:ln>
                  </pic:spPr>
                </pic:pic>
              </a:graphicData>
            </a:graphic>
          </wp:inline>
        </w:drawing>
      </w:r>
    </w:p>
    <w:p w:rsidR="00A35118" w:rsidRPr="006E040D" w:rsidRDefault="00A35118" w:rsidP="00A35118">
      <w:pPr>
        <w:rPr>
          <w:rFonts w:asciiTheme="minorHAnsi" w:hAnsiTheme="minorHAnsi"/>
          <w:color w:val="auto"/>
        </w:rPr>
      </w:pP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Esta opción no aparecerá si no tienes celdas seleccionadas. </w:t>
      </w: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Aparece el </w:t>
      </w:r>
      <w:r w:rsidR="00A35118" w:rsidRPr="006E040D">
        <w:rPr>
          <w:rFonts w:asciiTheme="minorHAnsi" w:hAnsiTheme="minorHAnsi"/>
          <w:color w:val="auto"/>
        </w:rPr>
        <w:t xml:space="preserve">siguiente </w:t>
      </w:r>
      <w:r w:rsidRPr="006E040D">
        <w:rPr>
          <w:rFonts w:asciiTheme="minorHAnsi" w:hAnsiTheme="minorHAnsi"/>
          <w:color w:val="auto"/>
        </w:rPr>
        <w:t xml:space="preserve">cuadro de diálogo. </w:t>
      </w:r>
    </w:p>
    <w:p w:rsidR="00A35118" w:rsidRPr="006E040D" w:rsidRDefault="00A35118" w:rsidP="00A35118">
      <w:pPr>
        <w:rPr>
          <w:rFonts w:asciiTheme="minorHAnsi" w:hAnsiTheme="minorHAnsi"/>
          <w:color w:val="auto"/>
        </w:rPr>
      </w:pPr>
    </w:p>
    <w:p w:rsidR="00A35118" w:rsidRPr="006E040D" w:rsidRDefault="00A35118" w:rsidP="00A35118">
      <w:pPr>
        <w:jc w:val="center"/>
        <w:rPr>
          <w:rFonts w:asciiTheme="minorHAnsi" w:hAnsiTheme="minorHAnsi"/>
          <w:color w:val="auto"/>
        </w:rPr>
      </w:pPr>
      <w:r w:rsidRPr="006E040D">
        <w:rPr>
          <w:rFonts w:asciiTheme="minorHAnsi" w:hAnsiTheme="minorHAnsi"/>
          <w:noProof/>
          <w:color w:val="auto"/>
        </w:rPr>
        <w:drawing>
          <wp:inline distT="0" distB="0" distL="0" distR="0">
            <wp:extent cx="2228850" cy="1752600"/>
            <wp:effectExtent l="19050" t="0" r="0" b="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8" cstate="print"/>
                    <a:srcRect/>
                    <a:stretch>
                      <a:fillRect/>
                    </a:stretch>
                  </pic:blipFill>
                  <pic:spPr bwMode="auto">
                    <a:xfrm>
                      <a:off x="0" y="0"/>
                      <a:ext cx="2228850" cy="1752600"/>
                    </a:xfrm>
                    <a:prstGeom prst="rect">
                      <a:avLst/>
                    </a:prstGeom>
                    <a:noFill/>
                    <a:ln w="9525">
                      <a:noFill/>
                      <a:miter lim="800000"/>
                      <a:headEnd/>
                      <a:tailEnd/>
                    </a:ln>
                  </pic:spPr>
                </pic:pic>
              </a:graphicData>
            </a:graphic>
          </wp:inline>
        </w:drawing>
      </w:r>
    </w:p>
    <w:p w:rsidR="00A35118" w:rsidRPr="006E040D" w:rsidRDefault="00A35118" w:rsidP="00A35118">
      <w:pPr>
        <w:rPr>
          <w:rFonts w:asciiTheme="minorHAnsi" w:hAnsiTheme="minorHAnsi"/>
          <w:color w:val="auto"/>
        </w:rPr>
      </w:pP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Elegir la opción deseada dependiendo de si las celdas seleccionadas queremos que se desplacen hacia la derecha o hacia abajo de la selección. </w:t>
      </w: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Fíjate como desde aquí también te permite añadir filas o columnas enteras. </w:t>
      </w:r>
    </w:p>
    <w:p w:rsidR="004E4E7E" w:rsidRPr="006E040D" w:rsidRDefault="004E4E7E" w:rsidP="001057ED">
      <w:pPr>
        <w:pStyle w:val="Prrafodelista"/>
        <w:numPr>
          <w:ilvl w:val="0"/>
          <w:numId w:val="91"/>
        </w:numPr>
        <w:ind w:left="567" w:hanging="567"/>
        <w:rPr>
          <w:rFonts w:asciiTheme="minorHAnsi" w:hAnsiTheme="minorHAnsi"/>
          <w:color w:val="auto"/>
        </w:rPr>
      </w:pPr>
      <w:r w:rsidRPr="006E040D">
        <w:rPr>
          <w:rFonts w:asciiTheme="minorHAnsi" w:hAnsiTheme="minorHAnsi"/>
          <w:color w:val="auto"/>
        </w:rPr>
        <w:t xml:space="preserve">Hacer clic sobre </w:t>
      </w:r>
      <w:r w:rsidRPr="006E040D">
        <w:rPr>
          <w:rFonts w:asciiTheme="minorHAnsi" w:hAnsiTheme="minorHAnsi"/>
          <w:b/>
          <w:bCs/>
          <w:color w:val="auto"/>
        </w:rPr>
        <w:t>Aceptar</w:t>
      </w:r>
      <w:r w:rsidRPr="006E040D">
        <w:rPr>
          <w:rFonts w:asciiTheme="minorHAnsi" w:hAnsiTheme="minorHAnsi"/>
          <w:color w:val="auto"/>
        </w:rPr>
        <w:t xml:space="preserve">. </w:t>
      </w:r>
    </w:p>
    <w:p w:rsidR="004E4E7E" w:rsidRPr="006E040D" w:rsidRDefault="004E4E7E"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Al añadir celdas a nuestra hoja de cálculo, </w:t>
      </w:r>
      <w:r w:rsidRPr="006E040D">
        <w:rPr>
          <w:rFonts w:asciiTheme="minorHAnsi" w:hAnsiTheme="minorHAnsi"/>
          <w:b/>
          <w:bCs/>
          <w:color w:val="auto"/>
        </w:rPr>
        <w:t>el número de celdas no varía ya que se eliminan las del final de la hoja</w:t>
      </w:r>
      <w:r w:rsidRPr="006E040D">
        <w:rPr>
          <w:rFonts w:asciiTheme="minorHAnsi" w:hAnsiTheme="minorHAnsi"/>
          <w:color w:val="auto"/>
        </w:rPr>
        <w:t xml:space="preserve">. </w:t>
      </w:r>
    </w:p>
    <w:p w:rsidR="00A35118" w:rsidRPr="006E040D" w:rsidRDefault="00A35118" w:rsidP="004E4E7E">
      <w:pPr>
        <w:rPr>
          <w:rFonts w:asciiTheme="minorHAnsi" w:hAnsiTheme="minorHAnsi"/>
          <w:color w:val="auto"/>
        </w:rPr>
      </w:pPr>
    </w:p>
    <w:p w:rsidR="00A35118" w:rsidRPr="006E040D" w:rsidRDefault="004E4E7E" w:rsidP="004E4E7E">
      <w:pPr>
        <w:rPr>
          <w:rFonts w:asciiTheme="minorHAnsi" w:hAnsiTheme="minorHAnsi"/>
          <w:color w:val="auto"/>
        </w:rPr>
      </w:pPr>
      <w:r w:rsidRPr="006E040D">
        <w:rPr>
          <w:rFonts w:asciiTheme="minorHAnsi" w:hAnsiTheme="minorHAnsi"/>
          <w:color w:val="auto"/>
        </w:rPr>
        <w:t xml:space="preserve">Cuando insertamos celdas, con un formato diferente al que hay por defecto, al igual que para las filas y columnas, nos aparecerá el botón </w:t>
      </w:r>
      <w:r w:rsidRPr="006E040D">
        <w:rPr>
          <w:rFonts w:asciiTheme="minorHAnsi" w:hAnsiTheme="minorHAnsi"/>
          <w:noProof/>
          <w:color w:val="auto"/>
        </w:rPr>
        <w:drawing>
          <wp:inline distT="0" distB="0" distL="0" distR="0">
            <wp:extent cx="190500" cy="190500"/>
            <wp:effectExtent l="19050" t="0" r="0" b="0"/>
            <wp:docPr id="285" name="Imagen 285" descr="botón peg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botón pegar"/>
                    <pic:cNvPicPr>
                      <a:picLocks noChangeAspect="1" noChangeArrowheads="1"/>
                    </pic:cNvPicPr>
                  </pic:nvPicPr>
                  <pic:blipFill>
                    <a:blip r:embed="rId16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E040D">
        <w:rPr>
          <w:rFonts w:asciiTheme="minorHAnsi" w:hAnsiTheme="minorHAnsi"/>
          <w:color w:val="auto"/>
        </w:rPr>
        <w:t>para poder elegir el formato que debe tener la nueva celda. Dependiendo de si se inserta desplazando hacia la derecha o hacia abajo nos aparecerá el cuadro visto anteriormente para la inserción de columna o fila. Este cuadro funciona de la misma forma que para columnas o filas.</w:t>
      </w:r>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A35118" w:rsidRPr="006E040D" w:rsidRDefault="00A35118" w:rsidP="00510CAC">
      <w:pPr>
        <w:pStyle w:val="Ttulo2"/>
      </w:pPr>
      <w:bookmarkStart w:id="95" w:name="_Toc336611469"/>
      <w:r w:rsidRPr="006E040D">
        <w:t>8.4 Insertar hojas en un libro de trabajo</w:t>
      </w:r>
      <w:bookmarkEnd w:id="95"/>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Si necesitas trabajar con más de tres hojas en un libro de trabajo, tendrás que añadir más. </w:t>
      </w:r>
      <w:r w:rsidRPr="006E040D">
        <w:rPr>
          <w:rFonts w:asciiTheme="minorHAnsi" w:hAnsiTheme="minorHAnsi"/>
          <w:b/>
          <w:bCs/>
          <w:color w:val="auto"/>
        </w:rPr>
        <w:t>El número de hojas puede variar de 1 a 255</w:t>
      </w:r>
      <w:r w:rsidRPr="006E040D">
        <w:rPr>
          <w:rFonts w:asciiTheme="minorHAnsi" w:hAnsiTheme="minorHAnsi"/>
          <w:color w:val="auto"/>
        </w:rPr>
        <w:t xml:space="preserve">. </w:t>
      </w: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b/>
          <w:bCs/>
          <w:color w:val="auto"/>
        </w:rPr>
        <w:t>Para añadir una hoja</w:t>
      </w:r>
      <w:r w:rsidRPr="006E040D">
        <w:rPr>
          <w:rFonts w:asciiTheme="minorHAnsi" w:hAnsiTheme="minorHAnsi"/>
          <w:color w:val="auto"/>
        </w:rPr>
        <w:t xml:space="preserve">, seguiremos los siguientes pasos: </w:t>
      </w:r>
    </w:p>
    <w:p w:rsidR="00A35118" w:rsidRPr="006E040D" w:rsidRDefault="00A35118" w:rsidP="004E4E7E">
      <w:pPr>
        <w:rPr>
          <w:rFonts w:asciiTheme="minorHAnsi" w:hAnsiTheme="minorHAnsi"/>
          <w:color w:val="auto"/>
        </w:rPr>
      </w:pPr>
    </w:p>
    <w:p w:rsidR="004E4E7E" w:rsidRPr="006E040D" w:rsidRDefault="004E4E7E" w:rsidP="001057ED">
      <w:pPr>
        <w:pStyle w:val="Prrafodelista"/>
        <w:numPr>
          <w:ilvl w:val="0"/>
          <w:numId w:val="92"/>
        </w:numPr>
        <w:ind w:left="567" w:hanging="567"/>
        <w:rPr>
          <w:rFonts w:asciiTheme="minorHAnsi" w:hAnsiTheme="minorHAnsi"/>
          <w:color w:val="auto"/>
        </w:rPr>
      </w:pPr>
      <w:r w:rsidRPr="006E040D">
        <w:rPr>
          <w:rFonts w:asciiTheme="minorHAnsi" w:hAnsiTheme="minorHAnsi"/>
          <w:color w:val="auto"/>
        </w:rPr>
        <w:t xml:space="preserve">Situarse en la hoja posterior a nuestra nueva hoja, ya que las hojas siempre se añadirán a la izquierda de la seleccionada. </w:t>
      </w:r>
    </w:p>
    <w:p w:rsidR="004E4E7E" w:rsidRPr="006E040D" w:rsidRDefault="004E4E7E" w:rsidP="001057ED">
      <w:pPr>
        <w:pStyle w:val="Prrafodelista"/>
        <w:numPr>
          <w:ilvl w:val="0"/>
          <w:numId w:val="92"/>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Insertar</w:t>
      </w:r>
      <w:r w:rsidRPr="006E040D">
        <w:rPr>
          <w:rFonts w:asciiTheme="minorHAnsi" w:hAnsiTheme="minorHAnsi"/>
          <w:color w:val="auto"/>
        </w:rPr>
        <w:t xml:space="preserve">. </w:t>
      </w:r>
    </w:p>
    <w:p w:rsidR="00086697" w:rsidRPr="006E040D" w:rsidRDefault="00A35118" w:rsidP="001057ED">
      <w:pPr>
        <w:pStyle w:val="Prrafodelista"/>
        <w:numPr>
          <w:ilvl w:val="0"/>
          <w:numId w:val="92"/>
        </w:numPr>
        <w:ind w:left="567" w:hanging="567"/>
        <w:rPr>
          <w:rFonts w:asciiTheme="minorHAnsi" w:hAnsiTheme="minorHAnsi"/>
          <w:color w:val="auto"/>
        </w:rPr>
      </w:pPr>
      <w:r w:rsidRPr="006E040D">
        <w:rPr>
          <w:rFonts w:asciiTheme="minorHAnsi" w:hAnsiTheme="minorHAnsi"/>
          <w:color w:val="auto"/>
        </w:rPr>
        <w:t>Elegir</w:t>
      </w:r>
      <w:r w:rsidR="004E4E7E" w:rsidRPr="006E040D">
        <w:rPr>
          <w:rFonts w:asciiTheme="minorHAnsi" w:hAnsiTheme="minorHAnsi"/>
          <w:color w:val="auto"/>
        </w:rPr>
        <w:t xml:space="preserve"> la opción </w:t>
      </w:r>
      <w:r w:rsidR="004E4E7E" w:rsidRPr="006E040D">
        <w:rPr>
          <w:rFonts w:asciiTheme="minorHAnsi" w:hAnsiTheme="minorHAnsi"/>
          <w:b/>
          <w:bCs/>
          <w:color w:val="auto"/>
        </w:rPr>
        <w:t>Insertar hoja</w:t>
      </w:r>
      <w:r w:rsidRPr="006E040D">
        <w:rPr>
          <w:rFonts w:asciiTheme="minorHAnsi" w:hAnsiTheme="minorHAnsi"/>
          <w:color w:val="auto"/>
        </w:rPr>
        <w:t xml:space="preserve">. </w:t>
      </w:r>
    </w:p>
    <w:p w:rsidR="00A35118" w:rsidRPr="006E040D" w:rsidRDefault="00A35118" w:rsidP="00A35118">
      <w:pPr>
        <w:ind w:left="567" w:hanging="567"/>
        <w:rPr>
          <w:rFonts w:asciiTheme="minorHAnsi" w:hAnsiTheme="minorHAnsi"/>
          <w:color w:val="auto"/>
        </w:rPr>
      </w:pPr>
    </w:p>
    <w:p w:rsidR="00A35118" w:rsidRPr="006E040D" w:rsidRDefault="00A35118" w:rsidP="00A35118">
      <w:pPr>
        <w:jc w:val="center"/>
        <w:rPr>
          <w:rFonts w:asciiTheme="minorHAnsi" w:hAnsiTheme="minorHAnsi"/>
          <w:color w:val="auto"/>
        </w:rPr>
      </w:pPr>
      <w:r w:rsidRPr="006E040D">
        <w:rPr>
          <w:rFonts w:asciiTheme="minorHAnsi" w:hAnsiTheme="minorHAnsi"/>
          <w:noProof/>
          <w:color w:val="auto"/>
        </w:rPr>
        <w:drawing>
          <wp:inline distT="0" distB="0" distL="0" distR="0">
            <wp:extent cx="1866900" cy="1571625"/>
            <wp:effectExtent l="19050" t="0" r="0" b="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9" cstate="print"/>
                    <a:srcRect/>
                    <a:stretch>
                      <a:fillRect/>
                    </a:stretch>
                  </pic:blipFill>
                  <pic:spPr bwMode="auto">
                    <a:xfrm>
                      <a:off x="0" y="0"/>
                      <a:ext cx="1866900" cy="1571625"/>
                    </a:xfrm>
                    <a:prstGeom prst="rect">
                      <a:avLst/>
                    </a:prstGeom>
                    <a:noFill/>
                    <a:ln w="9525">
                      <a:noFill/>
                      <a:miter lim="800000"/>
                      <a:headEnd/>
                      <a:tailEnd/>
                    </a:ln>
                  </pic:spPr>
                </pic:pic>
              </a:graphicData>
            </a:graphic>
          </wp:inline>
        </w:drawing>
      </w:r>
    </w:p>
    <w:p w:rsidR="00A35118" w:rsidRPr="006E040D" w:rsidRDefault="00A35118" w:rsidP="00510CAC">
      <w:pPr>
        <w:pStyle w:val="Ttulo3"/>
      </w:pPr>
      <w:bookmarkStart w:id="96" w:name="_Toc336611470"/>
      <w:r w:rsidRPr="006E040D">
        <w:t>8.4.1 Mover una hoja</w:t>
      </w:r>
      <w:bookmarkEnd w:id="96"/>
    </w:p>
    <w:p w:rsidR="00A35118" w:rsidRPr="006E040D" w:rsidRDefault="00A35118" w:rsidP="004E4E7E">
      <w:pPr>
        <w:rPr>
          <w:rFonts w:asciiTheme="minorHAnsi" w:hAnsiTheme="minorHAnsi"/>
          <w:color w:val="auto"/>
        </w:rPr>
      </w:pPr>
    </w:p>
    <w:p w:rsidR="00A35118" w:rsidRPr="006E040D" w:rsidRDefault="00A35118"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Si deseas </w:t>
      </w:r>
      <w:r w:rsidRPr="006E040D">
        <w:rPr>
          <w:rFonts w:asciiTheme="minorHAnsi" w:hAnsiTheme="minorHAnsi"/>
          <w:b/>
          <w:bCs/>
          <w:color w:val="auto"/>
        </w:rPr>
        <w:t>cambiar de posición una hoja de cálculo</w:t>
      </w:r>
      <w:r w:rsidRPr="006E040D">
        <w:rPr>
          <w:rFonts w:asciiTheme="minorHAnsi" w:hAnsiTheme="minorHAnsi"/>
          <w:color w:val="auto"/>
        </w:rPr>
        <w:t xml:space="preserve">, puedes utilizar dos métodos. </w:t>
      </w:r>
    </w:p>
    <w:p w:rsidR="00106330" w:rsidRPr="006E040D" w:rsidRDefault="00106330" w:rsidP="004E4E7E">
      <w:pPr>
        <w:rPr>
          <w:rFonts w:asciiTheme="minorHAnsi" w:hAnsiTheme="minorHAnsi"/>
          <w:noProof/>
          <w:color w:val="auto"/>
        </w:rPr>
      </w:pPr>
    </w:p>
    <w:p w:rsidR="004E4E7E" w:rsidRPr="006E040D" w:rsidRDefault="004E4E7E" w:rsidP="001057ED">
      <w:pPr>
        <w:pStyle w:val="Prrafodelista"/>
        <w:numPr>
          <w:ilvl w:val="0"/>
          <w:numId w:val="93"/>
        </w:numPr>
        <w:ind w:left="567" w:hanging="567"/>
        <w:rPr>
          <w:rFonts w:asciiTheme="minorHAnsi" w:hAnsiTheme="minorHAnsi"/>
          <w:color w:val="auto"/>
        </w:rPr>
      </w:pPr>
      <w:r w:rsidRPr="006E040D">
        <w:rPr>
          <w:rFonts w:asciiTheme="minorHAnsi" w:hAnsiTheme="minorHAnsi"/>
          <w:color w:val="auto"/>
        </w:rPr>
        <w:t>El primer método consiste en</w:t>
      </w:r>
      <w:r w:rsidRPr="006E040D">
        <w:rPr>
          <w:rFonts w:asciiTheme="minorHAnsi" w:hAnsiTheme="minorHAnsi"/>
          <w:b/>
          <w:bCs/>
          <w:color w:val="auto"/>
        </w:rPr>
        <w:t xml:space="preserve"> utilizar el menú contextual</w:t>
      </w:r>
      <w:r w:rsidRPr="006E040D">
        <w:rPr>
          <w:rFonts w:asciiTheme="minorHAnsi" w:hAnsiTheme="minorHAnsi"/>
          <w:color w:val="auto"/>
        </w:rPr>
        <w:t xml:space="preserve">. </w:t>
      </w:r>
    </w:p>
    <w:p w:rsidR="00106330" w:rsidRPr="006E040D" w:rsidRDefault="00106330" w:rsidP="00106330">
      <w:pPr>
        <w:pStyle w:val="Prrafodelista"/>
        <w:ind w:left="567"/>
        <w:rPr>
          <w:rFonts w:asciiTheme="minorHAnsi" w:hAnsiTheme="minorHAnsi"/>
          <w:color w:val="auto"/>
        </w:rPr>
      </w:pPr>
    </w:p>
    <w:p w:rsidR="004E4E7E" w:rsidRPr="006E040D" w:rsidRDefault="004E4E7E" w:rsidP="001057ED">
      <w:pPr>
        <w:pStyle w:val="Prrafodelista"/>
        <w:numPr>
          <w:ilvl w:val="0"/>
          <w:numId w:val="94"/>
        </w:numPr>
        <w:ind w:left="1134" w:hanging="567"/>
        <w:rPr>
          <w:rFonts w:asciiTheme="minorHAnsi" w:hAnsiTheme="minorHAnsi"/>
          <w:color w:val="auto"/>
        </w:rPr>
      </w:pPr>
      <w:r w:rsidRPr="006E040D">
        <w:rPr>
          <w:rFonts w:asciiTheme="minorHAnsi" w:hAnsiTheme="minorHAnsi"/>
          <w:color w:val="auto"/>
        </w:rPr>
        <w:t xml:space="preserve">Situarse sobre la etiqueta de la hoja a mover. </w:t>
      </w:r>
    </w:p>
    <w:p w:rsidR="004E4E7E" w:rsidRPr="006E040D" w:rsidRDefault="004E4E7E" w:rsidP="001057ED">
      <w:pPr>
        <w:pStyle w:val="Prrafodelista"/>
        <w:numPr>
          <w:ilvl w:val="0"/>
          <w:numId w:val="94"/>
        </w:numPr>
        <w:ind w:left="1134" w:hanging="567"/>
        <w:rPr>
          <w:rFonts w:asciiTheme="minorHAnsi" w:hAnsiTheme="minorHAnsi"/>
          <w:color w:val="auto"/>
        </w:rPr>
      </w:pPr>
      <w:r w:rsidRPr="006E040D">
        <w:rPr>
          <w:rFonts w:asciiTheme="minorHAnsi" w:hAnsiTheme="minorHAnsi"/>
          <w:color w:val="auto"/>
        </w:rPr>
        <w:t>Pulsar el botón derecho del ratón, se desplegará un menú contextual.</w:t>
      </w:r>
    </w:p>
    <w:p w:rsidR="00106330" w:rsidRPr="006E040D" w:rsidRDefault="004E4E7E" w:rsidP="001057ED">
      <w:pPr>
        <w:pStyle w:val="Prrafodelista"/>
        <w:numPr>
          <w:ilvl w:val="0"/>
          <w:numId w:val="94"/>
        </w:numPr>
        <w:ind w:left="1134" w:hanging="567"/>
        <w:jc w:val="left"/>
        <w:rPr>
          <w:rFonts w:asciiTheme="minorHAnsi" w:hAnsiTheme="minorHAnsi"/>
          <w:color w:val="auto"/>
        </w:rPr>
      </w:pPr>
      <w:r w:rsidRPr="006E040D">
        <w:rPr>
          <w:rFonts w:asciiTheme="minorHAnsi" w:hAnsiTheme="minorHAnsi"/>
          <w:color w:val="auto"/>
        </w:rPr>
        <w:t xml:space="preserve">Seleccionar la opción </w:t>
      </w:r>
      <w:r w:rsidRPr="006E040D">
        <w:rPr>
          <w:rFonts w:asciiTheme="minorHAnsi" w:hAnsiTheme="minorHAnsi"/>
          <w:b/>
          <w:bCs/>
          <w:color w:val="auto"/>
        </w:rPr>
        <w:t>Mover o copiar...</w:t>
      </w:r>
    </w:p>
    <w:p w:rsidR="00106330" w:rsidRPr="006E040D" w:rsidRDefault="00106330" w:rsidP="00106330">
      <w:pPr>
        <w:jc w:val="left"/>
        <w:rPr>
          <w:rFonts w:asciiTheme="minorHAnsi" w:hAnsiTheme="minorHAnsi"/>
          <w:color w:val="auto"/>
        </w:rPr>
      </w:pPr>
    </w:p>
    <w:p w:rsidR="00106330" w:rsidRPr="006E040D" w:rsidRDefault="00106330" w:rsidP="00106330">
      <w:pPr>
        <w:jc w:val="center"/>
        <w:rPr>
          <w:rFonts w:asciiTheme="minorHAnsi" w:hAnsiTheme="minorHAnsi"/>
          <w:color w:val="auto"/>
        </w:rPr>
      </w:pPr>
      <w:r w:rsidRPr="006E040D">
        <w:rPr>
          <w:rFonts w:asciiTheme="minorHAnsi" w:hAnsiTheme="minorHAnsi"/>
          <w:noProof/>
          <w:color w:val="auto"/>
        </w:rPr>
        <w:drawing>
          <wp:inline distT="0" distB="0" distL="0" distR="0">
            <wp:extent cx="2371725" cy="2400300"/>
            <wp:effectExtent l="19050" t="0" r="9525" b="0"/>
            <wp:docPr id="321"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0" cstate="print"/>
                    <a:srcRect/>
                    <a:stretch>
                      <a:fillRect/>
                    </a:stretch>
                  </pic:blipFill>
                  <pic:spPr bwMode="auto">
                    <a:xfrm>
                      <a:off x="0" y="0"/>
                      <a:ext cx="2371725" cy="2400300"/>
                    </a:xfrm>
                    <a:prstGeom prst="rect">
                      <a:avLst/>
                    </a:prstGeom>
                    <a:noFill/>
                    <a:ln w="9525">
                      <a:noFill/>
                      <a:miter lim="800000"/>
                      <a:headEnd/>
                      <a:tailEnd/>
                    </a:ln>
                  </pic:spPr>
                </pic:pic>
              </a:graphicData>
            </a:graphic>
          </wp:inline>
        </w:drawing>
      </w:r>
    </w:p>
    <w:p w:rsidR="00106330" w:rsidRPr="006E040D" w:rsidRDefault="00106330" w:rsidP="00106330">
      <w:pPr>
        <w:jc w:val="left"/>
        <w:rPr>
          <w:rFonts w:asciiTheme="minorHAnsi" w:hAnsiTheme="minorHAnsi"/>
          <w:color w:val="auto"/>
        </w:rPr>
      </w:pPr>
    </w:p>
    <w:p w:rsidR="00106330" w:rsidRPr="006E040D" w:rsidRDefault="004E4E7E" w:rsidP="001057ED">
      <w:pPr>
        <w:pStyle w:val="Prrafodelista"/>
        <w:numPr>
          <w:ilvl w:val="0"/>
          <w:numId w:val="94"/>
        </w:numPr>
        <w:ind w:left="1134" w:hanging="567"/>
        <w:jc w:val="left"/>
        <w:rPr>
          <w:rFonts w:asciiTheme="minorHAnsi" w:hAnsiTheme="minorHAnsi"/>
          <w:color w:val="auto"/>
        </w:rPr>
      </w:pPr>
      <w:r w:rsidRPr="006E040D">
        <w:rPr>
          <w:rFonts w:asciiTheme="minorHAnsi" w:hAnsiTheme="minorHAnsi"/>
          <w:color w:val="auto"/>
        </w:rPr>
        <w:t xml:space="preserve">Aparecerá el </w:t>
      </w:r>
      <w:r w:rsidR="00106330" w:rsidRPr="006E040D">
        <w:rPr>
          <w:rFonts w:asciiTheme="minorHAnsi" w:hAnsiTheme="minorHAnsi"/>
          <w:color w:val="auto"/>
        </w:rPr>
        <w:t xml:space="preserve">siguiente </w:t>
      </w:r>
      <w:r w:rsidRPr="006E040D">
        <w:rPr>
          <w:rFonts w:asciiTheme="minorHAnsi" w:hAnsiTheme="minorHAnsi"/>
          <w:color w:val="auto"/>
        </w:rPr>
        <w:t xml:space="preserve">cuadro de diálogo. </w:t>
      </w:r>
    </w:p>
    <w:p w:rsidR="00106330" w:rsidRPr="006E040D" w:rsidRDefault="00106330" w:rsidP="00106330">
      <w:pPr>
        <w:jc w:val="left"/>
        <w:rPr>
          <w:rFonts w:asciiTheme="minorHAnsi" w:hAnsiTheme="minorHAnsi"/>
          <w:color w:val="auto"/>
        </w:rPr>
      </w:pPr>
    </w:p>
    <w:p w:rsidR="00106330" w:rsidRPr="006E040D" w:rsidRDefault="00106330" w:rsidP="00106330">
      <w:pPr>
        <w:jc w:val="center"/>
        <w:rPr>
          <w:rFonts w:asciiTheme="minorHAnsi" w:hAnsiTheme="minorHAnsi"/>
          <w:color w:val="auto"/>
        </w:rPr>
      </w:pPr>
      <w:r w:rsidRPr="006E040D">
        <w:rPr>
          <w:rFonts w:asciiTheme="minorHAnsi" w:hAnsiTheme="minorHAnsi"/>
          <w:noProof/>
          <w:color w:val="auto"/>
        </w:rPr>
        <w:drawing>
          <wp:inline distT="0" distB="0" distL="0" distR="0">
            <wp:extent cx="2857500" cy="2724150"/>
            <wp:effectExtent l="19050" t="0" r="0" b="0"/>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71" cstate="print"/>
                    <a:srcRect/>
                    <a:stretch>
                      <a:fillRect/>
                    </a:stretch>
                  </pic:blipFill>
                  <pic:spPr bwMode="auto">
                    <a:xfrm>
                      <a:off x="0" y="0"/>
                      <a:ext cx="2857500" cy="2724150"/>
                    </a:xfrm>
                    <a:prstGeom prst="rect">
                      <a:avLst/>
                    </a:prstGeom>
                    <a:noFill/>
                    <a:ln w="9525">
                      <a:noFill/>
                      <a:miter lim="800000"/>
                      <a:headEnd/>
                      <a:tailEnd/>
                    </a:ln>
                  </pic:spPr>
                </pic:pic>
              </a:graphicData>
            </a:graphic>
          </wp:inline>
        </w:drawing>
      </w:r>
    </w:p>
    <w:p w:rsidR="00106330" w:rsidRPr="006E040D" w:rsidRDefault="00106330" w:rsidP="00106330">
      <w:pPr>
        <w:jc w:val="left"/>
        <w:rPr>
          <w:rFonts w:asciiTheme="minorHAnsi" w:hAnsiTheme="minorHAnsi"/>
          <w:color w:val="auto"/>
        </w:rPr>
      </w:pPr>
    </w:p>
    <w:p w:rsidR="00106330" w:rsidRPr="006E040D" w:rsidRDefault="004E4E7E" w:rsidP="001057ED">
      <w:pPr>
        <w:pStyle w:val="Prrafodelista"/>
        <w:numPr>
          <w:ilvl w:val="0"/>
          <w:numId w:val="94"/>
        </w:numPr>
        <w:ind w:left="1134" w:hanging="567"/>
        <w:jc w:val="left"/>
        <w:rPr>
          <w:rFonts w:asciiTheme="minorHAnsi" w:hAnsiTheme="minorHAnsi"/>
          <w:color w:val="auto"/>
        </w:rPr>
      </w:pPr>
      <w:r w:rsidRPr="006E040D">
        <w:rPr>
          <w:rFonts w:asciiTheme="minorHAnsi" w:hAnsiTheme="minorHAnsi"/>
          <w:color w:val="auto"/>
        </w:rPr>
        <w:t xml:space="preserve">En el recuadro </w:t>
      </w:r>
      <w:r w:rsidRPr="006E040D">
        <w:rPr>
          <w:rFonts w:asciiTheme="minorHAnsi" w:hAnsiTheme="minorHAnsi"/>
          <w:b/>
          <w:bCs/>
          <w:color w:val="auto"/>
        </w:rPr>
        <w:t>Al libro</w:t>
      </w:r>
      <w:r w:rsidRPr="006E040D">
        <w:rPr>
          <w:rFonts w:asciiTheme="minorHAnsi" w:hAnsiTheme="minorHAnsi"/>
          <w:color w:val="auto"/>
        </w:rPr>
        <w:t>, hacer clic sobre la flecha de la lista desplegable para elegir el libro de trabajo donde queremos moverla. (Para moverla a otro libro, los dos libros deben estar abiertos antes de entrar en esta opción).</w:t>
      </w:r>
    </w:p>
    <w:p w:rsidR="00106330" w:rsidRPr="006E040D" w:rsidRDefault="004E4E7E" w:rsidP="001057ED">
      <w:pPr>
        <w:pStyle w:val="Prrafodelista"/>
        <w:numPr>
          <w:ilvl w:val="0"/>
          <w:numId w:val="94"/>
        </w:numPr>
        <w:ind w:left="1134" w:hanging="567"/>
        <w:jc w:val="left"/>
        <w:rPr>
          <w:rFonts w:asciiTheme="minorHAnsi" w:hAnsiTheme="minorHAnsi"/>
          <w:color w:val="auto"/>
        </w:rPr>
      </w:pPr>
      <w:r w:rsidRPr="006E040D">
        <w:rPr>
          <w:rFonts w:asciiTheme="minorHAnsi" w:hAnsiTheme="minorHAnsi"/>
          <w:color w:val="auto"/>
        </w:rPr>
        <w:t xml:space="preserve">En el recuadro </w:t>
      </w:r>
      <w:r w:rsidRPr="006E040D">
        <w:rPr>
          <w:rFonts w:asciiTheme="minorHAnsi" w:hAnsiTheme="minorHAnsi"/>
          <w:b/>
          <w:bCs/>
          <w:color w:val="auto"/>
        </w:rPr>
        <w:t>Antes de la hoja</w:t>
      </w:r>
      <w:r w:rsidRPr="006E040D">
        <w:rPr>
          <w:rFonts w:asciiTheme="minorHAnsi" w:hAnsiTheme="minorHAnsi"/>
          <w:color w:val="auto"/>
        </w:rPr>
        <w:t xml:space="preserve">, seleccionar la hoja que quedará a la derecha de la hoja movida. </w:t>
      </w:r>
    </w:p>
    <w:p w:rsidR="004E4E7E" w:rsidRPr="006E040D" w:rsidRDefault="004E4E7E" w:rsidP="001057ED">
      <w:pPr>
        <w:pStyle w:val="Prrafodelista"/>
        <w:numPr>
          <w:ilvl w:val="0"/>
          <w:numId w:val="94"/>
        </w:numPr>
        <w:ind w:left="1134" w:hanging="567"/>
        <w:jc w:val="left"/>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4E4E7E" w:rsidRPr="006E040D" w:rsidRDefault="004E4E7E" w:rsidP="004E4E7E">
      <w:pPr>
        <w:jc w:val="left"/>
        <w:rPr>
          <w:rFonts w:asciiTheme="minorHAnsi" w:hAnsiTheme="minorHAnsi"/>
          <w:color w:val="auto"/>
        </w:rPr>
      </w:pPr>
    </w:p>
    <w:p w:rsidR="004E4E7E" w:rsidRPr="006E040D" w:rsidRDefault="004E4E7E" w:rsidP="001057ED">
      <w:pPr>
        <w:pStyle w:val="Prrafodelista"/>
        <w:numPr>
          <w:ilvl w:val="0"/>
          <w:numId w:val="93"/>
        </w:numPr>
        <w:ind w:left="567" w:hanging="567"/>
        <w:rPr>
          <w:rFonts w:asciiTheme="minorHAnsi" w:hAnsiTheme="minorHAnsi"/>
          <w:color w:val="auto"/>
        </w:rPr>
      </w:pPr>
      <w:r w:rsidRPr="006E040D">
        <w:rPr>
          <w:rFonts w:asciiTheme="minorHAnsi" w:hAnsiTheme="minorHAnsi"/>
          <w:color w:val="auto"/>
        </w:rPr>
        <w:t xml:space="preserve">El segundo método es </w:t>
      </w:r>
      <w:r w:rsidRPr="006E040D">
        <w:rPr>
          <w:rFonts w:asciiTheme="minorHAnsi" w:hAnsiTheme="minorHAnsi"/>
          <w:b/>
          <w:bCs/>
          <w:color w:val="auto"/>
        </w:rPr>
        <w:t>muy rápido y muy cómodo</w:t>
      </w:r>
      <w:r w:rsidRPr="006E040D">
        <w:rPr>
          <w:rFonts w:asciiTheme="minorHAnsi" w:hAnsiTheme="minorHAnsi"/>
          <w:color w:val="auto"/>
        </w:rPr>
        <w:t xml:space="preserve"> si queremos </w:t>
      </w:r>
      <w:r w:rsidRPr="006E040D">
        <w:rPr>
          <w:rFonts w:asciiTheme="minorHAnsi" w:hAnsiTheme="minorHAnsi"/>
          <w:b/>
          <w:bCs/>
          <w:color w:val="auto"/>
        </w:rPr>
        <w:t>mover la hoja dentro del mismo libro de trabajo</w:t>
      </w:r>
      <w:r w:rsidRPr="006E040D">
        <w:rPr>
          <w:rFonts w:asciiTheme="minorHAnsi" w:hAnsiTheme="minorHAnsi"/>
          <w:color w:val="auto"/>
        </w:rPr>
        <w:t xml:space="preserve">. </w:t>
      </w:r>
    </w:p>
    <w:p w:rsidR="00106330" w:rsidRPr="006E040D" w:rsidRDefault="00106330" w:rsidP="00106330">
      <w:pPr>
        <w:pStyle w:val="Prrafodelista"/>
        <w:ind w:left="567"/>
        <w:rPr>
          <w:rFonts w:asciiTheme="minorHAnsi" w:hAnsiTheme="minorHAnsi"/>
          <w:color w:val="auto"/>
        </w:rPr>
      </w:pPr>
    </w:p>
    <w:p w:rsidR="004E4E7E" w:rsidRPr="006E040D" w:rsidRDefault="004E4E7E" w:rsidP="001057ED">
      <w:pPr>
        <w:pStyle w:val="Prrafodelista"/>
        <w:numPr>
          <w:ilvl w:val="0"/>
          <w:numId w:val="95"/>
        </w:numPr>
        <w:ind w:left="1134" w:hanging="567"/>
        <w:rPr>
          <w:rFonts w:asciiTheme="minorHAnsi" w:hAnsiTheme="minorHAnsi"/>
          <w:color w:val="auto"/>
        </w:rPr>
      </w:pPr>
      <w:r w:rsidRPr="006E040D">
        <w:rPr>
          <w:rFonts w:asciiTheme="minorHAnsi" w:hAnsiTheme="minorHAnsi"/>
          <w:color w:val="auto"/>
        </w:rPr>
        <w:t xml:space="preserve">Situarse sobre la etiqueta de la hoja a mover. </w:t>
      </w:r>
    </w:p>
    <w:p w:rsidR="004E4E7E" w:rsidRPr="006E040D" w:rsidRDefault="004E4E7E" w:rsidP="001057ED">
      <w:pPr>
        <w:pStyle w:val="Prrafodelista"/>
        <w:numPr>
          <w:ilvl w:val="0"/>
          <w:numId w:val="95"/>
        </w:numPr>
        <w:ind w:left="1134" w:hanging="567"/>
        <w:rPr>
          <w:rFonts w:asciiTheme="minorHAnsi" w:hAnsiTheme="minorHAnsi"/>
          <w:color w:val="auto"/>
        </w:rPr>
      </w:pPr>
      <w:r w:rsidRPr="006E040D">
        <w:rPr>
          <w:rFonts w:asciiTheme="minorHAnsi" w:hAnsiTheme="minorHAnsi"/>
          <w:color w:val="auto"/>
        </w:rPr>
        <w:t xml:space="preserve">Pulsar el botón del ratón y arrastrarlo hasta la posición donde queremos mover la hoja, mientras mueves la hoja verás que aparece una flecha sobre las hojas </w:t>
      </w:r>
      <w:r w:rsidRPr="006E040D">
        <w:rPr>
          <w:rFonts w:asciiTheme="minorHAnsi" w:hAnsiTheme="minorHAnsi"/>
          <w:noProof/>
        </w:rPr>
        <w:drawing>
          <wp:inline distT="0" distB="0" distL="0" distR="0">
            <wp:extent cx="1657350" cy="219075"/>
            <wp:effectExtent l="19050" t="0" r="0" b="0"/>
            <wp:docPr id="293" name="Imagen 293" descr="http://www.aulaclic.es/excel2007/graficos/indicador_posicion_hoj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www.aulaclic.es/excel2007/graficos/indicador_posicion_hoja.gif"/>
                    <pic:cNvPicPr>
                      <a:picLocks noChangeAspect="1" noChangeArrowheads="1"/>
                    </pic:cNvPicPr>
                  </pic:nvPicPr>
                  <pic:blipFill>
                    <a:blip r:embed="rId172" cstate="print"/>
                    <a:srcRect/>
                    <a:stretch>
                      <a:fillRect/>
                    </a:stretch>
                  </pic:blipFill>
                  <pic:spPr bwMode="auto">
                    <a:xfrm>
                      <a:off x="0" y="0"/>
                      <a:ext cx="1657350" cy="21907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indicándote dónde se situará la hoja en el caso de soltar en ese momento el botón del ratón. </w:t>
      </w:r>
    </w:p>
    <w:p w:rsidR="004E4E7E" w:rsidRPr="006E040D" w:rsidRDefault="004E4E7E" w:rsidP="001057ED">
      <w:pPr>
        <w:pStyle w:val="Prrafodelista"/>
        <w:numPr>
          <w:ilvl w:val="0"/>
          <w:numId w:val="95"/>
        </w:numPr>
        <w:ind w:left="1134" w:hanging="567"/>
        <w:rPr>
          <w:rFonts w:asciiTheme="minorHAnsi" w:hAnsiTheme="minorHAnsi"/>
          <w:color w:val="auto"/>
        </w:rPr>
      </w:pPr>
      <w:r w:rsidRPr="006E040D">
        <w:rPr>
          <w:rFonts w:asciiTheme="minorHAnsi" w:hAnsiTheme="minorHAnsi"/>
          <w:color w:val="auto"/>
        </w:rPr>
        <w:t xml:space="preserve">Una vez situados donde queremos mover la hoja, soltamos el botón del ratón. </w:t>
      </w:r>
    </w:p>
    <w:p w:rsidR="00086697" w:rsidRPr="006E040D" w:rsidRDefault="00086697" w:rsidP="004E4E7E">
      <w:pPr>
        <w:rPr>
          <w:rFonts w:asciiTheme="minorHAnsi" w:hAnsiTheme="minorHAnsi"/>
          <w:color w:val="auto"/>
        </w:rPr>
      </w:pPr>
    </w:p>
    <w:p w:rsidR="007043FA" w:rsidRPr="006E040D" w:rsidRDefault="007043FA" w:rsidP="004E4E7E">
      <w:pPr>
        <w:rPr>
          <w:rFonts w:asciiTheme="minorHAnsi" w:hAnsiTheme="minorHAnsi"/>
          <w:color w:val="auto"/>
        </w:rPr>
      </w:pPr>
    </w:p>
    <w:p w:rsidR="007043FA" w:rsidRPr="006E040D" w:rsidRDefault="007043FA" w:rsidP="004E4E7E">
      <w:pPr>
        <w:rPr>
          <w:rFonts w:asciiTheme="minorHAnsi" w:hAnsiTheme="minorHAnsi"/>
          <w:color w:val="auto"/>
        </w:rPr>
      </w:pPr>
    </w:p>
    <w:p w:rsidR="007043FA" w:rsidRPr="006E040D" w:rsidRDefault="007043FA" w:rsidP="00510CAC">
      <w:pPr>
        <w:pStyle w:val="Ttulo3"/>
      </w:pPr>
      <w:bookmarkStart w:id="97" w:name="_Toc336611471"/>
      <w:r w:rsidRPr="006E040D">
        <w:t>8.4.2 Copiar una hoja</w:t>
      </w:r>
      <w:bookmarkEnd w:id="97"/>
    </w:p>
    <w:p w:rsidR="007043FA" w:rsidRPr="006E040D" w:rsidRDefault="007043FA" w:rsidP="004E4E7E">
      <w:pPr>
        <w:rPr>
          <w:rFonts w:asciiTheme="minorHAnsi" w:hAnsiTheme="minorHAnsi"/>
          <w:color w:val="auto"/>
        </w:rPr>
      </w:pPr>
    </w:p>
    <w:p w:rsidR="007043FA" w:rsidRPr="006E040D" w:rsidRDefault="007043FA"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A lo mejor lo que deseamos no es cambiar de posición una hoja sino </w:t>
      </w:r>
      <w:r w:rsidRPr="006E040D">
        <w:rPr>
          <w:rFonts w:asciiTheme="minorHAnsi" w:hAnsiTheme="minorHAnsi"/>
          <w:b/>
          <w:bCs/>
          <w:color w:val="auto"/>
        </w:rPr>
        <w:t>copiarla en otro libro o en el mismo</w:t>
      </w:r>
      <w:r w:rsidRPr="006E040D">
        <w:rPr>
          <w:rFonts w:asciiTheme="minorHAnsi" w:hAnsiTheme="minorHAnsi"/>
          <w:color w:val="auto"/>
        </w:rPr>
        <w:t xml:space="preserve">. Al igual que para mover hoja podemos utilizar dos métodos. </w:t>
      </w:r>
    </w:p>
    <w:p w:rsidR="007043FA" w:rsidRPr="006E040D" w:rsidRDefault="007043FA" w:rsidP="004E4E7E">
      <w:pPr>
        <w:rPr>
          <w:rFonts w:asciiTheme="minorHAnsi" w:hAnsiTheme="minorHAnsi"/>
          <w:color w:val="auto"/>
        </w:rPr>
      </w:pPr>
    </w:p>
    <w:p w:rsidR="004E4E7E" w:rsidRPr="006E040D" w:rsidRDefault="004E4E7E" w:rsidP="001057ED">
      <w:pPr>
        <w:pStyle w:val="Prrafodelista"/>
        <w:numPr>
          <w:ilvl w:val="0"/>
          <w:numId w:val="93"/>
        </w:numPr>
        <w:ind w:left="567" w:hanging="567"/>
        <w:rPr>
          <w:rFonts w:asciiTheme="minorHAnsi" w:hAnsiTheme="minorHAnsi"/>
          <w:color w:val="auto"/>
        </w:rPr>
      </w:pPr>
      <w:r w:rsidRPr="006E040D">
        <w:rPr>
          <w:rFonts w:asciiTheme="minorHAnsi" w:hAnsiTheme="minorHAnsi"/>
          <w:color w:val="auto"/>
        </w:rPr>
        <w:t>El primer método consiste en</w:t>
      </w:r>
      <w:r w:rsidRPr="006E040D">
        <w:rPr>
          <w:rFonts w:asciiTheme="minorHAnsi" w:hAnsiTheme="minorHAnsi"/>
          <w:b/>
          <w:bCs/>
          <w:color w:val="auto"/>
        </w:rPr>
        <w:t xml:space="preserve"> utilizar el menú contextual</w:t>
      </w:r>
      <w:r w:rsidRPr="006E040D">
        <w:rPr>
          <w:rFonts w:asciiTheme="minorHAnsi" w:hAnsiTheme="minorHAnsi"/>
          <w:color w:val="auto"/>
        </w:rPr>
        <w:t xml:space="preserve">. </w:t>
      </w:r>
    </w:p>
    <w:p w:rsidR="00476DBA" w:rsidRPr="006E040D" w:rsidRDefault="00476DBA" w:rsidP="004E4E7E">
      <w:pPr>
        <w:rPr>
          <w:rFonts w:asciiTheme="minorHAnsi" w:hAnsiTheme="minorHAnsi"/>
          <w:color w:val="auto"/>
        </w:rPr>
      </w:pP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 xml:space="preserve">Situarse sobre la etiqueta de la hoja a mover. </w:t>
      </w: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Pulsar el botón derecho del ratón, se desplegará un menú contextual.</w:t>
      </w: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 xml:space="preserve">Seleccionar la opción </w:t>
      </w:r>
      <w:r w:rsidRPr="006E040D">
        <w:rPr>
          <w:rFonts w:asciiTheme="minorHAnsi" w:hAnsiTheme="minorHAnsi"/>
          <w:b/>
          <w:bCs/>
          <w:color w:val="auto"/>
        </w:rPr>
        <w:t>Mover o copiar...</w:t>
      </w:r>
    </w:p>
    <w:p w:rsidR="002E59A4" w:rsidRPr="006E040D" w:rsidRDefault="002E59A4" w:rsidP="002E59A4">
      <w:pPr>
        <w:rPr>
          <w:rFonts w:asciiTheme="minorHAnsi" w:hAnsiTheme="minorHAnsi"/>
          <w:color w:val="auto"/>
        </w:rPr>
      </w:pPr>
    </w:p>
    <w:p w:rsidR="002E59A4" w:rsidRPr="006E040D" w:rsidRDefault="002E59A4" w:rsidP="002E59A4">
      <w:pPr>
        <w:jc w:val="center"/>
        <w:rPr>
          <w:rFonts w:asciiTheme="minorHAnsi" w:hAnsiTheme="minorHAnsi"/>
          <w:color w:val="auto"/>
        </w:rPr>
      </w:pPr>
      <w:r w:rsidRPr="006E040D">
        <w:rPr>
          <w:rFonts w:asciiTheme="minorHAnsi" w:hAnsiTheme="minorHAnsi"/>
          <w:noProof/>
          <w:color w:val="auto"/>
        </w:rPr>
        <w:drawing>
          <wp:inline distT="0" distB="0" distL="0" distR="0">
            <wp:extent cx="2371725" cy="2400300"/>
            <wp:effectExtent l="19050" t="0" r="9525" b="0"/>
            <wp:docPr id="63" name="Imagen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70" cstate="print"/>
                    <a:srcRect/>
                    <a:stretch>
                      <a:fillRect/>
                    </a:stretch>
                  </pic:blipFill>
                  <pic:spPr bwMode="auto">
                    <a:xfrm>
                      <a:off x="0" y="0"/>
                      <a:ext cx="2371725" cy="2400300"/>
                    </a:xfrm>
                    <a:prstGeom prst="rect">
                      <a:avLst/>
                    </a:prstGeom>
                    <a:noFill/>
                    <a:ln w="9525">
                      <a:noFill/>
                      <a:miter lim="800000"/>
                      <a:headEnd/>
                      <a:tailEnd/>
                    </a:ln>
                  </pic:spPr>
                </pic:pic>
              </a:graphicData>
            </a:graphic>
          </wp:inline>
        </w:drawing>
      </w:r>
    </w:p>
    <w:p w:rsidR="002E59A4" w:rsidRPr="006E040D" w:rsidRDefault="002E59A4" w:rsidP="002E59A4">
      <w:pPr>
        <w:rPr>
          <w:rFonts w:asciiTheme="minorHAnsi" w:hAnsiTheme="minorHAnsi"/>
          <w:color w:val="auto"/>
        </w:rPr>
      </w:pP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 xml:space="preserve">Aparece el mismo cuadro de diálogo que para mover una hoja (explicado en el apartado anterior). </w:t>
      </w: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 xml:space="preserve">En el recuadro </w:t>
      </w:r>
      <w:r w:rsidRPr="006E040D">
        <w:rPr>
          <w:rFonts w:asciiTheme="minorHAnsi" w:hAnsiTheme="minorHAnsi"/>
          <w:b/>
          <w:bCs/>
          <w:color w:val="auto"/>
        </w:rPr>
        <w:t>Al libro,</w:t>
      </w:r>
      <w:r w:rsidRPr="006E040D">
        <w:rPr>
          <w:rFonts w:asciiTheme="minorHAnsi" w:hAnsiTheme="minorHAnsi"/>
          <w:color w:val="auto"/>
        </w:rPr>
        <w:t xml:space="preserve"> hacer clic sobre la flecha de la lista desplegable para elegir el libro de trabajo donde queremos copiarla. (Para moverla a otro libro, los dos libros deben estar abiertos antes de entrar en esta opción).</w:t>
      </w: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 xml:space="preserve">En el recuadro </w:t>
      </w:r>
      <w:r w:rsidRPr="006E040D">
        <w:rPr>
          <w:rFonts w:asciiTheme="minorHAnsi" w:hAnsiTheme="minorHAnsi"/>
          <w:b/>
          <w:bCs/>
          <w:color w:val="auto"/>
        </w:rPr>
        <w:t>Antes de la hoja,</w:t>
      </w:r>
      <w:r w:rsidRPr="006E040D">
        <w:rPr>
          <w:rFonts w:asciiTheme="minorHAnsi" w:hAnsiTheme="minorHAnsi"/>
          <w:color w:val="auto"/>
        </w:rPr>
        <w:t xml:space="preserve"> seleccionar la hoja que quedará a la derecha de la hoja copiada.</w:t>
      </w: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 xml:space="preserve">Hacer clic sobre la casilla </w:t>
      </w:r>
      <w:r w:rsidRPr="006E040D">
        <w:rPr>
          <w:rFonts w:asciiTheme="minorHAnsi" w:hAnsiTheme="minorHAnsi"/>
          <w:b/>
          <w:bCs/>
          <w:color w:val="auto"/>
        </w:rPr>
        <w:t>Crear una copia</w:t>
      </w:r>
      <w:r w:rsidRPr="006E040D">
        <w:rPr>
          <w:rFonts w:asciiTheme="minorHAnsi" w:hAnsiTheme="minorHAnsi"/>
          <w:color w:val="auto"/>
        </w:rPr>
        <w:t xml:space="preserve"> para activarla, si no marcas esta casilla lo que haremos será mover la hoja en vez de copiarla. </w:t>
      </w:r>
    </w:p>
    <w:p w:rsidR="002E59A4" w:rsidRPr="006E040D" w:rsidRDefault="002E59A4" w:rsidP="002E59A4">
      <w:pPr>
        <w:rPr>
          <w:rFonts w:asciiTheme="minorHAnsi" w:hAnsiTheme="minorHAnsi"/>
          <w:color w:val="auto"/>
        </w:rPr>
      </w:pPr>
    </w:p>
    <w:p w:rsidR="002E59A4" w:rsidRPr="006E040D" w:rsidRDefault="002E59A4" w:rsidP="002E59A4">
      <w:pPr>
        <w:jc w:val="center"/>
        <w:rPr>
          <w:rFonts w:asciiTheme="minorHAnsi" w:hAnsiTheme="minorHAnsi"/>
          <w:color w:val="auto"/>
        </w:rPr>
      </w:pPr>
      <w:r w:rsidRPr="006E040D">
        <w:rPr>
          <w:rFonts w:asciiTheme="minorHAnsi" w:hAnsiTheme="minorHAnsi"/>
          <w:noProof/>
          <w:color w:val="auto"/>
        </w:rPr>
        <w:drawing>
          <wp:inline distT="0" distB="0" distL="0" distR="0">
            <wp:extent cx="2857500" cy="2724150"/>
            <wp:effectExtent l="19050" t="0" r="0" b="0"/>
            <wp:docPr id="327"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73" cstate="print"/>
                    <a:srcRect/>
                    <a:stretch>
                      <a:fillRect/>
                    </a:stretch>
                  </pic:blipFill>
                  <pic:spPr bwMode="auto">
                    <a:xfrm>
                      <a:off x="0" y="0"/>
                      <a:ext cx="2857500" cy="2724150"/>
                    </a:xfrm>
                    <a:prstGeom prst="rect">
                      <a:avLst/>
                    </a:prstGeom>
                    <a:noFill/>
                    <a:ln w="9525">
                      <a:noFill/>
                      <a:miter lim="800000"/>
                      <a:headEnd/>
                      <a:tailEnd/>
                    </a:ln>
                  </pic:spPr>
                </pic:pic>
              </a:graphicData>
            </a:graphic>
          </wp:inline>
        </w:drawing>
      </w:r>
    </w:p>
    <w:p w:rsidR="002E59A4" w:rsidRPr="006E040D" w:rsidRDefault="002E59A4" w:rsidP="002E59A4">
      <w:pPr>
        <w:rPr>
          <w:rFonts w:asciiTheme="minorHAnsi" w:hAnsiTheme="minorHAnsi"/>
          <w:color w:val="auto"/>
        </w:rPr>
      </w:pPr>
    </w:p>
    <w:p w:rsidR="004E4E7E" w:rsidRPr="006E040D" w:rsidRDefault="004E4E7E" w:rsidP="001057ED">
      <w:pPr>
        <w:pStyle w:val="Prrafodelista"/>
        <w:numPr>
          <w:ilvl w:val="0"/>
          <w:numId w:val="96"/>
        </w:numPr>
        <w:ind w:left="1134" w:hanging="567"/>
        <w:rPr>
          <w:rFonts w:asciiTheme="minorHAnsi" w:hAnsiTheme="minorHAnsi"/>
          <w:color w:val="auto"/>
        </w:rPr>
      </w:pPr>
      <w:r w:rsidRPr="006E040D">
        <w:rPr>
          <w:rFonts w:asciiTheme="minorHAnsi" w:hAnsiTheme="minorHAnsi"/>
          <w:color w:val="auto"/>
        </w:rPr>
        <w:t xml:space="preserve">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4E4E7E" w:rsidRPr="006E040D" w:rsidRDefault="004E4E7E" w:rsidP="004E4E7E">
      <w:pPr>
        <w:jc w:val="left"/>
        <w:rPr>
          <w:rFonts w:asciiTheme="minorHAnsi" w:hAnsiTheme="minorHAnsi"/>
          <w:color w:val="auto"/>
        </w:rPr>
      </w:pPr>
    </w:p>
    <w:p w:rsidR="004E4E7E" w:rsidRPr="006E040D" w:rsidRDefault="004E4E7E" w:rsidP="001057ED">
      <w:pPr>
        <w:pStyle w:val="Prrafodelista"/>
        <w:numPr>
          <w:ilvl w:val="0"/>
          <w:numId w:val="93"/>
        </w:numPr>
        <w:ind w:left="567" w:hanging="567"/>
        <w:rPr>
          <w:rFonts w:asciiTheme="minorHAnsi" w:hAnsiTheme="minorHAnsi"/>
          <w:color w:val="auto"/>
        </w:rPr>
      </w:pPr>
      <w:r w:rsidRPr="006E040D">
        <w:rPr>
          <w:rFonts w:asciiTheme="minorHAnsi" w:hAnsiTheme="minorHAnsi"/>
          <w:color w:val="auto"/>
        </w:rPr>
        <w:t xml:space="preserve">El segundo método es </w:t>
      </w:r>
      <w:r w:rsidRPr="006E040D">
        <w:rPr>
          <w:rFonts w:asciiTheme="minorHAnsi" w:hAnsiTheme="minorHAnsi"/>
          <w:b/>
          <w:bCs/>
          <w:color w:val="auto"/>
        </w:rPr>
        <w:t>muy rápido y muy cómodo</w:t>
      </w:r>
      <w:r w:rsidRPr="006E040D">
        <w:rPr>
          <w:rFonts w:asciiTheme="minorHAnsi" w:hAnsiTheme="minorHAnsi"/>
          <w:color w:val="auto"/>
        </w:rPr>
        <w:t xml:space="preserve"> si queremos </w:t>
      </w:r>
      <w:r w:rsidRPr="006E040D">
        <w:rPr>
          <w:rFonts w:asciiTheme="minorHAnsi" w:hAnsiTheme="minorHAnsi"/>
          <w:b/>
          <w:bCs/>
          <w:color w:val="auto"/>
        </w:rPr>
        <w:t>copiar la hoja dentro del mismo libro de trabajo</w:t>
      </w:r>
      <w:r w:rsidRPr="006E040D">
        <w:rPr>
          <w:rFonts w:asciiTheme="minorHAnsi" w:hAnsiTheme="minorHAnsi"/>
          <w:color w:val="auto"/>
        </w:rPr>
        <w:t xml:space="preserve">. </w:t>
      </w:r>
    </w:p>
    <w:p w:rsidR="002E59A4" w:rsidRPr="006E040D" w:rsidRDefault="002E59A4" w:rsidP="004E4E7E">
      <w:pPr>
        <w:rPr>
          <w:rFonts w:asciiTheme="minorHAnsi" w:hAnsiTheme="minorHAnsi"/>
          <w:color w:val="auto"/>
        </w:rPr>
      </w:pPr>
    </w:p>
    <w:p w:rsidR="004E4E7E" w:rsidRPr="006E040D" w:rsidRDefault="004E4E7E" w:rsidP="001057ED">
      <w:pPr>
        <w:pStyle w:val="Prrafodelista"/>
        <w:numPr>
          <w:ilvl w:val="0"/>
          <w:numId w:val="97"/>
        </w:numPr>
        <w:ind w:left="1134" w:hanging="567"/>
        <w:rPr>
          <w:rFonts w:asciiTheme="minorHAnsi" w:hAnsiTheme="minorHAnsi"/>
          <w:color w:val="auto"/>
        </w:rPr>
      </w:pPr>
      <w:r w:rsidRPr="006E040D">
        <w:rPr>
          <w:rFonts w:asciiTheme="minorHAnsi" w:hAnsiTheme="minorHAnsi"/>
          <w:color w:val="auto"/>
        </w:rPr>
        <w:t xml:space="preserve">Situarse en la hoja a copiar. </w:t>
      </w:r>
    </w:p>
    <w:p w:rsidR="004E4E7E" w:rsidRPr="006E040D" w:rsidRDefault="004E4E7E" w:rsidP="001057ED">
      <w:pPr>
        <w:pStyle w:val="Prrafodelista"/>
        <w:numPr>
          <w:ilvl w:val="0"/>
          <w:numId w:val="97"/>
        </w:numPr>
        <w:ind w:left="1134" w:hanging="567"/>
        <w:rPr>
          <w:rFonts w:asciiTheme="minorHAnsi" w:hAnsiTheme="minorHAnsi"/>
          <w:color w:val="auto"/>
        </w:rPr>
      </w:pPr>
      <w:r w:rsidRPr="006E040D">
        <w:rPr>
          <w:rFonts w:asciiTheme="minorHAnsi" w:hAnsiTheme="minorHAnsi"/>
          <w:color w:val="auto"/>
        </w:rPr>
        <w:t xml:space="preserve">Pulsar la tecla </w:t>
      </w:r>
      <w:r w:rsidRPr="006E040D">
        <w:rPr>
          <w:rFonts w:asciiTheme="minorHAnsi" w:hAnsiTheme="minorHAnsi"/>
          <w:b/>
          <w:bCs/>
          <w:color w:val="auto"/>
        </w:rPr>
        <w:t>CTRL</w:t>
      </w:r>
      <w:r w:rsidRPr="006E040D">
        <w:rPr>
          <w:rFonts w:asciiTheme="minorHAnsi" w:hAnsiTheme="minorHAnsi"/>
          <w:color w:val="auto"/>
        </w:rPr>
        <w:t xml:space="preserve"> del teclado. </w:t>
      </w:r>
    </w:p>
    <w:p w:rsidR="004E4E7E" w:rsidRPr="006E040D" w:rsidRDefault="004E4E7E" w:rsidP="001057ED">
      <w:pPr>
        <w:pStyle w:val="Prrafodelista"/>
        <w:numPr>
          <w:ilvl w:val="0"/>
          <w:numId w:val="97"/>
        </w:numPr>
        <w:ind w:left="1134" w:hanging="567"/>
        <w:rPr>
          <w:rFonts w:asciiTheme="minorHAnsi" w:hAnsiTheme="minorHAnsi"/>
          <w:color w:val="auto"/>
        </w:rPr>
      </w:pPr>
      <w:r w:rsidRPr="006E040D">
        <w:rPr>
          <w:rFonts w:asciiTheme="minorHAnsi" w:hAnsiTheme="minorHAnsi"/>
          <w:color w:val="auto"/>
        </w:rPr>
        <w:t xml:space="preserve">Manteniendo pulsada la tecla </w:t>
      </w:r>
      <w:r w:rsidRPr="006E040D">
        <w:rPr>
          <w:rFonts w:asciiTheme="minorHAnsi" w:hAnsiTheme="minorHAnsi"/>
          <w:b/>
          <w:bCs/>
          <w:color w:val="auto"/>
        </w:rPr>
        <w:t>CTRL</w:t>
      </w:r>
      <w:r w:rsidRPr="006E040D">
        <w:rPr>
          <w:rFonts w:asciiTheme="minorHAnsi" w:hAnsiTheme="minorHAnsi"/>
          <w:color w:val="auto"/>
        </w:rPr>
        <w:t xml:space="preserve">, pulsar el botón del ratón sobre la etiqueta de la hoja a copiar y arrastrarlo hasta la posición donde queremos copiar la hoja. </w:t>
      </w:r>
    </w:p>
    <w:p w:rsidR="004E4E7E" w:rsidRPr="006E040D" w:rsidRDefault="004E4E7E" w:rsidP="001057ED">
      <w:pPr>
        <w:pStyle w:val="Prrafodelista"/>
        <w:numPr>
          <w:ilvl w:val="0"/>
          <w:numId w:val="97"/>
        </w:numPr>
        <w:ind w:left="1134" w:hanging="567"/>
        <w:rPr>
          <w:rFonts w:asciiTheme="minorHAnsi" w:hAnsiTheme="minorHAnsi"/>
          <w:color w:val="auto"/>
        </w:rPr>
      </w:pPr>
      <w:r w:rsidRPr="006E040D">
        <w:rPr>
          <w:rFonts w:asciiTheme="minorHAnsi" w:hAnsiTheme="minorHAnsi"/>
          <w:color w:val="auto"/>
        </w:rPr>
        <w:t xml:space="preserve">Una vez situados donde queremos copiar la hoja, soltar el botón del ratón y a continuación la tecla </w:t>
      </w:r>
      <w:r w:rsidRPr="006E040D">
        <w:rPr>
          <w:rFonts w:asciiTheme="minorHAnsi" w:hAnsiTheme="minorHAnsi"/>
          <w:b/>
          <w:bCs/>
          <w:color w:val="auto"/>
        </w:rPr>
        <w:t>CTRL</w:t>
      </w:r>
      <w:r w:rsidRPr="006E040D">
        <w:rPr>
          <w:rFonts w:asciiTheme="minorHAnsi" w:hAnsiTheme="minorHAnsi"/>
          <w:color w:val="auto"/>
        </w:rPr>
        <w:t xml:space="preserve">. </w:t>
      </w:r>
    </w:p>
    <w:p w:rsidR="004E4E7E" w:rsidRPr="006E040D" w:rsidRDefault="004E4E7E" w:rsidP="004E4E7E">
      <w:pPr>
        <w:rPr>
          <w:rFonts w:asciiTheme="minorHAnsi" w:hAnsiTheme="minorHAnsi"/>
          <w:color w:val="auto"/>
        </w:rPr>
      </w:pPr>
    </w:p>
    <w:p w:rsidR="004423BC" w:rsidRPr="006E040D" w:rsidRDefault="004423BC" w:rsidP="004E4E7E">
      <w:pPr>
        <w:rPr>
          <w:rFonts w:asciiTheme="minorHAnsi" w:hAnsiTheme="minorHAnsi"/>
          <w:color w:val="auto"/>
        </w:rPr>
      </w:pPr>
    </w:p>
    <w:p w:rsidR="004423BC" w:rsidRPr="006E040D" w:rsidRDefault="004423BC" w:rsidP="004E4E7E">
      <w:pPr>
        <w:rPr>
          <w:rFonts w:asciiTheme="minorHAnsi" w:hAnsiTheme="minorHAnsi"/>
          <w:color w:val="auto"/>
        </w:rPr>
      </w:pPr>
    </w:p>
    <w:p w:rsidR="004423BC" w:rsidRPr="006E040D" w:rsidRDefault="004423BC" w:rsidP="00510CAC">
      <w:pPr>
        <w:pStyle w:val="Ttulo2"/>
      </w:pPr>
      <w:bookmarkStart w:id="98" w:name="_Toc336611472"/>
      <w:r w:rsidRPr="006E040D">
        <w:t>8.5 Eliminar filas y columnas de una hoja</w:t>
      </w:r>
      <w:bookmarkEnd w:id="98"/>
    </w:p>
    <w:p w:rsidR="004423BC" w:rsidRPr="006E040D" w:rsidRDefault="004423BC" w:rsidP="004E4E7E">
      <w:pPr>
        <w:rPr>
          <w:rFonts w:asciiTheme="minorHAnsi" w:hAnsiTheme="minorHAnsi"/>
          <w:color w:val="auto"/>
        </w:rPr>
      </w:pPr>
    </w:p>
    <w:p w:rsidR="004423BC" w:rsidRPr="006E040D" w:rsidRDefault="004423BC"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eliminar filas</w:t>
      </w:r>
      <w:r w:rsidRPr="006E040D">
        <w:rPr>
          <w:rFonts w:asciiTheme="minorHAnsi" w:hAnsiTheme="minorHAnsi"/>
          <w:color w:val="auto"/>
        </w:rPr>
        <w:t xml:space="preserve">, seguir los siguientes pasos: </w:t>
      </w:r>
    </w:p>
    <w:p w:rsidR="004423BC" w:rsidRPr="006E040D" w:rsidRDefault="004423BC" w:rsidP="004E4E7E">
      <w:pPr>
        <w:rPr>
          <w:rFonts w:asciiTheme="minorHAnsi" w:hAnsiTheme="minorHAnsi"/>
          <w:color w:val="auto"/>
        </w:rPr>
      </w:pPr>
    </w:p>
    <w:p w:rsidR="004E4E7E" w:rsidRPr="006E040D" w:rsidRDefault="004E4E7E" w:rsidP="001057ED">
      <w:pPr>
        <w:pStyle w:val="Prrafodelista"/>
        <w:numPr>
          <w:ilvl w:val="0"/>
          <w:numId w:val="98"/>
        </w:numPr>
        <w:ind w:left="567" w:hanging="567"/>
        <w:rPr>
          <w:rFonts w:asciiTheme="minorHAnsi" w:hAnsiTheme="minorHAnsi"/>
          <w:color w:val="auto"/>
        </w:rPr>
      </w:pPr>
      <w:r w:rsidRPr="006E040D">
        <w:rPr>
          <w:rFonts w:asciiTheme="minorHAnsi" w:hAnsiTheme="minorHAnsi"/>
          <w:color w:val="auto"/>
        </w:rPr>
        <w:t xml:space="preserve">Seleccionar las filas a eliminar o selecciona las columnas a eliminar. </w:t>
      </w:r>
    </w:p>
    <w:p w:rsidR="004E4E7E" w:rsidRPr="006E040D" w:rsidRDefault="004E4E7E" w:rsidP="001057ED">
      <w:pPr>
        <w:pStyle w:val="Prrafodelista"/>
        <w:numPr>
          <w:ilvl w:val="0"/>
          <w:numId w:val="98"/>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Eliminar</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4E4E7E" w:rsidRPr="006E040D" w:rsidRDefault="004423BC" w:rsidP="001057ED">
      <w:pPr>
        <w:pStyle w:val="Prrafodelista"/>
        <w:numPr>
          <w:ilvl w:val="0"/>
          <w:numId w:val="98"/>
        </w:numPr>
        <w:ind w:left="567" w:hanging="567"/>
        <w:rPr>
          <w:rFonts w:asciiTheme="minorHAnsi" w:hAnsiTheme="minorHAnsi"/>
          <w:color w:val="auto"/>
        </w:rPr>
      </w:pPr>
      <w:r w:rsidRPr="006E040D">
        <w:rPr>
          <w:rFonts w:asciiTheme="minorHAnsi" w:hAnsiTheme="minorHAnsi"/>
          <w:color w:val="auto"/>
        </w:rPr>
        <w:t>Elegir</w:t>
      </w:r>
      <w:r w:rsidR="004E4E7E" w:rsidRPr="006E040D">
        <w:rPr>
          <w:rFonts w:asciiTheme="minorHAnsi" w:hAnsiTheme="minorHAnsi"/>
          <w:color w:val="auto"/>
        </w:rPr>
        <w:t xml:space="preserve"> la opción </w:t>
      </w:r>
      <w:r w:rsidR="004E4E7E" w:rsidRPr="006E040D">
        <w:rPr>
          <w:rFonts w:asciiTheme="minorHAnsi" w:hAnsiTheme="minorHAnsi"/>
          <w:b/>
          <w:bCs/>
          <w:color w:val="auto"/>
        </w:rPr>
        <w:t xml:space="preserve">Eliminar filas de hoja </w:t>
      </w:r>
      <w:r w:rsidR="004E4E7E" w:rsidRPr="006E040D">
        <w:rPr>
          <w:rFonts w:asciiTheme="minorHAnsi" w:hAnsiTheme="minorHAnsi"/>
          <w:color w:val="auto"/>
        </w:rPr>
        <w:t xml:space="preserve">o </w:t>
      </w:r>
      <w:r w:rsidR="004E4E7E" w:rsidRPr="006E040D">
        <w:rPr>
          <w:rFonts w:asciiTheme="minorHAnsi" w:hAnsiTheme="minorHAnsi"/>
          <w:b/>
          <w:bCs/>
          <w:color w:val="auto"/>
        </w:rPr>
        <w:t>Eliminar columnas de hoja</w:t>
      </w:r>
      <w:r w:rsidR="004E4E7E" w:rsidRPr="006E040D">
        <w:rPr>
          <w:rFonts w:asciiTheme="minorHAnsi" w:hAnsiTheme="minorHAnsi"/>
          <w:color w:val="auto"/>
        </w:rPr>
        <w:t xml:space="preserve">. </w:t>
      </w:r>
    </w:p>
    <w:p w:rsidR="004423BC" w:rsidRPr="006E040D" w:rsidRDefault="004423BC" w:rsidP="004423BC">
      <w:pPr>
        <w:rPr>
          <w:rFonts w:asciiTheme="minorHAnsi" w:hAnsiTheme="minorHAnsi"/>
          <w:color w:val="auto"/>
        </w:rPr>
      </w:pPr>
    </w:p>
    <w:p w:rsidR="004423BC" w:rsidRPr="006E040D" w:rsidRDefault="004423BC" w:rsidP="004423BC">
      <w:pPr>
        <w:rPr>
          <w:rFonts w:asciiTheme="minorHAnsi" w:hAnsiTheme="minorHAnsi"/>
          <w:color w:val="auto"/>
        </w:rPr>
      </w:pPr>
    </w:p>
    <w:p w:rsidR="004423BC" w:rsidRPr="006E040D" w:rsidRDefault="004423BC" w:rsidP="004423BC">
      <w:pPr>
        <w:rPr>
          <w:rFonts w:asciiTheme="minorHAnsi" w:hAnsiTheme="minorHAnsi"/>
          <w:color w:val="auto"/>
        </w:rPr>
      </w:pPr>
    </w:p>
    <w:p w:rsidR="004423BC" w:rsidRPr="006E040D" w:rsidRDefault="004423BC" w:rsidP="004423BC">
      <w:pPr>
        <w:jc w:val="center"/>
        <w:rPr>
          <w:rFonts w:asciiTheme="minorHAnsi" w:hAnsiTheme="minorHAnsi"/>
          <w:color w:val="auto"/>
        </w:rPr>
      </w:pPr>
      <w:r w:rsidRPr="006E040D">
        <w:rPr>
          <w:rFonts w:asciiTheme="minorHAnsi" w:hAnsiTheme="minorHAnsi"/>
          <w:noProof/>
          <w:color w:val="auto"/>
        </w:rPr>
        <w:drawing>
          <wp:inline distT="0" distB="0" distL="0" distR="0">
            <wp:extent cx="1905000" cy="1581150"/>
            <wp:effectExtent l="19050" t="0" r="0" b="0"/>
            <wp:docPr id="330"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74" cstate="print"/>
                    <a:srcRect/>
                    <a:stretch>
                      <a:fillRect/>
                    </a:stretch>
                  </pic:blipFill>
                  <pic:spPr bwMode="auto">
                    <a:xfrm>
                      <a:off x="0" y="0"/>
                      <a:ext cx="1905000" cy="1581150"/>
                    </a:xfrm>
                    <a:prstGeom prst="rect">
                      <a:avLst/>
                    </a:prstGeom>
                    <a:noFill/>
                    <a:ln w="9525">
                      <a:noFill/>
                      <a:miter lim="800000"/>
                      <a:headEnd/>
                      <a:tailEnd/>
                    </a:ln>
                  </pic:spPr>
                </pic:pic>
              </a:graphicData>
            </a:graphic>
          </wp:inline>
        </w:drawing>
      </w:r>
    </w:p>
    <w:p w:rsidR="004423BC" w:rsidRPr="006E040D" w:rsidRDefault="004423BC" w:rsidP="004423BC">
      <w:pPr>
        <w:rPr>
          <w:rFonts w:asciiTheme="minorHAnsi" w:hAnsiTheme="minorHAnsi"/>
          <w:color w:val="auto"/>
        </w:rPr>
      </w:pPr>
    </w:p>
    <w:p w:rsidR="004E4E7E" w:rsidRPr="006E040D" w:rsidRDefault="004E4E7E" w:rsidP="001057ED">
      <w:pPr>
        <w:pStyle w:val="Prrafodelista"/>
        <w:numPr>
          <w:ilvl w:val="0"/>
          <w:numId w:val="98"/>
        </w:numPr>
        <w:ind w:left="567" w:hanging="567"/>
        <w:rPr>
          <w:rFonts w:asciiTheme="minorHAnsi" w:hAnsiTheme="minorHAnsi"/>
          <w:color w:val="auto"/>
        </w:rPr>
      </w:pPr>
      <w:r w:rsidRPr="006E040D">
        <w:rPr>
          <w:rFonts w:asciiTheme="minorHAnsi" w:hAnsiTheme="minorHAnsi"/>
          <w:color w:val="auto"/>
        </w:rPr>
        <w:t>Al eliminar filas o columnas de nuestra hoja de cálculo, no varía el número de filas o columnas, seguirá habiendo 1048576 filas y 16384 columnas, lo que pasa es que se añaden al final de la hoja, tantas como filas o columnas eliminadas.</w:t>
      </w:r>
    </w:p>
    <w:p w:rsidR="004E4E7E" w:rsidRPr="006E040D" w:rsidRDefault="004E4E7E" w:rsidP="004E4E7E">
      <w:pPr>
        <w:jc w:val="left"/>
        <w:rPr>
          <w:rFonts w:asciiTheme="minorHAnsi" w:hAnsiTheme="minorHAnsi"/>
          <w:color w:val="auto"/>
        </w:rPr>
      </w:pPr>
    </w:p>
    <w:p w:rsidR="004423BC" w:rsidRPr="006E040D" w:rsidRDefault="004423BC" w:rsidP="004E4E7E">
      <w:pPr>
        <w:jc w:val="left"/>
        <w:rPr>
          <w:rFonts w:asciiTheme="minorHAnsi" w:hAnsiTheme="minorHAnsi"/>
          <w:color w:val="auto"/>
        </w:rPr>
      </w:pPr>
    </w:p>
    <w:p w:rsidR="004423BC" w:rsidRPr="006E040D" w:rsidRDefault="004423BC" w:rsidP="004E4E7E">
      <w:pPr>
        <w:jc w:val="left"/>
        <w:rPr>
          <w:rFonts w:asciiTheme="minorHAnsi" w:hAnsiTheme="minorHAnsi"/>
          <w:color w:val="auto"/>
        </w:rPr>
      </w:pPr>
    </w:p>
    <w:p w:rsidR="004423BC" w:rsidRPr="006E040D" w:rsidRDefault="00D568C2" w:rsidP="00510CAC">
      <w:pPr>
        <w:pStyle w:val="Ttulo2"/>
      </w:pPr>
      <w:bookmarkStart w:id="99" w:name="_Toc336611473"/>
      <w:r>
        <w:t>8.6 E</w:t>
      </w:r>
      <w:r w:rsidR="004423BC" w:rsidRPr="006E040D">
        <w:t>liminar celdas de una hoja</w:t>
      </w:r>
      <w:bookmarkEnd w:id="99"/>
    </w:p>
    <w:p w:rsidR="004423BC" w:rsidRPr="006E040D" w:rsidRDefault="004423BC" w:rsidP="004E4E7E">
      <w:pPr>
        <w:jc w:val="left"/>
        <w:rPr>
          <w:rFonts w:asciiTheme="minorHAnsi" w:hAnsiTheme="minorHAnsi"/>
          <w:color w:val="auto"/>
        </w:rPr>
      </w:pPr>
    </w:p>
    <w:p w:rsidR="004423BC" w:rsidRPr="006E040D" w:rsidRDefault="004423BC" w:rsidP="004E4E7E">
      <w:pPr>
        <w:jc w:val="left"/>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eliminar varias celdas</w:t>
      </w:r>
      <w:r w:rsidRPr="006E040D">
        <w:rPr>
          <w:rFonts w:asciiTheme="minorHAnsi" w:hAnsiTheme="minorHAnsi"/>
          <w:color w:val="auto"/>
        </w:rPr>
        <w:t>, seguir los siguientes pasos:</w:t>
      </w:r>
    </w:p>
    <w:p w:rsidR="004423BC" w:rsidRPr="006E040D" w:rsidRDefault="004423BC" w:rsidP="004E4E7E">
      <w:pPr>
        <w:rPr>
          <w:rFonts w:asciiTheme="minorHAnsi" w:hAnsiTheme="minorHAnsi"/>
          <w:color w:val="auto"/>
        </w:rPr>
      </w:pPr>
    </w:p>
    <w:p w:rsidR="004E4E7E" w:rsidRPr="006E040D" w:rsidRDefault="004E4E7E" w:rsidP="001057ED">
      <w:pPr>
        <w:pStyle w:val="Prrafodelista"/>
        <w:numPr>
          <w:ilvl w:val="0"/>
          <w:numId w:val="99"/>
        </w:numPr>
        <w:ind w:left="567" w:hanging="567"/>
        <w:rPr>
          <w:rFonts w:asciiTheme="minorHAnsi" w:hAnsiTheme="minorHAnsi"/>
          <w:color w:val="auto"/>
        </w:rPr>
      </w:pPr>
      <w:r w:rsidRPr="006E040D">
        <w:rPr>
          <w:rFonts w:asciiTheme="minorHAnsi" w:hAnsiTheme="minorHAnsi"/>
          <w:color w:val="auto"/>
        </w:rPr>
        <w:t xml:space="preserve">Seleccionar las celdas a eliminar. </w:t>
      </w:r>
    </w:p>
    <w:p w:rsidR="004E4E7E" w:rsidRPr="006E040D" w:rsidRDefault="004E4E7E" w:rsidP="001057ED">
      <w:pPr>
        <w:pStyle w:val="Prrafodelista"/>
        <w:numPr>
          <w:ilvl w:val="0"/>
          <w:numId w:val="99"/>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Eliminar</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4E4E7E" w:rsidRPr="006E040D" w:rsidRDefault="00D568C2" w:rsidP="001057ED">
      <w:pPr>
        <w:pStyle w:val="Prrafodelista"/>
        <w:numPr>
          <w:ilvl w:val="0"/>
          <w:numId w:val="99"/>
        </w:numPr>
        <w:ind w:left="567" w:hanging="567"/>
        <w:rPr>
          <w:rFonts w:asciiTheme="minorHAnsi" w:hAnsiTheme="minorHAnsi"/>
          <w:color w:val="auto"/>
        </w:rPr>
      </w:pPr>
      <w:r w:rsidRPr="006E040D">
        <w:rPr>
          <w:rFonts w:asciiTheme="minorHAnsi" w:hAnsiTheme="minorHAnsi"/>
          <w:color w:val="auto"/>
        </w:rPr>
        <w:t>Elegir</w:t>
      </w:r>
      <w:r w:rsidR="004E4E7E" w:rsidRPr="006E040D">
        <w:rPr>
          <w:rFonts w:asciiTheme="minorHAnsi" w:hAnsiTheme="minorHAnsi"/>
          <w:color w:val="auto"/>
        </w:rPr>
        <w:t xml:space="preserve"> la opción </w:t>
      </w:r>
      <w:r w:rsidR="004E4E7E" w:rsidRPr="006E040D">
        <w:rPr>
          <w:rFonts w:asciiTheme="minorHAnsi" w:hAnsiTheme="minorHAnsi"/>
          <w:b/>
          <w:bCs/>
          <w:color w:val="auto"/>
        </w:rPr>
        <w:t>Eliminar celdas...</w:t>
      </w:r>
      <w:r w:rsidR="004E4E7E" w:rsidRPr="006E040D">
        <w:rPr>
          <w:rFonts w:asciiTheme="minorHAnsi" w:hAnsiTheme="minorHAnsi"/>
          <w:color w:val="auto"/>
        </w:rPr>
        <w:t xml:space="preserve">. </w:t>
      </w:r>
    </w:p>
    <w:p w:rsidR="004423BC" w:rsidRPr="006E040D" w:rsidRDefault="004423BC" w:rsidP="004423BC">
      <w:pPr>
        <w:rPr>
          <w:rFonts w:asciiTheme="minorHAnsi" w:hAnsiTheme="minorHAnsi"/>
          <w:color w:val="auto"/>
        </w:rPr>
      </w:pPr>
    </w:p>
    <w:p w:rsidR="004423BC" w:rsidRPr="006E040D" w:rsidRDefault="004423BC" w:rsidP="004423BC">
      <w:pPr>
        <w:jc w:val="center"/>
        <w:rPr>
          <w:rFonts w:asciiTheme="minorHAnsi" w:hAnsiTheme="minorHAnsi"/>
          <w:color w:val="auto"/>
        </w:rPr>
      </w:pPr>
      <w:r w:rsidRPr="006E040D">
        <w:rPr>
          <w:rFonts w:asciiTheme="minorHAnsi" w:hAnsiTheme="minorHAnsi"/>
          <w:noProof/>
          <w:color w:val="auto"/>
        </w:rPr>
        <w:drawing>
          <wp:inline distT="0" distB="0" distL="0" distR="0">
            <wp:extent cx="1952625" cy="1590675"/>
            <wp:effectExtent l="19050" t="0" r="9525" b="0"/>
            <wp:docPr id="336"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75" cstate="print"/>
                    <a:srcRect/>
                    <a:stretch>
                      <a:fillRect/>
                    </a:stretch>
                  </pic:blipFill>
                  <pic:spPr bwMode="auto">
                    <a:xfrm>
                      <a:off x="0" y="0"/>
                      <a:ext cx="1952625" cy="1590675"/>
                    </a:xfrm>
                    <a:prstGeom prst="rect">
                      <a:avLst/>
                    </a:prstGeom>
                    <a:noFill/>
                    <a:ln w="9525">
                      <a:noFill/>
                      <a:miter lim="800000"/>
                      <a:headEnd/>
                      <a:tailEnd/>
                    </a:ln>
                  </pic:spPr>
                </pic:pic>
              </a:graphicData>
            </a:graphic>
          </wp:inline>
        </w:drawing>
      </w:r>
    </w:p>
    <w:p w:rsidR="004423BC" w:rsidRPr="006E040D" w:rsidRDefault="004423BC" w:rsidP="004423BC">
      <w:pPr>
        <w:rPr>
          <w:rFonts w:asciiTheme="minorHAnsi" w:hAnsiTheme="minorHAnsi"/>
          <w:color w:val="auto"/>
        </w:rPr>
      </w:pPr>
    </w:p>
    <w:p w:rsidR="004E4E7E" w:rsidRPr="006E040D" w:rsidRDefault="004E4E7E" w:rsidP="001057ED">
      <w:pPr>
        <w:pStyle w:val="Prrafodelista"/>
        <w:numPr>
          <w:ilvl w:val="0"/>
          <w:numId w:val="99"/>
        </w:numPr>
        <w:ind w:left="567" w:hanging="567"/>
        <w:rPr>
          <w:rFonts w:asciiTheme="minorHAnsi" w:hAnsiTheme="minorHAnsi"/>
          <w:color w:val="auto"/>
        </w:rPr>
      </w:pPr>
      <w:r w:rsidRPr="006E040D">
        <w:rPr>
          <w:rFonts w:asciiTheme="minorHAnsi" w:hAnsiTheme="minorHAnsi"/>
          <w:color w:val="auto"/>
        </w:rPr>
        <w:t xml:space="preserve">Aparecerá el </w:t>
      </w:r>
      <w:r w:rsidR="004423BC" w:rsidRPr="006E040D">
        <w:rPr>
          <w:rFonts w:asciiTheme="minorHAnsi" w:hAnsiTheme="minorHAnsi"/>
          <w:color w:val="auto"/>
        </w:rPr>
        <w:t xml:space="preserve">siguiente </w:t>
      </w:r>
      <w:r w:rsidRPr="006E040D">
        <w:rPr>
          <w:rFonts w:asciiTheme="minorHAnsi" w:hAnsiTheme="minorHAnsi"/>
          <w:color w:val="auto"/>
        </w:rPr>
        <w:t xml:space="preserve">cuadro de diálogo. </w:t>
      </w:r>
    </w:p>
    <w:p w:rsidR="004423BC" w:rsidRPr="006E040D" w:rsidRDefault="004423BC" w:rsidP="004423BC">
      <w:pPr>
        <w:rPr>
          <w:rFonts w:asciiTheme="minorHAnsi" w:hAnsiTheme="minorHAnsi"/>
          <w:color w:val="auto"/>
        </w:rPr>
      </w:pPr>
    </w:p>
    <w:p w:rsidR="004423BC" w:rsidRPr="006E040D" w:rsidRDefault="004423BC" w:rsidP="004423BC">
      <w:pPr>
        <w:jc w:val="center"/>
        <w:rPr>
          <w:rFonts w:asciiTheme="minorHAnsi" w:hAnsiTheme="minorHAnsi"/>
          <w:color w:val="auto"/>
        </w:rPr>
      </w:pPr>
      <w:r w:rsidRPr="006E040D">
        <w:rPr>
          <w:rFonts w:asciiTheme="minorHAnsi" w:hAnsiTheme="minorHAnsi"/>
          <w:noProof/>
          <w:color w:val="auto"/>
        </w:rPr>
        <w:drawing>
          <wp:inline distT="0" distB="0" distL="0" distR="0">
            <wp:extent cx="2266950" cy="1752600"/>
            <wp:effectExtent l="19050" t="0" r="0" b="0"/>
            <wp:docPr id="339"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76" cstate="print"/>
                    <a:srcRect/>
                    <a:stretch>
                      <a:fillRect/>
                    </a:stretch>
                  </pic:blipFill>
                  <pic:spPr bwMode="auto">
                    <a:xfrm>
                      <a:off x="0" y="0"/>
                      <a:ext cx="2266950" cy="1752600"/>
                    </a:xfrm>
                    <a:prstGeom prst="rect">
                      <a:avLst/>
                    </a:prstGeom>
                    <a:noFill/>
                    <a:ln w="9525">
                      <a:noFill/>
                      <a:miter lim="800000"/>
                      <a:headEnd/>
                      <a:tailEnd/>
                    </a:ln>
                  </pic:spPr>
                </pic:pic>
              </a:graphicData>
            </a:graphic>
          </wp:inline>
        </w:drawing>
      </w:r>
    </w:p>
    <w:p w:rsidR="004423BC" w:rsidRPr="006E040D" w:rsidRDefault="004423BC" w:rsidP="004423BC">
      <w:pPr>
        <w:rPr>
          <w:rFonts w:asciiTheme="minorHAnsi" w:hAnsiTheme="minorHAnsi"/>
          <w:color w:val="auto"/>
        </w:rPr>
      </w:pPr>
    </w:p>
    <w:p w:rsidR="004E4E7E" w:rsidRPr="006E040D" w:rsidRDefault="004E4E7E" w:rsidP="001057ED">
      <w:pPr>
        <w:pStyle w:val="Prrafodelista"/>
        <w:numPr>
          <w:ilvl w:val="0"/>
          <w:numId w:val="99"/>
        </w:numPr>
        <w:ind w:left="567" w:hanging="567"/>
        <w:rPr>
          <w:rFonts w:asciiTheme="minorHAnsi" w:hAnsiTheme="minorHAnsi"/>
          <w:color w:val="auto"/>
        </w:rPr>
      </w:pPr>
      <w:r w:rsidRPr="006E040D">
        <w:rPr>
          <w:rFonts w:asciiTheme="minorHAnsi" w:hAnsiTheme="minorHAnsi"/>
          <w:color w:val="auto"/>
        </w:rPr>
        <w:t>Elegir la opción deseada dependiendo de cómo queremos que se realice la eliminación de celdas. Desplazando las celdas hacia la izquierda o hacia la derecha.</w:t>
      </w:r>
    </w:p>
    <w:p w:rsidR="004E4E7E" w:rsidRPr="006E040D" w:rsidRDefault="004E4E7E" w:rsidP="001057ED">
      <w:pPr>
        <w:pStyle w:val="Prrafodelista"/>
        <w:numPr>
          <w:ilvl w:val="0"/>
          <w:numId w:val="99"/>
        </w:numPr>
        <w:ind w:left="567" w:hanging="567"/>
        <w:rPr>
          <w:rFonts w:asciiTheme="minorHAnsi" w:hAnsiTheme="minorHAnsi"/>
          <w:color w:val="auto"/>
        </w:rPr>
      </w:pPr>
      <w:r w:rsidRPr="006E040D">
        <w:rPr>
          <w:rFonts w:asciiTheme="minorHAnsi" w:hAnsiTheme="minorHAnsi"/>
          <w:color w:val="auto"/>
        </w:rPr>
        <w:t xml:space="preserve">Observa como desde aquí también te permite eliminar filas o columnas enteras. </w:t>
      </w:r>
    </w:p>
    <w:p w:rsidR="004E4E7E" w:rsidRPr="006E040D" w:rsidRDefault="004E4E7E" w:rsidP="001057ED">
      <w:pPr>
        <w:pStyle w:val="Prrafodelista"/>
        <w:numPr>
          <w:ilvl w:val="0"/>
          <w:numId w:val="99"/>
        </w:numPr>
        <w:ind w:left="567" w:hanging="567"/>
        <w:rPr>
          <w:rFonts w:asciiTheme="minorHAnsi" w:hAnsiTheme="minorHAnsi"/>
          <w:color w:val="auto"/>
        </w:rPr>
      </w:pPr>
      <w:r w:rsidRPr="006E040D">
        <w:rPr>
          <w:rFonts w:asciiTheme="minorHAnsi" w:hAnsiTheme="minorHAnsi"/>
          <w:color w:val="auto"/>
        </w:rPr>
        <w:t xml:space="preserve">Hacer clic sobre </w:t>
      </w:r>
      <w:r w:rsidRPr="006E040D">
        <w:rPr>
          <w:rFonts w:asciiTheme="minorHAnsi" w:hAnsiTheme="minorHAnsi"/>
          <w:b/>
          <w:bCs/>
          <w:color w:val="auto"/>
        </w:rPr>
        <w:t>Aceptar</w:t>
      </w:r>
      <w:r w:rsidRPr="006E040D">
        <w:rPr>
          <w:rFonts w:asciiTheme="minorHAnsi" w:hAnsiTheme="minorHAnsi"/>
          <w:color w:val="auto"/>
        </w:rPr>
        <w:t xml:space="preserve">. </w:t>
      </w:r>
    </w:p>
    <w:p w:rsidR="004E4E7E" w:rsidRPr="006E040D" w:rsidRDefault="004E4E7E" w:rsidP="004E4E7E">
      <w:pPr>
        <w:rPr>
          <w:rFonts w:asciiTheme="minorHAnsi" w:hAnsiTheme="minorHAnsi"/>
          <w:color w:val="auto"/>
        </w:rPr>
      </w:pPr>
    </w:p>
    <w:p w:rsidR="004423BC" w:rsidRPr="006E040D" w:rsidRDefault="004423BC" w:rsidP="004E4E7E">
      <w:pPr>
        <w:rPr>
          <w:rFonts w:asciiTheme="minorHAnsi" w:hAnsiTheme="minorHAnsi"/>
          <w:color w:val="auto"/>
        </w:rPr>
      </w:pPr>
    </w:p>
    <w:p w:rsidR="004423BC" w:rsidRPr="006E040D" w:rsidRDefault="004423BC" w:rsidP="004E4E7E">
      <w:pPr>
        <w:rPr>
          <w:rFonts w:asciiTheme="minorHAnsi" w:hAnsiTheme="minorHAnsi"/>
          <w:color w:val="auto"/>
        </w:rPr>
      </w:pPr>
    </w:p>
    <w:p w:rsidR="004423BC" w:rsidRPr="006E040D" w:rsidRDefault="004423BC" w:rsidP="00510CAC">
      <w:pPr>
        <w:pStyle w:val="Ttulo2"/>
      </w:pPr>
      <w:bookmarkStart w:id="100" w:name="_Toc336611474"/>
      <w:r w:rsidRPr="006E040D">
        <w:t xml:space="preserve">8.7 </w:t>
      </w:r>
      <w:r w:rsidR="00D568C2">
        <w:t>E</w:t>
      </w:r>
      <w:r w:rsidRPr="006E040D">
        <w:t>liminar hojas de un libro de trabajo</w:t>
      </w:r>
      <w:bookmarkEnd w:id="100"/>
    </w:p>
    <w:p w:rsidR="004423BC" w:rsidRPr="006E040D" w:rsidRDefault="004423BC" w:rsidP="004E4E7E">
      <w:pPr>
        <w:rPr>
          <w:rFonts w:asciiTheme="minorHAnsi" w:hAnsiTheme="minorHAnsi"/>
          <w:color w:val="auto"/>
        </w:rPr>
      </w:pPr>
    </w:p>
    <w:p w:rsidR="004423BC" w:rsidRPr="006E040D" w:rsidRDefault="004423BC" w:rsidP="004E4E7E">
      <w:pPr>
        <w:rPr>
          <w:rFonts w:asciiTheme="minorHAnsi" w:hAnsiTheme="minorHAnsi"/>
          <w:color w:val="auto"/>
        </w:rPr>
      </w:pPr>
    </w:p>
    <w:p w:rsidR="004E4E7E" w:rsidRPr="006E040D" w:rsidRDefault="004E4E7E" w:rsidP="004E4E7E">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eliminar una hoja</w:t>
      </w:r>
      <w:r w:rsidRPr="006E040D">
        <w:rPr>
          <w:rFonts w:asciiTheme="minorHAnsi" w:hAnsiTheme="minorHAnsi"/>
          <w:color w:val="auto"/>
        </w:rPr>
        <w:t xml:space="preserve">, seguir los siguientes pasos: </w:t>
      </w:r>
    </w:p>
    <w:p w:rsidR="004423BC" w:rsidRPr="006E040D" w:rsidRDefault="004423BC" w:rsidP="004E4E7E">
      <w:pPr>
        <w:rPr>
          <w:rFonts w:asciiTheme="minorHAnsi" w:hAnsiTheme="minorHAnsi"/>
          <w:color w:val="auto"/>
        </w:rPr>
      </w:pPr>
    </w:p>
    <w:p w:rsidR="004E4E7E" w:rsidRPr="006E040D" w:rsidRDefault="004E4E7E" w:rsidP="001057ED">
      <w:pPr>
        <w:pStyle w:val="Prrafodelista"/>
        <w:numPr>
          <w:ilvl w:val="0"/>
          <w:numId w:val="100"/>
        </w:numPr>
        <w:ind w:left="567" w:hanging="567"/>
        <w:rPr>
          <w:rFonts w:asciiTheme="minorHAnsi" w:hAnsiTheme="minorHAnsi"/>
          <w:color w:val="auto"/>
        </w:rPr>
      </w:pPr>
      <w:r w:rsidRPr="006E040D">
        <w:rPr>
          <w:rFonts w:asciiTheme="minorHAnsi" w:hAnsiTheme="minorHAnsi"/>
          <w:color w:val="auto"/>
        </w:rPr>
        <w:t xml:space="preserve">Situarse en la hoja a eliminar. </w:t>
      </w:r>
    </w:p>
    <w:p w:rsidR="004E4E7E" w:rsidRPr="006E040D" w:rsidRDefault="004E4E7E" w:rsidP="001057ED">
      <w:pPr>
        <w:pStyle w:val="Prrafodelista"/>
        <w:numPr>
          <w:ilvl w:val="0"/>
          <w:numId w:val="100"/>
        </w:numPr>
        <w:ind w:left="567" w:hanging="567"/>
        <w:rPr>
          <w:rFonts w:asciiTheme="minorHAnsi" w:hAnsiTheme="minorHAnsi"/>
          <w:color w:val="auto"/>
        </w:rPr>
      </w:pPr>
      <w:r w:rsidRPr="006E040D">
        <w:rPr>
          <w:rFonts w:asciiTheme="minorHAnsi" w:hAnsiTheme="minorHAnsi"/>
          <w:color w:val="auto"/>
        </w:rPr>
        <w:t xml:space="preserve">Seleccionar el menú </w:t>
      </w:r>
      <w:r w:rsidRPr="006E040D">
        <w:rPr>
          <w:rFonts w:asciiTheme="minorHAnsi" w:hAnsiTheme="minorHAnsi"/>
          <w:b/>
          <w:bCs/>
          <w:color w:val="auto"/>
        </w:rPr>
        <w:t>Eliminar</w:t>
      </w:r>
      <w:r w:rsidRPr="006E040D">
        <w:rPr>
          <w:rFonts w:asciiTheme="minorHAnsi" w:hAnsiTheme="minorHAnsi"/>
          <w:color w:val="auto"/>
        </w:rPr>
        <w:t xml:space="preserve"> de la pestaña </w:t>
      </w:r>
      <w:r w:rsidRPr="006E040D">
        <w:rPr>
          <w:rFonts w:asciiTheme="minorHAnsi" w:hAnsiTheme="minorHAnsi"/>
          <w:b/>
          <w:bCs/>
          <w:color w:val="auto"/>
        </w:rPr>
        <w:t>Inicio</w:t>
      </w:r>
      <w:r w:rsidRPr="006E040D">
        <w:rPr>
          <w:rFonts w:asciiTheme="minorHAnsi" w:hAnsiTheme="minorHAnsi"/>
          <w:color w:val="auto"/>
        </w:rPr>
        <w:t xml:space="preserve">. </w:t>
      </w:r>
    </w:p>
    <w:p w:rsidR="004E4E7E" w:rsidRPr="006E040D" w:rsidRDefault="00D568C2" w:rsidP="001057ED">
      <w:pPr>
        <w:pStyle w:val="Prrafodelista"/>
        <w:numPr>
          <w:ilvl w:val="0"/>
          <w:numId w:val="100"/>
        </w:numPr>
        <w:ind w:left="567" w:hanging="567"/>
        <w:rPr>
          <w:rFonts w:asciiTheme="minorHAnsi" w:hAnsiTheme="minorHAnsi"/>
          <w:color w:val="auto"/>
        </w:rPr>
      </w:pPr>
      <w:r w:rsidRPr="006E040D">
        <w:rPr>
          <w:rFonts w:asciiTheme="minorHAnsi" w:hAnsiTheme="minorHAnsi"/>
          <w:color w:val="auto"/>
        </w:rPr>
        <w:t>Elegir</w:t>
      </w:r>
      <w:r w:rsidR="004E4E7E" w:rsidRPr="006E040D">
        <w:rPr>
          <w:rFonts w:asciiTheme="minorHAnsi" w:hAnsiTheme="minorHAnsi"/>
          <w:color w:val="auto"/>
        </w:rPr>
        <w:t xml:space="preserve"> la opción </w:t>
      </w:r>
      <w:r w:rsidR="004E4E7E" w:rsidRPr="006E040D">
        <w:rPr>
          <w:rFonts w:asciiTheme="minorHAnsi" w:hAnsiTheme="minorHAnsi"/>
          <w:b/>
          <w:bCs/>
          <w:color w:val="auto"/>
        </w:rPr>
        <w:t>Eliminar hoja</w:t>
      </w:r>
      <w:r w:rsidR="004E4E7E" w:rsidRPr="006E040D">
        <w:rPr>
          <w:rFonts w:asciiTheme="minorHAnsi" w:hAnsiTheme="minorHAnsi"/>
          <w:color w:val="auto"/>
        </w:rPr>
        <w:t xml:space="preserve">. </w:t>
      </w:r>
    </w:p>
    <w:p w:rsidR="00086697" w:rsidRPr="006E040D" w:rsidRDefault="00086697" w:rsidP="004E4E7E">
      <w:pPr>
        <w:rPr>
          <w:rFonts w:asciiTheme="minorHAnsi" w:hAnsiTheme="minorHAnsi"/>
          <w:color w:val="auto"/>
        </w:rPr>
      </w:pPr>
    </w:p>
    <w:p w:rsidR="00086697" w:rsidRPr="006E040D" w:rsidRDefault="004423BC" w:rsidP="004423BC">
      <w:pPr>
        <w:jc w:val="center"/>
        <w:rPr>
          <w:rFonts w:asciiTheme="minorHAnsi" w:hAnsiTheme="minorHAnsi"/>
          <w:color w:val="auto"/>
        </w:rPr>
      </w:pPr>
      <w:r w:rsidRPr="006E040D">
        <w:rPr>
          <w:rFonts w:asciiTheme="minorHAnsi" w:hAnsiTheme="minorHAnsi"/>
          <w:noProof/>
          <w:color w:val="auto"/>
        </w:rPr>
        <w:drawing>
          <wp:inline distT="0" distB="0" distL="0" distR="0">
            <wp:extent cx="1895475" cy="1590675"/>
            <wp:effectExtent l="19050" t="0" r="9525" b="0"/>
            <wp:docPr id="342"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177" cstate="print"/>
                    <a:srcRect/>
                    <a:stretch>
                      <a:fillRect/>
                    </a:stretch>
                  </pic:blipFill>
                  <pic:spPr bwMode="auto">
                    <a:xfrm>
                      <a:off x="0" y="0"/>
                      <a:ext cx="1895475" cy="1590675"/>
                    </a:xfrm>
                    <a:prstGeom prst="rect">
                      <a:avLst/>
                    </a:prstGeom>
                    <a:noFill/>
                    <a:ln w="9525">
                      <a:noFill/>
                      <a:miter lim="800000"/>
                      <a:headEnd/>
                      <a:tailEnd/>
                    </a:ln>
                  </pic:spPr>
                </pic:pic>
              </a:graphicData>
            </a:graphic>
          </wp:inline>
        </w:drawing>
      </w:r>
    </w:p>
    <w:p w:rsidR="00086697" w:rsidRPr="006E040D" w:rsidRDefault="00086697" w:rsidP="004E4E7E">
      <w:pPr>
        <w:rPr>
          <w:rFonts w:asciiTheme="minorHAnsi" w:hAnsiTheme="minorHAnsi"/>
          <w:color w:val="auto"/>
        </w:rPr>
      </w:pPr>
    </w:p>
    <w:p w:rsidR="00086697" w:rsidRPr="006E040D" w:rsidRDefault="00086697" w:rsidP="004E4E7E">
      <w:pPr>
        <w:rPr>
          <w:rFonts w:asciiTheme="minorHAnsi" w:hAnsiTheme="minorHAnsi"/>
          <w:color w:val="auto"/>
        </w:rPr>
      </w:pPr>
    </w:p>
    <w:p w:rsidR="00086697" w:rsidRPr="006E040D" w:rsidRDefault="00086697" w:rsidP="004E4E7E">
      <w:pPr>
        <w:rPr>
          <w:rFonts w:asciiTheme="minorHAnsi" w:hAnsiTheme="minorHAnsi"/>
          <w:color w:val="auto"/>
        </w:rPr>
      </w:pPr>
    </w:p>
    <w:p w:rsidR="00086697" w:rsidRPr="006E040D" w:rsidRDefault="00086697" w:rsidP="004E4E7E">
      <w:pPr>
        <w:rPr>
          <w:rFonts w:asciiTheme="minorHAnsi" w:hAnsiTheme="minorHAnsi"/>
          <w:color w:val="auto"/>
        </w:rPr>
      </w:pPr>
    </w:p>
    <w:p w:rsidR="00086697" w:rsidRPr="006E040D" w:rsidRDefault="00086697">
      <w:pPr>
        <w:rPr>
          <w:rFonts w:asciiTheme="minorHAnsi" w:hAnsiTheme="minorHAnsi"/>
        </w:rPr>
      </w:pPr>
    </w:p>
    <w:p w:rsidR="00086697" w:rsidRPr="006E040D" w:rsidRDefault="00086697">
      <w:pPr>
        <w:rPr>
          <w:rFonts w:asciiTheme="minorHAnsi" w:eastAsiaTheme="majorEastAsia" w:hAnsiTheme="minorHAnsi" w:cstheme="majorBidi"/>
          <w:bCs/>
          <w:color w:val="auto"/>
          <w:sz w:val="56"/>
          <w:szCs w:val="28"/>
        </w:rPr>
      </w:pPr>
      <w:r w:rsidRPr="006E040D">
        <w:rPr>
          <w:rFonts w:asciiTheme="minorHAnsi" w:hAnsiTheme="minorHAnsi"/>
        </w:rPr>
        <w:br w:type="page"/>
      </w:r>
    </w:p>
    <w:p w:rsidR="002B43A9" w:rsidRPr="00510CAC" w:rsidRDefault="002B43A9" w:rsidP="00510CAC">
      <w:pPr>
        <w:pStyle w:val="Ttulo1"/>
      </w:pPr>
      <w:bookmarkStart w:id="101" w:name="_Toc336611475"/>
      <w:r w:rsidRPr="00510CAC">
        <w:t>9. Corrección ortográfica</w:t>
      </w:r>
      <w:bookmarkEnd w:id="101"/>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Vamos a ver la herramienta </w:t>
      </w:r>
      <w:r w:rsidRPr="006E040D">
        <w:rPr>
          <w:rFonts w:asciiTheme="minorHAnsi" w:hAnsiTheme="minorHAnsi"/>
          <w:b/>
          <w:bCs/>
          <w:color w:val="auto"/>
        </w:rPr>
        <w:t>Autocorrección</w:t>
      </w:r>
      <w:r w:rsidRPr="006E040D">
        <w:rPr>
          <w:rFonts w:asciiTheme="minorHAnsi" w:hAnsiTheme="minorHAnsi"/>
          <w:color w:val="auto"/>
        </w:rPr>
        <w:t xml:space="preserve"> de Excel para que el programa </w:t>
      </w:r>
      <w:r w:rsidRPr="006E040D">
        <w:rPr>
          <w:rFonts w:asciiTheme="minorHAnsi" w:hAnsiTheme="minorHAnsi"/>
          <w:b/>
          <w:bCs/>
          <w:color w:val="auto"/>
        </w:rPr>
        <w:t>nos corrija automáticamente ciertos errores</w:t>
      </w:r>
      <w:r w:rsidRPr="006E040D">
        <w:rPr>
          <w:rFonts w:asciiTheme="minorHAnsi" w:hAnsiTheme="minorHAnsi"/>
          <w:color w:val="auto"/>
        </w:rPr>
        <w:t xml:space="preserve"> que se suelen cometer a la hora de escribir texto en una hoja de cálculo,</w:t>
      </w:r>
      <w:r w:rsidRPr="006E040D">
        <w:rPr>
          <w:rFonts w:asciiTheme="minorHAnsi" w:hAnsiTheme="minorHAnsi"/>
          <w:b/>
          <w:bCs/>
          <w:color w:val="auto"/>
        </w:rPr>
        <w:t xml:space="preserve"> así como</w:t>
      </w:r>
      <w:r w:rsidRPr="006E040D">
        <w:rPr>
          <w:rFonts w:asciiTheme="minorHAnsi" w:hAnsiTheme="minorHAnsi"/>
          <w:color w:val="auto"/>
        </w:rPr>
        <w:t xml:space="preserve"> manejar la </w:t>
      </w:r>
      <w:r w:rsidRPr="006E040D">
        <w:rPr>
          <w:rFonts w:asciiTheme="minorHAnsi" w:hAnsiTheme="minorHAnsi"/>
          <w:b/>
          <w:bCs/>
          <w:color w:val="auto"/>
        </w:rPr>
        <w:t>corrección ortográfica</w:t>
      </w:r>
      <w:r w:rsidRPr="006E040D">
        <w:rPr>
          <w:rFonts w:asciiTheme="minorHAnsi" w:hAnsiTheme="minorHAnsi"/>
          <w:color w:val="auto"/>
        </w:rPr>
        <w:t xml:space="preserve"> y dejar nuestras hojas de cálculo libres de errores lo que las hace más presentables.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p>
    <w:p w:rsidR="002B43A9" w:rsidRPr="006E040D" w:rsidRDefault="002B43A9" w:rsidP="00510CAC">
      <w:pPr>
        <w:pStyle w:val="Ttulo2"/>
      </w:pPr>
      <w:bookmarkStart w:id="102" w:name="_Toc336611476"/>
      <w:r w:rsidRPr="006E040D">
        <w:t xml:space="preserve">9.1 Configurar la </w:t>
      </w:r>
      <w:r w:rsidR="00727BDD" w:rsidRPr="006E040D">
        <w:t>Autocorrección</w:t>
      </w:r>
      <w:bookmarkEnd w:id="102"/>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Esta herramienta nos ayuda a </w:t>
      </w:r>
      <w:r w:rsidRPr="006E040D">
        <w:rPr>
          <w:rFonts w:asciiTheme="minorHAnsi" w:hAnsiTheme="minorHAnsi"/>
          <w:b/>
          <w:bCs/>
          <w:color w:val="auto"/>
        </w:rPr>
        <w:t>corregir automáticamente errores habituales de escritura</w:t>
      </w:r>
      <w:r w:rsidRPr="006E040D">
        <w:rPr>
          <w:rFonts w:asciiTheme="minorHAnsi" w:hAnsiTheme="minorHAnsi"/>
          <w:color w:val="auto"/>
        </w:rPr>
        <w:t xml:space="preserve">. Para visualizar y poder modificar algunas de las opciones de autocorrección asignadas por defecto, seguir los siguientes pasos: </w:t>
      </w:r>
    </w:p>
    <w:p w:rsidR="002B43A9" w:rsidRPr="006E040D" w:rsidRDefault="002B43A9" w:rsidP="002B43A9">
      <w:pPr>
        <w:rPr>
          <w:rFonts w:asciiTheme="minorHAnsi" w:hAnsiTheme="minorHAnsi"/>
          <w:color w:val="auto"/>
        </w:rPr>
      </w:pPr>
    </w:p>
    <w:p w:rsidR="002B43A9" w:rsidRPr="006E040D" w:rsidRDefault="002B43A9" w:rsidP="002B43A9">
      <w:pPr>
        <w:pStyle w:val="Prrafodelista"/>
        <w:numPr>
          <w:ilvl w:val="0"/>
          <w:numId w:val="101"/>
        </w:numPr>
        <w:ind w:left="567" w:hanging="567"/>
        <w:rPr>
          <w:rFonts w:asciiTheme="minorHAnsi" w:hAnsiTheme="minorHAnsi"/>
          <w:color w:val="auto"/>
        </w:rPr>
      </w:pPr>
      <w:r w:rsidRPr="006E040D">
        <w:rPr>
          <w:rFonts w:asciiTheme="minorHAnsi" w:hAnsiTheme="minorHAnsi"/>
          <w:color w:val="auto"/>
        </w:rPr>
        <w:t xml:space="preserve">Hacer clic en el </w:t>
      </w:r>
      <w:r w:rsidRPr="006E040D">
        <w:rPr>
          <w:rFonts w:asciiTheme="minorHAnsi" w:hAnsiTheme="minorHAnsi"/>
          <w:b/>
          <w:bCs/>
          <w:color w:val="auto"/>
        </w:rPr>
        <w:t xml:space="preserve">Botón Office </w:t>
      </w:r>
      <w:r w:rsidRPr="006E040D">
        <w:rPr>
          <w:rFonts w:asciiTheme="minorHAnsi" w:hAnsiTheme="minorHAnsi"/>
          <w:noProof/>
        </w:rPr>
        <w:drawing>
          <wp:inline distT="0" distB="0" distL="0" distR="0">
            <wp:extent cx="352425" cy="352425"/>
            <wp:effectExtent l="19050" t="0" r="9525" b="0"/>
            <wp:docPr id="2" name="Imagen 2" descr="Arch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rchivo"/>
                    <pic:cNvPicPr>
                      <a:picLocks noChangeAspect="1" noChangeArrowheads="1"/>
                    </pic:cNvPicPr>
                  </pic:nvPicPr>
                  <pic:blipFill>
                    <a:blip r:embed="rId22" cstate="print"/>
                    <a:srcRect/>
                    <a:stretch>
                      <a:fillRect/>
                    </a:stretch>
                  </pic:blipFill>
                  <pic:spPr bwMode="auto">
                    <a:xfrm>
                      <a:off x="0" y="0"/>
                      <a:ext cx="352425" cy="352425"/>
                    </a:xfrm>
                    <a:prstGeom prst="rect">
                      <a:avLst/>
                    </a:prstGeom>
                    <a:noFill/>
                    <a:ln w="9525">
                      <a:noFill/>
                      <a:miter lim="800000"/>
                      <a:headEnd/>
                      <a:tailEnd/>
                    </a:ln>
                  </pic:spPr>
                </pic:pic>
              </a:graphicData>
            </a:graphic>
          </wp:inline>
        </w:drawing>
      </w:r>
      <w:r w:rsidRPr="006E040D">
        <w:rPr>
          <w:rFonts w:asciiTheme="minorHAnsi" w:hAnsiTheme="minorHAnsi"/>
          <w:color w:val="auto"/>
        </w:rPr>
        <w:t>.</w:t>
      </w:r>
    </w:p>
    <w:p w:rsidR="002B43A9" w:rsidRPr="006E040D" w:rsidRDefault="002B43A9" w:rsidP="002B43A9">
      <w:pPr>
        <w:pStyle w:val="Prrafodelista"/>
        <w:numPr>
          <w:ilvl w:val="0"/>
          <w:numId w:val="101"/>
        </w:numPr>
        <w:ind w:left="567" w:hanging="567"/>
        <w:rPr>
          <w:rFonts w:asciiTheme="minorHAnsi" w:hAnsiTheme="minorHAnsi"/>
          <w:color w:val="auto"/>
        </w:rPr>
      </w:pPr>
      <w:r w:rsidRPr="006E040D">
        <w:rPr>
          <w:rFonts w:asciiTheme="minorHAnsi" w:hAnsiTheme="minorHAnsi"/>
          <w:color w:val="auto"/>
        </w:rPr>
        <w:t xml:space="preserve">Hacer clic en el botón </w:t>
      </w:r>
      <w:r w:rsidRPr="006E040D">
        <w:rPr>
          <w:rFonts w:asciiTheme="minorHAnsi" w:hAnsiTheme="minorHAnsi"/>
          <w:b/>
          <w:bCs/>
          <w:color w:val="auto"/>
        </w:rPr>
        <w:t>Opciones de Excel</w:t>
      </w:r>
      <w:r w:rsidRPr="006E040D">
        <w:rPr>
          <w:rFonts w:asciiTheme="minorHAnsi" w:hAnsiTheme="minorHAnsi"/>
          <w:color w:val="auto"/>
        </w:rPr>
        <w:t xml:space="preserve">. </w:t>
      </w:r>
    </w:p>
    <w:p w:rsidR="002B43A9" w:rsidRPr="006E040D" w:rsidRDefault="002B43A9" w:rsidP="002B43A9">
      <w:pPr>
        <w:pStyle w:val="Prrafodelista"/>
        <w:numPr>
          <w:ilvl w:val="0"/>
          <w:numId w:val="101"/>
        </w:numPr>
        <w:ind w:left="567" w:hanging="567"/>
        <w:rPr>
          <w:rFonts w:asciiTheme="minorHAnsi" w:hAnsiTheme="minorHAnsi"/>
          <w:color w:val="auto"/>
        </w:rPr>
      </w:pPr>
      <w:r w:rsidRPr="006E040D">
        <w:rPr>
          <w:rFonts w:asciiTheme="minorHAnsi" w:hAnsiTheme="minorHAnsi"/>
          <w:color w:val="auto"/>
        </w:rPr>
        <w:t xml:space="preserve">En el cuadro de diálogo que se abrirá seleciona la categoría </w:t>
      </w:r>
      <w:r w:rsidRPr="006E040D">
        <w:rPr>
          <w:rFonts w:asciiTheme="minorHAnsi" w:hAnsiTheme="minorHAnsi"/>
          <w:b/>
          <w:bCs/>
          <w:color w:val="auto"/>
        </w:rPr>
        <w:t>Revisión</w:t>
      </w:r>
      <w:r w:rsidRPr="006E040D">
        <w:rPr>
          <w:rFonts w:asciiTheme="minorHAnsi" w:hAnsiTheme="minorHAnsi"/>
          <w:color w:val="auto"/>
        </w:rPr>
        <w:t xml:space="preserve">. </w:t>
      </w:r>
    </w:p>
    <w:p w:rsidR="002B43A9" w:rsidRPr="006E040D" w:rsidRDefault="002B43A9" w:rsidP="002B43A9">
      <w:pPr>
        <w:pStyle w:val="Prrafodelista"/>
        <w:numPr>
          <w:ilvl w:val="0"/>
          <w:numId w:val="101"/>
        </w:numPr>
        <w:ind w:left="567" w:hanging="567"/>
        <w:rPr>
          <w:rFonts w:asciiTheme="minorHAnsi" w:hAnsiTheme="minorHAnsi"/>
          <w:color w:val="auto"/>
        </w:rPr>
      </w:pPr>
      <w:r w:rsidRPr="006E040D">
        <w:rPr>
          <w:rFonts w:asciiTheme="minorHAnsi" w:hAnsiTheme="minorHAnsi"/>
          <w:color w:val="auto"/>
        </w:rPr>
        <w:t>Aquí tienes muchas de las opciones que conciernen a la corrección de textos en Excel.</w:t>
      </w:r>
    </w:p>
    <w:p w:rsidR="002B43A9" w:rsidRPr="006E040D" w:rsidRDefault="002B43A9" w:rsidP="002B43A9">
      <w:pPr>
        <w:rPr>
          <w:rFonts w:asciiTheme="minorHAnsi" w:hAnsiTheme="minorHAnsi"/>
          <w:color w:val="auto"/>
        </w:rPr>
      </w:pPr>
    </w:p>
    <w:p w:rsidR="002B43A9" w:rsidRPr="006E040D" w:rsidRDefault="002B43A9" w:rsidP="002B43A9">
      <w:pPr>
        <w:jc w:val="center"/>
        <w:rPr>
          <w:rFonts w:asciiTheme="minorHAnsi" w:hAnsiTheme="minorHAnsi"/>
          <w:color w:val="auto"/>
        </w:rPr>
      </w:pPr>
      <w:r w:rsidRPr="006E040D">
        <w:rPr>
          <w:rFonts w:asciiTheme="minorHAnsi" w:hAnsiTheme="minorHAnsi"/>
          <w:noProof/>
          <w:color w:val="auto"/>
        </w:rPr>
        <w:drawing>
          <wp:inline distT="0" distB="0" distL="0" distR="0">
            <wp:extent cx="5400040" cy="4264683"/>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8" cstate="print"/>
                    <a:srcRect/>
                    <a:stretch>
                      <a:fillRect/>
                    </a:stretch>
                  </pic:blipFill>
                  <pic:spPr bwMode="auto">
                    <a:xfrm>
                      <a:off x="0" y="0"/>
                      <a:ext cx="5400040" cy="4264683"/>
                    </a:xfrm>
                    <a:prstGeom prst="rect">
                      <a:avLst/>
                    </a:prstGeom>
                    <a:noFill/>
                    <a:ln w="9525">
                      <a:noFill/>
                      <a:miter lim="800000"/>
                      <a:headEnd/>
                      <a:tailEnd/>
                    </a:ln>
                  </pic:spPr>
                </pic:pic>
              </a:graphicData>
            </a:graphic>
          </wp:inline>
        </w:drawing>
      </w:r>
    </w:p>
    <w:p w:rsidR="002B43A9" w:rsidRPr="006E040D" w:rsidRDefault="002B43A9" w:rsidP="002B43A9">
      <w:pPr>
        <w:rPr>
          <w:rFonts w:asciiTheme="minorHAnsi" w:hAnsiTheme="minorHAnsi"/>
          <w:color w:val="auto"/>
        </w:rPr>
      </w:pPr>
    </w:p>
    <w:p w:rsidR="002B43A9" w:rsidRPr="006E040D" w:rsidRDefault="002B43A9" w:rsidP="002B43A9">
      <w:pPr>
        <w:jc w:val="cente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Veamos las más importantes.</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Haz clic en el botón de </w:t>
      </w:r>
      <w:r w:rsidRPr="006E040D">
        <w:rPr>
          <w:rFonts w:asciiTheme="minorHAnsi" w:hAnsiTheme="minorHAnsi"/>
          <w:b/>
          <w:bCs/>
          <w:color w:val="auto"/>
        </w:rPr>
        <w:t>Opciones de Autocorrección...</w:t>
      </w:r>
      <w:r w:rsidRPr="006E040D">
        <w:rPr>
          <w:rFonts w:asciiTheme="minorHAnsi" w:hAnsiTheme="minorHAnsi"/>
          <w:color w:val="auto"/>
        </w:rPr>
        <w:t xml:space="preserve"> </w:t>
      </w:r>
    </w:p>
    <w:p w:rsidR="002B43A9" w:rsidRPr="006E040D" w:rsidRDefault="002B43A9" w:rsidP="002B43A9">
      <w:pPr>
        <w:jc w:val="left"/>
        <w:rPr>
          <w:rFonts w:asciiTheme="minorHAnsi" w:hAnsiTheme="minorHAnsi"/>
          <w:color w:val="auto"/>
        </w:rPr>
      </w:pPr>
    </w:p>
    <w:p w:rsidR="002B43A9" w:rsidRPr="006E040D" w:rsidRDefault="002B43A9" w:rsidP="002B43A9">
      <w:pPr>
        <w:jc w:val="left"/>
        <w:rPr>
          <w:rFonts w:asciiTheme="minorHAnsi" w:hAnsiTheme="minorHAnsi"/>
          <w:color w:val="auto"/>
        </w:rPr>
      </w:pPr>
      <w:r w:rsidRPr="006E040D">
        <w:rPr>
          <w:rFonts w:asciiTheme="minorHAnsi" w:hAnsiTheme="minorHAnsi"/>
          <w:color w:val="auto"/>
        </w:rPr>
        <w:t xml:space="preserve">Aparecerá el cuadro de diálogo </w:t>
      </w:r>
      <w:r w:rsidRPr="006E040D">
        <w:rPr>
          <w:rFonts w:asciiTheme="minorHAnsi" w:hAnsiTheme="minorHAnsi"/>
          <w:b/>
          <w:bCs/>
          <w:color w:val="auto"/>
        </w:rPr>
        <w:t>Autocorrección</w:t>
      </w:r>
      <w:r w:rsidRPr="006E040D">
        <w:rPr>
          <w:rFonts w:asciiTheme="minorHAnsi" w:hAnsiTheme="minorHAnsi"/>
          <w:color w:val="auto"/>
        </w:rPr>
        <w:t xml:space="preserve"> como el que te mostramos más abajo.</w:t>
      </w:r>
    </w:p>
    <w:p w:rsidR="002B43A9" w:rsidRPr="006E040D" w:rsidRDefault="002B43A9" w:rsidP="002B43A9">
      <w:pPr>
        <w:jc w:val="center"/>
        <w:rPr>
          <w:rFonts w:asciiTheme="minorHAnsi" w:hAnsiTheme="minorHAnsi"/>
          <w:noProof/>
          <w:color w:val="auto"/>
        </w:rPr>
      </w:pPr>
    </w:p>
    <w:p w:rsidR="002B43A9" w:rsidRPr="006E040D" w:rsidRDefault="002B43A9" w:rsidP="002B43A9">
      <w:pPr>
        <w:jc w:val="center"/>
        <w:rPr>
          <w:rFonts w:asciiTheme="minorHAnsi" w:hAnsiTheme="minorHAnsi"/>
          <w:color w:val="auto"/>
        </w:rPr>
      </w:pPr>
      <w:r w:rsidRPr="006E040D">
        <w:rPr>
          <w:rFonts w:asciiTheme="minorHAnsi" w:hAnsiTheme="minorHAnsi"/>
          <w:noProof/>
          <w:color w:val="auto"/>
        </w:rPr>
        <w:drawing>
          <wp:inline distT="0" distB="0" distL="0" distR="0">
            <wp:extent cx="5238750" cy="4924425"/>
            <wp:effectExtent l="1905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srcRect/>
                    <a:stretch>
                      <a:fillRect/>
                    </a:stretch>
                  </pic:blipFill>
                  <pic:spPr bwMode="auto">
                    <a:xfrm>
                      <a:off x="0" y="0"/>
                      <a:ext cx="5238750" cy="4924425"/>
                    </a:xfrm>
                    <a:prstGeom prst="rect">
                      <a:avLst/>
                    </a:prstGeom>
                    <a:noFill/>
                    <a:ln w="9525">
                      <a:noFill/>
                      <a:miter lim="800000"/>
                      <a:headEnd/>
                      <a:tailEnd/>
                    </a:ln>
                  </pic:spPr>
                </pic:pic>
              </a:graphicData>
            </a:graphic>
          </wp:inline>
        </w:drawing>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Si activas la casilla </w:t>
      </w:r>
      <w:r w:rsidRPr="006E040D">
        <w:rPr>
          <w:rFonts w:asciiTheme="minorHAnsi" w:hAnsiTheme="minorHAnsi"/>
          <w:b/>
          <w:bCs/>
          <w:color w:val="auto"/>
        </w:rPr>
        <w:t>Corregir DOs MAyúsculas SEguidas</w:t>
      </w:r>
      <w:r w:rsidRPr="006E040D">
        <w:rPr>
          <w:rFonts w:asciiTheme="minorHAnsi" w:hAnsiTheme="minorHAnsi"/>
          <w:color w:val="auto"/>
        </w:rPr>
        <w:t xml:space="preserve">, no permitirá que a la hora de escribir una palabra las dos primeras letras estén en mayúscula y el resto en minúscula. Este es un error frecuente a la hora de escribir, por lo que interesa que esta opción esté activada.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Si activas la casilla </w:t>
      </w:r>
      <w:r w:rsidRPr="006E040D">
        <w:rPr>
          <w:rFonts w:asciiTheme="minorHAnsi" w:hAnsiTheme="minorHAnsi"/>
          <w:b/>
          <w:bCs/>
          <w:color w:val="auto"/>
        </w:rPr>
        <w:t>Poner en mayúscula la primera letra de una oración</w:t>
      </w:r>
      <w:r w:rsidRPr="006E040D">
        <w:rPr>
          <w:rFonts w:asciiTheme="minorHAnsi" w:hAnsiTheme="minorHAnsi"/>
          <w:color w:val="auto"/>
        </w:rPr>
        <w:t xml:space="preserve">, Excel comprueba a la hora de escribir una frase, si la primera letra está en mayúscula, en caso de que no lo esté automáticamente la cambiará. Si escribimos la frase toda con mayúscula, no se cambiará. Esta opción también interesa que esté activada.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Si activas la casilla </w:t>
      </w:r>
      <w:r w:rsidRPr="006E040D">
        <w:rPr>
          <w:rFonts w:asciiTheme="minorHAnsi" w:hAnsiTheme="minorHAnsi"/>
          <w:b/>
          <w:bCs/>
          <w:color w:val="auto"/>
        </w:rPr>
        <w:t>Poner en mayúscula los nombres de días</w:t>
      </w:r>
      <w:r w:rsidRPr="006E040D">
        <w:rPr>
          <w:rFonts w:asciiTheme="minorHAnsi" w:hAnsiTheme="minorHAnsi"/>
          <w:color w:val="auto"/>
        </w:rPr>
        <w:t xml:space="preserve">, en caso de encontrar una palabra que corresponda a un día de la semana, Excel pondrá automáticamente la primera letra en mayúscula. Esta opción no siempre interesa que esté activada.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Si activas la casilla </w:t>
      </w:r>
      <w:r w:rsidRPr="006E040D">
        <w:rPr>
          <w:rFonts w:asciiTheme="minorHAnsi" w:hAnsiTheme="minorHAnsi"/>
          <w:b/>
          <w:bCs/>
          <w:color w:val="auto"/>
        </w:rPr>
        <w:t>Corregir el uso accidental de bloq mayus</w:t>
      </w:r>
      <w:r w:rsidRPr="006E040D">
        <w:rPr>
          <w:rFonts w:asciiTheme="minorHAnsi" w:hAnsiTheme="minorHAnsi"/>
          <w:color w:val="auto"/>
        </w:rPr>
        <w:t xml:space="preserve">, en caso de empezar una frase, si la primera letra está en minúscula y el resto en mayúscula, Excel entiende que </w:t>
      </w:r>
      <w:r w:rsidRPr="006E040D">
        <w:rPr>
          <w:rFonts w:asciiTheme="minorHAnsi" w:hAnsiTheme="minorHAnsi"/>
          <w:b/>
          <w:bCs/>
          <w:color w:val="auto"/>
        </w:rPr>
        <w:t xml:space="preserve">BLOQ MAYUS </w:t>
      </w:r>
      <w:r w:rsidRPr="006E040D">
        <w:rPr>
          <w:rFonts w:asciiTheme="minorHAnsi" w:hAnsiTheme="minorHAnsi"/>
          <w:color w:val="auto"/>
        </w:rPr>
        <w:t xml:space="preserve">del teclado está activado por error y automáticamente corrige el texto y desactiva la tecla. Esta opción interesa que esté activada.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La opción </w:t>
      </w:r>
      <w:r w:rsidRPr="006E040D">
        <w:rPr>
          <w:rFonts w:asciiTheme="minorHAnsi" w:hAnsiTheme="minorHAnsi"/>
          <w:b/>
          <w:bCs/>
          <w:color w:val="auto"/>
        </w:rPr>
        <w:t>Reemplazar texto mientras escribe</w:t>
      </w:r>
      <w:r w:rsidRPr="006E040D">
        <w:rPr>
          <w:rFonts w:asciiTheme="minorHAnsi" w:hAnsiTheme="minorHAnsi"/>
          <w:color w:val="auto"/>
        </w:rPr>
        <w:t>, activa la lista de sustituciones de la parte inferior del cuadro de diálogo, donde se encuentran muchos de los elementos comunes a sustituir, de esta forma Excel reemplazará el texto que coincida con alguno de la columna de la izquierda por el texto que aparece en la columna de la derecha.</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Si deseas añadir algún elemento a la lista bastará con escribir en el recuadro </w:t>
      </w:r>
      <w:r w:rsidRPr="006E040D">
        <w:rPr>
          <w:rFonts w:asciiTheme="minorHAnsi" w:hAnsiTheme="minorHAnsi"/>
          <w:b/>
          <w:bCs/>
          <w:color w:val="auto"/>
        </w:rPr>
        <w:t>Reemplazar:</w:t>
      </w:r>
      <w:r w:rsidRPr="006E040D">
        <w:rPr>
          <w:rFonts w:asciiTheme="minorHAnsi" w:hAnsiTheme="minorHAnsi"/>
          <w:color w:val="auto"/>
        </w:rPr>
        <w:t xml:space="preserve"> el error frecuente que deseamos que se corrija automáticamente, en el recuadro </w:t>
      </w:r>
      <w:r w:rsidRPr="006E040D">
        <w:rPr>
          <w:rFonts w:asciiTheme="minorHAnsi" w:hAnsiTheme="minorHAnsi"/>
          <w:b/>
          <w:bCs/>
          <w:color w:val="auto"/>
        </w:rPr>
        <w:t>Con:</w:t>
      </w:r>
      <w:r w:rsidRPr="006E040D">
        <w:rPr>
          <w:rFonts w:asciiTheme="minorHAnsi" w:hAnsiTheme="minorHAnsi"/>
          <w:color w:val="auto"/>
        </w:rPr>
        <w:t xml:space="preserve"> escribir la corrección a realizar, y hacer clic en el botón </w:t>
      </w:r>
      <w:r w:rsidRPr="006E040D">
        <w:rPr>
          <w:rFonts w:asciiTheme="minorHAnsi" w:hAnsiTheme="minorHAnsi"/>
          <w:b/>
          <w:bCs/>
          <w:color w:val="auto"/>
        </w:rPr>
        <w:t>Agregar</w:t>
      </w:r>
      <w:r w:rsidRPr="006E040D">
        <w:rPr>
          <w:rFonts w:asciiTheme="minorHAnsi" w:hAnsiTheme="minorHAnsi"/>
          <w:color w:val="auto"/>
        </w:rPr>
        <w:t xml:space="preserve">.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Si deseas eliminar algún elemento de la lista, seleccionarlo de la lista y hacer clic sobre el botón </w:t>
      </w:r>
      <w:r w:rsidRPr="006E040D">
        <w:rPr>
          <w:rFonts w:asciiTheme="minorHAnsi" w:hAnsiTheme="minorHAnsi"/>
          <w:b/>
          <w:bCs/>
          <w:color w:val="auto"/>
        </w:rPr>
        <w:t>Eliminar</w:t>
      </w:r>
      <w:r w:rsidRPr="006E040D">
        <w:rPr>
          <w:rFonts w:asciiTheme="minorHAnsi" w:hAnsiTheme="minorHAnsi"/>
          <w:color w:val="auto"/>
        </w:rPr>
        <w:t xml:space="preserve">.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A final cuando hayamos configurado la autocorrección hacemos clic sobre el botón </w:t>
      </w:r>
      <w:r w:rsidRPr="006E040D">
        <w:rPr>
          <w:rFonts w:asciiTheme="minorHAnsi" w:hAnsiTheme="minorHAnsi"/>
          <w:b/>
          <w:bCs/>
          <w:color w:val="auto"/>
        </w:rPr>
        <w:t>Aceptar</w:t>
      </w:r>
      <w:r w:rsidRPr="006E040D">
        <w:rPr>
          <w:rFonts w:asciiTheme="minorHAnsi" w:hAnsiTheme="minorHAnsi"/>
          <w:color w:val="auto"/>
        </w:rPr>
        <w:t xml:space="preserve"> para aceptar los cambios y cerrar el cuadro de diálogo.</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p>
    <w:p w:rsidR="002B43A9" w:rsidRPr="006E040D" w:rsidRDefault="002B43A9" w:rsidP="00510CAC">
      <w:pPr>
        <w:pStyle w:val="Ttulo2"/>
      </w:pPr>
      <w:bookmarkStart w:id="103" w:name="_Toc336611477"/>
      <w:r w:rsidRPr="006E040D">
        <w:t xml:space="preserve">9.2 </w:t>
      </w:r>
      <w:r w:rsidR="00727BDD" w:rsidRPr="006E040D">
        <w:t>Verificación</w:t>
      </w:r>
      <w:r w:rsidRPr="006E040D">
        <w:t xml:space="preserve"> de la </w:t>
      </w:r>
      <w:r w:rsidR="00727BDD" w:rsidRPr="006E040D">
        <w:t>ortografía</w:t>
      </w:r>
      <w:bookmarkEnd w:id="103"/>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Excel dispone de un corrector ortográfico que nos permitirá detectar errores ortográficos dentro de nuestra hoja de cálculo. Para ello </w:t>
      </w:r>
      <w:r w:rsidRPr="006E040D">
        <w:rPr>
          <w:rFonts w:asciiTheme="minorHAnsi" w:hAnsiTheme="minorHAnsi"/>
          <w:b/>
          <w:bCs/>
          <w:color w:val="auto"/>
        </w:rPr>
        <w:t xml:space="preserve">Excel busca </w:t>
      </w:r>
      <w:r w:rsidRPr="006E040D">
        <w:rPr>
          <w:rFonts w:asciiTheme="minorHAnsi" w:hAnsiTheme="minorHAnsi"/>
          <w:color w:val="auto"/>
        </w:rPr>
        <w:t xml:space="preserve">cada </w:t>
      </w:r>
      <w:r w:rsidRPr="006E040D">
        <w:rPr>
          <w:rFonts w:asciiTheme="minorHAnsi" w:hAnsiTheme="minorHAnsi"/>
          <w:b/>
          <w:bCs/>
          <w:color w:val="auto"/>
        </w:rPr>
        <w:t xml:space="preserve">palabra </w:t>
      </w:r>
      <w:r w:rsidRPr="006E040D">
        <w:rPr>
          <w:rFonts w:asciiTheme="minorHAnsi" w:hAnsiTheme="minorHAnsi"/>
          <w:color w:val="auto"/>
        </w:rPr>
        <w:t xml:space="preserve">en su </w:t>
      </w:r>
      <w:r w:rsidRPr="006E040D">
        <w:rPr>
          <w:rFonts w:asciiTheme="minorHAnsi" w:hAnsiTheme="minorHAnsi"/>
          <w:b/>
          <w:bCs/>
          <w:color w:val="auto"/>
        </w:rPr>
        <w:t xml:space="preserve">diccionario, </w:t>
      </w:r>
      <w:r w:rsidRPr="006E040D">
        <w:rPr>
          <w:rFonts w:asciiTheme="minorHAnsi" w:hAnsiTheme="minorHAnsi"/>
          <w:color w:val="auto"/>
        </w:rPr>
        <w:t>y cualquier palabra que</w:t>
      </w:r>
      <w:r w:rsidRPr="006E040D">
        <w:rPr>
          <w:rFonts w:asciiTheme="minorHAnsi" w:hAnsiTheme="minorHAnsi"/>
          <w:b/>
          <w:bCs/>
          <w:color w:val="auto"/>
        </w:rPr>
        <w:t xml:space="preserve"> no encuentre </w:t>
      </w:r>
      <w:r w:rsidRPr="006E040D">
        <w:rPr>
          <w:rFonts w:asciiTheme="minorHAnsi" w:hAnsiTheme="minorHAnsi"/>
          <w:color w:val="auto"/>
        </w:rPr>
        <w:t xml:space="preserve">la considerará como </w:t>
      </w:r>
      <w:r w:rsidRPr="006E040D">
        <w:rPr>
          <w:rFonts w:asciiTheme="minorHAnsi" w:hAnsiTheme="minorHAnsi"/>
          <w:b/>
          <w:bCs/>
          <w:color w:val="auto"/>
        </w:rPr>
        <w:t>posible palabra errónea</w:t>
      </w:r>
      <w:r w:rsidRPr="006E040D">
        <w:rPr>
          <w:rFonts w:asciiTheme="minorHAnsi" w:hAnsiTheme="minorHAnsi"/>
          <w:color w:val="auto"/>
        </w:rPr>
        <w:t xml:space="preserve">.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Evitar que hayan errores en nuestros textos es ahora mucho más fácil. No obstante conviene saber que si al revisar un documento, Excel no encuentra ningún error no quiere decir que, necesariamente, sea así. Ya que hay errores que Excel no puede detectar puesto que dependen del contexto, por ejemplo </w:t>
      </w:r>
      <w:r w:rsidRPr="006E040D">
        <w:rPr>
          <w:rFonts w:asciiTheme="minorHAnsi" w:hAnsiTheme="minorHAnsi"/>
          <w:b/>
          <w:bCs/>
          <w:i/>
          <w:iCs/>
          <w:color w:val="auto"/>
        </w:rPr>
        <w:t>esta</w:t>
      </w:r>
      <w:r w:rsidRPr="006E040D">
        <w:rPr>
          <w:rFonts w:asciiTheme="minorHAnsi" w:hAnsiTheme="minorHAnsi"/>
          <w:color w:val="auto"/>
        </w:rPr>
        <w:t xml:space="preserve"> y </w:t>
      </w:r>
      <w:r w:rsidRPr="006E040D">
        <w:rPr>
          <w:rFonts w:asciiTheme="minorHAnsi" w:hAnsiTheme="minorHAnsi"/>
          <w:b/>
          <w:bCs/>
          <w:i/>
          <w:iCs/>
          <w:color w:val="auto"/>
        </w:rPr>
        <w:t>está</w:t>
      </w:r>
      <w:r w:rsidRPr="006E040D">
        <w:rPr>
          <w:rFonts w:asciiTheme="minorHAnsi" w:hAnsiTheme="minorHAnsi"/>
          <w:color w:val="auto"/>
        </w:rPr>
        <w:t xml:space="preserve"> como las dos palabras están en el diccionario si escribimos </w:t>
      </w:r>
      <w:r w:rsidRPr="006E040D">
        <w:rPr>
          <w:rFonts w:asciiTheme="minorHAnsi" w:hAnsiTheme="minorHAnsi"/>
          <w:b/>
          <w:bCs/>
          <w:i/>
          <w:iCs/>
          <w:color w:val="auto"/>
        </w:rPr>
        <w:t>Esta hoja esta bien</w:t>
      </w:r>
      <w:r w:rsidRPr="006E040D">
        <w:rPr>
          <w:rFonts w:asciiTheme="minorHAnsi" w:hAnsiTheme="minorHAnsi"/>
          <w:color w:val="auto"/>
        </w:rPr>
        <w:t xml:space="preserve">, no detectará el error en el segundo </w:t>
      </w:r>
      <w:r w:rsidRPr="006E040D">
        <w:rPr>
          <w:rFonts w:asciiTheme="minorHAnsi" w:hAnsiTheme="minorHAnsi"/>
          <w:b/>
          <w:bCs/>
          <w:i/>
          <w:iCs/>
          <w:color w:val="auto"/>
        </w:rPr>
        <w:t>esta</w:t>
      </w:r>
      <w:r w:rsidRPr="006E040D">
        <w:rPr>
          <w:rFonts w:asciiTheme="minorHAnsi" w:hAnsiTheme="minorHAnsi"/>
          <w:color w:val="auto"/>
        </w:rPr>
        <w:t xml:space="preserve">. </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Para corregir una hoja de cálculo o parte de ella, seguir los siguientes pasos: </w:t>
      </w:r>
    </w:p>
    <w:p w:rsidR="002B43A9" w:rsidRPr="006E040D" w:rsidRDefault="002B43A9" w:rsidP="002B43A9">
      <w:pPr>
        <w:rPr>
          <w:rFonts w:asciiTheme="minorHAnsi" w:hAnsiTheme="minorHAnsi"/>
          <w:color w:val="auto"/>
        </w:rPr>
      </w:pPr>
    </w:p>
    <w:p w:rsidR="002B43A9" w:rsidRPr="006E040D" w:rsidRDefault="002B43A9" w:rsidP="002B43A9">
      <w:pPr>
        <w:pStyle w:val="Prrafodelista"/>
        <w:numPr>
          <w:ilvl w:val="0"/>
          <w:numId w:val="102"/>
        </w:numPr>
        <w:ind w:left="567" w:hanging="567"/>
        <w:rPr>
          <w:rFonts w:asciiTheme="minorHAnsi" w:hAnsiTheme="minorHAnsi"/>
          <w:color w:val="auto"/>
        </w:rPr>
      </w:pPr>
      <w:r w:rsidRPr="006E040D">
        <w:rPr>
          <w:rFonts w:asciiTheme="minorHAnsi" w:hAnsiTheme="minorHAnsi"/>
          <w:color w:val="auto"/>
        </w:rPr>
        <w:t>Situarse en la primera celda de la hoja de cálculo.</w:t>
      </w:r>
    </w:p>
    <w:p w:rsidR="002B43A9" w:rsidRPr="006E040D" w:rsidRDefault="002B43A9" w:rsidP="002B43A9">
      <w:pPr>
        <w:pStyle w:val="Prrafodelista"/>
        <w:numPr>
          <w:ilvl w:val="0"/>
          <w:numId w:val="102"/>
        </w:numPr>
        <w:ind w:left="567" w:hanging="567"/>
        <w:rPr>
          <w:rFonts w:asciiTheme="minorHAnsi" w:hAnsiTheme="minorHAnsi"/>
          <w:color w:val="auto"/>
        </w:rPr>
      </w:pPr>
      <w:r w:rsidRPr="006E040D">
        <w:rPr>
          <w:rFonts w:asciiTheme="minorHAnsi" w:hAnsiTheme="minorHAnsi"/>
          <w:color w:val="auto"/>
        </w:rPr>
        <w:t xml:space="preserve">Seleccionar la pestaña </w:t>
      </w:r>
      <w:r w:rsidRPr="006E040D">
        <w:rPr>
          <w:rFonts w:asciiTheme="minorHAnsi" w:hAnsiTheme="minorHAnsi"/>
          <w:b/>
          <w:bCs/>
          <w:color w:val="auto"/>
        </w:rPr>
        <w:t>Revisar</w:t>
      </w:r>
      <w:r w:rsidRPr="006E040D">
        <w:rPr>
          <w:rFonts w:asciiTheme="minorHAnsi" w:hAnsiTheme="minorHAnsi"/>
          <w:color w:val="auto"/>
        </w:rPr>
        <w:t xml:space="preserve"> y </w:t>
      </w:r>
      <w:r w:rsidR="00727BDD" w:rsidRPr="006E040D">
        <w:rPr>
          <w:rFonts w:asciiTheme="minorHAnsi" w:hAnsiTheme="minorHAnsi"/>
          <w:color w:val="auto"/>
        </w:rPr>
        <w:t>elegir</w:t>
      </w:r>
      <w:r w:rsidRPr="006E040D">
        <w:rPr>
          <w:rFonts w:asciiTheme="minorHAnsi" w:hAnsiTheme="minorHAnsi"/>
          <w:color w:val="auto"/>
        </w:rPr>
        <w:t xml:space="preserve"> la opción </w:t>
      </w:r>
      <w:r w:rsidRPr="006E040D">
        <w:rPr>
          <w:rFonts w:asciiTheme="minorHAnsi" w:hAnsiTheme="minorHAnsi"/>
          <w:b/>
          <w:bCs/>
          <w:color w:val="auto"/>
        </w:rPr>
        <w:t>Ortografía</w:t>
      </w:r>
      <w:r w:rsidRPr="006E040D">
        <w:rPr>
          <w:rFonts w:asciiTheme="minorHAnsi" w:hAnsiTheme="minorHAnsi"/>
          <w:color w:val="auto"/>
        </w:rPr>
        <w:t>.</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noProof/>
          <w:color w:val="auto"/>
        </w:rPr>
        <w:drawing>
          <wp:inline distT="0" distB="0" distL="0" distR="0">
            <wp:extent cx="5276850" cy="81915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0" cstate="print"/>
                    <a:srcRect/>
                    <a:stretch>
                      <a:fillRect/>
                    </a:stretch>
                  </pic:blipFill>
                  <pic:spPr bwMode="auto">
                    <a:xfrm>
                      <a:off x="0" y="0"/>
                      <a:ext cx="5276850" cy="819150"/>
                    </a:xfrm>
                    <a:prstGeom prst="rect">
                      <a:avLst/>
                    </a:prstGeom>
                    <a:noFill/>
                    <a:ln w="9525">
                      <a:noFill/>
                      <a:miter lim="800000"/>
                      <a:headEnd/>
                      <a:tailEnd/>
                    </a:ln>
                  </pic:spPr>
                </pic:pic>
              </a:graphicData>
            </a:graphic>
          </wp:inline>
        </w:drawing>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En caso de encontrar algún posible error ortográfico, aparecerá el cuadro de diálogo </w:t>
      </w:r>
      <w:r w:rsidRPr="006E040D">
        <w:rPr>
          <w:rFonts w:asciiTheme="minorHAnsi" w:hAnsiTheme="minorHAnsi"/>
          <w:b/>
          <w:bCs/>
          <w:color w:val="auto"/>
        </w:rPr>
        <w:t>Ortografía</w:t>
      </w:r>
      <w:r w:rsidRPr="006E040D">
        <w:rPr>
          <w:rFonts w:asciiTheme="minorHAnsi" w:hAnsiTheme="minorHAnsi"/>
          <w:color w:val="auto"/>
        </w:rPr>
        <w:t>.</w:t>
      </w:r>
    </w:p>
    <w:p w:rsidR="002B43A9" w:rsidRPr="006E040D" w:rsidRDefault="002B43A9" w:rsidP="002B43A9">
      <w:pPr>
        <w:jc w:val="center"/>
        <w:rPr>
          <w:rFonts w:asciiTheme="minorHAnsi" w:hAnsiTheme="minorHAnsi"/>
          <w:noProof/>
          <w:color w:val="auto"/>
        </w:rPr>
      </w:pPr>
    </w:p>
    <w:p w:rsidR="002B43A9" w:rsidRPr="006E040D" w:rsidRDefault="002B43A9" w:rsidP="002B43A9">
      <w:pPr>
        <w:jc w:val="center"/>
        <w:rPr>
          <w:rFonts w:asciiTheme="minorHAnsi" w:hAnsiTheme="minorHAnsi"/>
          <w:noProof/>
          <w:color w:val="auto"/>
        </w:rPr>
      </w:pPr>
      <w:r w:rsidRPr="006E040D">
        <w:rPr>
          <w:rFonts w:asciiTheme="minorHAnsi" w:hAnsiTheme="minorHAnsi"/>
          <w:noProof/>
          <w:color w:val="auto"/>
        </w:rPr>
        <w:drawing>
          <wp:inline distT="0" distB="0" distL="0" distR="0">
            <wp:extent cx="4962525" cy="3143250"/>
            <wp:effectExtent l="19050" t="0" r="952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1" cstate="print"/>
                    <a:srcRect/>
                    <a:stretch>
                      <a:fillRect/>
                    </a:stretch>
                  </pic:blipFill>
                  <pic:spPr bwMode="auto">
                    <a:xfrm>
                      <a:off x="0" y="0"/>
                      <a:ext cx="4962525" cy="3143250"/>
                    </a:xfrm>
                    <a:prstGeom prst="rect">
                      <a:avLst/>
                    </a:prstGeom>
                    <a:noFill/>
                    <a:ln w="9525">
                      <a:noFill/>
                      <a:miter lim="800000"/>
                      <a:headEnd/>
                      <a:tailEnd/>
                    </a:ln>
                  </pic:spPr>
                </pic:pic>
              </a:graphicData>
            </a:graphic>
          </wp:inline>
        </w:drawing>
      </w:r>
    </w:p>
    <w:p w:rsidR="002B43A9" w:rsidRPr="006E040D" w:rsidRDefault="002B43A9" w:rsidP="002B43A9">
      <w:pPr>
        <w:jc w:val="center"/>
        <w:rPr>
          <w:rFonts w:asciiTheme="minorHAnsi" w:hAnsiTheme="minorHAnsi"/>
          <w:noProof/>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Observa como en la barra de título aparece el diccionario que está utilizando para corregir la ortografía, si queremos cambiar de diccionario porque el idioma es diferente o queremos utilizar un diccionario personal con palabras propias, solo tenemos que elegir el nuevo diccionario de la lista desplegable del recuadro </w:t>
      </w:r>
      <w:r w:rsidRPr="006E040D">
        <w:rPr>
          <w:rFonts w:asciiTheme="minorHAnsi" w:hAnsiTheme="minorHAnsi"/>
          <w:b/>
          <w:bCs/>
          <w:color w:val="auto"/>
        </w:rPr>
        <w:t>Idioma del diccionario:</w:t>
      </w:r>
    </w:p>
    <w:p w:rsidR="002B43A9" w:rsidRPr="006E040D" w:rsidRDefault="002B43A9" w:rsidP="002B43A9">
      <w:pPr>
        <w:rPr>
          <w:rFonts w:asciiTheme="minorHAnsi" w:hAnsiTheme="minorHAnsi"/>
          <w:color w:val="auto"/>
        </w:rPr>
      </w:pPr>
    </w:p>
    <w:p w:rsidR="002B43A9" w:rsidRPr="006E040D" w:rsidRDefault="002B43A9" w:rsidP="002B43A9">
      <w:pPr>
        <w:pStyle w:val="Prrafodelista"/>
        <w:numPr>
          <w:ilvl w:val="0"/>
          <w:numId w:val="103"/>
        </w:numPr>
        <w:ind w:left="567" w:hanging="567"/>
        <w:rPr>
          <w:rFonts w:asciiTheme="minorHAnsi" w:hAnsiTheme="minorHAnsi"/>
          <w:color w:val="auto"/>
        </w:rPr>
      </w:pPr>
      <w:r w:rsidRPr="006E040D">
        <w:rPr>
          <w:rFonts w:asciiTheme="minorHAnsi" w:hAnsiTheme="minorHAnsi"/>
          <w:color w:val="auto"/>
        </w:rPr>
        <w:t xml:space="preserve">En la parte superior aparece un mensaje que nos advierte de la palabra que no ha encontrado en su diccionario, y por lo tanto puede ser errónea. </w:t>
      </w:r>
    </w:p>
    <w:p w:rsidR="002B43A9" w:rsidRPr="006E040D" w:rsidRDefault="002B43A9" w:rsidP="002B43A9">
      <w:pPr>
        <w:pStyle w:val="Prrafodelista"/>
        <w:numPr>
          <w:ilvl w:val="0"/>
          <w:numId w:val="103"/>
        </w:numPr>
        <w:ind w:left="567" w:hanging="567"/>
        <w:rPr>
          <w:rFonts w:asciiTheme="minorHAnsi" w:hAnsiTheme="minorHAnsi"/>
          <w:color w:val="auto"/>
        </w:rPr>
      </w:pPr>
      <w:r w:rsidRPr="006E040D">
        <w:rPr>
          <w:rFonts w:asciiTheme="minorHAnsi" w:hAnsiTheme="minorHAnsi"/>
          <w:color w:val="auto"/>
        </w:rPr>
        <w:t xml:space="preserve">En el recuadro </w:t>
      </w:r>
      <w:r w:rsidRPr="006E040D">
        <w:rPr>
          <w:rFonts w:asciiTheme="minorHAnsi" w:hAnsiTheme="minorHAnsi"/>
          <w:b/>
          <w:bCs/>
          <w:color w:val="auto"/>
        </w:rPr>
        <w:t>Sugerencias:</w:t>
      </w:r>
      <w:r w:rsidRPr="006E040D">
        <w:rPr>
          <w:rFonts w:asciiTheme="minorHAnsi" w:hAnsiTheme="minorHAnsi"/>
          <w:color w:val="auto"/>
        </w:rPr>
        <w:t xml:space="preserve"> tenemos una lista con posibles soluciones a nuestra corrección. </w:t>
      </w:r>
    </w:p>
    <w:p w:rsidR="002B43A9" w:rsidRPr="006E040D" w:rsidRDefault="002B43A9" w:rsidP="002B43A9">
      <w:pPr>
        <w:rPr>
          <w:rFonts w:asciiTheme="minorHAnsi" w:hAnsiTheme="minorHAnsi"/>
          <w:b/>
          <w:bCs/>
          <w:color w:val="auto"/>
        </w:rPr>
      </w:pPr>
    </w:p>
    <w:p w:rsidR="002B43A9" w:rsidRPr="006E040D" w:rsidRDefault="002B43A9" w:rsidP="002B43A9">
      <w:pPr>
        <w:rPr>
          <w:rFonts w:asciiTheme="minorHAnsi" w:hAnsiTheme="minorHAnsi"/>
          <w:color w:val="auto"/>
        </w:rPr>
      </w:pPr>
      <w:r w:rsidRPr="006E040D">
        <w:rPr>
          <w:rFonts w:asciiTheme="minorHAnsi" w:hAnsiTheme="minorHAnsi"/>
          <w:b/>
          <w:bCs/>
          <w:color w:val="auto"/>
        </w:rPr>
        <w:t>Si la palabra es correcta</w:t>
      </w:r>
      <w:r w:rsidRPr="006E040D">
        <w:rPr>
          <w:rFonts w:asciiTheme="minorHAnsi" w:hAnsiTheme="minorHAnsi"/>
          <w:color w:val="auto"/>
        </w:rPr>
        <w:t xml:space="preserve">, podremos utilizar cualquiera de los siguientes botones: </w:t>
      </w:r>
    </w:p>
    <w:p w:rsidR="002B43A9" w:rsidRPr="006E040D" w:rsidRDefault="002B43A9" w:rsidP="002B43A9">
      <w:pPr>
        <w:rPr>
          <w:rFonts w:asciiTheme="minorHAnsi" w:hAnsiTheme="minorHAnsi"/>
          <w:color w:val="auto"/>
        </w:rPr>
      </w:pPr>
    </w:p>
    <w:p w:rsidR="002B43A9" w:rsidRPr="006E040D" w:rsidRDefault="002B43A9" w:rsidP="002B43A9">
      <w:pPr>
        <w:pStyle w:val="Prrafodelista"/>
        <w:numPr>
          <w:ilvl w:val="0"/>
          <w:numId w:val="104"/>
        </w:numPr>
        <w:ind w:left="567" w:hanging="567"/>
        <w:rPr>
          <w:rFonts w:asciiTheme="minorHAnsi" w:hAnsiTheme="minorHAnsi"/>
          <w:color w:val="auto"/>
        </w:rPr>
      </w:pPr>
      <w:r w:rsidRPr="006E040D">
        <w:rPr>
          <w:rFonts w:asciiTheme="minorHAnsi" w:hAnsiTheme="minorHAnsi"/>
          <w:b/>
          <w:bCs/>
          <w:color w:val="auto"/>
        </w:rPr>
        <w:t xml:space="preserve">OMITIR UNA VEZ </w:t>
      </w:r>
      <w:r w:rsidRPr="006E040D">
        <w:rPr>
          <w:rFonts w:asciiTheme="minorHAnsi" w:hAnsiTheme="minorHAnsi"/>
          <w:color w:val="auto"/>
        </w:rPr>
        <w:t xml:space="preserve">para ignorar esta palabra. </w:t>
      </w:r>
    </w:p>
    <w:p w:rsidR="002B43A9" w:rsidRPr="006E040D" w:rsidRDefault="002B43A9" w:rsidP="002B43A9">
      <w:pPr>
        <w:pStyle w:val="Prrafodelista"/>
        <w:numPr>
          <w:ilvl w:val="0"/>
          <w:numId w:val="104"/>
        </w:numPr>
        <w:ind w:left="567" w:hanging="567"/>
        <w:rPr>
          <w:rFonts w:asciiTheme="minorHAnsi" w:hAnsiTheme="minorHAnsi"/>
          <w:color w:val="auto"/>
        </w:rPr>
      </w:pPr>
      <w:r w:rsidRPr="006E040D">
        <w:rPr>
          <w:rFonts w:asciiTheme="minorHAnsi" w:hAnsiTheme="minorHAnsi"/>
          <w:b/>
          <w:bCs/>
          <w:color w:val="auto"/>
        </w:rPr>
        <w:t>OMITIR TODAS</w:t>
      </w:r>
      <w:r w:rsidRPr="006E040D">
        <w:rPr>
          <w:rFonts w:asciiTheme="minorHAnsi" w:hAnsiTheme="minorHAnsi"/>
          <w:color w:val="auto"/>
        </w:rPr>
        <w:t xml:space="preserve"> para ignorar todas las ocurrencias de la palabra en la hoja de cálculo. </w:t>
      </w:r>
    </w:p>
    <w:p w:rsidR="002B43A9" w:rsidRPr="006E040D" w:rsidRDefault="002B43A9" w:rsidP="002B43A9">
      <w:pPr>
        <w:pStyle w:val="Prrafodelista"/>
        <w:numPr>
          <w:ilvl w:val="0"/>
          <w:numId w:val="104"/>
        </w:numPr>
        <w:ind w:left="567" w:hanging="567"/>
        <w:rPr>
          <w:rFonts w:asciiTheme="minorHAnsi" w:hAnsiTheme="minorHAnsi"/>
          <w:color w:val="auto"/>
        </w:rPr>
      </w:pPr>
      <w:r w:rsidRPr="006E040D">
        <w:rPr>
          <w:rFonts w:asciiTheme="minorHAnsi" w:hAnsiTheme="minorHAnsi"/>
          <w:b/>
          <w:bCs/>
          <w:color w:val="auto"/>
        </w:rPr>
        <w:t>AGREGAR AL DICCIONARIO</w:t>
      </w:r>
      <w:r w:rsidRPr="006E040D">
        <w:rPr>
          <w:rFonts w:asciiTheme="minorHAnsi" w:hAnsiTheme="minorHAnsi"/>
          <w:color w:val="auto"/>
        </w:rPr>
        <w:t xml:space="preserve"> para añadir la palabra al diccionario que aparece en el recuadro </w:t>
      </w:r>
      <w:r w:rsidRPr="006E040D">
        <w:rPr>
          <w:rFonts w:asciiTheme="minorHAnsi" w:hAnsiTheme="minorHAnsi"/>
          <w:b/>
          <w:bCs/>
          <w:color w:val="auto"/>
        </w:rPr>
        <w:t>Idioma del diccionario</w:t>
      </w:r>
      <w:r w:rsidR="0013519B" w:rsidRPr="006E040D">
        <w:rPr>
          <w:rFonts w:asciiTheme="minorHAnsi" w:hAnsiTheme="minorHAnsi"/>
          <w:b/>
          <w:bCs/>
          <w:color w:val="auto"/>
        </w:rPr>
        <w:t>.</w:t>
      </w:r>
    </w:p>
    <w:p w:rsidR="002B43A9" w:rsidRPr="006E040D" w:rsidRDefault="002B43A9"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b/>
          <w:bCs/>
          <w:color w:val="auto"/>
        </w:rPr>
        <w:t>Si la palabra es errónea</w:t>
      </w:r>
      <w:r w:rsidRPr="006E040D">
        <w:rPr>
          <w:rFonts w:asciiTheme="minorHAnsi" w:hAnsiTheme="minorHAnsi"/>
          <w:color w:val="auto"/>
        </w:rPr>
        <w:t xml:space="preserve">, y la palabra correcta se encuentra en la lista de </w:t>
      </w:r>
      <w:r w:rsidRPr="006E040D">
        <w:rPr>
          <w:rFonts w:asciiTheme="minorHAnsi" w:hAnsiTheme="minorHAnsi"/>
          <w:b/>
          <w:bCs/>
          <w:color w:val="auto"/>
        </w:rPr>
        <w:t>Sugerencias:</w:t>
      </w:r>
      <w:r w:rsidRPr="006E040D">
        <w:rPr>
          <w:rFonts w:asciiTheme="minorHAnsi" w:hAnsiTheme="minorHAnsi"/>
          <w:color w:val="auto"/>
        </w:rPr>
        <w:t xml:space="preserve"> la seleccionaremos, si no se encuentra en la lista de </w:t>
      </w:r>
      <w:r w:rsidRPr="006E040D">
        <w:rPr>
          <w:rFonts w:asciiTheme="minorHAnsi" w:hAnsiTheme="minorHAnsi"/>
          <w:b/>
          <w:bCs/>
          <w:color w:val="auto"/>
        </w:rPr>
        <w:t>Sugerencias</w:t>
      </w:r>
      <w:r w:rsidRPr="006E040D">
        <w:rPr>
          <w:rFonts w:asciiTheme="minorHAnsi" w:hAnsiTheme="minorHAnsi"/>
          <w:color w:val="auto"/>
        </w:rPr>
        <w:t xml:space="preserve"> la escribiremos directamente en el recuadro </w:t>
      </w:r>
      <w:r w:rsidRPr="006E040D">
        <w:rPr>
          <w:rFonts w:asciiTheme="minorHAnsi" w:hAnsiTheme="minorHAnsi"/>
          <w:b/>
          <w:bCs/>
          <w:color w:val="auto"/>
        </w:rPr>
        <w:t>No está en el diccionario:</w:t>
      </w:r>
      <w:r w:rsidRPr="006E040D">
        <w:rPr>
          <w:rFonts w:asciiTheme="minorHAnsi" w:hAnsiTheme="minorHAnsi"/>
          <w:color w:val="auto"/>
        </w:rPr>
        <w:t xml:space="preserve">, y a continuación utilizaremos cualquiera de los siguientes botones: </w:t>
      </w:r>
    </w:p>
    <w:p w:rsidR="0013519B" w:rsidRPr="006E040D" w:rsidRDefault="0013519B" w:rsidP="002B43A9">
      <w:pPr>
        <w:rPr>
          <w:rFonts w:asciiTheme="minorHAnsi" w:hAnsiTheme="minorHAnsi"/>
          <w:b/>
          <w:bCs/>
          <w:color w:val="auto"/>
        </w:rPr>
      </w:pPr>
    </w:p>
    <w:p w:rsidR="002B43A9" w:rsidRPr="006E040D" w:rsidRDefault="002B43A9" w:rsidP="0013519B">
      <w:pPr>
        <w:pStyle w:val="Prrafodelista"/>
        <w:numPr>
          <w:ilvl w:val="0"/>
          <w:numId w:val="105"/>
        </w:numPr>
        <w:ind w:left="567" w:hanging="567"/>
        <w:rPr>
          <w:rFonts w:asciiTheme="minorHAnsi" w:hAnsiTheme="minorHAnsi"/>
          <w:color w:val="auto"/>
        </w:rPr>
      </w:pPr>
      <w:r w:rsidRPr="006E040D">
        <w:rPr>
          <w:rFonts w:asciiTheme="minorHAnsi" w:hAnsiTheme="minorHAnsi"/>
          <w:b/>
          <w:bCs/>
          <w:color w:val="auto"/>
        </w:rPr>
        <w:t>CAMBIAR</w:t>
      </w:r>
      <w:r w:rsidRPr="006E040D">
        <w:rPr>
          <w:rFonts w:asciiTheme="minorHAnsi" w:hAnsiTheme="minorHAnsi"/>
          <w:color w:val="auto"/>
        </w:rPr>
        <w:t xml:space="preserve"> para sustituir la palabra errónea por la que hemos escrito</w:t>
      </w:r>
      <w:r w:rsidRPr="006E040D">
        <w:rPr>
          <w:rFonts w:asciiTheme="minorHAnsi" w:hAnsiTheme="minorHAnsi"/>
          <w:i/>
          <w:iCs/>
          <w:color w:val="auto"/>
        </w:rPr>
        <w:t>.</w:t>
      </w:r>
    </w:p>
    <w:p w:rsidR="002B43A9" w:rsidRPr="006E040D" w:rsidRDefault="002B43A9" w:rsidP="0013519B">
      <w:pPr>
        <w:pStyle w:val="Prrafodelista"/>
        <w:numPr>
          <w:ilvl w:val="0"/>
          <w:numId w:val="105"/>
        </w:numPr>
        <w:ind w:left="567" w:hanging="567"/>
        <w:rPr>
          <w:rFonts w:asciiTheme="minorHAnsi" w:hAnsiTheme="minorHAnsi"/>
          <w:color w:val="auto"/>
        </w:rPr>
      </w:pPr>
      <w:r w:rsidRPr="006E040D">
        <w:rPr>
          <w:rFonts w:asciiTheme="minorHAnsi" w:hAnsiTheme="minorHAnsi"/>
          <w:b/>
          <w:bCs/>
          <w:color w:val="auto"/>
        </w:rPr>
        <w:t>CAMBIAR TODAS</w:t>
      </w:r>
      <w:r w:rsidRPr="006E040D">
        <w:rPr>
          <w:rFonts w:asciiTheme="minorHAnsi" w:hAnsiTheme="minorHAnsi"/>
          <w:color w:val="auto"/>
        </w:rPr>
        <w:t xml:space="preserve"> para sustituir todas las ocurrencias de la palabra errónea por la que hemos escrito</w:t>
      </w:r>
      <w:r w:rsidRPr="006E040D">
        <w:rPr>
          <w:rFonts w:asciiTheme="minorHAnsi" w:hAnsiTheme="minorHAnsi"/>
          <w:i/>
          <w:iCs/>
          <w:color w:val="auto"/>
        </w:rPr>
        <w:t>.</w:t>
      </w:r>
    </w:p>
    <w:p w:rsidR="002B43A9" w:rsidRPr="006E040D" w:rsidRDefault="002B43A9" w:rsidP="0013519B">
      <w:pPr>
        <w:pStyle w:val="Prrafodelista"/>
        <w:numPr>
          <w:ilvl w:val="0"/>
          <w:numId w:val="105"/>
        </w:numPr>
        <w:ind w:left="567" w:hanging="567"/>
        <w:rPr>
          <w:rFonts w:asciiTheme="minorHAnsi" w:hAnsiTheme="minorHAnsi"/>
          <w:color w:val="auto"/>
        </w:rPr>
      </w:pPr>
      <w:r w:rsidRPr="006E040D">
        <w:rPr>
          <w:rFonts w:asciiTheme="minorHAnsi" w:hAnsiTheme="minorHAnsi"/>
          <w:b/>
          <w:bCs/>
          <w:color w:val="auto"/>
        </w:rPr>
        <w:t>AUTOCORRECCIÓN</w:t>
      </w:r>
      <w:r w:rsidRPr="006E040D">
        <w:rPr>
          <w:rFonts w:asciiTheme="minorHAnsi" w:hAnsiTheme="minorHAnsi"/>
          <w:color w:val="auto"/>
        </w:rPr>
        <w:t xml:space="preserve"> para que además de realizar la corrección en la hoja, la sustitución se añada a la lista de autocorrecciones, explicadas en el punto anterior. </w:t>
      </w:r>
    </w:p>
    <w:p w:rsidR="0013519B" w:rsidRPr="006E040D" w:rsidRDefault="0013519B" w:rsidP="002B43A9">
      <w:pPr>
        <w:rPr>
          <w:rFonts w:asciiTheme="minorHAnsi" w:hAnsiTheme="minorHAnsi"/>
          <w:color w:val="auto"/>
        </w:rPr>
      </w:pPr>
    </w:p>
    <w:p w:rsidR="002B43A9" w:rsidRPr="006E040D" w:rsidRDefault="002B43A9" w:rsidP="002B43A9">
      <w:pPr>
        <w:rPr>
          <w:rFonts w:asciiTheme="minorHAnsi" w:hAnsiTheme="minorHAnsi"/>
          <w:color w:val="auto"/>
        </w:rPr>
      </w:pPr>
      <w:r w:rsidRPr="006E040D">
        <w:rPr>
          <w:rFonts w:asciiTheme="minorHAnsi" w:hAnsiTheme="minorHAnsi"/>
          <w:color w:val="auto"/>
        </w:rPr>
        <w:t>Al utilizar cualquiera de los botones anteriores, Excel seguirá con la corrección hasta el final, si encuentra otro error nos volverá a avisar con un mensaje.</w:t>
      </w:r>
    </w:p>
    <w:p w:rsidR="002B43A9" w:rsidRPr="006E040D" w:rsidRDefault="002B43A9" w:rsidP="002B43A9">
      <w:pPr>
        <w:rPr>
          <w:rFonts w:asciiTheme="minorHAnsi" w:hAnsiTheme="minorHAnsi"/>
          <w:color w:val="auto"/>
        </w:rPr>
      </w:pPr>
      <w:r w:rsidRPr="006E040D">
        <w:rPr>
          <w:rFonts w:asciiTheme="minorHAnsi" w:hAnsiTheme="minorHAnsi"/>
          <w:color w:val="auto"/>
        </w:rPr>
        <w:t xml:space="preserve">Cuando Excel haya llegado al final del documento nos avisará, hacer clic sobre el botón </w:t>
      </w:r>
      <w:r w:rsidRPr="006E040D">
        <w:rPr>
          <w:rFonts w:asciiTheme="minorHAnsi" w:hAnsiTheme="minorHAnsi"/>
          <w:b/>
          <w:bCs/>
          <w:color w:val="auto"/>
        </w:rPr>
        <w:t>Aceptar</w:t>
      </w:r>
      <w:r w:rsidRPr="006E040D">
        <w:rPr>
          <w:rFonts w:asciiTheme="minorHAnsi" w:hAnsiTheme="minorHAnsi"/>
          <w:color w:val="auto"/>
        </w:rPr>
        <w:t xml:space="preserve">. </w:t>
      </w:r>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pPr>
        <w:rPr>
          <w:rFonts w:asciiTheme="minorHAnsi" w:hAnsiTheme="minorHAnsi"/>
        </w:rPr>
      </w:pPr>
    </w:p>
    <w:p w:rsidR="002B43A9" w:rsidRPr="006E040D" w:rsidRDefault="002B43A9">
      <w:pPr>
        <w:rPr>
          <w:rFonts w:asciiTheme="minorHAnsi" w:eastAsiaTheme="majorEastAsia" w:hAnsiTheme="minorHAnsi" w:cstheme="majorBidi"/>
          <w:bCs/>
          <w:color w:val="auto"/>
          <w:sz w:val="56"/>
          <w:szCs w:val="28"/>
        </w:rPr>
      </w:pPr>
      <w:r w:rsidRPr="006E040D">
        <w:rPr>
          <w:rFonts w:asciiTheme="minorHAnsi" w:hAnsiTheme="minorHAnsi"/>
        </w:rPr>
        <w:br w:type="page"/>
      </w:r>
    </w:p>
    <w:p w:rsidR="001D5CEB" w:rsidRPr="00510CAC" w:rsidRDefault="00EB2C8B" w:rsidP="00510CAC">
      <w:pPr>
        <w:pStyle w:val="Ttulo1"/>
      </w:pPr>
      <w:bookmarkStart w:id="104" w:name="_Toc336611478"/>
      <w:r w:rsidRPr="00510CAC">
        <w:t>10</w:t>
      </w:r>
      <w:r w:rsidR="0065309D" w:rsidRPr="00510CAC">
        <w:t>.</w:t>
      </w:r>
      <w:r w:rsidR="001D5CEB" w:rsidRPr="00510CAC">
        <w:t xml:space="preserve"> Impresión</w:t>
      </w:r>
      <w:bookmarkEnd w:id="104"/>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Vamos a ver las diferentes </w:t>
      </w:r>
      <w:r w:rsidRPr="006E040D">
        <w:rPr>
          <w:rFonts w:asciiTheme="minorHAnsi" w:hAnsiTheme="minorHAnsi"/>
          <w:b/>
          <w:bCs/>
        </w:rPr>
        <w:t xml:space="preserve">técnicas relacionadas con la impresión </w:t>
      </w:r>
      <w:r w:rsidRPr="006E040D">
        <w:rPr>
          <w:rFonts w:asciiTheme="minorHAnsi" w:hAnsiTheme="minorHAnsi"/>
        </w:rPr>
        <w:t xml:space="preserve">de datos, como puede ser la </w:t>
      </w:r>
      <w:r w:rsidRPr="006E040D">
        <w:rPr>
          <w:rFonts w:asciiTheme="minorHAnsi" w:hAnsiTheme="minorHAnsi"/>
          <w:b/>
          <w:bCs/>
        </w:rPr>
        <w:t>configuración</w:t>
      </w:r>
      <w:r w:rsidRPr="006E040D">
        <w:rPr>
          <w:rFonts w:asciiTheme="minorHAnsi" w:hAnsiTheme="minorHAnsi"/>
        </w:rPr>
        <w:t xml:space="preserve"> de las páginas a imprimir, la </w:t>
      </w:r>
      <w:r w:rsidRPr="006E040D">
        <w:rPr>
          <w:rFonts w:asciiTheme="minorHAnsi" w:hAnsiTheme="minorHAnsi"/>
          <w:b/>
          <w:bCs/>
        </w:rPr>
        <w:t xml:space="preserve">vista preliminar </w:t>
      </w:r>
      <w:r w:rsidRPr="006E040D">
        <w:rPr>
          <w:rFonts w:asciiTheme="minorHAnsi" w:hAnsiTheme="minorHAnsi"/>
        </w:rPr>
        <w:t xml:space="preserve">para ver el documento antes de mandar la impresión y por supuesto la operación de </w:t>
      </w:r>
      <w:r w:rsidRPr="006E040D">
        <w:rPr>
          <w:rFonts w:asciiTheme="minorHAnsi" w:hAnsiTheme="minorHAnsi"/>
          <w:b/>
          <w:bCs/>
        </w:rPr>
        <w:t>imprimir</w:t>
      </w:r>
      <w:r w:rsidRPr="006E040D">
        <w:rPr>
          <w:rFonts w:asciiTheme="minorHAnsi" w:hAnsiTheme="minorHAnsi"/>
        </w:rPr>
        <w:t xml:space="preserve"> los datos.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EB2C8B" w:rsidP="00510CAC">
      <w:pPr>
        <w:pStyle w:val="Ttulo2"/>
      </w:pPr>
      <w:bookmarkStart w:id="105" w:name="_Toc336611479"/>
      <w:r w:rsidRPr="006E040D">
        <w:t>10</w:t>
      </w:r>
      <w:r w:rsidR="001D5CEB" w:rsidRPr="006E040D">
        <w:t>.1 Vista preliminar</w:t>
      </w:r>
      <w:bookmarkEnd w:id="105"/>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w:t>
      </w:r>
      <w:r w:rsidRPr="006E040D">
        <w:rPr>
          <w:rFonts w:asciiTheme="minorHAnsi" w:hAnsiTheme="minorHAnsi"/>
          <w:b/>
          <w:bCs/>
        </w:rPr>
        <w:t>vista preliminar</w:t>
      </w:r>
      <w:r w:rsidRPr="006E040D">
        <w:rPr>
          <w:rFonts w:asciiTheme="minorHAnsi" w:hAnsiTheme="minorHAnsi"/>
        </w:rPr>
        <w:t xml:space="preserve"> es una herramienta que </w:t>
      </w:r>
      <w:r w:rsidRPr="006E040D">
        <w:rPr>
          <w:rFonts w:asciiTheme="minorHAnsi" w:hAnsiTheme="minorHAnsi"/>
          <w:b/>
          <w:bCs/>
        </w:rPr>
        <w:t>nos permite visualizar nuestra hoja antes de imprimirla</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Pero primero es aconsejable ver la </w:t>
      </w:r>
      <w:r w:rsidRPr="006E040D">
        <w:rPr>
          <w:rFonts w:asciiTheme="minorHAnsi" w:hAnsiTheme="minorHAnsi"/>
          <w:b/>
          <w:bCs/>
        </w:rPr>
        <w:t>Vista de Diseño de página</w:t>
      </w:r>
      <w:r w:rsidRPr="006E040D">
        <w:rPr>
          <w:rFonts w:asciiTheme="minorHAnsi" w:hAnsiTheme="minorHAnsi"/>
        </w:rPr>
        <w:t xml:space="preserve"> para poder ver los saltos de página, márgenes, encabezados y pies de página, el formato completo de la hoja.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visualizar la </w:t>
      </w:r>
      <w:r w:rsidRPr="006E040D">
        <w:rPr>
          <w:rFonts w:asciiTheme="minorHAnsi" w:hAnsiTheme="minorHAnsi"/>
          <w:b/>
          <w:bCs/>
        </w:rPr>
        <w:t>Vista de Diseño de página</w:t>
      </w:r>
      <w:r w:rsidRPr="006E040D">
        <w:rPr>
          <w:rFonts w:asciiTheme="minorHAnsi" w:hAnsiTheme="minorHAnsi"/>
        </w:rPr>
        <w:t xml:space="preserve">, seguir los siguientes pasos: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2781300" cy="819150"/>
            <wp:effectExtent l="19050" t="0" r="0" b="0"/>
            <wp:docPr id="486" name="Imagen 255" descr="C:\DOCUME~1\Montse.MBV\CONFIG~1\Temp\SNAGHTML195cd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DOCUME~1\Montse.MBV\CONFIG~1\Temp\SNAGHTML195cd9e.PNG"/>
                    <pic:cNvPicPr>
                      <a:picLocks noChangeAspect="1" noChangeArrowheads="1"/>
                    </pic:cNvPicPr>
                  </pic:nvPicPr>
                  <pic:blipFill>
                    <a:blip r:embed="rId182" cstate="print"/>
                    <a:srcRect/>
                    <a:stretch>
                      <a:fillRect/>
                    </a:stretch>
                  </pic:blipFill>
                  <pic:spPr bwMode="auto">
                    <a:xfrm>
                      <a:off x="0" y="0"/>
                      <a:ext cx="2781300" cy="8191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39"/>
        </w:numPr>
        <w:ind w:left="567" w:hanging="567"/>
        <w:rPr>
          <w:rFonts w:asciiTheme="minorHAnsi" w:hAnsiTheme="minorHAnsi"/>
        </w:rPr>
      </w:pPr>
      <w:r w:rsidRPr="006E040D">
        <w:rPr>
          <w:rFonts w:asciiTheme="minorHAnsi" w:hAnsiTheme="minorHAnsi"/>
        </w:rPr>
        <w:t xml:space="preserve">Selecciona la pestaña </w:t>
      </w:r>
      <w:r w:rsidRPr="006E040D">
        <w:rPr>
          <w:rFonts w:asciiTheme="minorHAnsi" w:hAnsiTheme="minorHAnsi"/>
          <w:b/>
          <w:bCs/>
        </w:rPr>
        <w:t>Vista</w:t>
      </w:r>
      <w:r w:rsidRPr="006E040D">
        <w:rPr>
          <w:rFonts w:asciiTheme="minorHAnsi" w:hAnsiTheme="minorHAnsi"/>
        </w:rPr>
        <w:t xml:space="preserve">. </w:t>
      </w:r>
    </w:p>
    <w:p w:rsidR="001D5CEB" w:rsidRPr="006E040D" w:rsidRDefault="001D5CEB" w:rsidP="00A16B92">
      <w:pPr>
        <w:pStyle w:val="Prrafodelista"/>
        <w:numPr>
          <w:ilvl w:val="0"/>
          <w:numId w:val="39"/>
        </w:numPr>
        <w:ind w:left="567" w:hanging="567"/>
        <w:rPr>
          <w:rFonts w:asciiTheme="minorHAnsi" w:hAnsiTheme="minorHAnsi"/>
        </w:rPr>
      </w:pPr>
      <w:r w:rsidRPr="006E040D">
        <w:rPr>
          <w:rFonts w:asciiTheme="minorHAnsi" w:hAnsiTheme="minorHAnsi"/>
        </w:rPr>
        <w:t xml:space="preserve">Elige la opción </w:t>
      </w:r>
      <w:r w:rsidRPr="006E040D">
        <w:rPr>
          <w:rFonts w:asciiTheme="minorHAnsi" w:hAnsiTheme="minorHAnsi"/>
          <w:b/>
          <w:bCs/>
        </w:rPr>
        <w:t>Vista de Diseño de página</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2207995"/>
            <wp:effectExtent l="19050" t="0" r="0" b="0"/>
            <wp:docPr id="487" name="Imagen 258" descr="C:\DOCUME~1\Montse.MBV\CONFIG~1\Temp\SNAGHTML1965ac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DOCUME~1\Montse.MBV\CONFIG~1\Temp\SNAGHTML1965acb.PNG"/>
                    <pic:cNvPicPr>
                      <a:picLocks noChangeAspect="1" noChangeArrowheads="1"/>
                    </pic:cNvPicPr>
                  </pic:nvPicPr>
                  <pic:blipFill>
                    <a:blip r:embed="rId183" cstate="print"/>
                    <a:srcRect/>
                    <a:stretch>
                      <a:fillRect/>
                    </a:stretch>
                  </pic:blipFill>
                  <pic:spPr bwMode="auto">
                    <a:xfrm>
                      <a:off x="0" y="0"/>
                      <a:ext cx="5400040" cy="220799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el centro de la ventana aparecerá una página de nuestra hoja de cálculo. Observa como en la parte inferior de la ventana nos informa que estamos visualizando la página 1 de un total de 1 página (Vista previa: Página 1 de 1). </w:t>
      </w:r>
    </w:p>
    <w:p w:rsidR="001D5CEB" w:rsidRPr="006E040D" w:rsidRDefault="001D5CEB" w:rsidP="001D5CEB">
      <w:pPr>
        <w:rPr>
          <w:rFonts w:asciiTheme="minorHAnsi" w:hAnsiTheme="minorHAnsi"/>
        </w:rPr>
      </w:pPr>
      <w:r w:rsidRPr="006E040D">
        <w:rPr>
          <w:rFonts w:asciiTheme="minorHAnsi" w:hAnsiTheme="minorHAnsi"/>
        </w:rPr>
        <w:t>Desde esta vista podemos seguir trabajando con la hoja de cálculo como hasta ahora, la única diferencia es que sabremos cómo quedará en la hoja al imprimirla.</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Una vez terminado, para ver la vista preliminar de la hoja en una página utiliza la opción</w:t>
      </w:r>
      <w:r w:rsidRPr="006E040D">
        <w:rPr>
          <w:rFonts w:asciiTheme="minorHAnsi" w:hAnsiTheme="minorHAnsi"/>
          <w:b/>
          <w:bCs/>
        </w:rPr>
        <w:t xml:space="preserve"> Vista preliminar</w:t>
      </w:r>
      <w:r w:rsidRPr="006E040D">
        <w:rPr>
          <w:rFonts w:asciiTheme="minorHAnsi" w:hAnsiTheme="minorHAnsi"/>
        </w:rPr>
        <w:t xml:space="preserve"> que encontrarás en el </w:t>
      </w:r>
      <w:r w:rsidRPr="006E040D">
        <w:rPr>
          <w:rFonts w:asciiTheme="minorHAnsi" w:hAnsiTheme="minorHAnsi"/>
          <w:b/>
          <w:bCs/>
        </w:rPr>
        <w:t>Botón Office</w:t>
      </w:r>
      <w:r w:rsidRPr="006E040D">
        <w:rPr>
          <w:rFonts w:asciiTheme="minorHAnsi" w:hAnsiTheme="minorHAnsi"/>
        </w:rPr>
        <w:t xml:space="preserve">, haciendo clic en la flecha a la derecha de </w:t>
      </w:r>
      <w:r w:rsidRPr="006E040D">
        <w:rPr>
          <w:rFonts w:asciiTheme="minorHAnsi" w:hAnsiTheme="minorHAnsi"/>
          <w:b/>
          <w:bCs/>
        </w:rPr>
        <w:t>Imprimir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5362575" cy="3429000"/>
            <wp:effectExtent l="19050" t="0" r="9525" b="0"/>
            <wp:docPr id="490" name="Imagen 264" descr="C:\DOCUME~1\Montse.MBV\CONFIG~1\Temp\SNAGHTML197a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DOCUME~1\Montse.MBV\CONFIG~1\Temp\SNAGHTML197a164.PNG"/>
                    <pic:cNvPicPr>
                      <a:picLocks noChangeAspect="1" noChangeArrowheads="1"/>
                    </pic:cNvPicPr>
                  </pic:nvPicPr>
                  <pic:blipFill>
                    <a:blip r:embed="rId184" cstate="print"/>
                    <a:srcRect/>
                    <a:stretch>
                      <a:fillRect/>
                    </a:stretch>
                  </pic:blipFill>
                  <pic:spPr bwMode="auto">
                    <a:xfrm>
                      <a:off x="0" y="0"/>
                      <a:ext cx="5362575" cy="342900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La página se mostrará de este modo: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5400040" cy="2207995"/>
            <wp:effectExtent l="19050" t="0" r="0" b="0"/>
            <wp:docPr id="492" name="Imagen 267" descr="C:\DOCUME~1\Montse.MBV\CONFIG~1\Temp\SNAGHTML19885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DOCUME~1\Montse.MBV\CONFIG~1\Temp\SNAGHTML198854c.PNG"/>
                    <pic:cNvPicPr>
                      <a:picLocks noChangeAspect="1" noChangeArrowheads="1"/>
                    </pic:cNvPicPr>
                  </pic:nvPicPr>
                  <pic:blipFill>
                    <a:blip r:embed="rId185" cstate="print"/>
                    <a:srcRect/>
                    <a:stretch>
                      <a:fillRect/>
                    </a:stretch>
                  </pic:blipFill>
                  <pic:spPr bwMode="auto">
                    <a:xfrm>
                      <a:off x="0" y="0"/>
                      <a:ext cx="5400040" cy="220799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caso de tener más de una página, podremos cambiar la página a visualizar utilizando los botones: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40"/>
        </w:numPr>
        <w:ind w:left="567" w:hanging="567"/>
        <w:rPr>
          <w:rFonts w:asciiTheme="minorHAnsi" w:hAnsiTheme="minorHAnsi"/>
        </w:rPr>
      </w:pPr>
      <w:r w:rsidRPr="006E040D">
        <w:rPr>
          <w:rFonts w:asciiTheme="minorHAnsi" w:hAnsiTheme="minorHAnsi"/>
          <w:noProof/>
        </w:rPr>
        <w:drawing>
          <wp:inline distT="0" distB="0" distL="0" distR="0">
            <wp:extent cx="1057275" cy="228600"/>
            <wp:effectExtent l="19050" t="0" r="9525" b="0"/>
            <wp:docPr id="496" name="Imagen 273" descr="botón página ante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botón página anterior"/>
                    <pic:cNvPicPr>
                      <a:picLocks noChangeAspect="1" noChangeArrowheads="1"/>
                    </pic:cNvPicPr>
                  </pic:nvPicPr>
                  <pic:blipFill>
                    <a:blip r:embed="rId186" cstate="print"/>
                    <a:srcRect/>
                    <a:stretch>
                      <a:fillRect/>
                    </a:stretch>
                  </pic:blipFill>
                  <pic:spPr bwMode="auto">
                    <a:xfrm>
                      <a:off x="0" y="0"/>
                      <a:ext cx="1057275" cy="228600"/>
                    </a:xfrm>
                    <a:prstGeom prst="rect">
                      <a:avLst/>
                    </a:prstGeom>
                    <a:noFill/>
                    <a:ln w="9525">
                      <a:noFill/>
                      <a:miter lim="800000"/>
                      <a:headEnd/>
                      <a:tailEnd/>
                    </a:ln>
                  </pic:spPr>
                </pic:pic>
              </a:graphicData>
            </a:graphic>
          </wp:inline>
        </w:drawing>
      </w:r>
      <w:r w:rsidRPr="006E040D">
        <w:rPr>
          <w:rFonts w:asciiTheme="minorHAnsi" w:hAnsiTheme="minorHAnsi"/>
        </w:rPr>
        <w:t xml:space="preserve">para ir a la página anterior. También podríamos pulsar la tecla </w:t>
      </w:r>
      <w:r w:rsidRPr="006E040D">
        <w:rPr>
          <w:rFonts w:asciiTheme="minorHAnsi" w:hAnsiTheme="minorHAnsi"/>
          <w:b/>
          <w:bCs/>
        </w:rPr>
        <w:t>RE PAG</w:t>
      </w:r>
      <w:r w:rsidRPr="006E040D">
        <w:rPr>
          <w:rFonts w:asciiTheme="minorHAnsi" w:hAnsiTheme="minorHAnsi"/>
        </w:rPr>
        <w:t xml:space="preserve"> del teclado. </w:t>
      </w:r>
    </w:p>
    <w:p w:rsidR="001D5CEB" w:rsidRPr="006E040D" w:rsidRDefault="001D5CEB" w:rsidP="00A16B92">
      <w:pPr>
        <w:pStyle w:val="Prrafodelista"/>
        <w:numPr>
          <w:ilvl w:val="0"/>
          <w:numId w:val="40"/>
        </w:numPr>
        <w:ind w:left="567" w:hanging="567"/>
        <w:rPr>
          <w:rFonts w:asciiTheme="minorHAnsi" w:hAnsiTheme="minorHAnsi"/>
        </w:rPr>
      </w:pPr>
      <w:r w:rsidRPr="006E040D">
        <w:rPr>
          <w:rFonts w:asciiTheme="minorHAnsi" w:hAnsiTheme="minorHAnsi"/>
          <w:noProof/>
        </w:rPr>
        <w:drawing>
          <wp:inline distT="0" distB="0" distL="0" distR="0">
            <wp:extent cx="1085850" cy="209550"/>
            <wp:effectExtent l="19050" t="0" r="0" b="0"/>
            <wp:docPr id="495" name="Imagen 274" descr="botón página sigui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botón página siguiente"/>
                    <pic:cNvPicPr>
                      <a:picLocks noChangeAspect="1" noChangeArrowheads="1"/>
                    </pic:cNvPicPr>
                  </pic:nvPicPr>
                  <pic:blipFill>
                    <a:blip r:embed="rId187" cstate="print"/>
                    <a:srcRect/>
                    <a:stretch>
                      <a:fillRect/>
                    </a:stretch>
                  </pic:blipFill>
                  <pic:spPr bwMode="auto">
                    <a:xfrm>
                      <a:off x="0" y="0"/>
                      <a:ext cx="1085850" cy="209550"/>
                    </a:xfrm>
                    <a:prstGeom prst="rect">
                      <a:avLst/>
                    </a:prstGeom>
                    <a:noFill/>
                    <a:ln w="9525">
                      <a:noFill/>
                      <a:miter lim="800000"/>
                      <a:headEnd/>
                      <a:tailEnd/>
                    </a:ln>
                  </pic:spPr>
                </pic:pic>
              </a:graphicData>
            </a:graphic>
          </wp:inline>
        </w:drawing>
      </w:r>
      <w:r w:rsidRPr="006E040D">
        <w:rPr>
          <w:rFonts w:asciiTheme="minorHAnsi" w:hAnsiTheme="minorHAnsi"/>
        </w:rPr>
        <w:t xml:space="preserve">para ir a la página siguiente. También podríamos pulsar la tecla </w:t>
      </w:r>
      <w:r w:rsidRPr="006E040D">
        <w:rPr>
          <w:rFonts w:asciiTheme="minorHAnsi" w:hAnsiTheme="minorHAnsi"/>
          <w:b/>
          <w:bCs/>
        </w:rPr>
        <w:t>AV PAG</w:t>
      </w:r>
      <w:r w:rsidRPr="006E040D">
        <w:rPr>
          <w:rFonts w:asciiTheme="minorHAnsi" w:hAnsiTheme="minorHAnsi"/>
        </w:rPr>
        <w:t xml:space="preserve"> del teclado.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nuestra hoja sólo tiene 1 página éstos botones estarán desactivados.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Al situarse sobre la hoja, dentro de vista preliminar, el puntero del ratón se convierte en una lupa, de tal forma que podremos ampliar o reducir cualquier zona de la página. </w:t>
      </w:r>
    </w:p>
    <w:p w:rsidR="001D5CEB" w:rsidRPr="006E040D" w:rsidRDefault="001D5CEB" w:rsidP="001D5CEB">
      <w:pPr>
        <w:rPr>
          <w:rFonts w:asciiTheme="minorHAnsi" w:hAnsiTheme="minorHAnsi"/>
        </w:rPr>
      </w:pPr>
      <w:r w:rsidRPr="006E040D">
        <w:rPr>
          <w:rFonts w:asciiTheme="minorHAnsi" w:hAnsiTheme="minorHAnsi"/>
        </w:rPr>
        <w:t xml:space="preserve">Si nos situamos sobre cualquier parte de la página y hacemos clic, se ampliará la parte de la página donde nos encontramos situados. Y si volvemos a hacer clic se volverá a visualizar la página entera.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Esta operación se puede realizar también haciendo clic sobre el botón </w:t>
      </w:r>
      <w:r w:rsidRPr="006E040D">
        <w:rPr>
          <w:rFonts w:asciiTheme="minorHAnsi" w:hAnsiTheme="minorHAnsi"/>
          <w:noProof/>
        </w:rPr>
        <w:drawing>
          <wp:inline distT="0" distB="0" distL="0" distR="0">
            <wp:extent cx="485775" cy="819150"/>
            <wp:effectExtent l="19050" t="0" r="9525" b="0"/>
            <wp:docPr id="498" name="Imagen 277" descr="C:\DOCUME~1\Montse.MBV\CONFIG~1\Temp\SNAGHTML1993d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DOCUME~1\Montse.MBV\CONFIG~1\Temp\SNAGHTML1993da0.PNG"/>
                    <pic:cNvPicPr>
                      <a:picLocks noChangeAspect="1" noChangeArrowheads="1"/>
                    </pic:cNvPicPr>
                  </pic:nvPicPr>
                  <pic:blipFill>
                    <a:blip r:embed="rId188" cstate="print"/>
                    <a:srcRect/>
                    <a:stretch>
                      <a:fillRect/>
                    </a:stretch>
                  </pic:blipFill>
                  <pic:spPr bwMode="auto">
                    <a:xfrm>
                      <a:off x="0" y="0"/>
                      <a:ext cx="485775" cy="819150"/>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la hoja de cálculo se encuentra preparada para la impresión, hacer clic sobre el botón </w:t>
      </w:r>
      <w:r w:rsidRPr="006E040D">
        <w:rPr>
          <w:rFonts w:asciiTheme="minorHAnsi" w:hAnsiTheme="minorHAnsi"/>
          <w:noProof/>
        </w:rPr>
        <w:drawing>
          <wp:inline distT="0" distB="0" distL="0" distR="0">
            <wp:extent cx="466725" cy="523875"/>
            <wp:effectExtent l="19050" t="0" r="9525" b="0"/>
            <wp:docPr id="504" name="Imagen 280" descr="botón imprim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botón imprimir..."/>
                    <pic:cNvPicPr>
                      <a:picLocks noChangeAspect="1" noChangeArrowheads="1"/>
                    </pic:cNvPicPr>
                  </pic:nvPicPr>
                  <pic:blipFill>
                    <a:blip r:embed="rId189" cstate="print"/>
                    <a:srcRect/>
                    <a:stretch>
                      <a:fillRect/>
                    </a:stretch>
                  </pic:blipFill>
                  <pic:spPr bwMode="auto">
                    <a:xfrm>
                      <a:off x="0" y="0"/>
                      <a:ext cx="466725" cy="523875"/>
                    </a:xfrm>
                    <a:prstGeom prst="rect">
                      <a:avLst/>
                    </a:prstGeom>
                    <a:noFill/>
                    <a:ln w="9525">
                      <a:noFill/>
                      <a:miter lim="800000"/>
                      <a:headEnd/>
                      <a:tailEnd/>
                    </a:ln>
                  </pic:spPr>
                </pic:pic>
              </a:graphicData>
            </a:graphic>
          </wp:inline>
        </w:drawing>
      </w:r>
      <w:r w:rsidRPr="006E040D">
        <w:rPr>
          <w:rFonts w:asciiTheme="minorHAnsi" w:hAnsiTheme="minorHAnsi"/>
        </w:rPr>
        <w:t xml:space="preserve">, para que aparezca el cuadro de diálogo </w:t>
      </w:r>
      <w:r w:rsidRPr="006E040D">
        <w:rPr>
          <w:rFonts w:asciiTheme="minorHAnsi" w:hAnsiTheme="minorHAnsi"/>
          <w:b/>
          <w:bCs/>
        </w:rPr>
        <w:t>Impresión</w:t>
      </w:r>
      <w:r w:rsidRPr="006E040D">
        <w:rPr>
          <w:rFonts w:asciiTheme="minorHAnsi" w:hAnsiTheme="minorHAnsi"/>
        </w:rPr>
        <w:t xml:space="preserve"> explicado más adelante.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la hoja de cálculo necesita alguna modificación de aspecto, hacer clic sobre el botón </w:t>
      </w:r>
      <w:r w:rsidRPr="006E040D">
        <w:rPr>
          <w:rFonts w:asciiTheme="minorHAnsi" w:hAnsiTheme="minorHAnsi"/>
          <w:noProof/>
        </w:rPr>
        <w:drawing>
          <wp:inline distT="0" distB="0" distL="0" distR="0">
            <wp:extent cx="619125" cy="647700"/>
            <wp:effectExtent l="19050" t="0" r="9525" b="0"/>
            <wp:docPr id="502" name="Imagen 281" descr="http://www.aulaclic.es/excel2007/graficos/boton_prel_configurar_exc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www.aulaclic.es/excel2007/graficos/boton_prel_configurar_excel.gif"/>
                    <pic:cNvPicPr>
                      <a:picLocks noChangeAspect="1" noChangeArrowheads="1"/>
                    </pic:cNvPicPr>
                  </pic:nvPicPr>
                  <pic:blipFill>
                    <a:blip r:embed="rId190" cstate="print"/>
                    <a:srcRect/>
                    <a:stretch>
                      <a:fillRect/>
                    </a:stretch>
                  </pic:blipFill>
                  <pic:spPr bwMode="auto">
                    <a:xfrm>
                      <a:off x="0" y="0"/>
                      <a:ext cx="619125" cy="647700"/>
                    </a:xfrm>
                    <a:prstGeom prst="rect">
                      <a:avLst/>
                    </a:prstGeom>
                    <a:noFill/>
                    <a:ln w="9525">
                      <a:noFill/>
                      <a:miter lim="800000"/>
                      <a:headEnd/>
                      <a:tailEnd/>
                    </a:ln>
                  </pic:spPr>
                </pic:pic>
              </a:graphicData>
            </a:graphic>
          </wp:inline>
        </w:drawing>
      </w:r>
      <w:r w:rsidRPr="006E040D">
        <w:rPr>
          <w:rFonts w:asciiTheme="minorHAnsi" w:hAnsiTheme="minorHAnsi"/>
        </w:rPr>
        <w:t xml:space="preserve">, para que aparezca el cuadro de diálogo </w:t>
      </w:r>
      <w:r w:rsidRPr="006E040D">
        <w:rPr>
          <w:rFonts w:asciiTheme="minorHAnsi" w:hAnsiTheme="minorHAnsi"/>
          <w:b/>
          <w:bCs/>
        </w:rPr>
        <w:t>Configurar página</w:t>
      </w:r>
      <w:r w:rsidRPr="006E040D">
        <w:rPr>
          <w:rFonts w:asciiTheme="minorHAnsi" w:hAnsiTheme="minorHAnsi"/>
        </w:rPr>
        <w:t xml:space="preserve"> explicado más adelante.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caso de desear volver a la hoja, hacer clic sobre el botón </w:t>
      </w:r>
      <w:r w:rsidRPr="006E040D">
        <w:rPr>
          <w:rFonts w:asciiTheme="minorHAnsi" w:hAnsiTheme="minorHAnsi"/>
          <w:noProof/>
        </w:rPr>
        <w:drawing>
          <wp:inline distT="0" distB="0" distL="0" distR="0">
            <wp:extent cx="619125" cy="628650"/>
            <wp:effectExtent l="19050" t="0" r="9525" b="0"/>
            <wp:docPr id="500" name="Imagen 282" descr="botón cerr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botón cerrar"/>
                    <pic:cNvPicPr>
                      <a:picLocks noChangeAspect="1" noChangeArrowheads="1"/>
                    </pic:cNvPicPr>
                  </pic:nvPicPr>
                  <pic:blipFill>
                    <a:blip r:embed="rId191" cstate="print"/>
                    <a:srcRect/>
                    <a:stretch>
                      <a:fillRect/>
                    </a:stretch>
                  </pic:blipFill>
                  <pic:spPr bwMode="auto">
                    <a:xfrm>
                      <a:off x="0" y="0"/>
                      <a:ext cx="619125" cy="628650"/>
                    </a:xfrm>
                    <a:prstGeom prst="rect">
                      <a:avLst/>
                    </a:prstGeom>
                    <a:noFill/>
                    <a:ln w="9525">
                      <a:noFill/>
                      <a:miter lim="800000"/>
                      <a:headEnd/>
                      <a:tailEnd/>
                    </a:ln>
                  </pic:spPr>
                </pic:pic>
              </a:graphicData>
            </a:graphic>
          </wp:inline>
        </w:drawing>
      </w:r>
      <w:r w:rsidRPr="006E040D">
        <w:rPr>
          <w:rFonts w:asciiTheme="minorHAnsi" w:hAnsiTheme="minorHAnsi"/>
        </w:rPr>
        <w:t xml:space="preserve">para cerrar la </w:t>
      </w:r>
      <w:r w:rsidRPr="006E040D">
        <w:rPr>
          <w:rFonts w:asciiTheme="minorHAnsi" w:hAnsiTheme="minorHAnsi"/>
          <w:b/>
          <w:bCs/>
        </w:rPr>
        <w:t>Vista preliminar</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Cuando volvemos a nuestra hoja de cálculo, aparecerán unas líneas discontinuas que nos indicarán donde harán Excel 2007 los saltos de página, estas líneas no se imprimirán.</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F37EFF" w:rsidRDefault="00F37EFF">
      <w:pPr>
        <w:rPr>
          <w:rFonts w:ascii="Franklin Gothic Medium" w:hAnsi="Franklin Gothic Medium"/>
          <w:b/>
          <w:bCs/>
          <w:sz w:val="44"/>
          <w:szCs w:val="36"/>
        </w:rPr>
      </w:pPr>
      <w:r>
        <w:br w:type="page"/>
      </w:r>
    </w:p>
    <w:p w:rsidR="001D5CEB" w:rsidRPr="006E040D" w:rsidRDefault="00EB2C8B" w:rsidP="00510CAC">
      <w:pPr>
        <w:pStyle w:val="Ttulo2"/>
      </w:pPr>
      <w:bookmarkStart w:id="106" w:name="_Toc336611480"/>
      <w:r w:rsidRPr="006E040D">
        <w:t>10</w:t>
      </w:r>
      <w:r w:rsidR="001D5CEB" w:rsidRPr="006E040D">
        <w:t>.2 Configurar pagina</w:t>
      </w:r>
      <w:bookmarkEnd w:id="106"/>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Antes de imprimir una hoja de cálculo, Excel 2007 nos permite </w:t>
      </w:r>
      <w:r w:rsidRPr="006E040D">
        <w:rPr>
          <w:rFonts w:asciiTheme="minorHAnsi" w:hAnsiTheme="minorHAnsi"/>
          <w:b/>
          <w:bCs/>
        </w:rPr>
        <w:t xml:space="preserve">modificar </w:t>
      </w:r>
      <w:r w:rsidRPr="006E040D">
        <w:rPr>
          <w:rFonts w:asciiTheme="minorHAnsi" w:hAnsiTheme="minorHAnsi"/>
        </w:rPr>
        <w:t xml:space="preserve">factores que afectan a la presentación de las páginas impresas, como la </w:t>
      </w:r>
      <w:r w:rsidRPr="006E040D">
        <w:rPr>
          <w:rFonts w:asciiTheme="minorHAnsi" w:hAnsiTheme="minorHAnsi"/>
          <w:b/>
          <w:bCs/>
        </w:rPr>
        <w:t>orientación</w:t>
      </w:r>
      <w:r w:rsidRPr="006E040D">
        <w:rPr>
          <w:rFonts w:asciiTheme="minorHAnsi" w:hAnsiTheme="minorHAnsi"/>
        </w:rPr>
        <w:t xml:space="preserve">, </w:t>
      </w:r>
      <w:r w:rsidRPr="006E040D">
        <w:rPr>
          <w:rFonts w:asciiTheme="minorHAnsi" w:hAnsiTheme="minorHAnsi"/>
          <w:b/>
          <w:bCs/>
        </w:rPr>
        <w:t>encabezados</w:t>
      </w:r>
      <w:r w:rsidRPr="006E040D">
        <w:rPr>
          <w:rFonts w:asciiTheme="minorHAnsi" w:hAnsiTheme="minorHAnsi"/>
        </w:rPr>
        <w:t xml:space="preserve"> y </w:t>
      </w:r>
      <w:r w:rsidRPr="006E040D">
        <w:rPr>
          <w:rFonts w:asciiTheme="minorHAnsi" w:hAnsiTheme="minorHAnsi"/>
          <w:b/>
          <w:bCs/>
        </w:rPr>
        <w:t>pies de página</w:t>
      </w:r>
      <w:r w:rsidRPr="006E040D">
        <w:rPr>
          <w:rFonts w:asciiTheme="minorHAnsi" w:hAnsiTheme="minorHAnsi"/>
        </w:rPr>
        <w:t xml:space="preserve">, </w:t>
      </w:r>
      <w:r w:rsidRPr="006E040D">
        <w:rPr>
          <w:rFonts w:asciiTheme="minorHAnsi" w:hAnsiTheme="minorHAnsi"/>
          <w:b/>
          <w:bCs/>
        </w:rPr>
        <w:t>tamaño del papel</w:t>
      </w:r>
      <w:r w:rsidRPr="006E040D">
        <w:rPr>
          <w:rFonts w:asciiTheme="minorHAnsi" w:hAnsiTheme="minorHAnsi"/>
        </w:rPr>
        <w:t>, ...</w:t>
      </w:r>
    </w:p>
    <w:p w:rsidR="001D5CEB" w:rsidRPr="006E040D" w:rsidRDefault="001D5CEB" w:rsidP="001D5CEB">
      <w:pPr>
        <w:rPr>
          <w:rFonts w:asciiTheme="minorHAnsi" w:hAnsiTheme="minorHAnsi"/>
        </w:rPr>
      </w:pPr>
    </w:p>
    <w:p w:rsidR="001D5CEB" w:rsidRDefault="001D5CEB" w:rsidP="001D5CEB">
      <w:pPr>
        <w:rPr>
          <w:rFonts w:asciiTheme="minorHAnsi" w:hAnsiTheme="minorHAnsi"/>
        </w:rPr>
      </w:pPr>
      <w:r w:rsidRPr="006E040D">
        <w:rPr>
          <w:rFonts w:asciiTheme="minorHAnsi" w:hAnsiTheme="minorHAnsi"/>
        </w:rPr>
        <w:t xml:space="preserve">Si deseamos modificar algunos de los factores anteriores, desde la vista preliminar, deberemos hacer clic en el botón </w:t>
      </w:r>
      <w:r w:rsidRPr="006E040D">
        <w:rPr>
          <w:rFonts w:asciiTheme="minorHAnsi" w:hAnsiTheme="minorHAnsi"/>
          <w:b/>
          <w:bCs/>
        </w:rPr>
        <w:t>Configurar página...</w:t>
      </w:r>
      <w:r w:rsidRPr="006E040D">
        <w:rPr>
          <w:rFonts w:asciiTheme="minorHAnsi" w:hAnsiTheme="minorHAnsi"/>
        </w:rPr>
        <w:t xml:space="preserve"> </w:t>
      </w:r>
    </w:p>
    <w:p w:rsidR="00F37EFF" w:rsidRPr="006E040D" w:rsidRDefault="00F37EFF"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noProof/>
        </w:rPr>
        <w:drawing>
          <wp:inline distT="0" distB="0" distL="0" distR="0">
            <wp:extent cx="5400040" cy="724937"/>
            <wp:effectExtent l="19050" t="0" r="0" b="0"/>
            <wp:docPr id="505" name="Imagen 286" descr="C:\DOCUME~1\Montse.MBV\CONFIG~1\Temp\SNAGHTML19c17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DOCUME~1\Montse.MBV\CONFIG~1\Temp\SNAGHTML19c171e.PNG"/>
                    <pic:cNvPicPr>
                      <a:picLocks noChangeAspect="1" noChangeArrowheads="1"/>
                    </pic:cNvPicPr>
                  </pic:nvPicPr>
                  <pic:blipFill>
                    <a:blip r:embed="rId192" cstate="print"/>
                    <a:srcRect/>
                    <a:stretch>
                      <a:fillRect/>
                    </a:stretch>
                  </pic:blipFill>
                  <pic:spPr bwMode="auto">
                    <a:xfrm>
                      <a:off x="0" y="0"/>
                      <a:ext cx="5400040" cy="724937"/>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Aparecerá el cuadro de diálogo </w:t>
      </w:r>
      <w:r w:rsidRPr="006E040D">
        <w:rPr>
          <w:rFonts w:asciiTheme="minorHAnsi" w:hAnsiTheme="minorHAnsi"/>
          <w:b/>
          <w:bCs/>
        </w:rPr>
        <w:t>Configurar página</w:t>
      </w:r>
      <w:r w:rsidRPr="006E040D">
        <w:rPr>
          <w:rFonts w:asciiTheme="minorHAnsi" w:hAnsiTheme="minorHAnsi"/>
        </w:rPr>
        <w:t xml:space="preserve"> descrito a continuación. Dicho cuadro consta de 4 fichas.</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La primera de las fichas se denomina </w:t>
      </w:r>
      <w:r w:rsidRPr="006E040D">
        <w:rPr>
          <w:rFonts w:asciiTheme="minorHAnsi" w:hAnsiTheme="minorHAnsi"/>
          <w:b/>
          <w:bCs/>
        </w:rPr>
        <w:t>Página</w:t>
      </w:r>
      <w:r w:rsidRPr="006E040D">
        <w:rPr>
          <w:rFonts w:asciiTheme="minorHAnsi" w:hAnsiTheme="minorHAnsi"/>
        </w:rPr>
        <w:t xml:space="preserve"> y permite indicar características como la orientación del papel, el tamaño del papel que utilizamos y otros parámetros.</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219700" cy="4314825"/>
            <wp:effectExtent l="19050" t="0" r="0" b="0"/>
            <wp:docPr id="506" name="Imagen 289" descr="C:\DOCUME~1\Montse.MBV\CONFIG~1\Temp\SNAGHTML19c7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DOCUME~1\Montse.MBV\CONFIG~1\Temp\SNAGHTML19c71a1.PNG"/>
                    <pic:cNvPicPr>
                      <a:picLocks noChangeAspect="1" noChangeArrowheads="1"/>
                    </pic:cNvPicPr>
                  </pic:nvPicPr>
                  <pic:blipFill>
                    <a:blip r:embed="rId193" cstate="print"/>
                    <a:srcRect/>
                    <a:stretch>
                      <a:fillRect/>
                    </a:stretch>
                  </pic:blipFill>
                  <pic:spPr bwMode="auto">
                    <a:xfrm>
                      <a:off x="0" y="0"/>
                      <a:ext cx="5219700" cy="43148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Selecciona la </w:t>
      </w:r>
      <w:r w:rsidRPr="006E040D">
        <w:rPr>
          <w:rFonts w:asciiTheme="minorHAnsi" w:hAnsiTheme="minorHAnsi"/>
          <w:b/>
          <w:bCs/>
        </w:rPr>
        <w:t>orientación</w:t>
      </w:r>
      <w:r w:rsidRPr="006E040D">
        <w:rPr>
          <w:rFonts w:asciiTheme="minorHAnsi" w:hAnsiTheme="minorHAnsi"/>
        </w:rPr>
        <w:t xml:space="preserve"> del papel, </w:t>
      </w:r>
      <w:r w:rsidRPr="006E040D">
        <w:rPr>
          <w:rFonts w:asciiTheme="minorHAnsi" w:hAnsiTheme="minorHAnsi"/>
          <w:b/>
          <w:bCs/>
        </w:rPr>
        <w:t>vertical</w:t>
      </w:r>
      <w:r w:rsidRPr="006E040D">
        <w:rPr>
          <w:rFonts w:asciiTheme="minorHAnsi" w:hAnsiTheme="minorHAnsi"/>
        </w:rPr>
        <w:t xml:space="preserve"> u </w:t>
      </w:r>
      <w:r w:rsidRPr="006E040D">
        <w:rPr>
          <w:rFonts w:asciiTheme="minorHAnsi" w:hAnsiTheme="minorHAnsi"/>
          <w:b/>
          <w:bCs/>
        </w:rPr>
        <w:t>horizontal</w:t>
      </w:r>
      <w:r w:rsidRPr="006E040D">
        <w:rPr>
          <w:rFonts w:asciiTheme="minorHAnsi" w:hAnsiTheme="minorHAnsi"/>
        </w:rPr>
        <w:t xml:space="preserve">. (En la impresora se colocará el papel siempre de la misma forma). </w:t>
      </w:r>
    </w:p>
    <w:p w:rsidR="001D5CEB" w:rsidRPr="006E040D" w:rsidRDefault="001D5CEB" w:rsidP="001D5CEB">
      <w:pPr>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Escala</w:t>
      </w:r>
      <w:r w:rsidRPr="006E040D">
        <w:rPr>
          <w:rFonts w:asciiTheme="minorHAnsi" w:hAnsiTheme="minorHAnsi"/>
        </w:rPr>
        <w:t xml:space="preserve"> nos permitirá indicarle si deseamos que la salida a impresora venga determinada por un factor de escala (100%, 50%, 200%,...) o bien ajustando automáticamente la hoja en un número de páginas específico (una página de ancho por 1 de alto, así se imprimirá en una sola hoja,...).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Observa como en la parte derecha disponemos de un botón para ir a </w:t>
      </w:r>
      <w:r w:rsidRPr="006E040D">
        <w:rPr>
          <w:rFonts w:asciiTheme="minorHAnsi" w:hAnsiTheme="minorHAnsi"/>
          <w:b/>
          <w:bCs/>
        </w:rPr>
        <w:t>opciones</w:t>
      </w:r>
      <w:r w:rsidRPr="006E040D">
        <w:rPr>
          <w:rFonts w:asciiTheme="minorHAnsi" w:hAnsiTheme="minorHAnsi"/>
        </w:rPr>
        <w:t xml:space="preserve"> específicas de la impresora seleccionada para imprimir. </w:t>
      </w:r>
    </w:p>
    <w:p w:rsidR="001D5CEB" w:rsidRPr="006E040D" w:rsidRDefault="001D5CEB" w:rsidP="001D5CEB">
      <w:pPr>
        <w:rPr>
          <w:rFonts w:asciiTheme="minorHAnsi" w:hAnsiTheme="minorHAnsi"/>
        </w:rPr>
      </w:pPr>
    </w:p>
    <w:p w:rsidR="001D5CEB" w:rsidRDefault="001D5CEB" w:rsidP="001D5CEB">
      <w:pPr>
        <w:rPr>
          <w:rFonts w:asciiTheme="minorHAnsi" w:hAnsiTheme="minorHAnsi"/>
        </w:rPr>
      </w:pPr>
      <w:r w:rsidRPr="006E040D">
        <w:rPr>
          <w:rFonts w:asciiTheme="minorHAnsi" w:hAnsiTheme="minorHAnsi"/>
        </w:rPr>
        <w:t xml:space="preserve">Para </w:t>
      </w:r>
      <w:r w:rsidRPr="006E040D">
        <w:rPr>
          <w:rFonts w:asciiTheme="minorHAnsi" w:hAnsiTheme="minorHAnsi"/>
          <w:b/>
          <w:bCs/>
        </w:rPr>
        <w:t>modificar los márgenes</w:t>
      </w:r>
      <w:r w:rsidRPr="006E040D">
        <w:rPr>
          <w:rFonts w:asciiTheme="minorHAnsi" w:hAnsiTheme="minorHAnsi"/>
        </w:rPr>
        <w:t xml:space="preserve"> superior, inferior, derecho e izquierdo de las hojas a imprimir, utilizar la ficha </w:t>
      </w:r>
      <w:r w:rsidRPr="006E040D">
        <w:rPr>
          <w:rFonts w:asciiTheme="minorHAnsi" w:hAnsiTheme="minorHAnsi"/>
          <w:b/>
          <w:bCs/>
        </w:rPr>
        <w:t>Márgenes</w:t>
      </w:r>
      <w:r w:rsidRPr="006E040D">
        <w:rPr>
          <w:rFonts w:asciiTheme="minorHAnsi" w:hAnsiTheme="minorHAnsi"/>
        </w:rPr>
        <w:t>.</w:t>
      </w:r>
    </w:p>
    <w:p w:rsidR="00F37EFF" w:rsidRPr="006E040D" w:rsidRDefault="00F37EFF"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219700" cy="4314825"/>
            <wp:effectExtent l="19050" t="0" r="0" b="0"/>
            <wp:docPr id="507" name="Imagen 292" descr="C:\DOCUME~1\Montse.MBV\CONFIG~1\Temp\SNAGHTML19cc9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DOCUME~1\Montse.MBV\CONFIG~1\Temp\SNAGHTML19cc937.PNG"/>
                    <pic:cNvPicPr>
                      <a:picLocks noChangeAspect="1" noChangeArrowheads="1"/>
                    </pic:cNvPicPr>
                  </pic:nvPicPr>
                  <pic:blipFill>
                    <a:blip r:embed="rId194" cstate="print"/>
                    <a:srcRect/>
                    <a:stretch>
                      <a:fillRect/>
                    </a:stretch>
                  </pic:blipFill>
                  <pic:spPr bwMode="auto">
                    <a:xfrm>
                      <a:off x="0" y="0"/>
                      <a:ext cx="5219700" cy="43148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esta ficha podrás modificar los márgenes </w:t>
      </w:r>
      <w:r w:rsidRPr="006E040D">
        <w:rPr>
          <w:rFonts w:asciiTheme="minorHAnsi" w:hAnsiTheme="minorHAnsi"/>
          <w:b/>
          <w:bCs/>
        </w:rPr>
        <w:t>superior:</w:t>
      </w:r>
      <w:r w:rsidRPr="006E040D">
        <w:rPr>
          <w:rFonts w:asciiTheme="minorHAnsi" w:hAnsiTheme="minorHAnsi"/>
        </w:rPr>
        <w:t xml:space="preserve">, </w:t>
      </w:r>
      <w:r w:rsidRPr="006E040D">
        <w:rPr>
          <w:rFonts w:asciiTheme="minorHAnsi" w:hAnsiTheme="minorHAnsi"/>
          <w:b/>
          <w:bCs/>
        </w:rPr>
        <w:t>inferior:</w:t>
      </w:r>
      <w:r w:rsidRPr="006E040D">
        <w:rPr>
          <w:rFonts w:asciiTheme="minorHAnsi" w:hAnsiTheme="minorHAnsi"/>
        </w:rPr>
        <w:t xml:space="preserve">, </w:t>
      </w:r>
      <w:r w:rsidRPr="006E040D">
        <w:rPr>
          <w:rFonts w:asciiTheme="minorHAnsi" w:hAnsiTheme="minorHAnsi"/>
          <w:b/>
          <w:bCs/>
        </w:rPr>
        <w:t>derecho:</w:t>
      </w:r>
      <w:r w:rsidRPr="006E040D">
        <w:rPr>
          <w:rFonts w:asciiTheme="minorHAnsi" w:hAnsiTheme="minorHAnsi"/>
        </w:rPr>
        <w:t xml:space="preserve"> e </w:t>
      </w:r>
      <w:r w:rsidRPr="006E040D">
        <w:rPr>
          <w:rFonts w:asciiTheme="minorHAnsi" w:hAnsiTheme="minorHAnsi"/>
          <w:b/>
          <w:bCs/>
        </w:rPr>
        <w:t>izquierdo:</w:t>
      </w:r>
      <w:r w:rsidRPr="006E040D">
        <w:rPr>
          <w:rFonts w:asciiTheme="minorHAnsi" w:hAnsiTheme="minorHAnsi"/>
        </w:rPr>
        <w:t xml:space="preserve"> de las hojas a imprimir.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la hoja tiene </w:t>
      </w:r>
      <w:r w:rsidRPr="006E040D">
        <w:rPr>
          <w:rFonts w:asciiTheme="minorHAnsi" w:hAnsiTheme="minorHAnsi"/>
          <w:b/>
          <w:bCs/>
        </w:rPr>
        <w:t>encabezado</w:t>
      </w:r>
      <w:r w:rsidRPr="006E040D">
        <w:rPr>
          <w:rFonts w:asciiTheme="minorHAnsi" w:hAnsiTheme="minorHAnsi"/>
        </w:rPr>
        <w:t xml:space="preserve">: o </w:t>
      </w:r>
      <w:r w:rsidRPr="006E040D">
        <w:rPr>
          <w:rFonts w:asciiTheme="minorHAnsi" w:hAnsiTheme="minorHAnsi"/>
          <w:b/>
          <w:bCs/>
        </w:rPr>
        <w:t>pie de página</w:t>
      </w:r>
      <w:r w:rsidRPr="006E040D">
        <w:rPr>
          <w:rFonts w:asciiTheme="minorHAnsi" w:hAnsiTheme="minorHAnsi"/>
        </w:rPr>
        <w:t xml:space="preserve">:, también nos permite indicar a cuántos centímetros del borde del papel queremos que se sitúen. </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Si deseas que tu salida tenga centradas las hojas tanto horizontal como verticalmente, Excel nos lo realizará automáticamente activando las casillas </w:t>
      </w:r>
      <w:r w:rsidRPr="006E040D">
        <w:rPr>
          <w:rFonts w:asciiTheme="minorHAnsi" w:hAnsiTheme="minorHAnsi"/>
          <w:b/>
          <w:bCs/>
        </w:rPr>
        <w:t xml:space="preserve">Horizontalmente y/o Verticalmente </w:t>
      </w:r>
      <w:r w:rsidRPr="006E040D">
        <w:rPr>
          <w:rFonts w:asciiTheme="minorHAnsi" w:hAnsiTheme="minorHAnsi"/>
        </w:rPr>
        <w:t>respectivamente.</w:t>
      </w:r>
      <w:r w:rsidRPr="006E040D">
        <w:rPr>
          <w:rFonts w:asciiTheme="minorHAnsi" w:hAnsiTheme="minorHAnsi"/>
          <w:b/>
          <w:bCs/>
        </w:rPr>
        <w:t xml:space="preserve"> </w:t>
      </w:r>
    </w:p>
    <w:p w:rsidR="001D5CEB" w:rsidRPr="006E040D" w:rsidRDefault="001D5CEB" w:rsidP="001D5CEB">
      <w:pPr>
        <w:rPr>
          <w:rFonts w:asciiTheme="minorHAnsi" w:hAnsiTheme="minorHAnsi"/>
          <w:b/>
          <w:bCs/>
        </w:rPr>
      </w:pPr>
    </w:p>
    <w:p w:rsidR="001D5CEB" w:rsidRPr="006E040D" w:rsidRDefault="001D5CEB" w:rsidP="001D5CEB">
      <w:pPr>
        <w:rPr>
          <w:rFonts w:asciiTheme="minorHAnsi" w:hAnsiTheme="minorHAnsi"/>
        </w:rPr>
      </w:pPr>
      <w:r w:rsidRPr="006E040D">
        <w:rPr>
          <w:rFonts w:asciiTheme="minorHAnsi" w:hAnsiTheme="minorHAnsi"/>
          <w:b/>
          <w:bCs/>
        </w:rPr>
        <w:t>Para definir los encabezados y pies de páginas se utiliza la ficha Encabezado y pie de página</w:t>
      </w:r>
      <w:r w:rsidRPr="006E040D">
        <w:rPr>
          <w:rFonts w:asciiTheme="minorHAnsi" w:hAnsiTheme="minorHAnsi"/>
        </w:rPr>
        <w:t>.</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219700" cy="4314825"/>
            <wp:effectExtent l="19050" t="0" r="0" b="0"/>
            <wp:docPr id="508" name="Imagen 295" descr="C:\DOCUME~1\Montse.MBV\CONFIG~1\Temp\SNAGHTML19d26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DOCUME~1\Montse.MBV\CONFIG~1\Temp\SNAGHTML19d260d.PNG"/>
                    <pic:cNvPicPr>
                      <a:picLocks noChangeAspect="1" noChangeArrowheads="1"/>
                    </pic:cNvPicPr>
                  </pic:nvPicPr>
                  <pic:blipFill>
                    <a:blip r:embed="rId195" cstate="print"/>
                    <a:srcRect/>
                    <a:stretch>
                      <a:fillRect/>
                    </a:stretch>
                  </pic:blipFill>
                  <pic:spPr bwMode="auto">
                    <a:xfrm>
                      <a:off x="0" y="0"/>
                      <a:ext cx="5219700" cy="43148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En esta ficha tenemos dos recuadros, que en nuestro caso están vacíos, ya que no hay ningún encabezado ni ningún pie de página asignado a nuestra hoja de cálculo. En estos recuadros aparece una muestra del encabezado y pie cuando hay alguno definido.</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Encabezado:</w:t>
      </w:r>
      <w:r w:rsidRPr="006E040D">
        <w:rPr>
          <w:rFonts w:asciiTheme="minorHAnsi" w:hAnsiTheme="minorHAnsi"/>
        </w:rPr>
        <w:t xml:space="preserve"> aparece el tipo de encabezado elegido, en nuestro caso no hay </w:t>
      </w:r>
      <w:r w:rsidRPr="006E040D">
        <w:rPr>
          <w:rFonts w:asciiTheme="minorHAnsi" w:hAnsiTheme="minorHAnsi"/>
          <w:b/>
          <w:bCs/>
        </w:rPr>
        <w:t>ninguno</w:t>
      </w:r>
      <w:r w:rsidRPr="006E040D">
        <w:rPr>
          <w:rFonts w:asciiTheme="minorHAnsi" w:hAnsiTheme="minorHAnsi"/>
        </w:rPr>
        <w:t xml:space="preserve">. Pulsando la flecha de la derecha aparecerán posibles encabezados a utilizar. </w:t>
      </w:r>
    </w:p>
    <w:p w:rsidR="001D5CEB" w:rsidRPr="006E040D" w:rsidRDefault="001D5CEB" w:rsidP="001D5CEB">
      <w:pPr>
        <w:rPr>
          <w:rFonts w:asciiTheme="minorHAnsi" w:hAnsiTheme="minorHAnsi"/>
        </w:rPr>
      </w:pPr>
      <w:bookmarkStart w:id="107" w:name="encabezado"/>
      <w:bookmarkEnd w:id="107"/>
    </w:p>
    <w:p w:rsidR="001D5CEB" w:rsidRPr="006E040D" w:rsidRDefault="001D5CEB" w:rsidP="001D5CEB">
      <w:pPr>
        <w:rPr>
          <w:rFonts w:asciiTheme="minorHAnsi" w:hAnsiTheme="minorHAnsi"/>
        </w:rPr>
      </w:pPr>
      <w:r w:rsidRPr="006E040D">
        <w:rPr>
          <w:rFonts w:asciiTheme="minorHAnsi" w:hAnsiTheme="minorHAnsi"/>
        </w:rPr>
        <w:t xml:space="preserve">Para </w:t>
      </w:r>
      <w:r w:rsidRPr="006E040D">
        <w:rPr>
          <w:rFonts w:asciiTheme="minorHAnsi" w:hAnsiTheme="minorHAnsi"/>
          <w:b/>
          <w:bCs/>
        </w:rPr>
        <w:t>modificar el encabezado</w:t>
      </w:r>
      <w:r w:rsidRPr="006E040D">
        <w:rPr>
          <w:rFonts w:asciiTheme="minorHAnsi" w:hAnsiTheme="minorHAnsi"/>
        </w:rPr>
        <w:t xml:space="preserve">, hacer clic sobre el botón </w:t>
      </w:r>
      <w:r w:rsidRPr="006E040D">
        <w:rPr>
          <w:rFonts w:asciiTheme="minorHAnsi" w:hAnsiTheme="minorHAnsi"/>
          <w:b/>
          <w:bCs/>
        </w:rPr>
        <w:t>Personalizar encabezado...</w:t>
      </w:r>
      <w:r w:rsidRPr="006E040D">
        <w:rPr>
          <w:rFonts w:asciiTheme="minorHAnsi" w:hAnsiTheme="minorHAnsi"/>
        </w:rPr>
        <w:t xml:space="preserve"> </w:t>
      </w:r>
    </w:p>
    <w:p w:rsidR="001D5CEB" w:rsidRPr="006E040D" w:rsidRDefault="001D5CEB" w:rsidP="001D5CEB">
      <w:pPr>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Pie de página:</w:t>
      </w:r>
      <w:r w:rsidRPr="006E040D">
        <w:rPr>
          <w:rFonts w:asciiTheme="minorHAnsi" w:hAnsiTheme="minorHAnsi"/>
        </w:rPr>
        <w:t xml:space="preserve"> aparece el tipo de pie de página elegido, en nuestro caso no hay </w:t>
      </w:r>
      <w:r w:rsidRPr="006E040D">
        <w:rPr>
          <w:rFonts w:asciiTheme="minorHAnsi" w:hAnsiTheme="minorHAnsi"/>
          <w:b/>
          <w:bCs/>
        </w:rPr>
        <w:t>ninguno</w:t>
      </w:r>
      <w:r w:rsidRPr="006E040D">
        <w:rPr>
          <w:rFonts w:asciiTheme="minorHAnsi" w:hAnsiTheme="minorHAnsi"/>
        </w:rPr>
        <w:t>. Pulsando la flecha de la derecha aparecerán posibles pies de página a utilizar.</w:t>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Para </w:t>
      </w:r>
      <w:r w:rsidRPr="006E040D">
        <w:rPr>
          <w:rFonts w:asciiTheme="minorHAnsi" w:hAnsiTheme="minorHAnsi"/>
          <w:b/>
          <w:bCs/>
        </w:rPr>
        <w:t>modificar el pie de página</w:t>
      </w:r>
      <w:r w:rsidRPr="006E040D">
        <w:rPr>
          <w:rFonts w:asciiTheme="minorHAnsi" w:hAnsiTheme="minorHAnsi"/>
        </w:rPr>
        <w:t xml:space="preserve">, hacer clic sobre el botón </w:t>
      </w:r>
      <w:r w:rsidRPr="006E040D">
        <w:rPr>
          <w:rFonts w:asciiTheme="minorHAnsi" w:hAnsiTheme="minorHAnsi"/>
          <w:b/>
          <w:bCs/>
        </w:rPr>
        <w:t>Personalizar pie de página...</w:t>
      </w:r>
      <w:r w:rsidRPr="006E040D">
        <w:rPr>
          <w:rFonts w:asciiTheme="minorHAnsi" w:hAnsiTheme="minorHAnsi"/>
        </w:rPr>
        <w:t xml:space="preserve"> </w:t>
      </w:r>
    </w:p>
    <w:p w:rsidR="001D5CEB" w:rsidRPr="006E040D" w:rsidRDefault="001D5CEB" w:rsidP="001D5CEB">
      <w:pPr>
        <w:rPr>
          <w:rFonts w:asciiTheme="minorHAnsi" w:hAnsiTheme="minorHAnsi"/>
        </w:rPr>
      </w:pPr>
      <w:r w:rsidRPr="006E040D">
        <w:rPr>
          <w:rFonts w:asciiTheme="minorHAnsi" w:hAnsiTheme="minorHAnsi"/>
        </w:rPr>
        <w:br w:type="page"/>
      </w:r>
    </w:p>
    <w:p w:rsidR="001D5CEB" w:rsidRPr="006E040D" w:rsidRDefault="001D5CEB" w:rsidP="0065309D">
      <w:pPr>
        <w:pStyle w:val="Ttulo6"/>
      </w:pPr>
      <w:r w:rsidRPr="006E040D">
        <w:t>A tener en cuenta</w:t>
      </w:r>
    </w:p>
    <w:p w:rsidR="001D5CEB" w:rsidRPr="006E040D" w:rsidRDefault="001D5CEB" w:rsidP="001D5CEB">
      <w:pPr>
        <w:rPr>
          <w:rFonts w:asciiTheme="minorHAnsi" w:hAnsiTheme="minorHAnsi"/>
        </w:rPr>
      </w:pPr>
    </w:p>
    <w:p w:rsidR="0065309D" w:rsidRPr="006E040D" w:rsidRDefault="0065309D" w:rsidP="001D5CEB">
      <w:pPr>
        <w:rPr>
          <w:rFonts w:asciiTheme="minorHAnsi" w:hAnsiTheme="minorHAnsi"/>
        </w:rPr>
      </w:pPr>
    </w:p>
    <w:p w:rsidR="001D5CEB" w:rsidRPr="006E040D" w:rsidRDefault="001D5CEB" w:rsidP="001D5CEB">
      <w:pPr>
        <w:ind w:left="284" w:right="284"/>
        <w:rPr>
          <w:rFonts w:asciiTheme="minorHAnsi" w:hAnsiTheme="minorHAnsi"/>
          <w:b/>
          <w:sz w:val="28"/>
          <w:szCs w:val="28"/>
        </w:rPr>
      </w:pPr>
      <w:r w:rsidRPr="006E040D">
        <w:rPr>
          <w:rFonts w:asciiTheme="minorHAnsi" w:hAnsiTheme="minorHAnsi"/>
          <w:b/>
          <w:sz w:val="28"/>
          <w:szCs w:val="28"/>
        </w:rPr>
        <w:t>Modificar el encabezado o el pie de pagina</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Un </w:t>
      </w:r>
      <w:r w:rsidRPr="006E040D">
        <w:rPr>
          <w:rFonts w:asciiTheme="minorHAnsi" w:hAnsiTheme="minorHAnsi"/>
          <w:b/>
          <w:bCs/>
        </w:rPr>
        <w:t xml:space="preserve">encabezado </w:t>
      </w:r>
      <w:r w:rsidRPr="006E040D">
        <w:rPr>
          <w:rFonts w:asciiTheme="minorHAnsi" w:hAnsiTheme="minorHAnsi"/>
        </w:rPr>
        <w:t xml:space="preserve">es un texto impreso en la parte superior de cada una de las páginas, y un pie de página es un texto impreso en la parte inferior de cada página. </w:t>
      </w:r>
    </w:p>
    <w:p w:rsidR="001D5CEB" w:rsidRPr="006E040D" w:rsidRDefault="001D5CEB" w:rsidP="001D5CEB">
      <w:pPr>
        <w:ind w:left="284" w:right="284"/>
        <w:rPr>
          <w:rFonts w:asciiTheme="minorHAnsi" w:hAnsiTheme="minorHAnsi"/>
        </w:rPr>
      </w:pPr>
      <w:r w:rsidRPr="006E040D">
        <w:rPr>
          <w:rFonts w:asciiTheme="minorHAnsi" w:hAnsiTheme="minorHAnsi"/>
        </w:rPr>
        <w:t xml:space="preserve">Los pasos para </w:t>
      </w:r>
      <w:r w:rsidRPr="006E040D">
        <w:rPr>
          <w:rFonts w:asciiTheme="minorHAnsi" w:hAnsiTheme="minorHAnsi"/>
          <w:b/>
          <w:bCs/>
        </w:rPr>
        <w:t>crear un encabezado o un pie de página</w:t>
      </w:r>
      <w:r w:rsidRPr="006E040D">
        <w:rPr>
          <w:rFonts w:asciiTheme="minorHAnsi" w:hAnsiTheme="minorHAnsi"/>
        </w:rPr>
        <w:t xml:space="preserve"> son los mismos. </w:t>
      </w:r>
    </w:p>
    <w:p w:rsidR="001D5CEB" w:rsidRPr="006E040D" w:rsidRDefault="001D5CEB" w:rsidP="001D5CEB">
      <w:pPr>
        <w:ind w:left="284" w:right="284"/>
        <w:rPr>
          <w:rFonts w:asciiTheme="minorHAnsi" w:hAnsiTheme="minorHAnsi"/>
          <w:b/>
          <w:bCs/>
        </w:rPr>
      </w:pPr>
    </w:p>
    <w:p w:rsidR="001D5CEB" w:rsidRPr="006E040D" w:rsidRDefault="001D5CEB" w:rsidP="00A16B92">
      <w:pPr>
        <w:pStyle w:val="Prrafodelista"/>
        <w:numPr>
          <w:ilvl w:val="0"/>
          <w:numId w:val="41"/>
        </w:numPr>
        <w:ind w:left="851" w:right="284" w:hanging="567"/>
        <w:rPr>
          <w:rFonts w:asciiTheme="minorHAnsi" w:hAnsiTheme="minorHAnsi"/>
        </w:rPr>
      </w:pPr>
      <w:r w:rsidRPr="006E040D">
        <w:rPr>
          <w:rFonts w:asciiTheme="minorHAnsi" w:hAnsiTheme="minorHAnsi"/>
        </w:rPr>
        <w:t xml:space="preserve">Ir a la </w:t>
      </w:r>
      <w:r w:rsidRPr="006E040D">
        <w:rPr>
          <w:rFonts w:asciiTheme="minorHAnsi" w:hAnsiTheme="minorHAnsi"/>
          <w:b/>
          <w:bCs/>
        </w:rPr>
        <w:t>Vista preliminar</w:t>
      </w:r>
      <w:r w:rsidRPr="006E040D">
        <w:rPr>
          <w:rFonts w:asciiTheme="minorHAnsi" w:hAnsiTheme="minorHAnsi"/>
        </w:rPr>
        <w:t xml:space="preserve">. </w:t>
      </w:r>
    </w:p>
    <w:p w:rsidR="001D5CEB" w:rsidRPr="006E040D" w:rsidRDefault="001D5CEB" w:rsidP="00A16B92">
      <w:pPr>
        <w:pStyle w:val="Prrafodelista"/>
        <w:numPr>
          <w:ilvl w:val="0"/>
          <w:numId w:val="41"/>
        </w:numPr>
        <w:ind w:left="851" w:right="284" w:hanging="567"/>
        <w:rPr>
          <w:rFonts w:asciiTheme="minorHAnsi" w:hAnsiTheme="minorHAnsi"/>
        </w:rPr>
      </w:pPr>
      <w:r w:rsidRPr="006E040D">
        <w:rPr>
          <w:rFonts w:asciiTheme="minorHAnsi" w:hAnsiTheme="minorHAnsi"/>
        </w:rPr>
        <w:t xml:space="preserve">Hacer clic en el botón </w:t>
      </w:r>
      <w:r w:rsidRPr="006E040D">
        <w:rPr>
          <w:rFonts w:asciiTheme="minorHAnsi" w:hAnsiTheme="minorHAnsi"/>
          <w:b/>
          <w:bCs/>
        </w:rPr>
        <w:t>Configurar página...</w:t>
      </w:r>
      <w:r w:rsidRPr="006E040D">
        <w:rPr>
          <w:rFonts w:asciiTheme="minorHAnsi" w:hAnsiTheme="minorHAnsi"/>
        </w:rPr>
        <w:t xml:space="preserve"> </w:t>
      </w:r>
    </w:p>
    <w:p w:rsidR="001D5CEB" w:rsidRPr="006E040D" w:rsidRDefault="001D5CEB" w:rsidP="00A16B92">
      <w:pPr>
        <w:pStyle w:val="Prrafodelista"/>
        <w:numPr>
          <w:ilvl w:val="0"/>
          <w:numId w:val="41"/>
        </w:numPr>
        <w:ind w:left="851" w:right="284" w:hanging="567"/>
        <w:rPr>
          <w:rFonts w:asciiTheme="minorHAnsi" w:hAnsiTheme="minorHAnsi"/>
        </w:rPr>
      </w:pPr>
      <w:r w:rsidRPr="006E040D">
        <w:rPr>
          <w:rFonts w:asciiTheme="minorHAnsi" w:hAnsiTheme="minorHAnsi"/>
        </w:rPr>
        <w:t xml:space="preserve">Hacer clic sobre la ficha </w:t>
      </w:r>
      <w:r w:rsidRPr="006E040D">
        <w:rPr>
          <w:rFonts w:asciiTheme="minorHAnsi" w:hAnsiTheme="minorHAnsi"/>
          <w:b/>
          <w:bCs/>
        </w:rPr>
        <w:t>Encabezado y pie de página</w:t>
      </w:r>
      <w:r w:rsidRPr="006E040D">
        <w:rPr>
          <w:rFonts w:asciiTheme="minorHAnsi" w:hAnsiTheme="minorHAnsi"/>
        </w:rPr>
        <w:t xml:space="preserve">.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jc w:val="center"/>
        <w:rPr>
          <w:rFonts w:asciiTheme="minorHAnsi" w:hAnsiTheme="minorHAnsi"/>
        </w:rPr>
      </w:pPr>
      <w:r w:rsidRPr="006E040D">
        <w:rPr>
          <w:rFonts w:asciiTheme="minorHAnsi" w:hAnsiTheme="minorHAnsi"/>
          <w:noProof/>
        </w:rPr>
        <w:drawing>
          <wp:inline distT="0" distB="0" distL="0" distR="0">
            <wp:extent cx="5219700" cy="4314825"/>
            <wp:effectExtent l="19050" t="0" r="0" b="0"/>
            <wp:docPr id="511" name="Imagen 295" descr="C:\DOCUME~1\Montse.MBV\CONFIG~1\Temp\SNAGHTML19d26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DOCUME~1\Montse.MBV\CONFIG~1\Temp\SNAGHTML19d260d.PNG"/>
                    <pic:cNvPicPr>
                      <a:picLocks noChangeAspect="1" noChangeArrowheads="1"/>
                    </pic:cNvPicPr>
                  </pic:nvPicPr>
                  <pic:blipFill>
                    <a:blip r:embed="rId195" cstate="print"/>
                    <a:srcRect/>
                    <a:stretch>
                      <a:fillRect/>
                    </a:stretch>
                  </pic:blipFill>
                  <pic:spPr bwMode="auto">
                    <a:xfrm>
                      <a:off x="0" y="0"/>
                      <a:ext cx="5219700" cy="4314825"/>
                    </a:xfrm>
                    <a:prstGeom prst="rect">
                      <a:avLst/>
                    </a:prstGeom>
                    <a:noFill/>
                    <a:ln w="9525">
                      <a:noFill/>
                      <a:miter lim="800000"/>
                      <a:headEnd/>
                      <a:tailEnd/>
                    </a:ln>
                  </pic:spPr>
                </pic:pic>
              </a:graphicData>
            </a:graphic>
          </wp:inline>
        </w:drawing>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Hay dos recuadros, que en nuestro caso están vacíos, ya que no hay ningún encabezado ni ningún pie de página asignado a nuestra hoja de cálculo.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También nos lo indica en los recuadros con </w:t>
      </w:r>
      <w:r w:rsidRPr="006E040D">
        <w:rPr>
          <w:rFonts w:asciiTheme="minorHAnsi" w:hAnsiTheme="minorHAnsi"/>
          <w:b/>
          <w:bCs/>
          <w:i/>
          <w:iCs/>
        </w:rPr>
        <w:t>(Ninguno)</w:t>
      </w:r>
      <w:r w:rsidRPr="006E040D">
        <w:rPr>
          <w:rFonts w:asciiTheme="minorHAnsi" w:hAnsiTheme="minorHAnsi"/>
        </w:rPr>
        <w:t xml:space="preserve">. Pulsando la flecha de la derecha aparecerán posibles encabezados o pies de página a utilizar.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Si deseas modificar el encabezado, hacer clic sobre el botón </w:t>
      </w:r>
      <w:r w:rsidRPr="006E040D">
        <w:rPr>
          <w:rFonts w:asciiTheme="minorHAnsi" w:hAnsiTheme="minorHAnsi"/>
          <w:b/>
          <w:bCs/>
        </w:rPr>
        <w:t>Personalizar encabezado...</w:t>
      </w:r>
      <w:r w:rsidRPr="006E040D">
        <w:rPr>
          <w:rFonts w:asciiTheme="minorHAnsi" w:hAnsiTheme="minorHAnsi"/>
        </w:rPr>
        <w:t xml:space="preserve">, pero si deseas modificar el pie de página, hacer clic sobre el botón </w:t>
      </w:r>
      <w:r w:rsidRPr="006E040D">
        <w:rPr>
          <w:rFonts w:asciiTheme="minorHAnsi" w:hAnsiTheme="minorHAnsi"/>
          <w:b/>
          <w:bCs/>
        </w:rPr>
        <w:t>Personalizar pie de página...</w:t>
      </w:r>
      <w:r w:rsidRPr="006E040D">
        <w:rPr>
          <w:rFonts w:asciiTheme="minorHAnsi" w:hAnsiTheme="minorHAnsi"/>
        </w:rPr>
        <w:t xml:space="preserve">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En cualquiera de los dos casos los pasos que vienen a continuación son los mismos. </w:t>
      </w:r>
    </w:p>
    <w:p w:rsidR="001D5CEB" w:rsidRPr="006E040D" w:rsidRDefault="001D5CEB" w:rsidP="001D5CEB">
      <w:pPr>
        <w:ind w:left="284" w:right="284"/>
        <w:rPr>
          <w:rFonts w:asciiTheme="minorHAnsi" w:hAnsiTheme="minorHAnsi"/>
        </w:rPr>
      </w:pPr>
      <w:r w:rsidRPr="006E040D">
        <w:rPr>
          <w:rFonts w:asciiTheme="minorHAnsi" w:hAnsiTheme="minorHAnsi"/>
        </w:rPr>
        <w:t xml:space="preserve">Aparecerá el siguiente cuadro de diálogo: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5400040" cy="2858845"/>
            <wp:effectExtent l="19050" t="0" r="0" b="0"/>
            <wp:docPr id="512" name="Imagen 301" descr="C:\DOCUME~1\Montse.MBV\CONFIG~1\Temp\SNAGHTML1a1c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DOCUME~1\Montse.MBV\CONFIG~1\Temp\SNAGHTML1a1c74b.PNG"/>
                    <pic:cNvPicPr>
                      <a:picLocks noChangeAspect="1" noChangeArrowheads="1"/>
                    </pic:cNvPicPr>
                  </pic:nvPicPr>
                  <pic:blipFill>
                    <a:blip r:embed="rId196" cstate="print"/>
                    <a:srcRect/>
                    <a:stretch>
                      <a:fillRect/>
                    </a:stretch>
                  </pic:blipFill>
                  <pic:spPr bwMode="auto">
                    <a:xfrm>
                      <a:off x="0" y="0"/>
                      <a:ext cx="5400040" cy="2858845"/>
                    </a:xfrm>
                    <a:prstGeom prst="rect">
                      <a:avLst/>
                    </a:prstGeom>
                    <a:noFill/>
                    <a:ln w="9525">
                      <a:noFill/>
                      <a:miter lim="800000"/>
                      <a:headEnd/>
                      <a:tailEnd/>
                    </a:ln>
                  </pic:spPr>
                </pic:pic>
              </a:graphicData>
            </a:graphic>
          </wp:inline>
        </w:drawing>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Excel divide el encabezado y el pie de página en tres secciones, dependiendo de dónde queremos que aparezca el contenido del encabezado o pie de página, hacer clic en ésta y escribir el texto deseado.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Existen unos botones que nos servirán para introducir unos códigos o modificar el aspecto del encabezado o pie de página.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38125" cy="228600"/>
            <wp:effectExtent l="19050" t="0" r="9525" b="0"/>
            <wp:docPr id="524" name="Imagen 304" descr="botón cambiar asp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botón cambiar aspecto"/>
                    <pic:cNvPicPr>
                      <a:picLocks noChangeAspect="1" noChangeArrowheads="1"/>
                    </pic:cNvPicPr>
                  </pic:nvPicPr>
                  <pic:blipFill>
                    <a:blip r:embed="rId197"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E040D">
        <w:rPr>
          <w:rFonts w:asciiTheme="minorHAnsi" w:hAnsiTheme="minorHAnsi"/>
        </w:rPr>
        <w:t xml:space="preserve">Para cambiar el aspecto del texto escrito y seleccionado.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el cuadro de diálogo </w:t>
      </w:r>
      <w:r w:rsidRPr="006E040D">
        <w:rPr>
          <w:rFonts w:asciiTheme="minorHAnsi" w:hAnsiTheme="minorHAnsi"/>
          <w:b/>
          <w:bCs/>
        </w:rPr>
        <w:t>Fuente</w:t>
      </w:r>
      <w:r w:rsidRPr="006E040D">
        <w:rPr>
          <w:rFonts w:asciiTheme="minorHAnsi" w:hAnsiTheme="minorHAnsi"/>
        </w:rPr>
        <w:t xml:space="preserve"> ya estudiado en este curso.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57175" cy="238125"/>
            <wp:effectExtent l="19050" t="0" r="9525" b="0"/>
            <wp:docPr id="523" name="Imagen 305" descr="botón nº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botón nº de página"/>
                    <pic:cNvPicPr>
                      <a:picLocks noChangeAspect="1" noChangeArrowheads="1"/>
                    </pic:cNvPicPr>
                  </pic:nvPicPr>
                  <pic:blipFill>
                    <a:blip r:embed="rId198"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E040D">
        <w:rPr>
          <w:rFonts w:asciiTheme="minorHAnsi" w:hAnsiTheme="minorHAnsi"/>
        </w:rPr>
        <w:t xml:space="preserve">Para que aparezca el número de la página.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en la sección en la que nos encontramos situados </w:t>
      </w:r>
      <w:r w:rsidRPr="006E040D">
        <w:rPr>
          <w:rFonts w:asciiTheme="minorHAnsi" w:hAnsiTheme="minorHAnsi"/>
          <w:b/>
          <w:bCs/>
        </w:rPr>
        <w:t>&amp;[Página]</w:t>
      </w:r>
      <w:r w:rsidRPr="006E040D">
        <w:rPr>
          <w:rFonts w:asciiTheme="minorHAnsi" w:hAnsiTheme="minorHAnsi"/>
        </w:rPr>
        <w:t xml:space="preserve"> de forma que a la hora de imprimir la hoja, aparecerá el número de página correspondiente a la hoja impresa.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57175" cy="238125"/>
            <wp:effectExtent l="19050" t="0" r="9525" b="0"/>
            <wp:docPr id="522" name="Imagen 306" descr="botón nº total de pá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botón nº total de página"/>
                    <pic:cNvPicPr>
                      <a:picLocks noChangeAspect="1" noChangeArrowheads="1"/>
                    </pic:cNvPicPr>
                  </pic:nvPicPr>
                  <pic:blipFill>
                    <a:blip r:embed="rId199" cstate="print"/>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6E040D">
        <w:rPr>
          <w:rFonts w:asciiTheme="minorHAnsi" w:hAnsiTheme="minorHAnsi"/>
        </w:rPr>
        <w:t xml:space="preserve">Para incluir el número total de páginas a imprimir del libro de trabajo.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w:t>
      </w:r>
      <w:r w:rsidRPr="006E040D">
        <w:rPr>
          <w:rFonts w:asciiTheme="minorHAnsi" w:hAnsiTheme="minorHAnsi"/>
          <w:b/>
          <w:bCs/>
        </w:rPr>
        <w:t>&amp;[Páginas]</w:t>
      </w:r>
      <w:r w:rsidRPr="006E040D">
        <w:rPr>
          <w:rFonts w:asciiTheme="minorHAnsi" w:hAnsiTheme="minorHAnsi"/>
        </w:rPr>
        <w:t xml:space="preserve"> y a la hora de imprimir saldrá el número total de páginas.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47650" cy="228600"/>
            <wp:effectExtent l="19050" t="0" r="0" b="0"/>
            <wp:docPr id="521" name="Imagen 307" descr="botón fecha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botón fecha sistema"/>
                    <pic:cNvPicPr>
                      <a:picLocks noChangeAspect="1" noChangeArrowheads="1"/>
                    </pic:cNvPicPr>
                  </pic:nvPicPr>
                  <pic:blipFill>
                    <a:blip r:embed="rId200"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r w:rsidRPr="006E040D">
        <w:rPr>
          <w:rFonts w:asciiTheme="minorHAnsi" w:hAnsiTheme="minorHAnsi"/>
        </w:rPr>
        <w:t xml:space="preserve">Para poner la fecha del ordenador.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w:t>
      </w:r>
      <w:r w:rsidRPr="006E040D">
        <w:rPr>
          <w:rFonts w:asciiTheme="minorHAnsi" w:hAnsiTheme="minorHAnsi"/>
          <w:b/>
          <w:bCs/>
        </w:rPr>
        <w:t xml:space="preserve">&amp;[Fecha] </w:t>
      </w:r>
      <w:r w:rsidRPr="006E040D">
        <w:rPr>
          <w:rFonts w:asciiTheme="minorHAnsi" w:hAnsiTheme="minorHAnsi"/>
        </w:rPr>
        <w:t xml:space="preserve">y en la impresión saldrá la fecha real.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38125" cy="219075"/>
            <wp:effectExtent l="19050" t="0" r="9525" b="0"/>
            <wp:docPr id="520" name="Imagen 308" descr="botón hora si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botón hora sistema"/>
                    <pic:cNvPicPr>
                      <a:picLocks noChangeAspect="1" noChangeArrowheads="1"/>
                    </pic:cNvPicPr>
                  </pic:nvPicPr>
                  <pic:blipFill>
                    <a:blip r:embed="rId201"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rsidRPr="006E040D">
        <w:rPr>
          <w:rFonts w:asciiTheme="minorHAnsi" w:hAnsiTheme="minorHAnsi"/>
        </w:rPr>
        <w:t xml:space="preserve">Para poner la hora del ordenador. </w:t>
      </w: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w:t>
      </w:r>
      <w:r w:rsidRPr="006E040D">
        <w:rPr>
          <w:rFonts w:asciiTheme="minorHAnsi" w:hAnsiTheme="minorHAnsi"/>
          <w:b/>
          <w:bCs/>
        </w:rPr>
        <w:t xml:space="preserve">&amp;[Hora] </w:t>
      </w:r>
      <w:r w:rsidRPr="006E040D">
        <w:rPr>
          <w:rFonts w:asciiTheme="minorHAnsi" w:hAnsiTheme="minorHAnsi"/>
        </w:rPr>
        <w:t xml:space="preserve">y en la impresión saldrá la hora real.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38125" cy="238125"/>
            <wp:effectExtent l="19050" t="0" r="9525" b="0"/>
            <wp:docPr id="519" name="Imagen 309" descr="botón ruta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botón ruta del libro"/>
                    <pic:cNvPicPr>
                      <a:picLocks noChangeAspect="1" noChangeArrowheads="1"/>
                    </pic:cNvPicPr>
                  </pic:nvPicPr>
                  <pic:blipFill>
                    <a:blip r:embed="rId202" cstate="print"/>
                    <a:srcRect/>
                    <a:stretch>
                      <a:fillRect/>
                    </a:stretch>
                  </pic:blipFill>
                  <pic:spPr bwMode="auto">
                    <a:xfrm>
                      <a:off x="0" y="0"/>
                      <a:ext cx="238125" cy="238125"/>
                    </a:xfrm>
                    <a:prstGeom prst="rect">
                      <a:avLst/>
                    </a:prstGeom>
                    <a:noFill/>
                    <a:ln w="9525">
                      <a:noFill/>
                      <a:miter lim="800000"/>
                      <a:headEnd/>
                      <a:tailEnd/>
                    </a:ln>
                  </pic:spPr>
                </pic:pic>
              </a:graphicData>
            </a:graphic>
          </wp:inline>
        </w:drawing>
      </w:r>
      <w:r w:rsidRPr="006E040D">
        <w:rPr>
          <w:rFonts w:asciiTheme="minorHAnsi" w:hAnsiTheme="minorHAnsi"/>
        </w:rPr>
        <w:t xml:space="preserve">Para poner el nombre del libro de trabajo con su ruta de acceso (es decir su posición en el disco).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w:t>
      </w:r>
      <w:r w:rsidRPr="006E040D">
        <w:rPr>
          <w:rFonts w:asciiTheme="minorHAnsi" w:hAnsiTheme="minorHAnsi"/>
          <w:b/>
          <w:bCs/>
        </w:rPr>
        <w:t xml:space="preserve">[Ruta de acceso]&amp;[Archivo] </w:t>
      </w:r>
      <w:r w:rsidRPr="006E040D">
        <w:rPr>
          <w:rFonts w:asciiTheme="minorHAnsi" w:hAnsiTheme="minorHAnsi"/>
        </w:rPr>
        <w:t xml:space="preserve">y en la impresión saldrá el nombre del libro de trabajo completo.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19075" cy="219075"/>
            <wp:effectExtent l="19050" t="0" r="9525" b="0"/>
            <wp:docPr id="518" name="Imagen 310" descr="botón nombre del lib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botón nombre del libro"/>
                    <pic:cNvPicPr>
                      <a:picLocks noChangeAspect="1" noChangeArrowheads="1"/>
                    </pic:cNvPicPr>
                  </pic:nvPicPr>
                  <pic:blipFill>
                    <a:blip r:embed="rId203"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rsidRPr="006E040D">
        <w:rPr>
          <w:rFonts w:asciiTheme="minorHAnsi" w:hAnsiTheme="minorHAnsi"/>
        </w:rPr>
        <w:t xml:space="preserve">Para poner el nombre del libro de trabajo.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w:t>
      </w:r>
      <w:r w:rsidRPr="006E040D">
        <w:rPr>
          <w:rFonts w:asciiTheme="minorHAnsi" w:hAnsiTheme="minorHAnsi"/>
          <w:b/>
          <w:bCs/>
        </w:rPr>
        <w:t xml:space="preserve">&amp;[Archivo] </w:t>
      </w:r>
      <w:r w:rsidRPr="006E040D">
        <w:rPr>
          <w:rFonts w:asciiTheme="minorHAnsi" w:hAnsiTheme="minorHAnsi"/>
        </w:rPr>
        <w:t xml:space="preserve">y en la impresión saldrá el nombre del libro de trabajo.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38125" cy="228600"/>
            <wp:effectExtent l="19050" t="0" r="9525" b="0"/>
            <wp:docPr id="517" name="Imagen 311" descr="botón nombre ho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botón nombre hoja"/>
                    <pic:cNvPicPr>
                      <a:picLocks noChangeAspect="1" noChangeArrowheads="1"/>
                    </pic:cNvPicPr>
                  </pic:nvPicPr>
                  <pic:blipFill>
                    <a:blip r:embed="rId204"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E040D">
        <w:rPr>
          <w:rFonts w:asciiTheme="minorHAnsi" w:hAnsiTheme="minorHAnsi"/>
        </w:rPr>
        <w:t xml:space="preserve">Para poner el nombre de la hoja.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 </w:t>
      </w:r>
      <w:r w:rsidRPr="006E040D">
        <w:rPr>
          <w:rFonts w:asciiTheme="minorHAnsi" w:hAnsiTheme="minorHAnsi"/>
          <w:b/>
          <w:bCs/>
        </w:rPr>
        <w:t xml:space="preserve">&amp;[Etiqueta] </w:t>
      </w:r>
      <w:r w:rsidRPr="006E040D">
        <w:rPr>
          <w:rFonts w:asciiTheme="minorHAnsi" w:hAnsiTheme="minorHAnsi"/>
        </w:rPr>
        <w:t xml:space="preserve">y en la impresión saldrá el nombre de la hoja impresa.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38125" cy="228600"/>
            <wp:effectExtent l="19050" t="0" r="9525" b="0"/>
            <wp:docPr id="516" name="Imagen 312" descr="botón insertar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botón insertar imagen"/>
                    <pic:cNvPicPr>
                      <a:picLocks noChangeAspect="1" noChangeArrowheads="1"/>
                    </pic:cNvPicPr>
                  </pic:nvPicPr>
                  <pic:blipFill>
                    <a:blip r:embed="rId205"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E040D">
        <w:rPr>
          <w:rFonts w:asciiTheme="minorHAnsi" w:hAnsiTheme="minorHAnsi"/>
        </w:rPr>
        <w:t xml:space="preserve">Para insertar una imagen. </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Al hacer clic sobre este botón aparecerá el cuadro de diálogo para elegir la imagen a insertar y una vez elegida ésta en el recuadro del encabezado o pie de página pondrá </w:t>
      </w:r>
      <w:r w:rsidRPr="006E040D">
        <w:rPr>
          <w:rFonts w:asciiTheme="minorHAnsi" w:hAnsiTheme="minorHAnsi"/>
          <w:b/>
          <w:bCs/>
        </w:rPr>
        <w:t xml:space="preserve">&amp;[Imagen] </w:t>
      </w:r>
      <w:r w:rsidRPr="006E040D">
        <w:rPr>
          <w:rFonts w:asciiTheme="minorHAnsi" w:hAnsiTheme="minorHAnsi"/>
        </w:rPr>
        <w:t>y en la impresión saldrá la imagen seleccionada. Se puede utilizar para incluir el logotipo de la empresa por ejemplo.</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noProof/>
        </w:rPr>
        <w:drawing>
          <wp:inline distT="0" distB="0" distL="0" distR="0">
            <wp:extent cx="238125" cy="228600"/>
            <wp:effectExtent l="19050" t="0" r="9525" b="0"/>
            <wp:docPr id="513" name="Imagen 313" descr="botón cambiar aspecto imá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botón cambiar aspecto imágen"/>
                    <pic:cNvPicPr>
                      <a:picLocks noChangeAspect="1" noChangeArrowheads="1"/>
                    </pic:cNvPicPr>
                  </pic:nvPicPr>
                  <pic:blipFill>
                    <a:blip r:embed="rId206" cstate="print"/>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6E040D">
        <w:rPr>
          <w:rFonts w:asciiTheme="minorHAnsi" w:hAnsiTheme="minorHAnsi"/>
        </w:rPr>
        <w:t>Para cambiar el aspecto de la imagen seleccionada.</w:t>
      </w:r>
    </w:p>
    <w:p w:rsidR="001D5CEB" w:rsidRPr="006E040D" w:rsidRDefault="001D5CEB" w:rsidP="001D5CEB">
      <w:pPr>
        <w:ind w:left="284" w:right="284"/>
        <w:rPr>
          <w:rFonts w:asciiTheme="minorHAnsi" w:hAnsiTheme="minorHAnsi"/>
        </w:rPr>
      </w:pPr>
    </w:p>
    <w:p w:rsidR="001D5CEB" w:rsidRPr="006E040D" w:rsidRDefault="001D5CEB" w:rsidP="001D5CEB">
      <w:pPr>
        <w:ind w:left="284" w:right="284"/>
        <w:rPr>
          <w:rFonts w:asciiTheme="minorHAnsi" w:hAnsiTheme="minorHAnsi"/>
        </w:rPr>
      </w:pPr>
      <w:r w:rsidRPr="006E040D">
        <w:rPr>
          <w:rFonts w:asciiTheme="minorHAnsi" w:hAnsiTheme="minorHAnsi"/>
        </w:rPr>
        <w:t xml:space="preserve">Este botón solamente estará activo en caso de haber añadido una imagen en el encabezado o pie de página. Al hacer clic sobre este botón aparece el cuadro de diálogo </w:t>
      </w:r>
      <w:r w:rsidRPr="006E040D">
        <w:rPr>
          <w:rFonts w:asciiTheme="minorHAnsi" w:hAnsiTheme="minorHAnsi"/>
          <w:b/>
          <w:bCs/>
        </w:rPr>
        <w:t>Formato de imagen</w:t>
      </w:r>
      <w:r w:rsidRPr="006E040D">
        <w:rPr>
          <w:rFonts w:asciiTheme="minorHAnsi" w:hAnsiTheme="minorHAnsi"/>
        </w:rPr>
        <w:t xml:space="preserve"> para poder elegir los cambios de aspecto de la imagen deseados. </w:t>
      </w:r>
    </w:p>
    <w:p w:rsidR="001D5CEB" w:rsidRPr="006E040D" w:rsidRDefault="001D5CEB" w:rsidP="001D5CEB">
      <w:pPr>
        <w:ind w:left="284" w:right="284"/>
        <w:rPr>
          <w:rFonts w:asciiTheme="minorHAnsi" w:hAnsiTheme="minorHAnsi"/>
        </w:rPr>
      </w:pPr>
      <w:r w:rsidRPr="006E040D">
        <w:rPr>
          <w:rFonts w:asciiTheme="minorHAnsi" w:hAnsiTheme="minorHAnsi"/>
        </w:rPr>
        <w:t xml:space="preserve">Realizar las modificaciones deseadas y hacer clic sobre el botón </w:t>
      </w:r>
      <w:r w:rsidRPr="006E040D">
        <w:rPr>
          <w:rFonts w:asciiTheme="minorHAnsi" w:hAnsiTheme="minorHAnsi"/>
          <w:b/>
          <w:bCs/>
        </w:rPr>
        <w:t>Aceptar</w:t>
      </w:r>
      <w:r w:rsidRPr="006E040D">
        <w:rPr>
          <w:rFonts w:asciiTheme="minorHAnsi" w:hAnsiTheme="minorHAnsi"/>
        </w:rPr>
        <w:t xml:space="preserve">. </w:t>
      </w:r>
    </w:p>
    <w:p w:rsidR="001D5CEB" w:rsidRPr="006E040D" w:rsidRDefault="001D5CEB" w:rsidP="001D5CEB">
      <w:pPr>
        <w:rPr>
          <w:rFonts w:asciiTheme="minorHAnsi" w:hAnsiTheme="minorHAnsi"/>
        </w:rPr>
      </w:pPr>
    </w:p>
    <w:p w:rsidR="00727BDD" w:rsidRDefault="00727BDD">
      <w:pPr>
        <w:rPr>
          <w:rFonts w:asciiTheme="minorHAnsi" w:hAnsiTheme="minorHAnsi"/>
        </w:rPr>
      </w:pPr>
      <w:r>
        <w:rPr>
          <w:rFonts w:asciiTheme="minorHAnsi" w:hAnsiTheme="minorHAnsi"/>
        </w:rPr>
        <w:br w:type="page"/>
      </w:r>
    </w:p>
    <w:p w:rsidR="001D5CEB" w:rsidRDefault="001D5CEB" w:rsidP="001D5CEB">
      <w:pPr>
        <w:rPr>
          <w:rFonts w:asciiTheme="minorHAnsi" w:hAnsiTheme="minorHAnsi"/>
        </w:rPr>
      </w:pPr>
      <w:r w:rsidRPr="006E040D">
        <w:rPr>
          <w:rFonts w:asciiTheme="minorHAnsi" w:hAnsiTheme="minorHAnsi"/>
        </w:rPr>
        <w:t xml:space="preserve">Dentro del cuadro de diálogo </w:t>
      </w:r>
      <w:r w:rsidRPr="006E040D">
        <w:rPr>
          <w:rFonts w:asciiTheme="minorHAnsi" w:hAnsiTheme="minorHAnsi"/>
          <w:b/>
          <w:bCs/>
        </w:rPr>
        <w:t>Configurar página</w:t>
      </w:r>
      <w:r w:rsidRPr="006E040D">
        <w:rPr>
          <w:rFonts w:asciiTheme="minorHAnsi" w:hAnsiTheme="minorHAnsi"/>
        </w:rPr>
        <w:t xml:space="preserve"> tenemos la ficha </w:t>
      </w:r>
      <w:r w:rsidRPr="006E040D">
        <w:rPr>
          <w:rFonts w:asciiTheme="minorHAnsi" w:hAnsiTheme="minorHAnsi"/>
          <w:b/>
          <w:bCs/>
        </w:rPr>
        <w:t>Hoja</w:t>
      </w:r>
      <w:r w:rsidRPr="006E040D">
        <w:rPr>
          <w:rFonts w:asciiTheme="minorHAnsi" w:hAnsiTheme="minorHAnsi"/>
        </w:rPr>
        <w:t xml:space="preserve"> que nos permite definir cómo queremos que se impriman los datos contenidos en la hoja.</w:t>
      </w:r>
    </w:p>
    <w:p w:rsidR="00727BDD" w:rsidRPr="006E040D" w:rsidRDefault="00727BDD"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219700" cy="4314825"/>
            <wp:effectExtent l="19050" t="0" r="0" b="0"/>
            <wp:docPr id="509" name="Imagen 298" descr="C:\DOCUME~1\Montse.MBV\CONFIG~1\Temp\SNAGHTML19dcf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DOCUME~1\Montse.MBV\CONFIG~1\Temp\SNAGHTML19dcf8c.PNG"/>
                    <pic:cNvPicPr>
                      <a:picLocks noChangeAspect="1" noChangeArrowheads="1"/>
                    </pic:cNvPicPr>
                  </pic:nvPicPr>
                  <pic:blipFill>
                    <a:blip r:embed="rId207" cstate="print"/>
                    <a:srcRect/>
                    <a:stretch>
                      <a:fillRect/>
                    </a:stretch>
                  </pic:blipFill>
                  <pic:spPr bwMode="auto">
                    <a:xfrm>
                      <a:off x="0" y="0"/>
                      <a:ext cx="5219700" cy="431482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rPr>
        <w:t xml:space="preserve">En </w:t>
      </w:r>
      <w:r w:rsidRPr="006E040D">
        <w:rPr>
          <w:rFonts w:asciiTheme="minorHAnsi" w:hAnsiTheme="minorHAnsi"/>
          <w:b/>
          <w:bCs/>
        </w:rPr>
        <w:t>Área de impresión:</w:t>
      </w:r>
      <w:r w:rsidRPr="006E040D">
        <w:rPr>
          <w:rFonts w:asciiTheme="minorHAnsi" w:hAnsiTheme="minorHAnsi"/>
        </w:rPr>
        <w:t xml:space="preserve"> podrás indicar qué rango de celdas quieres imprimir.  </w:t>
      </w: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rPr>
        <w:t>En</w:t>
      </w:r>
      <w:r w:rsidRPr="006E040D">
        <w:rPr>
          <w:rFonts w:asciiTheme="minorHAnsi" w:hAnsiTheme="minorHAnsi"/>
          <w:b/>
          <w:bCs/>
        </w:rPr>
        <w:t xml:space="preserve"> Imprimir títulos</w:t>
      </w:r>
      <w:r w:rsidRPr="006E040D">
        <w:rPr>
          <w:rFonts w:asciiTheme="minorHAnsi" w:hAnsiTheme="minorHAnsi"/>
        </w:rPr>
        <w:t xml:space="preserve"> podrás activar cualquiera de las siguientes opciones: </w:t>
      </w: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b/>
          <w:bCs/>
        </w:rPr>
        <w:t>Repetir filas en extremo superior</w:t>
      </w:r>
      <w:r w:rsidRPr="006E040D">
        <w:rPr>
          <w:rFonts w:asciiTheme="minorHAnsi" w:hAnsiTheme="minorHAnsi"/>
        </w:rPr>
        <w:t xml:space="preserve"> para que en cada página que se imprima aparezca como título de columnas aquella fila que está indicada en ese recuadro.</w:t>
      </w: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b/>
          <w:bCs/>
        </w:rPr>
        <w:t xml:space="preserve">Repetir columnas a la izquierda </w:t>
      </w:r>
      <w:r w:rsidRPr="006E040D">
        <w:rPr>
          <w:rFonts w:asciiTheme="minorHAnsi" w:hAnsiTheme="minorHAnsi"/>
        </w:rPr>
        <w:t>para que en cada página que se imprima aparezca como título de la fila aquella columna indicada en el recuadro.</w:t>
      </w: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Imprimir</w:t>
      </w:r>
      <w:r w:rsidRPr="006E040D">
        <w:rPr>
          <w:rFonts w:asciiTheme="minorHAnsi" w:hAnsiTheme="minorHAnsi"/>
        </w:rPr>
        <w:t xml:space="preserve"> podrás activar cualquiera de las siguientes opciones: </w:t>
      </w: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b/>
          <w:bCs/>
        </w:rPr>
        <w:t>Líneas de división</w:t>
      </w:r>
      <w:r w:rsidRPr="006E040D">
        <w:rPr>
          <w:rFonts w:asciiTheme="minorHAnsi" w:hAnsiTheme="minorHAnsi"/>
        </w:rPr>
        <w:t xml:space="preserve"> para imprimir las líneas que delimitan cada celda de la hoja. </w:t>
      </w: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b/>
          <w:bCs/>
        </w:rPr>
        <w:t>Blanco y negro</w:t>
      </w:r>
      <w:r w:rsidRPr="006E040D">
        <w:rPr>
          <w:rFonts w:asciiTheme="minorHAnsi" w:hAnsiTheme="minorHAnsi"/>
        </w:rPr>
        <w:t xml:space="preserve"> por si tenemos asignados colores en nuestra hoja y vamos a utilizar una impresora en blanco y negro o no queremos gastar el cartucho de colores. </w:t>
      </w:r>
    </w:p>
    <w:p w:rsidR="001D5CEB" w:rsidRPr="006E040D"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b/>
          <w:bCs/>
        </w:rPr>
        <w:t>Calidad de borrador</w:t>
      </w:r>
      <w:r w:rsidRPr="006E040D">
        <w:rPr>
          <w:rFonts w:asciiTheme="minorHAnsi" w:hAnsiTheme="minorHAnsi"/>
        </w:rPr>
        <w:t xml:space="preserve"> para realizar una impresión rápida pero menos bonita de nuestra hoja. Sólo tendrá sentido si la impresora dispone de esta herramienta. </w:t>
      </w:r>
    </w:p>
    <w:p w:rsidR="001D5CEB" w:rsidRDefault="001D5CEB" w:rsidP="00A16B92">
      <w:pPr>
        <w:pStyle w:val="Prrafodelista"/>
        <w:numPr>
          <w:ilvl w:val="0"/>
          <w:numId w:val="42"/>
        </w:numPr>
        <w:ind w:left="567" w:hanging="567"/>
        <w:rPr>
          <w:rFonts w:asciiTheme="minorHAnsi" w:hAnsiTheme="minorHAnsi"/>
        </w:rPr>
      </w:pPr>
      <w:r w:rsidRPr="006E040D">
        <w:rPr>
          <w:rFonts w:asciiTheme="minorHAnsi" w:hAnsiTheme="minorHAnsi"/>
          <w:b/>
          <w:bCs/>
        </w:rPr>
        <w:t>Títulos de filas y columnas</w:t>
      </w:r>
      <w:r w:rsidRPr="006E040D">
        <w:rPr>
          <w:rFonts w:asciiTheme="minorHAnsi" w:hAnsiTheme="minorHAnsi"/>
        </w:rPr>
        <w:t xml:space="preserve"> para imprimir los encabezados de filas (los números de filas de la izquierda) y columnas (las letras de los nombres de las columnas superiores) de la hoja. </w:t>
      </w:r>
    </w:p>
    <w:p w:rsidR="001D5CEB" w:rsidRPr="006E040D" w:rsidRDefault="001D5CEB" w:rsidP="001D5CEB">
      <w:pPr>
        <w:rPr>
          <w:rFonts w:asciiTheme="minorHAnsi" w:hAnsiTheme="minorHAnsi"/>
          <w:sz w:val="48"/>
          <w:szCs w:val="48"/>
        </w:rPr>
      </w:pPr>
      <w:r w:rsidRPr="006E040D">
        <w:rPr>
          <w:rFonts w:asciiTheme="minorHAnsi" w:hAnsiTheme="minorHAnsi"/>
          <w:sz w:val="48"/>
          <w:szCs w:val="48"/>
        </w:rPr>
        <w:br w:type="page"/>
      </w:r>
    </w:p>
    <w:p w:rsidR="001D5CEB" w:rsidRPr="006E040D" w:rsidRDefault="00EB2C8B" w:rsidP="00510CAC">
      <w:pPr>
        <w:pStyle w:val="Ttulo2"/>
      </w:pPr>
      <w:bookmarkStart w:id="108" w:name="_Toc336611481"/>
      <w:r w:rsidRPr="006E040D">
        <w:t>10</w:t>
      </w:r>
      <w:r w:rsidR="001D5CEB" w:rsidRPr="006E040D">
        <w:t>.3 Imprimir</w:t>
      </w:r>
      <w:bookmarkEnd w:id="108"/>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t xml:space="preserve">Una vez nuestra hoja esté preparada para </w:t>
      </w:r>
      <w:r w:rsidRPr="006E040D">
        <w:rPr>
          <w:rFonts w:asciiTheme="minorHAnsi" w:hAnsiTheme="minorHAnsi"/>
          <w:b/>
          <w:bCs/>
        </w:rPr>
        <w:t>imprimir</w:t>
      </w:r>
      <w:r w:rsidRPr="006E040D">
        <w:rPr>
          <w:rFonts w:asciiTheme="minorHAnsi" w:hAnsiTheme="minorHAnsi"/>
        </w:rPr>
        <w:t xml:space="preserve">, es aconsejable guardarla, y después, seguir los siguientes pasos: </w:t>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43"/>
        </w:numPr>
        <w:ind w:left="567" w:hanging="567"/>
        <w:rPr>
          <w:rFonts w:asciiTheme="minorHAnsi" w:hAnsiTheme="minorHAnsi"/>
        </w:rPr>
      </w:pPr>
      <w:r w:rsidRPr="006E040D">
        <w:rPr>
          <w:rFonts w:asciiTheme="minorHAnsi" w:hAnsiTheme="minorHAnsi"/>
        </w:rPr>
        <w:t xml:space="preserve">Hacer clic sobre la opción </w:t>
      </w:r>
      <w:r w:rsidRPr="006E040D">
        <w:rPr>
          <w:rFonts w:asciiTheme="minorHAnsi" w:hAnsiTheme="minorHAnsi"/>
          <w:b/>
          <w:bCs/>
        </w:rPr>
        <w:t xml:space="preserve">Imprimir </w:t>
      </w:r>
      <w:r w:rsidRPr="006E040D">
        <w:rPr>
          <w:rFonts w:asciiTheme="minorHAnsi" w:hAnsiTheme="minorHAnsi"/>
        </w:rPr>
        <w:t xml:space="preserve">del </w:t>
      </w:r>
      <w:r w:rsidRPr="006E040D">
        <w:rPr>
          <w:rFonts w:asciiTheme="minorHAnsi" w:hAnsiTheme="minorHAnsi"/>
          <w:b/>
          <w:bCs/>
        </w:rPr>
        <w:t>Botón Office</w:t>
      </w:r>
      <w:r w:rsidRPr="006E040D">
        <w:rPr>
          <w:rFonts w:asciiTheme="minorHAnsi" w:hAnsiTheme="minorHAnsi"/>
        </w:rPr>
        <w:t xml:space="preserve">. </w:t>
      </w:r>
    </w:p>
    <w:p w:rsidR="001D5CEB" w:rsidRPr="006E040D" w:rsidRDefault="001D5CEB" w:rsidP="00A16B92">
      <w:pPr>
        <w:pStyle w:val="Prrafodelista"/>
        <w:numPr>
          <w:ilvl w:val="0"/>
          <w:numId w:val="43"/>
        </w:numPr>
        <w:ind w:left="567" w:hanging="567"/>
        <w:rPr>
          <w:rFonts w:asciiTheme="minorHAnsi" w:hAnsiTheme="minorHAnsi"/>
        </w:rPr>
      </w:pPr>
      <w:r w:rsidRPr="006E040D">
        <w:rPr>
          <w:rFonts w:asciiTheme="minorHAnsi" w:hAnsiTheme="minorHAnsi"/>
        </w:rPr>
        <w:t xml:space="preserve">Se abrirá un cuadro de diálogo desde donde podremos </w:t>
      </w:r>
      <w:r w:rsidRPr="006E040D">
        <w:rPr>
          <w:rFonts w:asciiTheme="minorHAnsi" w:hAnsiTheme="minorHAnsi"/>
          <w:b/>
          <w:bCs/>
        </w:rPr>
        <w:t>cambiar alguna opción de impresión</w:t>
      </w:r>
      <w:r w:rsidRPr="006E040D">
        <w:rPr>
          <w:rFonts w:asciiTheme="minorHAnsi" w:hAnsiTheme="minorHAnsi"/>
        </w:rPr>
        <w:t xml:space="preserve"> como puede ser la impresora donde queremos que imprima o el número de copias deseadas.</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400040" cy="3409693"/>
            <wp:effectExtent l="19050" t="0" r="0" b="0"/>
            <wp:docPr id="526" name="Imagen 324" descr="C:\DOCUME~1\Montse.MBV\CONFIG~1\Temp\SNAGHTML1a514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DOCUME~1\Montse.MBV\CONFIG~1\Temp\SNAGHTML1a514d0.PNG"/>
                    <pic:cNvPicPr>
                      <a:picLocks noChangeAspect="1" noChangeArrowheads="1"/>
                    </pic:cNvPicPr>
                  </pic:nvPicPr>
                  <pic:blipFill>
                    <a:blip r:embed="rId208" cstate="print"/>
                    <a:srcRect/>
                    <a:stretch>
                      <a:fillRect/>
                    </a:stretch>
                  </pic:blipFill>
                  <pic:spPr bwMode="auto">
                    <a:xfrm>
                      <a:off x="0" y="0"/>
                      <a:ext cx="5400040" cy="3409693"/>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A16B92">
      <w:pPr>
        <w:pStyle w:val="Prrafodelista"/>
        <w:numPr>
          <w:ilvl w:val="0"/>
          <w:numId w:val="44"/>
        </w:numPr>
        <w:ind w:left="567" w:hanging="567"/>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Impresora</w:t>
      </w:r>
      <w:r w:rsidRPr="006E040D">
        <w:rPr>
          <w:rFonts w:asciiTheme="minorHAnsi" w:hAnsiTheme="minorHAnsi"/>
        </w:rPr>
        <w:t xml:space="preserve">, aparecerá el nombre de la impresora que tenemos instalada en nuestra computadora. </w:t>
      </w:r>
    </w:p>
    <w:p w:rsidR="001D5CEB" w:rsidRPr="006E040D" w:rsidRDefault="001D5CEB" w:rsidP="00A16B92">
      <w:pPr>
        <w:pStyle w:val="Prrafodelista"/>
        <w:numPr>
          <w:ilvl w:val="0"/>
          <w:numId w:val="44"/>
        </w:numPr>
        <w:ind w:left="567" w:hanging="567"/>
        <w:rPr>
          <w:rFonts w:asciiTheme="minorHAnsi" w:hAnsiTheme="minorHAnsi"/>
        </w:rPr>
      </w:pPr>
      <w:r w:rsidRPr="006E040D">
        <w:rPr>
          <w:rFonts w:asciiTheme="minorHAnsi" w:hAnsiTheme="minorHAnsi"/>
        </w:rPr>
        <w:t xml:space="preserve">En caso de desear cambiarla, hacer clic sobre la flecha derecha del </w:t>
      </w:r>
      <w:r w:rsidRPr="006E040D">
        <w:rPr>
          <w:rFonts w:asciiTheme="minorHAnsi" w:hAnsiTheme="minorHAnsi"/>
          <w:b/>
          <w:bCs/>
        </w:rPr>
        <w:t>Nombre:</w:t>
      </w:r>
      <w:r w:rsidRPr="006E040D">
        <w:rPr>
          <w:rFonts w:asciiTheme="minorHAnsi" w:hAnsiTheme="minorHAnsi"/>
        </w:rPr>
        <w:t xml:space="preserve"> para elegir otra impresora de la lista desplegable que se abrirá. </w:t>
      </w:r>
    </w:p>
    <w:p w:rsidR="001D5CEB" w:rsidRPr="006E040D" w:rsidRDefault="001D5CEB" w:rsidP="00A16B92">
      <w:pPr>
        <w:pStyle w:val="Prrafodelista"/>
        <w:numPr>
          <w:ilvl w:val="0"/>
          <w:numId w:val="44"/>
        </w:numPr>
        <w:ind w:left="567" w:hanging="567"/>
        <w:rPr>
          <w:rFonts w:asciiTheme="minorHAnsi" w:hAnsiTheme="minorHAnsi"/>
        </w:rPr>
      </w:pPr>
      <w:r w:rsidRPr="006E040D">
        <w:rPr>
          <w:rFonts w:asciiTheme="minorHAnsi" w:hAnsiTheme="minorHAnsi"/>
        </w:rPr>
        <w:t xml:space="preserve">Con el botón </w:t>
      </w:r>
      <w:r w:rsidRPr="006E040D">
        <w:rPr>
          <w:rFonts w:asciiTheme="minorHAnsi" w:hAnsiTheme="minorHAnsi"/>
          <w:b/>
          <w:bCs/>
        </w:rPr>
        <w:t>Propiedades</w:t>
      </w:r>
      <w:r w:rsidRPr="006E040D">
        <w:rPr>
          <w:rFonts w:asciiTheme="minorHAnsi" w:hAnsiTheme="minorHAnsi"/>
        </w:rPr>
        <w:t xml:space="preserve"> podremos cambiar algunas características de la impresora.</w:t>
      </w:r>
    </w:p>
    <w:p w:rsidR="001D5CEB" w:rsidRPr="006E040D" w:rsidRDefault="001D5CEB" w:rsidP="00A16B92">
      <w:pPr>
        <w:pStyle w:val="Prrafodelista"/>
        <w:numPr>
          <w:ilvl w:val="0"/>
          <w:numId w:val="44"/>
        </w:numPr>
        <w:ind w:left="567" w:hanging="567"/>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Intervalo de páginas</w:t>
      </w:r>
      <w:r w:rsidRPr="006E040D">
        <w:rPr>
          <w:rFonts w:asciiTheme="minorHAnsi" w:hAnsiTheme="minorHAnsi"/>
        </w:rPr>
        <w:t xml:space="preserve">, tendremos que indicar si deseamos imprimir </w:t>
      </w:r>
      <w:r w:rsidRPr="006E040D">
        <w:rPr>
          <w:rFonts w:asciiTheme="minorHAnsi" w:hAnsiTheme="minorHAnsi"/>
          <w:b/>
          <w:bCs/>
        </w:rPr>
        <w:t>Todas</w:t>
      </w:r>
      <w:r w:rsidRPr="006E040D">
        <w:rPr>
          <w:rFonts w:asciiTheme="minorHAnsi" w:hAnsiTheme="minorHAnsi"/>
        </w:rPr>
        <w:t xml:space="preserve"> las páginas, o bien sólo un rango de </w:t>
      </w:r>
      <w:r w:rsidRPr="006E040D">
        <w:rPr>
          <w:rFonts w:asciiTheme="minorHAnsi" w:hAnsiTheme="minorHAnsi"/>
          <w:b/>
          <w:bCs/>
        </w:rPr>
        <w:t>Páginas</w:t>
      </w:r>
      <w:r w:rsidRPr="006E040D">
        <w:rPr>
          <w:rFonts w:asciiTheme="minorHAnsi" w:hAnsiTheme="minorHAnsi"/>
        </w:rPr>
        <w:t xml:space="preserve">, especificándolo en </w:t>
      </w:r>
      <w:r w:rsidRPr="006E040D">
        <w:rPr>
          <w:rFonts w:asciiTheme="minorHAnsi" w:hAnsiTheme="minorHAnsi"/>
          <w:b/>
          <w:bCs/>
        </w:rPr>
        <w:t>Desde:</w:t>
      </w:r>
      <w:r w:rsidRPr="006E040D">
        <w:rPr>
          <w:rFonts w:asciiTheme="minorHAnsi" w:hAnsiTheme="minorHAnsi"/>
        </w:rPr>
        <w:t xml:space="preserve"> y </w:t>
      </w:r>
      <w:r w:rsidRPr="006E040D">
        <w:rPr>
          <w:rFonts w:asciiTheme="minorHAnsi" w:hAnsiTheme="minorHAnsi"/>
          <w:b/>
          <w:bCs/>
        </w:rPr>
        <w:t>hasta</w:t>
      </w:r>
    </w:p>
    <w:p w:rsidR="001D5CEB" w:rsidRPr="006E040D" w:rsidRDefault="001D5CEB" w:rsidP="00A16B92">
      <w:pPr>
        <w:pStyle w:val="Prrafodelista"/>
        <w:numPr>
          <w:ilvl w:val="0"/>
          <w:numId w:val="44"/>
        </w:numPr>
        <w:ind w:left="567" w:hanging="567"/>
        <w:rPr>
          <w:rFonts w:asciiTheme="minorHAnsi" w:hAnsiTheme="minorHAnsi"/>
        </w:rPr>
      </w:pPr>
      <w:r w:rsidRPr="006E040D">
        <w:rPr>
          <w:rFonts w:asciiTheme="minorHAnsi" w:hAnsiTheme="minorHAnsi"/>
        </w:rPr>
        <w:t xml:space="preserve">En el recuadro </w:t>
      </w:r>
      <w:r w:rsidRPr="006E040D">
        <w:rPr>
          <w:rFonts w:asciiTheme="minorHAnsi" w:hAnsiTheme="minorHAnsi"/>
          <w:b/>
          <w:bCs/>
        </w:rPr>
        <w:t>Imprimir</w:t>
      </w:r>
      <w:r w:rsidRPr="006E040D">
        <w:rPr>
          <w:rFonts w:asciiTheme="minorHAnsi" w:hAnsiTheme="minorHAnsi"/>
        </w:rPr>
        <w:t xml:space="preserve">, podrás indicar si deseas imprimir </w:t>
      </w:r>
      <w:r w:rsidRPr="006E040D">
        <w:rPr>
          <w:rFonts w:asciiTheme="minorHAnsi" w:hAnsiTheme="minorHAnsi"/>
          <w:b/>
          <w:bCs/>
        </w:rPr>
        <w:t>Todo el libro</w:t>
      </w:r>
      <w:r w:rsidRPr="006E040D">
        <w:rPr>
          <w:rFonts w:asciiTheme="minorHAnsi" w:hAnsiTheme="minorHAnsi"/>
        </w:rPr>
        <w:t xml:space="preserve">, o sólo las </w:t>
      </w:r>
      <w:r w:rsidRPr="006E040D">
        <w:rPr>
          <w:rFonts w:asciiTheme="minorHAnsi" w:hAnsiTheme="minorHAnsi"/>
          <w:b/>
          <w:bCs/>
        </w:rPr>
        <w:t>Hojas activas</w:t>
      </w:r>
      <w:r w:rsidRPr="006E040D">
        <w:rPr>
          <w:rFonts w:asciiTheme="minorHAnsi" w:hAnsiTheme="minorHAnsi"/>
        </w:rPr>
        <w:t xml:space="preserve"> (seleccionadas o nuestra hoja activa), o bien, </w:t>
      </w:r>
      <w:r w:rsidRPr="006E040D">
        <w:rPr>
          <w:rFonts w:asciiTheme="minorHAnsi" w:hAnsiTheme="minorHAnsi"/>
          <w:b/>
          <w:bCs/>
        </w:rPr>
        <w:t>Selección</w:t>
      </w:r>
      <w:r w:rsidRPr="006E040D">
        <w:rPr>
          <w:rFonts w:asciiTheme="minorHAnsi" w:hAnsiTheme="minorHAnsi"/>
        </w:rPr>
        <w:t xml:space="preserve"> para imprimir sólo los objetos seleccionados de la hoja. </w:t>
      </w:r>
    </w:p>
    <w:p w:rsidR="001D5CEB" w:rsidRPr="006E040D" w:rsidRDefault="001D5CEB" w:rsidP="00A16B92">
      <w:pPr>
        <w:pStyle w:val="Prrafodelista"/>
        <w:numPr>
          <w:ilvl w:val="0"/>
          <w:numId w:val="44"/>
        </w:numPr>
        <w:ind w:left="567" w:hanging="567"/>
        <w:rPr>
          <w:rFonts w:asciiTheme="minorHAnsi" w:hAnsiTheme="minorHAnsi"/>
        </w:rPr>
      </w:pPr>
      <w:r w:rsidRPr="006E040D">
        <w:rPr>
          <w:rFonts w:asciiTheme="minorHAnsi" w:hAnsiTheme="minorHAnsi"/>
        </w:rPr>
        <w:t xml:space="preserve">Por último en </w:t>
      </w:r>
      <w:r w:rsidRPr="006E040D">
        <w:rPr>
          <w:rFonts w:asciiTheme="minorHAnsi" w:hAnsiTheme="minorHAnsi"/>
          <w:b/>
          <w:bCs/>
        </w:rPr>
        <w:t xml:space="preserve">Número de copias: </w:t>
      </w:r>
      <w:r w:rsidRPr="006E040D">
        <w:rPr>
          <w:rFonts w:asciiTheme="minorHAnsi" w:hAnsiTheme="minorHAnsi"/>
        </w:rPr>
        <w:t xml:space="preserve">podrás indicar el número de copias a realizar y si las quieres </w:t>
      </w:r>
      <w:r w:rsidRPr="006E040D">
        <w:rPr>
          <w:rFonts w:asciiTheme="minorHAnsi" w:hAnsiTheme="minorHAnsi"/>
          <w:b/>
          <w:bCs/>
        </w:rPr>
        <w:t>Intercala</w:t>
      </w:r>
      <w:r w:rsidRPr="006E040D">
        <w:rPr>
          <w:rFonts w:asciiTheme="minorHAnsi" w:hAnsiTheme="minorHAnsi"/>
        </w:rPr>
        <w:t>.</w:t>
      </w:r>
    </w:p>
    <w:p w:rsidR="001D5CEB" w:rsidRPr="006E040D" w:rsidRDefault="001D5CEB" w:rsidP="00A16B92">
      <w:pPr>
        <w:pStyle w:val="Prrafodelista"/>
        <w:numPr>
          <w:ilvl w:val="0"/>
          <w:numId w:val="44"/>
        </w:numPr>
        <w:ind w:left="567" w:hanging="567"/>
        <w:rPr>
          <w:rFonts w:asciiTheme="minorHAnsi" w:hAnsiTheme="minorHAnsi"/>
        </w:rPr>
      </w:pPr>
      <w:r w:rsidRPr="006E040D">
        <w:rPr>
          <w:rFonts w:asciiTheme="minorHAnsi" w:hAnsiTheme="minorHAnsi"/>
        </w:rPr>
        <w:t>Puedes imprimir la hoja directamente sin pasar por este cuadro de diálogo haciendo clic en la opción</w:t>
      </w:r>
      <w:r w:rsidRPr="006E040D">
        <w:rPr>
          <w:rFonts w:asciiTheme="minorHAnsi" w:hAnsiTheme="minorHAnsi"/>
          <w:b/>
          <w:bCs/>
        </w:rPr>
        <w:t xml:space="preserve"> Impresión Rápida</w:t>
      </w:r>
      <w:r w:rsidRPr="006E040D">
        <w:rPr>
          <w:rFonts w:asciiTheme="minorHAnsi" w:hAnsiTheme="minorHAnsi"/>
        </w:rPr>
        <w:t xml:space="preserve"> que se encuentra en el desplegable Imprimir del </w:t>
      </w:r>
      <w:r w:rsidRPr="006E040D">
        <w:rPr>
          <w:rFonts w:asciiTheme="minorHAnsi" w:hAnsiTheme="minorHAnsi"/>
          <w:b/>
          <w:bCs/>
        </w:rPr>
        <w:t>Botón Office</w:t>
      </w:r>
      <w:r w:rsidRPr="006E040D">
        <w:rPr>
          <w:rFonts w:asciiTheme="minorHAnsi" w:hAnsiTheme="minorHAnsi"/>
        </w:rPr>
        <w:t xml:space="preserve">. </w:t>
      </w:r>
    </w:p>
    <w:p w:rsidR="001D5CEB" w:rsidRPr="006E040D" w:rsidRDefault="001D5CEB" w:rsidP="001D5CEB">
      <w:pPr>
        <w:rPr>
          <w:rFonts w:asciiTheme="minorHAnsi" w:hAnsiTheme="minorHAnsi"/>
        </w:rPr>
      </w:pPr>
    </w:p>
    <w:p w:rsidR="001D5CEB" w:rsidRPr="006E040D" w:rsidRDefault="001D5CEB" w:rsidP="001D5CEB">
      <w:pPr>
        <w:jc w:val="center"/>
        <w:rPr>
          <w:rFonts w:asciiTheme="minorHAnsi" w:hAnsiTheme="minorHAnsi"/>
        </w:rPr>
      </w:pPr>
      <w:r w:rsidRPr="006E040D">
        <w:rPr>
          <w:rFonts w:asciiTheme="minorHAnsi" w:hAnsiTheme="minorHAnsi"/>
          <w:noProof/>
        </w:rPr>
        <w:drawing>
          <wp:inline distT="0" distB="0" distL="0" distR="0">
            <wp:extent cx="5324475" cy="3457575"/>
            <wp:effectExtent l="19050" t="0" r="9525" b="0"/>
            <wp:docPr id="527" name="Imagen 327" descr="C:\DOCUME~1\Montse.MBV\CONFIG~1\Temp\SNAGHTML1a5ea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DOCUME~1\Montse.MBV\CONFIG~1\Temp\SNAGHTML1a5ea31.PNG"/>
                    <pic:cNvPicPr>
                      <a:picLocks noChangeAspect="1" noChangeArrowheads="1"/>
                    </pic:cNvPicPr>
                  </pic:nvPicPr>
                  <pic:blipFill>
                    <a:blip r:embed="rId209" cstate="print"/>
                    <a:srcRect/>
                    <a:stretch>
                      <a:fillRect/>
                    </a:stretch>
                  </pic:blipFill>
                  <pic:spPr bwMode="auto">
                    <a:xfrm>
                      <a:off x="0" y="0"/>
                      <a:ext cx="5324475" cy="3457575"/>
                    </a:xfrm>
                    <a:prstGeom prst="rect">
                      <a:avLst/>
                    </a:prstGeom>
                    <a:noFill/>
                    <a:ln w="9525">
                      <a:noFill/>
                      <a:miter lim="800000"/>
                      <a:headEnd/>
                      <a:tailEnd/>
                    </a:ln>
                  </pic:spPr>
                </pic:pic>
              </a:graphicData>
            </a:graphic>
          </wp:inline>
        </w:drawing>
      </w:r>
    </w:p>
    <w:p w:rsidR="001D5CEB" w:rsidRPr="006E040D" w:rsidRDefault="001D5CEB" w:rsidP="001D5CEB">
      <w:pPr>
        <w:rPr>
          <w:rFonts w:asciiTheme="minorHAnsi" w:hAnsiTheme="minorHAnsi"/>
        </w:rPr>
      </w:pPr>
    </w:p>
    <w:p w:rsidR="001D5CEB" w:rsidRPr="006E040D" w:rsidRDefault="001D5CEB" w:rsidP="001D5CEB">
      <w:pPr>
        <w:rPr>
          <w:rFonts w:asciiTheme="minorHAnsi" w:hAnsiTheme="minorHAnsi"/>
        </w:rPr>
      </w:pPr>
      <w:r w:rsidRPr="006E040D">
        <w:rPr>
          <w:rFonts w:asciiTheme="minorHAnsi" w:hAnsiTheme="minorHAnsi"/>
        </w:rPr>
        <w:br w:type="page"/>
      </w:r>
    </w:p>
    <w:p w:rsidR="00EB2C8B" w:rsidRPr="00510CAC" w:rsidRDefault="00EB2C8B" w:rsidP="00510CAC">
      <w:pPr>
        <w:pStyle w:val="Ttulo1"/>
      </w:pPr>
      <w:bookmarkStart w:id="109" w:name="_Toc336611482"/>
      <w:r w:rsidRPr="00510CAC">
        <w:t xml:space="preserve">11. </w:t>
      </w:r>
      <w:r w:rsidR="00727BDD" w:rsidRPr="00510CAC">
        <w:t>Gráficos</w:t>
      </w:r>
      <w:bookmarkEnd w:id="109"/>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EB2C8B" w:rsidP="00510CAC">
      <w:pPr>
        <w:pStyle w:val="Ttulo2"/>
      </w:pPr>
      <w:bookmarkStart w:id="110" w:name="_Toc336611483"/>
      <w:r w:rsidRPr="006E040D">
        <w:t xml:space="preserve">11.1 </w:t>
      </w:r>
      <w:r w:rsidR="00727BDD" w:rsidRPr="006E040D">
        <w:t>Introducción</w:t>
      </w:r>
      <w:bookmarkEnd w:id="110"/>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Un </w:t>
      </w:r>
      <w:r w:rsidRPr="006E040D">
        <w:rPr>
          <w:rFonts w:asciiTheme="minorHAnsi" w:hAnsiTheme="minorHAnsi"/>
          <w:b/>
          <w:bCs/>
          <w:color w:val="auto"/>
        </w:rPr>
        <w:t xml:space="preserve">gráfico </w:t>
      </w:r>
      <w:r w:rsidRPr="006E040D">
        <w:rPr>
          <w:rFonts w:asciiTheme="minorHAnsi" w:hAnsiTheme="minorHAnsi"/>
          <w:color w:val="auto"/>
        </w:rPr>
        <w:t xml:space="preserve">es la </w:t>
      </w:r>
      <w:r w:rsidRPr="006E040D">
        <w:rPr>
          <w:rFonts w:asciiTheme="minorHAnsi" w:hAnsiTheme="minorHAnsi"/>
          <w:b/>
          <w:bCs/>
          <w:color w:val="auto"/>
        </w:rPr>
        <w:t xml:space="preserve">representación gráfica de los datos </w:t>
      </w:r>
      <w:r w:rsidRPr="006E040D">
        <w:rPr>
          <w:rFonts w:asciiTheme="minorHAnsi" w:hAnsiTheme="minorHAnsi"/>
          <w:color w:val="auto"/>
        </w:rPr>
        <w:t>de una hoja de cálculo</w:t>
      </w:r>
      <w:r w:rsidRPr="006E040D">
        <w:rPr>
          <w:rFonts w:asciiTheme="minorHAnsi" w:hAnsiTheme="minorHAnsi"/>
          <w:b/>
          <w:bCs/>
          <w:color w:val="auto"/>
        </w:rPr>
        <w:t xml:space="preserve"> </w:t>
      </w:r>
      <w:r w:rsidRPr="006E040D">
        <w:rPr>
          <w:rFonts w:asciiTheme="minorHAnsi" w:hAnsiTheme="minorHAnsi"/>
          <w:color w:val="auto"/>
        </w:rPr>
        <w:t xml:space="preserve">y </w:t>
      </w:r>
      <w:r w:rsidRPr="006E040D">
        <w:rPr>
          <w:rFonts w:asciiTheme="minorHAnsi" w:hAnsiTheme="minorHAnsi"/>
          <w:b/>
          <w:bCs/>
          <w:color w:val="auto"/>
        </w:rPr>
        <w:t>facilita su interpretación</w:t>
      </w:r>
      <w:r w:rsidRPr="006E040D">
        <w:rPr>
          <w:rFonts w:asciiTheme="minorHAnsi" w:hAnsiTheme="minorHAnsi"/>
          <w:color w:val="auto"/>
        </w:rPr>
        <w:t xml:space="preserve">. </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Vamos a ver en esta unidad, cómo </w:t>
      </w:r>
      <w:r w:rsidRPr="006E040D">
        <w:rPr>
          <w:rFonts w:asciiTheme="minorHAnsi" w:hAnsiTheme="minorHAnsi"/>
          <w:b/>
          <w:bCs/>
          <w:color w:val="auto"/>
        </w:rPr>
        <w:t xml:space="preserve">crear gráficos a partir de unos datos introducidos en una hoja de cálculo. </w:t>
      </w:r>
      <w:r w:rsidRPr="006E040D">
        <w:rPr>
          <w:rFonts w:asciiTheme="minorHAnsi" w:hAnsiTheme="minorHAnsi"/>
          <w:color w:val="auto"/>
        </w:rPr>
        <w:t>La utilización de gráficos hace más sencilla e inmediata la interpretación de los datos. A menudo un gráfico nos dice mucho más que una serie de datos clasificados por filas y columnas.</w:t>
      </w:r>
    </w:p>
    <w:p w:rsidR="00EB2C8B" w:rsidRPr="006E040D" w:rsidRDefault="00EB2C8B" w:rsidP="00EB2C8B">
      <w:pPr>
        <w:rPr>
          <w:rFonts w:asciiTheme="minorHAnsi" w:hAnsiTheme="minorHAnsi"/>
          <w:color w:val="auto"/>
        </w:rPr>
      </w:pPr>
    </w:p>
    <w:p w:rsidR="00EB2C8B" w:rsidRDefault="00EB2C8B" w:rsidP="00EB2C8B">
      <w:pPr>
        <w:rPr>
          <w:rFonts w:asciiTheme="minorHAnsi" w:hAnsiTheme="minorHAnsi"/>
          <w:color w:val="auto"/>
        </w:rPr>
      </w:pPr>
      <w:r w:rsidRPr="006E040D">
        <w:rPr>
          <w:rFonts w:asciiTheme="minorHAnsi" w:hAnsiTheme="minorHAnsi"/>
          <w:color w:val="auto"/>
        </w:rPr>
        <w:t>Cuando se crea un gráfico en Excel, podemos optar por crearlo:</w:t>
      </w:r>
    </w:p>
    <w:p w:rsidR="00727BDD" w:rsidRPr="006E040D" w:rsidRDefault="00727BDD" w:rsidP="00EB2C8B">
      <w:pPr>
        <w:rPr>
          <w:rFonts w:asciiTheme="minorHAnsi" w:hAnsiTheme="minorHAnsi"/>
          <w:color w:val="auto"/>
        </w:rPr>
      </w:pPr>
    </w:p>
    <w:p w:rsidR="00EB2C8B" w:rsidRPr="006E040D" w:rsidRDefault="00EB2C8B" w:rsidP="00EB2C8B">
      <w:pPr>
        <w:pStyle w:val="Prrafodelista"/>
        <w:numPr>
          <w:ilvl w:val="0"/>
          <w:numId w:val="106"/>
        </w:numPr>
        <w:ind w:left="567" w:hanging="567"/>
        <w:rPr>
          <w:rFonts w:asciiTheme="minorHAnsi" w:hAnsiTheme="minorHAnsi"/>
          <w:color w:val="auto"/>
        </w:rPr>
      </w:pPr>
      <w:r w:rsidRPr="006E040D">
        <w:rPr>
          <w:rFonts w:asciiTheme="minorHAnsi" w:hAnsiTheme="minorHAnsi"/>
          <w:color w:val="auto"/>
        </w:rPr>
        <w:t xml:space="preserve">Como </w:t>
      </w:r>
      <w:r w:rsidRPr="006E040D">
        <w:rPr>
          <w:rFonts w:asciiTheme="minorHAnsi" w:hAnsiTheme="minorHAnsi"/>
          <w:b/>
          <w:bCs/>
          <w:color w:val="auto"/>
        </w:rPr>
        <w:t>gráfico incrustado</w:t>
      </w:r>
      <w:r w:rsidRPr="006E040D">
        <w:rPr>
          <w:rFonts w:asciiTheme="minorHAnsi" w:hAnsiTheme="minorHAnsi"/>
          <w:color w:val="auto"/>
        </w:rPr>
        <w:t>: Insertar el gráfico en una hoja normal como cualquier otro objeto.</w:t>
      </w:r>
    </w:p>
    <w:p w:rsidR="00EB2C8B" w:rsidRPr="006E040D" w:rsidRDefault="00EB2C8B" w:rsidP="00EB2C8B">
      <w:pPr>
        <w:pStyle w:val="Prrafodelista"/>
        <w:numPr>
          <w:ilvl w:val="0"/>
          <w:numId w:val="106"/>
        </w:numPr>
        <w:ind w:left="567" w:hanging="567"/>
        <w:rPr>
          <w:rFonts w:asciiTheme="minorHAnsi" w:hAnsiTheme="minorHAnsi"/>
          <w:color w:val="auto"/>
        </w:rPr>
      </w:pPr>
      <w:r w:rsidRPr="006E040D">
        <w:rPr>
          <w:rFonts w:asciiTheme="minorHAnsi" w:hAnsiTheme="minorHAnsi"/>
          <w:color w:val="auto"/>
        </w:rPr>
        <w:t xml:space="preserve">Como </w:t>
      </w:r>
      <w:r w:rsidRPr="006E040D">
        <w:rPr>
          <w:rFonts w:asciiTheme="minorHAnsi" w:hAnsiTheme="minorHAnsi"/>
          <w:b/>
          <w:bCs/>
          <w:color w:val="auto"/>
        </w:rPr>
        <w:t>hoja de gráfico</w:t>
      </w:r>
      <w:r w:rsidRPr="006E040D">
        <w:rPr>
          <w:rFonts w:asciiTheme="minorHAnsi" w:hAnsiTheme="minorHAnsi"/>
          <w:color w:val="auto"/>
        </w:rPr>
        <w:t xml:space="preserve">: Crear el gráfico en una hoja exclusiva para el gráfico, en las hojas de gráfico no existen celdas ni ningún otro tipo de objeto. </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Veamos cómo </w:t>
      </w:r>
      <w:r w:rsidRPr="006E040D">
        <w:rPr>
          <w:rFonts w:asciiTheme="minorHAnsi" w:hAnsiTheme="minorHAnsi"/>
          <w:b/>
          <w:bCs/>
          <w:color w:val="auto"/>
        </w:rPr>
        <w:t>crear de un gráfico</w:t>
      </w:r>
      <w:r w:rsidRPr="006E040D">
        <w:rPr>
          <w:rFonts w:asciiTheme="minorHAnsi" w:hAnsiTheme="minorHAnsi"/>
          <w:color w:val="auto"/>
        </w:rPr>
        <w:t>.</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EB2C8B" w:rsidP="00510CAC">
      <w:pPr>
        <w:pStyle w:val="Ttulo2"/>
      </w:pPr>
      <w:bookmarkStart w:id="111" w:name="_Toc336611484"/>
      <w:r w:rsidRPr="006E040D">
        <w:t>11.2 Crear gráficos</w:t>
      </w:r>
      <w:bookmarkEnd w:id="111"/>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Para insertar un gráfico tenemos varias opciones, pero siempre utilizaremos la sección </w:t>
      </w:r>
      <w:r w:rsidRPr="006E040D">
        <w:rPr>
          <w:rFonts w:asciiTheme="minorHAnsi" w:hAnsiTheme="minorHAnsi"/>
          <w:b/>
          <w:bCs/>
          <w:color w:val="auto"/>
        </w:rPr>
        <w:t>Gráficos</w:t>
      </w:r>
      <w:r w:rsidRPr="006E040D">
        <w:rPr>
          <w:rFonts w:asciiTheme="minorHAnsi" w:hAnsiTheme="minorHAnsi"/>
          <w:color w:val="auto"/>
        </w:rPr>
        <w:t xml:space="preserve"> que se encuentra en la pestaña </w:t>
      </w:r>
      <w:r w:rsidRPr="006E040D">
        <w:rPr>
          <w:rFonts w:asciiTheme="minorHAnsi" w:hAnsiTheme="minorHAnsi"/>
          <w:b/>
          <w:bCs/>
          <w:color w:val="auto"/>
        </w:rPr>
        <w:t>Insertar</w:t>
      </w:r>
      <w:r w:rsidRPr="006E040D">
        <w:rPr>
          <w:rFonts w:asciiTheme="minorHAnsi" w:hAnsiTheme="minorHAnsi"/>
          <w:color w:val="auto"/>
        </w:rPr>
        <w:t xml:space="preserve">. </w:t>
      </w:r>
    </w:p>
    <w:p w:rsidR="00EB2C8B" w:rsidRPr="006E040D" w:rsidRDefault="00EB2C8B" w:rsidP="00EB2C8B">
      <w:pPr>
        <w:rPr>
          <w:rFonts w:asciiTheme="minorHAnsi" w:hAnsiTheme="minorHAnsi"/>
          <w:color w:val="auto"/>
        </w:rPr>
      </w:pPr>
    </w:p>
    <w:p w:rsidR="00EB2C8B" w:rsidRPr="006E040D" w:rsidRDefault="00EB2C8B" w:rsidP="00EB2C8B">
      <w:pPr>
        <w:jc w:val="center"/>
        <w:rPr>
          <w:rFonts w:asciiTheme="minorHAnsi" w:hAnsiTheme="minorHAnsi"/>
          <w:color w:val="auto"/>
        </w:rPr>
      </w:pPr>
      <w:r w:rsidRPr="006E040D">
        <w:rPr>
          <w:rFonts w:asciiTheme="minorHAnsi" w:hAnsiTheme="minorHAnsi"/>
          <w:noProof/>
          <w:color w:val="auto"/>
        </w:rPr>
        <w:drawing>
          <wp:inline distT="0" distB="0" distL="0" distR="0">
            <wp:extent cx="3276600" cy="819150"/>
            <wp:effectExtent l="19050" t="0" r="0" b="0"/>
            <wp:docPr id="12"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10" cstate="print"/>
                    <a:srcRect/>
                    <a:stretch>
                      <a:fillRect/>
                    </a:stretch>
                  </pic:blipFill>
                  <pic:spPr bwMode="auto">
                    <a:xfrm>
                      <a:off x="0" y="0"/>
                      <a:ext cx="3276600" cy="819150"/>
                    </a:xfrm>
                    <a:prstGeom prst="rect">
                      <a:avLst/>
                    </a:prstGeom>
                    <a:noFill/>
                    <a:ln w="9525">
                      <a:noFill/>
                      <a:miter lim="800000"/>
                      <a:headEnd/>
                      <a:tailEnd/>
                    </a:ln>
                  </pic:spPr>
                </pic:pic>
              </a:graphicData>
            </a:graphic>
          </wp:inline>
        </w:drawing>
      </w:r>
    </w:p>
    <w:p w:rsidR="00EB2C8B" w:rsidRPr="006E040D" w:rsidRDefault="00EB2C8B" w:rsidP="00EB2C8B">
      <w:pPr>
        <w:jc w:val="cente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Es recomendable que tengas </w:t>
      </w:r>
      <w:r w:rsidRPr="006E040D">
        <w:rPr>
          <w:rFonts w:asciiTheme="minorHAnsi" w:hAnsiTheme="minorHAnsi"/>
          <w:b/>
          <w:bCs/>
          <w:color w:val="auto"/>
        </w:rPr>
        <w:t>seleccionado el rango de celdas</w:t>
      </w:r>
      <w:r w:rsidRPr="006E040D">
        <w:rPr>
          <w:rFonts w:asciiTheme="minorHAnsi" w:hAnsiTheme="minorHAnsi"/>
          <w:color w:val="auto"/>
        </w:rPr>
        <w:t xml:space="preserve"> que quieres que participen en el gráfico, de esta forma, Excel podrá generarlo automáticamente. En caso contrario, el gráfico se mostrará en blanco o no se creará debido a un tipo de error en los datos que solicita.</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Como puedes ver existen diversos tipos de gráficos a nuestra disposición. Podemos seleccionar un gráfico a insertar haciendo clic en el tipo que nos interese para que se despliegue el listado de los que se encuentran disponibles.</w:t>
      </w:r>
    </w:p>
    <w:p w:rsidR="00EB2C8B" w:rsidRPr="006E040D" w:rsidRDefault="00EB2C8B" w:rsidP="00EB2C8B">
      <w:pPr>
        <w:rPr>
          <w:rFonts w:asciiTheme="minorHAnsi" w:hAnsiTheme="minorHAnsi"/>
          <w:color w:val="auto"/>
        </w:rPr>
      </w:pPr>
    </w:p>
    <w:p w:rsidR="00EB2C8B" w:rsidRPr="006E040D" w:rsidRDefault="00EB2C8B" w:rsidP="00EB2C8B">
      <w:pPr>
        <w:jc w:val="center"/>
        <w:rPr>
          <w:rFonts w:asciiTheme="minorHAnsi" w:hAnsiTheme="minorHAnsi"/>
          <w:color w:val="auto"/>
        </w:rPr>
      </w:pPr>
      <w:r w:rsidRPr="006E040D">
        <w:rPr>
          <w:rFonts w:asciiTheme="minorHAnsi" w:hAnsiTheme="minorHAnsi"/>
          <w:noProof/>
          <w:color w:val="auto"/>
        </w:rPr>
        <w:drawing>
          <wp:inline distT="0" distB="0" distL="0" distR="0">
            <wp:extent cx="2209800" cy="4552950"/>
            <wp:effectExtent l="1905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11" cstate="print"/>
                    <a:srcRect/>
                    <a:stretch>
                      <a:fillRect/>
                    </a:stretch>
                  </pic:blipFill>
                  <pic:spPr bwMode="auto">
                    <a:xfrm>
                      <a:off x="0" y="0"/>
                      <a:ext cx="2209800" cy="4552950"/>
                    </a:xfrm>
                    <a:prstGeom prst="rect">
                      <a:avLst/>
                    </a:prstGeom>
                    <a:noFill/>
                    <a:ln w="9525">
                      <a:noFill/>
                      <a:miter lim="800000"/>
                      <a:headEnd/>
                      <a:tailEnd/>
                    </a:ln>
                  </pic:spPr>
                </pic:pic>
              </a:graphicData>
            </a:graphic>
          </wp:inline>
        </w:drawing>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b/>
          <w:bCs/>
          <w:color w:val="auto"/>
        </w:rPr>
      </w:pPr>
      <w:r w:rsidRPr="006E040D">
        <w:rPr>
          <w:rFonts w:asciiTheme="minorHAnsi" w:hAnsiTheme="minorHAnsi"/>
          <w:color w:val="auto"/>
        </w:rPr>
        <w:t xml:space="preserve">En cada uno de los tipos generales de gráficos podrás encontrar un enlace en la parte inferior del listado que muestra </w:t>
      </w:r>
      <w:r w:rsidRPr="006E040D">
        <w:rPr>
          <w:rFonts w:asciiTheme="minorHAnsi" w:hAnsiTheme="minorHAnsi"/>
          <w:b/>
          <w:bCs/>
          <w:color w:val="auto"/>
        </w:rPr>
        <w:t xml:space="preserve">Todos los tipos de gráfico... </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Hacer clic en esa opción equivaldría a desplegar el cuadro de diálogo de</w:t>
      </w:r>
      <w:r w:rsidRPr="006E040D">
        <w:rPr>
          <w:rFonts w:asciiTheme="minorHAnsi" w:hAnsiTheme="minorHAnsi"/>
          <w:b/>
          <w:bCs/>
          <w:color w:val="auto"/>
        </w:rPr>
        <w:t xml:space="preserve"> Insertar gráfico </w:t>
      </w:r>
      <w:r w:rsidRPr="006E040D">
        <w:rPr>
          <w:rFonts w:asciiTheme="minorHAnsi" w:hAnsiTheme="minorHAnsi"/>
          <w:color w:val="auto"/>
        </w:rPr>
        <w:t xml:space="preserve">que se muestra al hacer clic en la flecha de la parte inferior derecha de la sección </w:t>
      </w:r>
      <w:r w:rsidRPr="006E040D">
        <w:rPr>
          <w:rFonts w:asciiTheme="minorHAnsi" w:hAnsiTheme="minorHAnsi"/>
          <w:b/>
          <w:bCs/>
          <w:color w:val="auto"/>
        </w:rPr>
        <w:t>Gráficos</w:t>
      </w:r>
      <w:r w:rsidRPr="006E040D">
        <w:rPr>
          <w:rFonts w:asciiTheme="minorHAnsi" w:hAnsiTheme="minorHAnsi"/>
          <w:color w:val="auto"/>
        </w:rPr>
        <w:t xml:space="preserve">. </w:t>
      </w:r>
    </w:p>
    <w:p w:rsidR="00EB2C8B" w:rsidRPr="006E040D" w:rsidRDefault="00EB2C8B" w:rsidP="00EB2C8B">
      <w:pPr>
        <w:jc w:val="center"/>
        <w:rPr>
          <w:rFonts w:asciiTheme="minorHAnsi" w:hAnsiTheme="minorHAnsi"/>
          <w:noProof/>
          <w:color w:val="auto"/>
        </w:rPr>
      </w:pPr>
    </w:p>
    <w:p w:rsidR="00EB2C8B" w:rsidRPr="006E040D" w:rsidRDefault="00EB2C8B" w:rsidP="00EB2C8B">
      <w:pPr>
        <w:jc w:val="center"/>
        <w:rPr>
          <w:rFonts w:asciiTheme="minorHAnsi" w:hAnsiTheme="minorHAnsi"/>
          <w:noProof/>
          <w:color w:val="auto"/>
        </w:rPr>
      </w:pPr>
      <w:r w:rsidRPr="006E040D">
        <w:rPr>
          <w:rFonts w:asciiTheme="minorHAnsi" w:hAnsiTheme="minorHAnsi"/>
          <w:noProof/>
          <w:color w:val="auto"/>
        </w:rPr>
        <w:drawing>
          <wp:inline distT="0" distB="0" distL="0" distR="0">
            <wp:extent cx="5400040" cy="3874344"/>
            <wp:effectExtent l="19050" t="0" r="0" b="0"/>
            <wp:docPr id="1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2" cstate="print"/>
                    <a:srcRect/>
                    <a:stretch>
                      <a:fillRect/>
                    </a:stretch>
                  </pic:blipFill>
                  <pic:spPr bwMode="auto">
                    <a:xfrm>
                      <a:off x="0" y="0"/>
                      <a:ext cx="5400040" cy="3874344"/>
                    </a:xfrm>
                    <a:prstGeom prst="rect">
                      <a:avLst/>
                    </a:prstGeom>
                    <a:noFill/>
                    <a:ln w="9525">
                      <a:noFill/>
                      <a:miter lim="800000"/>
                      <a:headEnd/>
                      <a:tailEnd/>
                    </a:ln>
                  </pic:spPr>
                </pic:pic>
              </a:graphicData>
            </a:graphic>
          </wp:inline>
        </w:drawing>
      </w:r>
    </w:p>
    <w:p w:rsidR="00EB2C8B" w:rsidRPr="006E040D" w:rsidRDefault="00EB2C8B" w:rsidP="00EB2C8B">
      <w:pPr>
        <w:jc w:val="cente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Aquí puedes ver listados todos los gráficos disponibles, selecciona uno y pulsa </w:t>
      </w:r>
      <w:r w:rsidRPr="006E040D">
        <w:rPr>
          <w:rFonts w:asciiTheme="minorHAnsi" w:hAnsiTheme="minorHAnsi"/>
          <w:b/>
          <w:bCs/>
          <w:color w:val="auto"/>
        </w:rPr>
        <w:t>Aceptar</w:t>
      </w:r>
      <w:r w:rsidRPr="006E040D">
        <w:rPr>
          <w:rFonts w:asciiTheme="minorHAnsi" w:hAnsiTheme="minorHAnsi"/>
          <w:color w:val="auto"/>
        </w:rPr>
        <w:t xml:space="preserve"> para empezar a crearlo.</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Si seleccionaste un rango de celdas verás tu nuevo gráfico inmediatamente y lo insertará en la hoja de cálculo con las características predeterminadas del gráfico escogido. Si has decidido probar suerte y no tenías celdas seleccionadas, deberás seguir leyendo los siguientes apartados. </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9B5F23" w:rsidP="00510CAC">
      <w:pPr>
        <w:pStyle w:val="Ttulo2"/>
      </w:pPr>
      <w:bookmarkStart w:id="112" w:name="_Toc336611485"/>
      <w:r w:rsidRPr="006E040D">
        <w:t>11.3 Añadir una serie de datos</w:t>
      </w:r>
      <w:bookmarkEnd w:id="112"/>
    </w:p>
    <w:p w:rsidR="00EB2C8B" w:rsidRPr="006E040D" w:rsidRDefault="00EB2C8B" w:rsidP="00EB2C8B">
      <w:pPr>
        <w:rPr>
          <w:rFonts w:asciiTheme="minorHAnsi" w:hAnsiTheme="minorHAnsi"/>
          <w:color w:val="auto"/>
        </w:rPr>
      </w:pPr>
    </w:p>
    <w:p w:rsidR="009B5F23" w:rsidRPr="006E040D" w:rsidRDefault="009B5F23"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Este paso es el más importante de todos ya que en él definiremos qué datos queremos que aparezcan en el gráfico.</w:t>
      </w:r>
    </w:p>
    <w:p w:rsidR="009B5F23" w:rsidRPr="006E040D" w:rsidRDefault="009B5F23"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Una vez tengamos un gráfico sobre la hoja de cálculo, aparecerán nuevas pestañas para mostrarnos nuevas opciones.</w:t>
      </w:r>
    </w:p>
    <w:p w:rsidR="009B5F23" w:rsidRPr="006E040D" w:rsidRDefault="009B5F23" w:rsidP="00EB2C8B">
      <w:pPr>
        <w:rPr>
          <w:rFonts w:asciiTheme="minorHAnsi" w:hAnsiTheme="minorHAnsi"/>
          <w:color w:val="auto"/>
        </w:rPr>
      </w:pPr>
    </w:p>
    <w:p w:rsidR="00F508D0" w:rsidRPr="006E040D" w:rsidRDefault="00F508D0" w:rsidP="00F508D0">
      <w:pPr>
        <w:jc w:val="center"/>
        <w:rPr>
          <w:rFonts w:asciiTheme="minorHAnsi" w:hAnsiTheme="minorHAnsi"/>
          <w:color w:val="auto"/>
        </w:rPr>
      </w:pPr>
      <w:r w:rsidRPr="006E040D">
        <w:rPr>
          <w:rFonts w:asciiTheme="minorHAnsi" w:hAnsiTheme="minorHAnsi"/>
          <w:noProof/>
          <w:color w:val="auto"/>
        </w:rPr>
        <w:drawing>
          <wp:inline distT="0" distB="0" distL="0" distR="0">
            <wp:extent cx="1828800" cy="1419225"/>
            <wp:effectExtent l="19050" t="0" r="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3" cstate="print"/>
                    <a:srcRect/>
                    <a:stretch>
                      <a:fillRect/>
                    </a:stretch>
                  </pic:blipFill>
                  <pic:spPr bwMode="auto">
                    <a:xfrm>
                      <a:off x="0" y="0"/>
                      <a:ext cx="1828800" cy="1419225"/>
                    </a:xfrm>
                    <a:prstGeom prst="rect">
                      <a:avLst/>
                    </a:prstGeom>
                    <a:noFill/>
                    <a:ln w="9525">
                      <a:noFill/>
                      <a:miter lim="800000"/>
                      <a:headEnd/>
                      <a:tailEnd/>
                    </a:ln>
                  </pic:spPr>
                </pic:pic>
              </a:graphicData>
            </a:graphic>
          </wp:inline>
        </w:drawing>
      </w:r>
    </w:p>
    <w:p w:rsidR="00F508D0" w:rsidRPr="006E040D" w:rsidRDefault="00F508D0"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Si observamos la pestaña </w:t>
      </w:r>
      <w:r w:rsidRPr="006E040D">
        <w:rPr>
          <w:rFonts w:asciiTheme="minorHAnsi" w:hAnsiTheme="minorHAnsi"/>
          <w:b/>
          <w:bCs/>
          <w:color w:val="auto"/>
        </w:rPr>
        <w:t>Diseño</w:t>
      </w:r>
      <w:r w:rsidRPr="006E040D">
        <w:rPr>
          <w:rFonts w:asciiTheme="minorHAnsi" w:hAnsiTheme="minorHAnsi"/>
          <w:color w:val="auto"/>
        </w:rPr>
        <w:t xml:space="preserve"> encontraremos dos opciones muy útiles:</w:t>
      </w:r>
    </w:p>
    <w:p w:rsidR="009B5F23" w:rsidRPr="006E040D" w:rsidRDefault="009B5F23" w:rsidP="00EB2C8B">
      <w:pPr>
        <w:rPr>
          <w:rFonts w:asciiTheme="minorHAnsi" w:hAnsiTheme="minorHAnsi"/>
          <w:color w:val="auto"/>
        </w:rPr>
      </w:pPr>
    </w:p>
    <w:p w:rsidR="00EB2C8B" w:rsidRPr="006E040D" w:rsidRDefault="009B5F23" w:rsidP="00EB2C8B">
      <w:pPr>
        <w:jc w:val="center"/>
        <w:rPr>
          <w:rFonts w:asciiTheme="minorHAnsi" w:hAnsiTheme="minorHAnsi"/>
          <w:noProof/>
          <w:color w:val="auto"/>
        </w:rPr>
      </w:pPr>
      <w:r w:rsidRPr="006E040D">
        <w:rPr>
          <w:rFonts w:asciiTheme="minorHAnsi" w:hAnsiTheme="minorHAnsi"/>
          <w:noProof/>
          <w:color w:val="auto"/>
        </w:rPr>
        <w:drawing>
          <wp:inline distT="0" distB="0" distL="0" distR="0">
            <wp:extent cx="1504950" cy="819150"/>
            <wp:effectExtent l="1905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14" cstate="print"/>
                    <a:srcRect/>
                    <a:stretch>
                      <a:fillRect/>
                    </a:stretch>
                  </pic:blipFill>
                  <pic:spPr bwMode="auto">
                    <a:xfrm>
                      <a:off x="0" y="0"/>
                      <a:ext cx="1504950" cy="819150"/>
                    </a:xfrm>
                    <a:prstGeom prst="rect">
                      <a:avLst/>
                    </a:prstGeom>
                    <a:noFill/>
                    <a:ln w="9525">
                      <a:noFill/>
                      <a:miter lim="800000"/>
                      <a:headEnd/>
                      <a:tailEnd/>
                    </a:ln>
                  </pic:spPr>
                </pic:pic>
              </a:graphicData>
            </a:graphic>
          </wp:inline>
        </w:drawing>
      </w:r>
    </w:p>
    <w:p w:rsidR="00F508D0" w:rsidRPr="006E040D" w:rsidRDefault="00F508D0" w:rsidP="00EB2C8B">
      <w:pPr>
        <w:jc w:val="center"/>
        <w:rPr>
          <w:rFonts w:asciiTheme="minorHAnsi" w:hAnsiTheme="minorHAnsi"/>
          <w:noProof/>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Primero nos fijaremos en el botón </w:t>
      </w:r>
      <w:r w:rsidRPr="006E040D">
        <w:rPr>
          <w:rFonts w:asciiTheme="minorHAnsi" w:hAnsiTheme="minorHAnsi"/>
          <w:b/>
          <w:bCs/>
          <w:color w:val="auto"/>
        </w:rPr>
        <w:t>Seleccionar datos</w:t>
      </w:r>
      <w:r w:rsidRPr="006E040D">
        <w:rPr>
          <w:rFonts w:asciiTheme="minorHAnsi" w:hAnsiTheme="minorHAnsi"/>
          <w:color w:val="auto"/>
        </w:rPr>
        <w:t>. Desde él se abre el siguiente cuadro de diálogo:</w:t>
      </w:r>
    </w:p>
    <w:p w:rsidR="009B5F23" w:rsidRPr="006E040D" w:rsidRDefault="009B5F23" w:rsidP="00EB2C8B">
      <w:pPr>
        <w:rPr>
          <w:rFonts w:asciiTheme="minorHAnsi" w:hAnsiTheme="minorHAnsi"/>
          <w:color w:val="auto"/>
        </w:rPr>
      </w:pPr>
    </w:p>
    <w:p w:rsidR="009B5F23" w:rsidRPr="006E040D" w:rsidRDefault="00F508D0" w:rsidP="00F508D0">
      <w:pPr>
        <w:jc w:val="center"/>
        <w:rPr>
          <w:rFonts w:asciiTheme="minorHAnsi" w:hAnsiTheme="minorHAnsi"/>
          <w:color w:val="auto"/>
        </w:rPr>
      </w:pPr>
      <w:r w:rsidRPr="006E040D">
        <w:rPr>
          <w:rFonts w:asciiTheme="minorHAnsi" w:hAnsiTheme="minorHAnsi"/>
          <w:noProof/>
          <w:color w:val="auto"/>
        </w:rPr>
        <w:drawing>
          <wp:inline distT="0" distB="0" distL="0" distR="0">
            <wp:extent cx="4819650" cy="3105150"/>
            <wp:effectExtent l="19050" t="0" r="0"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5" cstate="print"/>
                    <a:srcRect/>
                    <a:stretch>
                      <a:fillRect/>
                    </a:stretch>
                  </pic:blipFill>
                  <pic:spPr bwMode="auto">
                    <a:xfrm>
                      <a:off x="0" y="0"/>
                      <a:ext cx="4819650" cy="3105150"/>
                    </a:xfrm>
                    <a:prstGeom prst="rect">
                      <a:avLst/>
                    </a:prstGeom>
                    <a:noFill/>
                    <a:ln w="9525">
                      <a:noFill/>
                      <a:miter lim="800000"/>
                      <a:headEnd/>
                      <a:tailEnd/>
                    </a:ln>
                  </pic:spPr>
                </pic:pic>
              </a:graphicData>
            </a:graphic>
          </wp:inline>
        </w:drawing>
      </w:r>
    </w:p>
    <w:p w:rsidR="009B5F23" w:rsidRPr="006E040D" w:rsidRDefault="009B5F23" w:rsidP="00EB2C8B">
      <w:pPr>
        <w:rPr>
          <w:rFonts w:asciiTheme="minorHAnsi" w:hAnsiTheme="minorHAnsi"/>
          <w:color w:val="auto"/>
        </w:rPr>
      </w:pPr>
    </w:p>
    <w:p w:rsidR="009B5F23" w:rsidRPr="006E040D" w:rsidRDefault="00F508D0" w:rsidP="00F508D0">
      <w:pPr>
        <w:jc w:val="center"/>
        <w:rPr>
          <w:rFonts w:asciiTheme="minorHAnsi" w:hAnsiTheme="minorHAnsi"/>
          <w:color w:val="auto"/>
        </w:rPr>
      </w:pPr>
      <w:r w:rsidRPr="006E040D">
        <w:rPr>
          <w:rFonts w:asciiTheme="minorHAnsi" w:hAnsiTheme="minorHAnsi"/>
          <w:noProof/>
          <w:color w:val="auto"/>
        </w:rPr>
        <w:drawing>
          <wp:inline distT="0" distB="0" distL="0" distR="0">
            <wp:extent cx="4705350" cy="2876550"/>
            <wp:effectExtent l="19050" t="0" r="0" b="0"/>
            <wp:docPr id="18"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16" cstate="print"/>
                    <a:srcRect/>
                    <a:stretch>
                      <a:fillRect/>
                    </a:stretch>
                  </pic:blipFill>
                  <pic:spPr bwMode="auto">
                    <a:xfrm>
                      <a:off x="0" y="0"/>
                      <a:ext cx="4705350" cy="2876550"/>
                    </a:xfrm>
                    <a:prstGeom prst="rect">
                      <a:avLst/>
                    </a:prstGeom>
                    <a:noFill/>
                    <a:ln w="9525">
                      <a:noFill/>
                      <a:miter lim="800000"/>
                      <a:headEnd/>
                      <a:tailEnd/>
                    </a:ln>
                  </pic:spPr>
                </pic:pic>
              </a:graphicData>
            </a:graphic>
          </wp:inline>
        </w:drawing>
      </w:r>
    </w:p>
    <w:p w:rsidR="009B5F23" w:rsidRPr="006E040D" w:rsidRDefault="009B5F23"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Observa detenidamente el contenido de esta ventana.</w:t>
      </w:r>
    </w:p>
    <w:p w:rsidR="00F508D0" w:rsidRPr="006E040D" w:rsidRDefault="00F508D0" w:rsidP="00EB2C8B">
      <w:pPr>
        <w:rPr>
          <w:rFonts w:asciiTheme="minorHAnsi" w:hAnsiTheme="minorHAnsi"/>
          <w:color w:val="auto"/>
        </w:rPr>
      </w:pPr>
    </w:p>
    <w:p w:rsidR="00EB2C8B" w:rsidRDefault="00EB2C8B" w:rsidP="00EB2C8B">
      <w:pPr>
        <w:rPr>
          <w:rFonts w:asciiTheme="minorHAnsi" w:hAnsiTheme="minorHAnsi"/>
          <w:color w:val="auto"/>
        </w:rPr>
      </w:pPr>
      <w:r w:rsidRPr="006E040D">
        <w:rPr>
          <w:rFonts w:asciiTheme="minorHAnsi" w:hAnsiTheme="minorHAnsi"/>
          <w:color w:val="auto"/>
        </w:rPr>
        <w:t>Como ya hemos dicho es la más importante porque se encargará de generar el gráfico.</w:t>
      </w:r>
    </w:p>
    <w:p w:rsidR="00F37EFF" w:rsidRPr="006E040D" w:rsidRDefault="00F37EFF"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Así pues tenemos un campo llamado</w:t>
      </w:r>
      <w:r w:rsidRPr="006E040D">
        <w:rPr>
          <w:rFonts w:asciiTheme="minorHAnsi" w:hAnsiTheme="minorHAnsi"/>
          <w:b/>
          <w:bCs/>
          <w:color w:val="auto"/>
        </w:rPr>
        <w:t xml:space="preserve"> Rango de datos del gráfico</w:t>
      </w:r>
      <w:r w:rsidRPr="006E040D">
        <w:rPr>
          <w:rFonts w:asciiTheme="minorHAnsi" w:hAnsiTheme="minorHAnsi"/>
          <w:color w:val="auto"/>
        </w:rPr>
        <w:t xml:space="preserve"> donde podremos seleccionar el rango de celdas que se tomarán en cuenta para crearlo. En el caso de la imagen, las celdas que se tomaron eran </w:t>
      </w:r>
      <w:r w:rsidRPr="006E040D">
        <w:rPr>
          <w:rFonts w:asciiTheme="minorHAnsi" w:hAnsiTheme="minorHAnsi"/>
          <w:b/>
          <w:bCs/>
          <w:i/>
          <w:iCs/>
          <w:color w:val="auto"/>
        </w:rPr>
        <w:t>5</w:t>
      </w:r>
      <w:r w:rsidRPr="006E040D">
        <w:rPr>
          <w:rFonts w:asciiTheme="minorHAnsi" w:hAnsiTheme="minorHAnsi"/>
          <w:color w:val="auto"/>
        </w:rPr>
        <w:t xml:space="preserve"> y tenían los valores </w:t>
      </w:r>
      <w:r w:rsidRPr="006E040D">
        <w:rPr>
          <w:rFonts w:asciiTheme="minorHAnsi" w:hAnsiTheme="minorHAnsi"/>
          <w:b/>
          <w:bCs/>
          <w:i/>
          <w:iCs/>
          <w:color w:val="auto"/>
        </w:rPr>
        <w:t>445</w:t>
      </w:r>
      <w:r w:rsidRPr="006E040D">
        <w:rPr>
          <w:rFonts w:asciiTheme="minorHAnsi" w:hAnsiTheme="minorHAnsi"/>
          <w:color w:val="auto"/>
        </w:rPr>
        <w:t xml:space="preserve">, </w:t>
      </w:r>
      <w:r w:rsidRPr="006E040D">
        <w:rPr>
          <w:rFonts w:asciiTheme="minorHAnsi" w:hAnsiTheme="minorHAnsi"/>
          <w:b/>
          <w:bCs/>
          <w:i/>
          <w:iCs/>
          <w:color w:val="auto"/>
        </w:rPr>
        <w:t>453</w:t>
      </w:r>
      <w:r w:rsidRPr="006E040D">
        <w:rPr>
          <w:rFonts w:asciiTheme="minorHAnsi" w:hAnsiTheme="minorHAnsi"/>
          <w:color w:val="auto"/>
        </w:rPr>
        <w:t xml:space="preserve">, </w:t>
      </w:r>
      <w:r w:rsidRPr="006E040D">
        <w:rPr>
          <w:rFonts w:asciiTheme="minorHAnsi" w:hAnsiTheme="minorHAnsi"/>
          <w:b/>
          <w:bCs/>
          <w:i/>
          <w:iCs/>
          <w:color w:val="auto"/>
        </w:rPr>
        <w:t>545</w:t>
      </w:r>
      <w:r w:rsidRPr="006E040D">
        <w:rPr>
          <w:rFonts w:asciiTheme="minorHAnsi" w:hAnsiTheme="minorHAnsi"/>
          <w:color w:val="auto"/>
        </w:rPr>
        <w:t xml:space="preserve">, </w:t>
      </w:r>
      <w:r w:rsidRPr="006E040D">
        <w:rPr>
          <w:rFonts w:asciiTheme="minorHAnsi" w:hAnsiTheme="minorHAnsi"/>
          <w:b/>
          <w:bCs/>
          <w:i/>
          <w:iCs/>
          <w:color w:val="auto"/>
        </w:rPr>
        <w:t>453</w:t>
      </w:r>
      <w:r w:rsidRPr="006E040D">
        <w:rPr>
          <w:rFonts w:asciiTheme="minorHAnsi" w:hAnsiTheme="minorHAnsi"/>
          <w:color w:val="auto"/>
        </w:rPr>
        <w:t xml:space="preserve"> y </w:t>
      </w:r>
      <w:r w:rsidRPr="006E040D">
        <w:rPr>
          <w:rFonts w:asciiTheme="minorHAnsi" w:hAnsiTheme="minorHAnsi"/>
          <w:b/>
          <w:bCs/>
          <w:i/>
          <w:iCs/>
          <w:color w:val="auto"/>
        </w:rPr>
        <w:t>345</w:t>
      </w:r>
      <w:r w:rsidRPr="006E040D">
        <w:rPr>
          <w:rFonts w:asciiTheme="minorHAnsi" w:hAnsiTheme="minorHAnsi"/>
          <w:color w:val="auto"/>
        </w:rPr>
        <w:t xml:space="preserve">. </w:t>
      </w:r>
    </w:p>
    <w:p w:rsidR="00F508D0" w:rsidRPr="006E040D" w:rsidRDefault="00F508D0"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Pulsa el botón </w:t>
      </w:r>
      <w:r w:rsidRPr="006E040D">
        <w:rPr>
          <w:rFonts w:asciiTheme="minorHAnsi" w:hAnsiTheme="minorHAnsi"/>
          <w:noProof/>
          <w:color w:val="auto"/>
        </w:rPr>
        <w:drawing>
          <wp:inline distT="0" distB="0" distL="0" distR="0">
            <wp:extent cx="200025" cy="171450"/>
            <wp:effectExtent l="19050" t="0" r="9525" b="0"/>
            <wp:docPr id="35" name="Imagen 35" descr="selección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lección de datos"/>
                    <pic:cNvPicPr>
                      <a:picLocks noChangeAspect="1" noChangeArrowheads="1"/>
                    </pic:cNvPicPr>
                  </pic:nvPicPr>
                  <pic:blipFill>
                    <a:blip r:embed="rId84" cstate="print"/>
                    <a:srcRect/>
                    <a:stretch>
                      <a:fillRect/>
                    </a:stretch>
                  </pic:blipFill>
                  <pic:spPr bwMode="auto">
                    <a:xfrm>
                      <a:off x="0" y="0"/>
                      <a:ext cx="200025" cy="1714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y selecciona las celdas, automáticamente </w:t>
      </w:r>
      <w:r w:rsidRPr="006E040D">
        <w:rPr>
          <w:rFonts w:asciiTheme="minorHAnsi" w:hAnsiTheme="minorHAnsi"/>
          <w:b/>
          <w:bCs/>
          <w:color w:val="auto"/>
        </w:rPr>
        <w:t>se rellenará el campo de texto</w:t>
      </w:r>
      <w:r w:rsidRPr="006E040D">
        <w:rPr>
          <w:rFonts w:asciiTheme="minorHAnsi" w:hAnsiTheme="minorHAnsi"/>
          <w:color w:val="auto"/>
        </w:rPr>
        <w:t xml:space="preserve"> con el rango correcto.</w:t>
      </w:r>
    </w:p>
    <w:p w:rsidR="00F508D0" w:rsidRPr="006E040D" w:rsidRDefault="00F508D0"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Una vez hayamos acotado los datos que utilizaremos, Excel asociará unos al eje horizontal (categorías) y otros al eje vertical (series).</w:t>
      </w:r>
    </w:p>
    <w:p w:rsidR="00F508D0" w:rsidRPr="006E040D" w:rsidRDefault="00F508D0"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Ten en cuenta que hay gráficos que necesitan más de dos series para poder crearse (por ejemplo los gráficos de superficie), y otros en cambio, (como el que ves en la imagen) se bastan con uno solo.</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Utiliza el botón </w:t>
      </w:r>
      <w:r w:rsidRPr="006E040D">
        <w:rPr>
          <w:rFonts w:asciiTheme="minorHAnsi" w:hAnsiTheme="minorHAnsi"/>
          <w:b/>
          <w:bCs/>
          <w:color w:val="auto"/>
        </w:rPr>
        <w:t>Editar</w:t>
      </w:r>
      <w:r w:rsidRPr="006E040D">
        <w:rPr>
          <w:rFonts w:asciiTheme="minorHAnsi" w:hAnsiTheme="minorHAnsi"/>
          <w:color w:val="auto"/>
        </w:rPr>
        <w:t xml:space="preserve"> de las series para </w:t>
      </w:r>
      <w:r w:rsidRPr="006E040D">
        <w:rPr>
          <w:rFonts w:asciiTheme="minorHAnsi" w:hAnsiTheme="minorHAnsi"/>
          <w:b/>
          <w:bCs/>
          <w:color w:val="auto"/>
        </w:rPr>
        <w:t>modificar el literal</w:t>
      </w:r>
      <w:r w:rsidRPr="006E040D">
        <w:rPr>
          <w:rFonts w:asciiTheme="minorHAnsi" w:hAnsiTheme="minorHAnsi"/>
          <w:color w:val="auto"/>
        </w:rPr>
        <w:t xml:space="preserve"> que se muestra en la leyenda del gráfico. </w:t>
      </w:r>
    </w:p>
    <w:p w:rsidR="00F508D0" w:rsidRPr="006E040D" w:rsidRDefault="00F508D0"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Del mismo modo también podrás modificar el rango de celdas que se incluirán tanto en las series como en</w:t>
      </w:r>
      <w:r w:rsidR="00F508D0" w:rsidRPr="006E040D">
        <w:rPr>
          <w:rFonts w:asciiTheme="minorHAnsi" w:hAnsiTheme="minorHAnsi"/>
          <w:color w:val="auto"/>
        </w:rPr>
        <w:t xml:space="preserve"> </w:t>
      </w:r>
      <w:r w:rsidRPr="006E040D">
        <w:rPr>
          <w:rFonts w:asciiTheme="minorHAnsi" w:hAnsiTheme="minorHAnsi"/>
          <w:color w:val="auto"/>
        </w:rPr>
        <w:t xml:space="preserve">las categorías. </w:t>
      </w:r>
    </w:p>
    <w:p w:rsidR="00EB2C8B" w:rsidRPr="006E040D" w:rsidRDefault="00EB2C8B" w:rsidP="00EB2C8B">
      <w:pPr>
        <w:rPr>
          <w:rFonts w:asciiTheme="minorHAnsi" w:hAnsiTheme="minorHAnsi"/>
          <w:color w:val="auto"/>
        </w:rPr>
      </w:pPr>
    </w:p>
    <w:p w:rsidR="00F508D0" w:rsidRPr="006E040D" w:rsidRDefault="00F508D0" w:rsidP="00F508D0">
      <w:pPr>
        <w:jc w:val="center"/>
        <w:rPr>
          <w:rFonts w:asciiTheme="minorHAnsi" w:hAnsiTheme="minorHAnsi"/>
          <w:color w:val="auto"/>
        </w:rPr>
      </w:pPr>
      <w:r w:rsidRPr="006E040D">
        <w:rPr>
          <w:rFonts w:asciiTheme="minorHAnsi" w:hAnsiTheme="minorHAnsi"/>
          <w:noProof/>
          <w:color w:val="auto"/>
        </w:rPr>
        <w:drawing>
          <wp:inline distT="0" distB="0" distL="0" distR="0">
            <wp:extent cx="4733925" cy="2895600"/>
            <wp:effectExtent l="19050" t="0" r="952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17" cstate="print"/>
                    <a:srcRect/>
                    <a:stretch>
                      <a:fillRect/>
                    </a:stretch>
                  </pic:blipFill>
                  <pic:spPr bwMode="auto">
                    <a:xfrm>
                      <a:off x="0" y="0"/>
                      <a:ext cx="4733925" cy="2895600"/>
                    </a:xfrm>
                    <a:prstGeom prst="rect">
                      <a:avLst/>
                    </a:prstGeom>
                    <a:noFill/>
                    <a:ln w="9525">
                      <a:noFill/>
                      <a:miter lim="800000"/>
                      <a:headEnd/>
                      <a:tailEnd/>
                    </a:ln>
                  </pic:spPr>
                </pic:pic>
              </a:graphicData>
            </a:graphic>
          </wp:inline>
        </w:drawing>
      </w:r>
    </w:p>
    <w:p w:rsidR="00F508D0" w:rsidRPr="006E040D" w:rsidRDefault="00F508D0"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Haciendo clic en el botón </w:t>
      </w:r>
      <w:r w:rsidRPr="006E040D">
        <w:rPr>
          <w:rFonts w:asciiTheme="minorHAnsi" w:hAnsiTheme="minorHAnsi"/>
          <w:b/>
          <w:bCs/>
          <w:color w:val="auto"/>
        </w:rPr>
        <w:t>Cambiar fila/columna</w:t>
      </w:r>
      <w:r w:rsidRPr="006E040D">
        <w:rPr>
          <w:rFonts w:asciiTheme="minorHAnsi" w:hAnsiTheme="minorHAnsi"/>
          <w:color w:val="auto"/>
        </w:rPr>
        <w:t xml:space="preserve"> podremos permutar los datos de las series y pasarlas a las categorías y viceversa. Este botón actúa del mismo modo que el que podemos encontrar en la banda de opciones </w:t>
      </w:r>
      <w:r w:rsidRPr="006E040D">
        <w:rPr>
          <w:rFonts w:asciiTheme="minorHAnsi" w:hAnsiTheme="minorHAnsi"/>
          <w:b/>
          <w:bCs/>
          <w:color w:val="auto"/>
        </w:rPr>
        <w:t>Cambiar entre filas y columnas</w:t>
      </w:r>
      <w:r w:rsidRPr="006E040D">
        <w:rPr>
          <w:rFonts w:asciiTheme="minorHAnsi" w:hAnsiTheme="minorHAnsi"/>
          <w:color w:val="auto"/>
        </w:rPr>
        <w:t xml:space="preserve"> (pestaña </w:t>
      </w:r>
      <w:r w:rsidRPr="006E040D">
        <w:rPr>
          <w:rFonts w:asciiTheme="minorHAnsi" w:hAnsiTheme="minorHAnsi"/>
          <w:b/>
          <w:bCs/>
          <w:color w:val="auto"/>
        </w:rPr>
        <w:t>Diseño</w:t>
      </w:r>
      <w:r w:rsidRPr="006E040D">
        <w:rPr>
          <w:rFonts w:asciiTheme="minorHAnsi" w:hAnsiTheme="minorHAnsi"/>
          <w:color w:val="auto"/>
        </w:rPr>
        <w:t>).</w:t>
      </w:r>
    </w:p>
    <w:p w:rsidR="00F508D0" w:rsidRPr="006E040D" w:rsidRDefault="00F508D0" w:rsidP="00EB2C8B">
      <w:pPr>
        <w:rPr>
          <w:rFonts w:asciiTheme="minorHAnsi" w:hAnsiTheme="minorHAnsi"/>
          <w:color w:val="auto"/>
        </w:rPr>
      </w:pPr>
    </w:p>
    <w:p w:rsidR="00F508D0" w:rsidRPr="006E040D" w:rsidRDefault="00F508D0" w:rsidP="00F508D0">
      <w:pPr>
        <w:jc w:val="center"/>
        <w:rPr>
          <w:rFonts w:asciiTheme="minorHAnsi" w:hAnsiTheme="minorHAnsi"/>
          <w:color w:val="auto"/>
        </w:rPr>
      </w:pPr>
      <w:r w:rsidRPr="006E040D">
        <w:rPr>
          <w:rFonts w:asciiTheme="minorHAnsi" w:hAnsiTheme="minorHAnsi"/>
          <w:noProof/>
          <w:color w:val="auto"/>
        </w:rPr>
        <w:drawing>
          <wp:inline distT="0" distB="0" distL="0" distR="0">
            <wp:extent cx="4724400" cy="2924175"/>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8" cstate="print"/>
                    <a:srcRect/>
                    <a:stretch>
                      <a:fillRect/>
                    </a:stretch>
                  </pic:blipFill>
                  <pic:spPr bwMode="auto">
                    <a:xfrm>
                      <a:off x="0" y="0"/>
                      <a:ext cx="4724400" cy="2924175"/>
                    </a:xfrm>
                    <a:prstGeom prst="rect">
                      <a:avLst/>
                    </a:prstGeom>
                    <a:noFill/>
                    <a:ln w="9525">
                      <a:noFill/>
                      <a:miter lim="800000"/>
                      <a:headEnd/>
                      <a:tailEnd/>
                    </a:ln>
                  </pic:spPr>
                </pic:pic>
              </a:graphicData>
            </a:graphic>
          </wp:inline>
        </w:drawing>
      </w:r>
    </w:p>
    <w:p w:rsidR="00F508D0" w:rsidRPr="006E040D" w:rsidRDefault="00F508D0"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Si haces clic en el botón </w:t>
      </w:r>
      <w:r w:rsidRPr="006E040D">
        <w:rPr>
          <w:rFonts w:asciiTheme="minorHAnsi" w:hAnsiTheme="minorHAnsi"/>
          <w:b/>
          <w:bCs/>
          <w:color w:val="auto"/>
        </w:rPr>
        <w:t>Celdas ocultas y vacías</w:t>
      </w:r>
      <w:r w:rsidRPr="006E040D">
        <w:rPr>
          <w:rFonts w:asciiTheme="minorHAnsi" w:hAnsiTheme="minorHAnsi"/>
          <w:color w:val="auto"/>
        </w:rPr>
        <w:t xml:space="preserve"> abrirás un pequeño cuadro de diálogo desde donde podrás elegir qué hacer con las celdas </w:t>
      </w:r>
      <w:r w:rsidRPr="006E040D">
        <w:rPr>
          <w:rFonts w:asciiTheme="minorHAnsi" w:hAnsiTheme="minorHAnsi"/>
          <w:b/>
          <w:bCs/>
          <w:color w:val="auto"/>
        </w:rPr>
        <w:t>que no tengan datos o estén ocultas</w:t>
      </w:r>
      <w:r w:rsidRPr="006E040D">
        <w:rPr>
          <w:rFonts w:asciiTheme="minorHAnsi" w:hAnsiTheme="minorHAnsi"/>
          <w:color w:val="auto"/>
        </w:rPr>
        <w:t xml:space="preserve">. </w:t>
      </w:r>
    </w:p>
    <w:p w:rsidR="00EB2C8B" w:rsidRPr="006E040D" w:rsidRDefault="00EB2C8B" w:rsidP="00EB2C8B">
      <w:pPr>
        <w:rPr>
          <w:rFonts w:asciiTheme="minorHAnsi" w:hAnsiTheme="minorHAnsi"/>
          <w:color w:val="auto"/>
        </w:rPr>
      </w:pPr>
    </w:p>
    <w:p w:rsidR="00F508D0" w:rsidRPr="006E040D" w:rsidRDefault="00F508D0" w:rsidP="00F508D0">
      <w:pPr>
        <w:jc w:val="center"/>
        <w:rPr>
          <w:rFonts w:asciiTheme="minorHAnsi" w:hAnsiTheme="minorHAnsi"/>
          <w:color w:val="auto"/>
        </w:rPr>
      </w:pPr>
      <w:r w:rsidRPr="006E040D">
        <w:rPr>
          <w:rFonts w:asciiTheme="minorHAnsi" w:hAnsiTheme="minorHAnsi"/>
          <w:noProof/>
          <w:color w:val="auto"/>
        </w:rPr>
        <w:drawing>
          <wp:inline distT="0" distB="0" distL="0" distR="0">
            <wp:extent cx="3486150" cy="1438275"/>
            <wp:effectExtent l="1905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9" cstate="print"/>
                    <a:srcRect/>
                    <a:stretch>
                      <a:fillRect/>
                    </a:stretch>
                  </pic:blipFill>
                  <pic:spPr bwMode="auto">
                    <a:xfrm>
                      <a:off x="0" y="0"/>
                      <a:ext cx="3486150" cy="1438275"/>
                    </a:xfrm>
                    <a:prstGeom prst="rect">
                      <a:avLst/>
                    </a:prstGeom>
                    <a:noFill/>
                    <a:ln w="9525">
                      <a:noFill/>
                      <a:miter lim="800000"/>
                      <a:headEnd/>
                      <a:tailEnd/>
                    </a:ln>
                  </pic:spPr>
                </pic:pic>
              </a:graphicData>
            </a:graphic>
          </wp:inline>
        </w:drawing>
      </w:r>
    </w:p>
    <w:p w:rsidR="00F508D0" w:rsidRPr="006E040D" w:rsidRDefault="00F508D0" w:rsidP="00EB2C8B">
      <w:pPr>
        <w:rPr>
          <w:rFonts w:asciiTheme="minorHAnsi" w:hAnsiTheme="minorHAnsi"/>
          <w:color w:val="auto"/>
        </w:rPr>
      </w:pPr>
    </w:p>
    <w:p w:rsidR="00F508D0" w:rsidRPr="006E040D" w:rsidRDefault="00F508D0" w:rsidP="00EB2C8B">
      <w:pPr>
        <w:rPr>
          <w:rFonts w:asciiTheme="minorHAnsi" w:hAnsiTheme="minorHAnsi"/>
          <w:color w:val="auto"/>
        </w:rPr>
      </w:pPr>
    </w:p>
    <w:p w:rsidR="00C1114D" w:rsidRPr="006E040D" w:rsidRDefault="00C1114D" w:rsidP="00EB2C8B">
      <w:pPr>
        <w:rPr>
          <w:rFonts w:asciiTheme="minorHAnsi" w:hAnsiTheme="minorHAnsi"/>
          <w:color w:val="auto"/>
        </w:rPr>
      </w:pPr>
    </w:p>
    <w:p w:rsidR="00C1114D" w:rsidRPr="006E040D" w:rsidRDefault="00C1114D" w:rsidP="00510CAC">
      <w:pPr>
        <w:pStyle w:val="Ttulo2"/>
      </w:pPr>
      <w:bookmarkStart w:id="113" w:name="_Toc336611486"/>
      <w:r w:rsidRPr="006E040D">
        <w:t>11.4 Modificar las características del grafico</w:t>
      </w:r>
      <w:bookmarkEnd w:id="113"/>
    </w:p>
    <w:p w:rsidR="00C1114D" w:rsidRPr="006E040D" w:rsidRDefault="00C1114D" w:rsidP="00EB2C8B">
      <w:pPr>
        <w:rPr>
          <w:rFonts w:asciiTheme="minorHAnsi" w:hAnsiTheme="minorHAnsi"/>
          <w:color w:val="auto"/>
        </w:rPr>
      </w:pPr>
    </w:p>
    <w:p w:rsidR="00C1114D" w:rsidRPr="006E040D" w:rsidRDefault="00C1114D"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En la pestaña </w:t>
      </w:r>
      <w:r w:rsidRPr="006E040D">
        <w:rPr>
          <w:rFonts w:asciiTheme="minorHAnsi" w:hAnsiTheme="minorHAnsi"/>
          <w:b/>
          <w:bCs/>
          <w:color w:val="auto"/>
        </w:rPr>
        <w:t>Presentación</w:t>
      </w:r>
      <w:r w:rsidRPr="006E040D">
        <w:rPr>
          <w:rFonts w:asciiTheme="minorHAnsi" w:hAnsiTheme="minorHAnsi"/>
          <w:color w:val="auto"/>
        </w:rPr>
        <w:t xml:space="preserve"> podrás encontrar todas las opciones relativas al aspecto del gráfico. </w:t>
      </w:r>
    </w:p>
    <w:p w:rsidR="00C1114D" w:rsidRPr="006E040D" w:rsidRDefault="00C1114D"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Por ejemplo, podrás decidir que </w:t>
      </w:r>
      <w:r w:rsidRPr="006E040D">
        <w:rPr>
          <w:rFonts w:asciiTheme="minorHAnsi" w:hAnsiTheme="minorHAnsi"/>
          <w:b/>
          <w:bCs/>
          <w:color w:val="auto"/>
        </w:rPr>
        <w:t>ejes</w:t>
      </w:r>
      <w:r w:rsidRPr="006E040D">
        <w:rPr>
          <w:rFonts w:asciiTheme="minorHAnsi" w:hAnsiTheme="minorHAnsi"/>
          <w:color w:val="auto"/>
        </w:rPr>
        <w:t xml:space="preserve"> mostrar o si quieres incluir una </w:t>
      </w:r>
      <w:r w:rsidRPr="006E040D">
        <w:rPr>
          <w:rFonts w:asciiTheme="minorHAnsi" w:hAnsiTheme="minorHAnsi"/>
          <w:b/>
          <w:bCs/>
          <w:color w:val="auto"/>
        </w:rPr>
        <w:t>cuadrícula</w:t>
      </w:r>
      <w:r w:rsidRPr="006E040D">
        <w:rPr>
          <w:rFonts w:asciiTheme="minorHAnsi" w:hAnsiTheme="minorHAnsi"/>
          <w:color w:val="auto"/>
        </w:rPr>
        <w:t xml:space="preserve"> de fondo para poder leer mejor los resultados. Todo esto lo encontraras en la sección </w:t>
      </w:r>
      <w:r w:rsidRPr="006E040D">
        <w:rPr>
          <w:rFonts w:asciiTheme="minorHAnsi" w:hAnsiTheme="minorHAnsi"/>
          <w:b/>
          <w:bCs/>
          <w:color w:val="auto"/>
        </w:rPr>
        <w:t>Ejes</w:t>
      </w:r>
      <w:r w:rsidRPr="006E040D">
        <w:rPr>
          <w:rFonts w:asciiTheme="minorHAnsi" w:hAnsiTheme="minorHAnsi"/>
          <w:color w:val="auto"/>
        </w:rPr>
        <w:t>:</w:t>
      </w:r>
    </w:p>
    <w:p w:rsidR="00C1114D" w:rsidRPr="006E040D" w:rsidRDefault="00C1114D" w:rsidP="00EB2C8B">
      <w:pPr>
        <w:rPr>
          <w:rFonts w:asciiTheme="minorHAnsi" w:hAnsiTheme="minorHAnsi"/>
          <w:color w:val="auto"/>
        </w:rPr>
      </w:pPr>
    </w:p>
    <w:p w:rsidR="00EB2C8B" w:rsidRPr="006E040D" w:rsidRDefault="00EB2C8B" w:rsidP="00EB2C8B">
      <w:pPr>
        <w:jc w:val="center"/>
        <w:rPr>
          <w:rFonts w:asciiTheme="minorHAnsi" w:hAnsiTheme="minorHAnsi"/>
          <w:color w:val="auto"/>
        </w:rPr>
      </w:pPr>
      <w:r w:rsidRPr="006E040D">
        <w:rPr>
          <w:rFonts w:asciiTheme="minorHAnsi" w:hAnsiTheme="minorHAnsi"/>
          <w:noProof/>
          <w:color w:val="auto"/>
        </w:rPr>
        <w:drawing>
          <wp:inline distT="0" distB="0" distL="0" distR="0">
            <wp:extent cx="1104900" cy="809625"/>
            <wp:effectExtent l="19050" t="0" r="0" b="0"/>
            <wp:docPr id="6" name="Imagen 41" descr="E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jes"/>
                    <pic:cNvPicPr>
                      <a:picLocks noChangeAspect="1" noChangeArrowheads="1"/>
                    </pic:cNvPicPr>
                  </pic:nvPicPr>
                  <pic:blipFill>
                    <a:blip r:embed="rId220" cstate="print"/>
                    <a:srcRect/>
                    <a:stretch>
                      <a:fillRect/>
                    </a:stretch>
                  </pic:blipFill>
                  <pic:spPr bwMode="auto">
                    <a:xfrm>
                      <a:off x="0" y="0"/>
                      <a:ext cx="1104900" cy="809625"/>
                    </a:xfrm>
                    <a:prstGeom prst="rect">
                      <a:avLst/>
                    </a:prstGeom>
                    <a:noFill/>
                    <a:ln w="9525">
                      <a:noFill/>
                      <a:miter lim="800000"/>
                      <a:headEnd/>
                      <a:tailEnd/>
                    </a:ln>
                  </pic:spPr>
                </pic:pic>
              </a:graphicData>
            </a:graphic>
          </wp:inline>
        </w:drawing>
      </w:r>
    </w:p>
    <w:p w:rsidR="00C1114D" w:rsidRPr="006E040D" w:rsidRDefault="00C1114D" w:rsidP="00EB2C8B">
      <w:pPr>
        <w:jc w:val="cente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Utiliza las opciones de la sección </w:t>
      </w:r>
      <w:r w:rsidRPr="006E040D">
        <w:rPr>
          <w:rFonts w:asciiTheme="minorHAnsi" w:hAnsiTheme="minorHAnsi"/>
          <w:b/>
          <w:bCs/>
          <w:color w:val="auto"/>
        </w:rPr>
        <w:t>Etiquetas</w:t>
      </w:r>
      <w:r w:rsidRPr="006E040D">
        <w:rPr>
          <w:rFonts w:asciiTheme="minorHAnsi" w:hAnsiTheme="minorHAnsi"/>
          <w:color w:val="auto"/>
        </w:rPr>
        <w:t xml:space="preserve"> para establecer </w:t>
      </w:r>
      <w:r w:rsidRPr="006E040D">
        <w:rPr>
          <w:rFonts w:asciiTheme="minorHAnsi" w:hAnsiTheme="minorHAnsi"/>
          <w:b/>
          <w:bCs/>
          <w:color w:val="auto"/>
        </w:rPr>
        <w:t>qué literales de texto se mostrarán</w:t>
      </w:r>
      <w:r w:rsidRPr="006E040D">
        <w:rPr>
          <w:rFonts w:asciiTheme="minorHAnsi" w:hAnsiTheme="minorHAnsi"/>
          <w:color w:val="auto"/>
        </w:rPr>
        <w:t xml:space="preserve"> en el gráfico:</w:t>
      </w:r>
    </w:p>
    <w:p w:rsidR="00C1114D" w:rsidRPr="006E040D" w:rsidRDefault="00C1114D" w:rsidP="00EB2C8B">
      <w:pPr>
        <w:rPr>
          <w:rFonts w:asciiTheme="minorHAnsi" w:hAnsiTheme="minorHAnsi"/>
          <w:color w:val="auto"/>
        </w:rPr>
      </w:pPr>
    </w:p>
    <w:p w:rsidR="00EB2C8B" w:rsidRPr="006E040D" w:rsidRDefault="00C1114D" w:rsidP="00EB2C8B">
      <w:pPr>
        <w:jc w:val="center"/>
        <w:rPr>
          <w:rFonts w:asciiTheme="minorHAnsi" w:hAnsiTheme="minorHAnsi"/>
          <w:color w:val="auto"/>
        </w:rPr>
      </w:pPr>
      <w:r w:rsidRPr="006E040D">
        <w:rPr>
          <w:rFonts w:asciiTheme="minorHAnsi" w:hAnsiTheme="minorHAnsi"/>
          <w:noProof/>
          <w:color w:val="auto"/>
        </w:rPr>
        <w:drawing>
          <wp:inline distT="0" distB="0" distL="0" distR="0">
            <wp:extent cx="2495550" cy="819150"/>
            <wp:effectExtent l="19050" t="0" r="0" b="0"/>
            <wp:docPr id="20"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21" cstate="print"/>
                    <a:srcRect/>
                    <a:stretch>
                      <a:fillRect/>
                    </a:stretch>
                  </pic:blipFill>
                  <pic:spPr bwMode="auto">
                    <a:xfrm>
                      <a:off x="0" y="0"/>
                      <a:ext cx="2495550" cy="819150"/>
                    </a:xfrm>
                    <a:prstGeom prst="rect">
                      <a:avLst/>
                    </a:prstGeom>
                    <a:noFill/>
                    <a:ln w="9525">
                      <a:noFill/>
                      <a:miter lim="800000"/>
                      <a:headEnd/>
                      <a:tailEnd/>
                    </a:ln>
                  </pic:spPr>
                </pic:pic>
              </a:graphicData>
            </a:graphic>
          </wp:inline>
        </w:drawing>
      </w:r>
    </w:p>
    <w:p w:rsidR="00C1114D" w:rsidRPr="006E040D" w:rsidRDefault="00C1114D"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De todas formas, recuerda que puedes seleccionar las etiquetas dentro del gráfico y arrastrarlas para colocarlas en la posición deseada.</w:t>
      </w:r>
    </w:p>
    <w:p w:rsidR="00C1114D" w:rsidRPr="006E040D" w:rsidRDefault="00C1114D"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Desde esta sección también podrás configurar la </w:t>
      </w:r>
      <w:r w:rsidRPr="006E040D">
        <w:rPr>
          <w:rFonts w:asciiTheme="minorHAnsi" w:hAnsiTheme="minorHAnsi"/>
          <w:b/>
          <w:bCs/>
          <w:color w:val="auto"/>
        </w:rPr>
        <w:t>Leyenda</w:t>
      </w:r>
      <w:r w:rsidRPr="006E040D">
        <w:rPr>
          <w:rFonts w:asciiTheme="minorHAnsi" w:hAnsiTheme="minorHAnsi"/>
          <w:color w:val="auto"/>
        </w:rPr>
        <w:t xml:space="preserve"> del gráfico. </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Finalmente destacaremos las opciones de la sección </w:t>
      </w:r>
      <w:r w:rsidRPr="006E040D">
        <w:rPr>
          <w:rFonts w:asciiTheme="minorHAnsi" w:hAnsiTheme="minorHAnsi"/>
          <w:b/>
          <w:bCs/>
          <w:color w:val="auto"/>
        </w:rPr>
        <w:t>Fondo</w:t>
      </w:r>
      <w:r w:rsidRPr="006E040D">
        <w:rPr>
          <w:rFonts w:asciiTheme="minorHAnsi" w:hAnsiTheme="minorHAnsi"/>
          <w:color w:val="auto"/>
        </w:rPr>
        <w:t xml:space="preserve"> que te permitirán modificar el modo en el que se integrará el gráfico en el cuadro de cálculo. </w:t>
      </w:r>
    </w:p>
    <w:p w:rsidR="00C1114D" w:rsidRPr="006E040D" w:rsidRDefault="00C1114D" w:rsidP="00EB2C8B">
      <w:pPr>
        <w:rPr>
          <w:rFonts w:asciiTheme="minorHAnsi" w:hAnsiTheme="minorHAnsi"/>
          <w:color w:val="auto"/>
        </w:rPr>
      </w:pPr>
    </w:p>
    <w:p w:rsidR="00EB2C8B" w:rsidRPr="006E040D" w:rsidRDefault="008976E7" w:rsidP="00EB2C8B">
      <w:pPr>
        <w:jc w:val="center"/>
        <w:rPr>
          <w:rFonts w:asciiTheme="minorHAnsi" w:hAnsiTheme="minorHAnsi"/>
          <w:noProof/>
          <w:color w:val="auto"/>
        </w:rPr>
      </w:pPr>
      <w:r w:rsidRPr="006E040D">
        <w:rPr>
          <w:rFonts w:asciiTheme="minorHAnsi" w:hAnsiTheme="minorHAnsi"/>
          <w:noProof/>
          <w:color w:val="auto"/>
        </w:rPr>
        <w:drawing>
          <wp:inline distT="0" distB="0" distL="0" distR="0">
            <wp:extent cx="2171700" cy="819150"/>
            <wp:effectExtent l="19050" t="0" r="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22" cstate="print"/>
                    <a:srcRect/>
                    <a:stretch>
                      <a:fillRect/>
                    </a:stretch>
                  </pic:blipFill>
                  <pic:spPr bwMode="auto">
                    <a:xfrm>
                      <a:off x="0" y="0"/>
                      <a:ext cx="2171700" cy="819150"/>
                    </a:xfrm>
                    <a:prstGeom prst="rect">
                      <a:avLst/>
                    </a:prstGeom>
                    <a:noFill/>
                    <a:ln w="9525">
                      <a:noFill/>
                      <a:miter lim="800000"/>
                      <a:headEnd/>
                      <a:tailEnd/>
                    </a:ln>
                  </pic:spPr>
                </pic:pic>
              </a:graphicData>
            </a:graphic>
          </wp:inline>
        </w:drawing>
      </w: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La primera opción </w:t>
      </w:r>
      <w:r w:rsidRPr="006E040D">
        <w:rPr>
          <w:rFonts w:asciiTheme="minorHAnsi" w:hAnsiTheme="minorHAnsi"/>
          <w:b/>
          <w:bCs/>
          <w:color w:val="auto"/>
        </w:rPr>
        <w:t>Área de trazado</w:t>
      </w:r>
      <w:r w:rsidRPr="006E040D">
        <w:rPr>
          <w:rFonts w:asciiTheme="minorHAnsi" w:hAnsiTheme="minorHAnsi"/>
          <w:color w:val="auto"/>
        </w:rPr>
        <w:t>, sólo estará disponible para los gráficos bidimensionales (como el de la imagen de ejemplo anterior).</w:t>
      </w:r>
    </w:p>
    <w:p w:rsidR="00C1114D" w:rsidRPr="006E040D" w:rsidRDefault="00C1114D"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b/>
          <w:bCs/>
          <w:color w:val="auto"/>
        </w:rPr>
        <w:t>Cuadro Gráfico</w:t>
      </w:r>
      <w:r w:rsidRPr="006E040D">
        <w:rPr>
          <w:rFonts w:asciiTheme="minorHAnsi" w:hAnsiTheme="minorHAnsi"/>
          <w:color w:val="auto"/>
        </w:rPr>
        <w:t xml:space="preserve">, </w:t>
      </w:r>
      <w:r w:rsidRPr="006E040D">
        <w:rPr>
          <w:rFonts w:asciiTheme="minorHAnsi" w:hAnsiTheme="minorHAnsi"/>
          <w:b/>
          <w:bCs/>
          <w:color w:val="auto"/>
        </w:rPr>
        <w:t>Plano interior del gráfico</w:t>
      </w:r>
      <w:r w:rsidRPr="006E040D">
        <w:rPr>
          <w:rFonts w:asciiTheme="minorHAnsi" w:hAnsiTheme="minorHAnsi"/>
          <w:color w:val="auto"/>
        </w:rPr>
        <w:t xml:space="preserve"> y </w:t>
      </w:r>
      <w:r w:rsidRPr="006E040D">
        <w:rPr>
          <w:rFonts w:asciiTheme="minorHAnsi" w:hAnsiTheme="minorHAnsi"/>
          <w:b/>
          <w:bCs/>
          <w:color w:val="auto"/>
        </w:rPr>
        <w:t>Giro 3D</w:t>
      </w:r>
      <w:r w:rsidRPr="006E040D">
        <w:rPr>
          <w:rFonts w:asciiTheme="minorHAnsi" w:hAnsiTheme="minorHAnsi"/>
          <w:color w:val="auto"/>
        </w:rPr>
        <w:t xml:space="preserve"> modifican el aspecto de los gráficos tridimensionales disponibles:</w:t>
      </w:r>
    </w:p>
    <w:p w:rsidR="00C1114D" w:rsidRPr="006E040D" w:rsidRDefault="00C1114D" w:rsidP="00EB2C8B">
      <w:pPr>
        <w:rPr>
          <w:rFonts w:asciiTheme="minorHAnsi" w:hAnsiTheme="minorHAnsi"/>
          <w:color w:val="auto"/>
        </w:rPr>
      </w:pPr>
    </w:p>
    <w:p w:rsidR="00EB2C8B" w:rsidRPr="006E040D" w:rsidRDefault="008976E7" w:rsidP="00EB2C8B">
      <w:pPr>
        <w:jc w:val="center"/>
        <w:rPr>
          <w:rFonts w:asciiTheme="minorHAnsi" w:hAnsiTheme="minorHAnsi"/>
          <w:noProof/>
          <w:color w:val="auto"/>
        </w:rPr>
      </w:pPr>
      <w:r w:rsidRPr="006E040D">
        <w:rPr>
          <w:rFonts w:asciiTheme="minorHAnsi" w:hAnsiTheme="minorHAnsi"/>
          <w:noProof/>
          <w:color w:val="auto"/>
        </w:rPr>
        <w:drawing>
          <wp:inline distT="0" distB="0" distL="0" distR="0">
            <wp:extent cx="4743450" cy="2914650"/>
            <wp:effectExtent l="19050" t="0" r="0"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23" cstate="print"/>
                    <a:srcRect/>
                    <a:stretch>
                      <a:fillRect/>
                    </a:stretch>
                  </pic:blipFill>
                  <pic:spPr bwMode="auto">
                    <a:xfrm>
                      <a:off x="0" y="0"/>
                      <a:ext cx="4743450" cy="2914650"/>
                    </a:xfrm>
                    <a:prstGeom prst="rect">
                      <a:avLst/>
                    </a:prstGeom>
                    <a:noFill/>
                    <a:ln w="9525">
                      <a:noFill/>
                      <a:miter lim="800000"/>
                      <a:headEnd/>
                      <a:tailEnd/>
                    </a:ln>
                  </pic:spPr>
                </pic:pic>
              </a:graphicData>
            </a:graphic>
          </wp:inline>
        </w:drawing>
      </w:r>
    </w:p>
    <w:p w:rsidR="008976E7" w:rsidRPr="006E040D" w:rsidRDefault="008976E7" w:rsidP="00EB2C8B">
      <w:pPr>
        <w:jc w:val="cente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Excel 2007 ha sido diseñado para que todas sus opciones sean sencillas e intuitivas, así que después de un par de pruebas con cada una de estas opciones entenderás perfectamente sus comportamientos y resultados.</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Practica primero con unos cuantos gráficos con datos al azar y verás el provecho que puedes sacarle a estas características.</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Para terminar de configurar tu gráfico puedes ir a la pestaña </w:t>
      </w:r>
      <w:r w:rsidRPr="006E040D">
        <w:rPr>
          <w:rFonts w:asciiTheme="minorHAnsi" w:hAnsiTheme="minorHAnsi"/>
          <w:b/>
          <w:bCs/>
          <w:color w:val="auto"/>
        </w:rPr>
        <w:t>Formato</w:t>
      </w:r>
      <w:r w:rsidRPr="006E040D">
        <w:rPr>
          <w:rFonts w:asciiTheme="minorHAnsi" w:hAnsiTheme="minorHAnsi"/>
          <w:color w:val="auto"/>
        </w:rPr>
        <w:t xml:space="preserve">, donde encontrarás la sección </w:t>
      </w:r>
      <w:r w:rsidRPr="006E040D">
        <w:rPr>
          <w:rFonts w:asciiTheme="minorHAnsi" w:hAnsiTheme="minorHAnsi"/>
          <w:b/>
          <w:bCs/>
          <w:color w:val="auto"/>
        </w:rPr>
        <w:t>Estilos de forma</w:t>
      </w:r>
      <w:r w:rsidRPr="006E040D">
        <w:rPr>
          <w:rFonts w:asciiTheme="minorHAnsi" w:hAnsiTheme="minorHAnsi"/>
          <w:color w:val="auto"/>
        </w:rPr>
        <w:t xml:space="preserve"> (que utilizaremos también más adelante para enriquecer la visualización de los objetos que insertemos). </w:t>
      </w:r>
    </w:p>
    <w:p w:rsidR="008976E7" w:rsidRPr="006E040D" w:rsidRDefault="008976E7" w:rsidP="00EB2C8B">
      <w:pPr>
        <w:rPr>
          <w:rFonts w:asciiTheme="minorHAnsi" w:hAnsiTheme="minorHAnsi"/>
          <w:color w:val="auto"/>
        </w:rPr>
      </w:pPr>
    </w:p>
    <w:p w:rsidR="00EB2C8B" w:rsidRPr="006E040D" w:rsidRDefault="008976E7" w:rsidP="00EB2C8B">
      <w:pPr>
        <w:jc w:val="center"/>
        <w:rPr>
          <w:rFonts w:asciiTheme="minorHAnsi" w:hAnsiTheme="minorHAnsi"/>
          <w:color w:val="auto"/>
        </w:rPr>
      </w:pPr>
      <w:r w:rsidRPr="006E040D">
        <w:rPr>
          <w:rFonts w:asciiTheme="minorHAnsi" w:hAnsiTheme="minorHAnsi"/>
          <w:noProof/>
          <w:color w:val="auto"/>
        </w:rPr>
        <w:drawing>
          <wp:inline distT="0" distB="0" distL="0" distR="0">
            <wp:extent cx="5305425" cy="819150"/>
            <wp:effectExtent l="19050" t="0" r="9525"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24" cstate="print"/>
                    <a:srcRect/>
                    <a:stretch>
                      <a:fillRect/>
                    </a:stretch>
                  </pic:blipFill>
                  <pic:spPr bwMode="auto">
                    <a:xfrm>
                      <a:off x="0" y="0"/>
                      <a:ext cx="5305425" cy="819150"/>
                    </a:xfrm>
                    <a:prstGeom prst="rect">
                      <a:avLst/>
                    </a:prstGeom>
                    <a:noFill/>
                    <a:ln w="9525">
                      <a:noFill/>
                      <a:miter lim="800000"/>
                      <a:headEnd/>
                      <a:tailEnd/>
                    </a:ln>
                  </pic:spPr>
                </pic:pic>
              </a:graphicData>
            </a:graphic>
          </wp:inline>
        </w:drawing>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Estas opciones te permitirán </w:t>
      </w:r>
      <w:r w:rsidRPr="006E040D">
        <w:rPr>
          <w:rFonts w:asciiTheme="minorHAnsi" w:hAnsiTheme="minorHAnsi"/>
          <w:b/>
          <w:bCs/>
          <w:color w:val="auto"/>
        </w:rPr>
        <w:t>aplicar diversos estilos</w:t>
      </w:r>
      <w:r w:rsidRPr="006E040D">
        <w:rPr>
          <w:rFonts w:asciiTheme="minorHAnsi" w:hAnsiTheme="minorHAnsi"/>
          <w:color w:val="auto"/>
        </w:rPr>
        <w:t xml:space="preserve"> sobre tus gráficos.</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Para ello, simplemente selecciona el área completa del gráfico o de uno de sus componentes (áreas, barras, leyenda...) y luego haz clic en el estilo que más se ajuste a lo que buscas.</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Si no quieres utilizar uno de los preestablecidos puedes utilizar las listas </w:t>
      </w:r>
      <w:r w:rsidRPr="006E040D">
        <w:rPr>
          <w:rFonts w:asciiTheme="minorHAnsi" w:hAnsiTheme="minorHAnsi"/>
          <w:b/>
          <w:bCs/>
          <w:color w:val="auto"/>
        </w:rPr>
        <w:t>Relleno de forma</w:t>
      </w:r>
      <w:r w:rsidRPr="006E040D">
        <w:rPr>
          <w:rFonts w:asciiTheme="minorHAnsi" w:hAnsiTheme="minorHAnsi"/>
          <w:color w:val="auto"/>
        </w:rPr>
        <w:t xml:space="preserve">, </w:t>
      </w:r>
      <w:r w:rsidRPr="006E040D">
        <w:rPr>
          <w:rFonts w:asciiTheme="minorHAnsi" w:hAnsiTheme="minorHAnsi"/>
          <w:b/>
          <w:bCs/>
          <w:color w:val="auto"/>
        </w:rPr>
        <w:t>Contorno de forma</w:t>
      </w:r>
      <w:r w:rsidRPr="006E040D">
        <w:rPr>
          <w:rFonts w:asciiTheme="minorHAnsi" w:hAnsiTheme="minorHAnsi"/>
          <w:color w:val="auto"/>
        </w:rPr>
        <w:t xml:space="preserve"> y </w:t>
      </w:r>
      <w:r w:rsidRPr="006E040D">
        <w:rPr>
          <w:rFonts w:asciiTheme="minorHAnsi" w:hAnsiTheme="minorHAnsi"/>
          <w:b/>
          <w:bCs/>
          <w:color w:val="auto"/>
        </w:rPr>
        <w:t>Efectos de forma</w:t>
      </w:r>
      <w:r w:rsidRPr="006E040D">
        <w:rPr>
          <w:rFonts w:asciiTheme="minorHAnsi" w:hAnsiTheme="minorHAnsi"/>
          <w:color w:val="auto"/>
        </w:rPr>
        <w:t xml:space="preserve"> para personalizar aún más el estilo del gráfico.</w:t>
      </w:r>
    </w:p>
    <w:p w:rsidR="00EB2C8B" w:rsidRPr="006E040D" w:rsidRDefault="00EB2C8B" w:rsidP="00EB2C8B">
      <w:pPr>
        <w:rPr>
          <w:rFonts w:asciiTheme="minorHAnsi" w:hAnsiTheme="minorHAnsi"/>
          <w:color w:val="auto"/>
        </w:rPr>
      </w:pPr>
    </w:p>
    <w:p w:rsidR="008976E7" w:rsidRPr="006E040D" w:rsidRDefault="008976E7" w:rsidP="008976E7">
      <w:pPr>
        <w:jc w:val="center"/>
        <w:rPr>
          <w:rFonts w:asciiTheme="minorHAnsi" w:hAnsiTheme="minorHAnsi"/>
          <w:color w:val="auto"/>
        </w:rPr>
      </w:pPr>
      <w:r w:rsidRPr="006E040D">
        <w:rPr>
          <w:rFonts w:asciiTheme="minorHAnsi" w:hAnsiTheme="minorHAnsi"/>
          <w:noProof/>
          <w:color w:val="auto"/>
        </w:rPr>
        <w:drawing>
          <wp:inline distT="0" distB="0" distL="0" distR="0">
            <wp:extent cx="4752975" cy="2924175"/>
            <wp:effectExtent l="19050" t="0" r="9525"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25" cstate="print"/>
                    <a:srcRect/>
                    <a:stretch>
                      <a:fillRect/>
                    </a:stretch>
                  </pic:blipFill>
                  <pic:spPr bwMode="auto">
                    <a:xfrm>
                      <a:off x="0" y="0"/>
                      <a:ext cx="4752975" cy="2924175"/>
                    </a:xfrm>
                    <a:prstGeom prst="rect">
                      <a:avLst/>
                    </a:prstGeom>
                    <a:noFill/>
                    <a:ln w="9525">
                      <a:noFill/>
                      <a:miter lim="800000"/>
                      <a:headEnd/>
                      <a:tailEnd/>
                    </a:ln>
                  </pic:spPr>
                </pic:pic>
              </a:graphicData>
            </a:graphic>
          </wp:inline>
        </w:drawing>
      </w:r>
    </w:p>
    <w:p w:rsidR="008976E7" w:rsidRPr="006E040D" w:rsidRDefault="008976E7" w:rsidP="00EB2C8B">
      <w:pPr>
        <w:rPr>
          <w:rFonts w:asciiTheme="minorHAnsi" w:hAnsiTheme="minorHAnsi"/>
          <w:color w:val="auto"/>
        </w:rPr>
      </w:pPr>
    </w:p>
    <w:p w:rsidR="008976E7" w:rsidRPr="006E040D" w:rsidRDefault="008976E7" w:rsidP="00EB2C8B">
      <w:pPr>
        <w:rPr>
          <w:rFonts w:asciiTheme="minorHAnsi" w:hAnsiTheme="minorHAnsi"/>
          <w:color w:val="auto"/>
        </w:rPr>
      </w:pPr>
    </w:p>
    <w:p w:rsidR="008976E7" w:rsidRPr="006E040D" w:rsidRDefault="008976E7" w:rsidP="00EB2C8B">
      <w:pPr>
        <w:rPr>
          <w:rFonts w:asciiTheme="minorHAnsi" w:hAnsiTheme="minorHAnsi"/>
          <w:color w:val="auto"/>
        </w:rPr>
      </w:pPr>
    </w:p>
    <w:p w:rsidR="008976E7" w:rsidRPr="006E040D" w:rsidRDefault="008976E7" w:rsidP="00510CAC">
      <w:pPr>
        <w:pStyle w:val="Ttulo2"/>
      </w:pPr>
      <w:bookmarkStart w:id="114" w:name="_Toc336611487"/>
      <w:r w:rsidRPr="006E040D">
        <w:t>11.5 Modificar el tamaño de un grafico</w:t>
      </w:r>
      <w:bookmarkEnd w:id="114"/>
    </w:p>
    <w:p w:rsidR="008976E7" w:rsidRPr="006E040D" w:rsidRDefault="008976E7" w:rsidP="00EB2C8B">
      <w:pPr>
        <w:rPr>
          <w:rFonts w:asciiTheme="minorHAnsi" w:hAnsiTheme="minorHAnsi"/>
          <w:color w:val="auto"/>
        </w:rPr>
      </w:pP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También puedes seleccionar un elemento del gráfico </w:t>
      </w:r>
      <w:r w:rsidRPr="006E040D">
        <w:rPr>
          <w:rFonts w:asciiTheme="minorHAnsi" w:hAnsiTheme="minorHAnsi"/>
          <w:b/>
          <w:bCs/>
          <w:color w:val="auto"/>
        </w:rPr>
        <w:t>para modificarlo</w:t>
      </w:r>
      <w:r w:rsidRPr="006E040D">
        <w:rPr>
          <w:rFonts w:asciiTheme="minorHAnsi" w:hAnsiTheme="minorHAnsi"/>
          <w:color w:val="auto"/>
        </w:rPr>
        <w:t>.</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Cuando tienes un elemento seleccionado aparecen diferentes tipos de controles que explicaremos a continuación:</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Los controles cuadrados </w:t>
      </w:r>
      <w:r w:rsidRPr="006E040D">
        <w:rPr>
          <w:rFonts w:asciiTheme="minorHAnsi" w:hAnsiTheme="minorHAnsi"/>
          <w:noProof/>
          <w:color w:val="auto"/>
        </w:rPr>
        <w:drawing>
          <wp:inline distT="0" distB="0" distL="0" distR="0">
            <wp:extent cx="85725" cy="76200"/>
            <wp:effectExtent l="19050" t="0" r="9525" b="0"/>
            <wp:docPr id="11" name="Imagen 50" descr="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adrado"/>
                    <pic:cNvPicPr>
                      <a:picLocks noChangeAspect="1" noChangeArrowheads="1"/>
                    </pic:cNvPicPr>
                  </pic:nvPicPr>
                  <pic:blipFill>
                    <a:blip r:embed="rId226" cstate="print"/>
                    <a:srcRect/>
                    <a:stretch>
                      <a:fillRect/>
                    </a:stretch>
                  </pic:blipFill>
                  <pic:spPr bwMode="auto">
                    <a:xfrm>
                      <a:off x="0" y="0"/>
                      <a:ext cx="85725" cy="7620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establecen el </w:t>
      </w:r>
      <w:r w:rsidRPr="006E040D">
        <w:rPr>
          <w:rFonts w:asciiTheme="minorHAnsi" w:hAnsiTheme="minorHAnsi"/>
          <w:b/>
          <w:bCs/>
          <w:color w:val="auto"/>
        </w:rPr>
        <w:t>ancho</w:t>
      </w:r>
      <w:r w:rsidRPr="006E040D">
        <w:rPr>
          <w:rFonts w:asciiTheme="minorHAnsi" w:hAnsiTheme="minorHAnsi"/>
          <w:color w:val="auto"/>
        </w:rPr>
        <w:t xml:space="preserve"> y </w:t>
      </w:r>
      <w:r w:rsidRPr="006E040D">
        <w:rPr>
          <w:rFonts w:asciiTheme="minorHAnsi" w:hAnsiTheme="minorHAnsi"/>
          <w:b/>
          <w:bCs/>
          <w:color w:val="auto"/>
        </w:rPr>
        <w:t>largo</w:t>
      </w:r>
      <w:r w:rsidRPr="006E040D">
        <w:rPr>
          <w:rFonts w:asciiTheme="minorHAnsi" w:hAnsiTheme="minorHAnsi"/>
          <w:color w:val="auto"/>
        </w:rPr>
        <w:t xml:space="preserve"> del objeto, haz clic sobre ellos y arrástralos para modificar sus dimensiones.</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Haciendo clic y arrastrando los controles circulares </w:t>
      </w:r>
      <w:r w:rsidRPr="006E040D">
        <w:rPr>
          <w:rFonts w:asciiTheme="minorHAnsi" w:hAnsiTheme="minorHAnsi"/>
          <w:noProof/>
          <w:color w:val="auto"/>
        </w:rPr>
        <w:drawing>
          <wp:inline distT="0" distB="0" distL="0" distR="0">
            <wp:extent cx="104775" cy="95250"/>
            <wp:effectExtent l="19050" t="0" r="9525" b="0"/>
            <wp:docPr id="8" name="Imagen 51" descr="Círc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írculo"/>
                    <pic:cNvPicPr>
                      <a:picLocks noChangeAspect="1" noChangeArrowheads="1"/>
                    </pic:cNvPicPr>
                  </pic:nvPicPr>
                  <pic:blipFill>
                    <a:blip r:embed="rId227" cstate="print"/>
                    <a:srcRect/>
                    <a:stretch>
                      <a:fillRect/>
                    </a:stretch>
                  </pic:blipFill>
                  <pic:spPr bwMode="auto">
                    <a:xfrm>
                      <a:off x="0" y="0"/>
                      <a:ext cx="104775" cy="95250"/>
                    </a:xfrm>
                    <a:prstGeom prst="rect">
                      <a:avLst/>
                    </a:prstGeom>
                    <a:noFill/>
                    <a:ln w="9525">
                      <a:noFill/>
                      <a:miter lim="800000"/>
                      <a:headEnd/>
                      <a:tailEnd/>
                    </a:ln>
                  </pic:spPr>
                </pic:pic>
              </a:graphicData>
            </a:graphic>
          </wp:inline>
        </w:drawing>
      </w:r>
      <w:r w:rsidRPr="006E040D">
        <w:rPr>
          <w:rFonts w:asciiTheme="minorHAnsi" w:hAnsiTheme="minorHAnsi"/>
          <w:color w:val="auto"/>
        </w:rPr>
        <w:t>podrás modificar su tamaño manten</w:t>
      </w:r>
      <w:r w:rsidR="008976E7" w:rsidRPr="006E040D">
        <w:rPr>
          <w:rFonts w:asciiTheme="minorHAnsi" w:hAnsiTheme="minorHAnsi"/>
          <w:color w:val="auto"/>
        </w:rPr>
        <w:t>ien</w:t>
      </w:r>
      <w:r w:rsidRPr="006E040D">
        <w:rPr>
          <w:rFonts w:asciiTheme="minorHAnsi" w:hAnsiTheme="minorHAnsi"/>
          <w:color w:val="auto"/>
        </w:rPr>
        <w:t xml:space="preserve">do el alto y ancho que hayas establecido, de esta forma podrás escalar el objeto y hacerlo </w:t>
      </w:r>
      <w:r w:rsidRPr="006E040D">
        <w:rPr>
          <w:rFonts w:asciiTheme="minorHAnsi" w:hAnsiTheme="minorHAnsi"/>
          <w:b/>
          <w:bCs/>
          <w:color w:val="auto"/>
        </w:rPr>
        <w:t>más grande o pequeño</w:t>
      </w:r>
      <w:r w:rsidRPr="006E040D">
        <w:rPr>
          <w:rFonts w:asciiTheme="minorHAnsi" w:hAnsiTheme="minorHAnsi"/>
          <w:color w:val="auto"/>
        </w:rPr>
        <w:t>.</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Coloca el cursor sobre cualquier objeto seleccionado, cuando tome esta forma </w:t>
      </w:r>
      <w:r w:rsidRPr="006E040D">
        <w:rPr>
          <w:rFonts w:asciiTheme="minorHAnsi" w:hAnsiTheme="minorHAnsi"/>
          <w:noProof/>
          <w:color w:val="auto"/>
        </w:rPr>
        <w:drawing>
          <wp:inline distT="0" distB="0" distL="0" distR="0">
            <wp:extent cx="1209675" cy="742950"/>
            <wp:effectExtent l="19050" t="0" r="9525" b="0"/>
            <wp:docPr id="7" name="Imagen 52" descr="M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over"/>
                    <pic:cNvPicPr>
                      <a:picLocks noChangeAspect="1" noChangeArrowheads="1"/>
                    </pic:cNvPicPr>
                  </pic:nvPicPr>
                  <pic:blipFill>
                    <a:blip r:embed="rId228" cstate="print"/>
                    <a:srcRect/>
                    <a:stretch>
                      <a:fillRect/>
                    </a:stretch>
                  </pic:blipFill>
                  <pic:spPr bwMode="auto">
                    <a:xfrm>
                      <a:off x="0" y="0"/>
                      <a:ext cx="1209675" cy="742950"/>
                    </a:xfrm>
                    <a:prstGeom prst="rect">
                      <a:avLst/>
                    </a:prstGeom>
                    <a:noFill/>
                    <a:ln w="9525">
                      <a:noFill/>
                      <a:miter lim="800000"/>
                      <a:headEnd/>
                      <a:tailEnd/>
                    </a:ln>
                  </pic:spPr>
                </pic:pic>
              </a:graphicData>
            </a:graphic>
          </wp:inline>
        </w:drawing>
      </w:r>
      <w:r w:rsidR="008976E7" w:rsidRPr="006E040D">
        <w:rPr>
          <w:rFonts w:asciiTheme="minorHAnsi" w:hAnsiTheme="minorHAnsi"/>
          <w:color w:val="auto"/>
        </w:rPr>
        <w:t xml:space="preserve"> </w:t>
      </w:r>
      <w:r w:rsidRPr="006E040D">
        <w:rPr>
          <w:rFonts w:asciiTheme="minorHAnsi" w:hAnsiTheme="minorHAnsi"/>
          <w:color w:val="auto"/>
        </w:rPr>
        <w:t xml:space="preserve">podrás </w:t>
      </w:r>
      <w:r w:rsidRPr="006E040D">
        <w:rPr>
          <w:rFonts w:asciiTheme="minorHAnsi" w:hAnsiTheme="minorHAnsi"/>
          <w:b/>
          <w:bCs/>
          <w:color w:val="auto"/>
        </w:rPr>
        <w:t>hacer clic y arrastrarlo a la posición deseada</w:t>
      </w:r>
      <w:r w:rsidRPr="006E040D">
        <w:rPr>
          <w:rFonts w:asciiTheme="minorHAnsi" w:hAnsiTheme="minorHAnsi"/>
          <w:color w:val="auto"/>
        </w:rPr>
        <w:t xml:space="preserve">. </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8976E7" w:rsidRPr="006E040D" w:rsidRDefault="008976E7" w:rsidP="00EB2C8B">
      <w:pPr>
        <w:rPr>
          <w:rFonts w:asciiTheme="minorHAnsi" w:hAnsiTheme="minorHAnsi"/>
          <w:color w:val="auto"/>
        </w:rPr>
      </w:pPr>
    </w:p>
    <w:p w:rsidR="00727BDD" w:rsidRDefault="00727BDD">
      <w:pPr>
        <w:rPr>
          <w:rFonts w:asciiTheme="minorHAnsi" w:hAnsiTheme="minorHAnsi"/>
          <w:bCs/>
          <w:sz w:val="48"/>
          <w:szCs w:val="36"/>
        </w:rPr>
      </w:pPr>
      <w:r>
        <w:rPr>
          <w:rFonts w:asciiTheme="minorHAnsi" w:hAnsiTheme="minorHAnsi"/>
        </w:rPr>
        <w:br w:type="page"/>
      </w:r>
    </w:p>
    <w:p w:rsidR="008976E7" w:rsidRPr="006E040D" w:rsidRDefault="008976E7" w:rsidP="00510CAC">
      <w:pPr>
        <w:pStyle w:val="Ttulo2"/>
      </w:pPr>
      <w:bookmarkStart w:id="115" w:name="_Toc336611488"/>
      <w:r w:rsidRPr="006E040D">
        <w:t>11.6 Modificar la posición de un grafico</w:t>
      </w:r>
      <w:bookmarkEnd w:id="115"/>
    </w:p>
    <w:p w:rsidR="008976E7" w:rsidRPr="006E040D" w:rsidRDefault="008976E7" w:rsidP="00EB2C8B">
      <w:pPr>
        <w:rPr>
          <w:rFonts w:asciiTheme="minorHAnsi" w:hAnsiTheme="minorHAnsi"/>
          <w:color w:val="auto"/>
        </w:rPr>
      </w:pPr>
    </w:p>
    <w:p w:rsidR="008976E7" w:rsidRPr="006E040D" w:rsidRDefault="008976E7" w:rsidP="00EB2C8B">
      <w:pPr>
        <w:rPr>
          <w:rFonts w:asciiTheme="minorHAnsi" w:hAnsiTheme="minorHAnsi"/>
          <w:color w:val="auto"/>
        </w:rPr>
      </w:pPr>
    </w:p>
    <w:p w:rsidR="00EB2C8B" w:rsidRDefault="00EB2C8B" w:rsidP="00EB2C8B">
      <w:pPr>
        <w:rPr>
          <w:rFonts w:asciiTheme="minorHAnsi" w:hAnsiTheme="minorHAnsi"/>
          <w:color w:val="auto"/>
        </w:rPr>
      </w:pPr>
      <w:r w:rsidRPr="006E040D">
        <w:rPr>
          <w:rFonts w:asciiTheme="minorHAnsi" w:hAnsiTheme="minorHAnsi"/>
          <w:color w:val="auto"/>
        </w:rPr>
        <w:t>Excel te permite decidir la posición del gráfico en el documento.</w:t>
      </w:r>
    </w:p>
    <w:p w:rsidR="00727BDD" w:rsidRPr="006E040D" w:rsidRDefault="00727BDD"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Además de poder establecer su tamaño y moverlo por la hoja de cálculo también </w:t>
      </w:r>
      <w:r w:rsidRPr="006E040D">
        <w:rPr>
          <w:rFonts w:asciiTheme="minorHAnsi" w:hAnsiTheme="minorHAnsi"/>
          <w:b/>
          <w:bCs/>
          <w:color w:val="auto"/>
        </w:rPr>
        <w:t>podrás establecer su ubicación</w:t>
      </w:r>
      <w:r w:rsidRPr="006E040D">
        <w:rPr>
          <w:rFonts w:asciiTheme="minorHAnsi" w:hAnsiTheme="minorHAnsi"/>
          <w:color w:val="auto"/>
        </w:rPr>
        <w:t>.</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Para ello haz clic en el botón </w:t>
      </w:r>
      <w:r w:rsidRPr="006E040D">
        <w:rPr>
          <w:rFonts w:asciiTheme="minorHAnsi" w:hAnsiTheme="minorHAnsi"/>
          <w:b/>
          <w:bCs/>
          <w:color w:val="auto"/>
        </w:rPr>
        <w:t>Mover gráfico</w:t>
      </w:r>
      <w:r w:rsidRPr="006E040D">
        <w:rPr>
          <w:rFonts w:asciiTheme="minorHAnsi" w:hAnsiTheme="minorHAnsi"/>
          <w:color w:val="auto"/>
        </w:rPr>
        <w:t xml:space="preserve"> que encontrarás en la pestaña </w:t>
      </w:r>
      <w:r w:rsidRPr="006E040D">
        <w:rPr>
          <w:rFonts w:asciiTheme="minorHAnsi" w:hAnsiTheme="minorHAnsi"/>
          <w:b/>
          <w:bCs/>
          <w:color w:val="auto"/>
        </w:rPr>
        <w:t>Diseño</w:t>
      </w:r>
      <w:r w:rsidRPr="006E040D">
        <w:rPr>
          <w:rFonts w:asciiTheme="minorHAnsi" w:hAnsiTheme="minorHAnsi"/>
          <w:color w:val="auto"/>
        </w:rPr>
        <w:t xml:space="preserve"> </w:t>
      </w:r>
      <w:r w:rsidRPr="006E040D">
        <w:rPr>
          <w:rFonts w:asciiTheme="minorHAnsi" w:hAnsiTheme="minorHAnsi"/>
          <w:noProof/>
          <w:color w:val="auto"/>
        </w:rPr>
        <w:drawing>
          <wp:inline distT="0" distB="0" distL="0" distR="0">
            <wp:extent cx="533400" cy="809625"/>
            <wp:effectExtent l="19050" t="0" r="0" b="0"/>
            <wp:docPr id="57" name="Imagen 57" descr="Mover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over gráfico"/>
                    <pic:cNvPicPr>
                      <a:picLocks noChangeAspect="1" noChangeArrowheads="1"/>
                    </pic:cNvPicPr>
                  </pic:nvPicPr>
                  <pic:blipFill>
                    <a:blip r:embed="rId229" cstate="print"/>
                    <a:srcRect/>
                    <a:stretch>
                      <a:fillRect/>
                    </a:stretch>
                  </pic:blipFill>
                  <pic:spPr bwMode="auto">
                    <a:xfrm>
                      <a:off x="0" y="0"/>
                      <a:ext cx="533400" cy="809625"/>
                    </a:xfrm>
                    <a:prstGeom prst="rect">
                      <a:avLst/>
                    </a:prstGeom>
                    <a:noFill/>
                    <a:ln w="9525">
                      <a:noFill/>
                      <a:miter lim="800000"/>
                      <a:headEnd/>
                      <a:tailEnd/>
                    </a:ln>
                  </pic:spPr>
                </pic:pic>
              </a:graphicData>
            </a:graphic>
          </wp:inline>
        </w:drawing>
      </w:r>
      <w:r w:rsidRPr="006E040D">
        <w:rPr>
          <w:rFonts w:asciiTheme="minorHAnsi" w:hAnsiTheme="minorHAnsi"/>
          <w:color w:val="auto"/>
        </w:rPr>
        <w:t>.</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Se abrirá el siguiente cuadro de diálogo:</w:t>
      </w:r>
    </w:p>
    <w:p w:rsidR="008976E7" w:rsidRPr="006E040D" w:rsidRDefault="008976E7" w:rsidP="00EB2C8B">
      <w:pPr>
        <w:rPr>
          <w:rFonts w:asciiTheme="minorHAnsi" w:hAnsiTheme="minorHAnsi"/>
          <w:color w:val="auto"/>
        </w:rPr>
      </w:pPr>
    </w:p>
    <w:p w:rsidR="00EB2C8B" w:rsidRPr="006E040D" w:rsidRDefault="008976E7" w:rsidP="00EB2C8B">
      <w:pPr>
        <w:jc w:val="center"/>
        <w:rPr>
          <w:rFonts w:asciiTheme="minorHAnsi" w:hAnsiTheme="minorHAnsi"/>
          <w:color w:val="auto"/>
        </w:rPr>
      </w:pPr>
      <w:r w:rsidRPr="006E040D">
        <w:rPr>
          <w:rFonts w:asciiTheme="minorHAnsi" w:hAnsiTheme="minorHAnsi"/>
          <w:noProof/>
          <w:color w:val="auto"/>
        </w:rPr>
        <w:drawing>
          <wp:inline distT="0" distB="0" distL="0" distR="0">
            <wp:extent cx="4438650" cy="1943100"/>
            <wp:effectExtent l="19050" t="0" r="0" b="0"/>
            <wp:docPr id="21" name="Imagen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30" cstate="print"/>
                    <a:srcRect/>
                    <a:stretch>
                      <a:fillRect/>
                    </a:stretch>
                  </pic:blipFill>
                  <pic:spPr bwMode="auto">
                    <a:xfrm>
                      <a:off x="0" y="0"/>
                      <a:ext cx="4438650" cy="1943100"/>
                    </a:xfrm>
                    <a:prstGeom prst="rect">
                      <a:avLst/>
                    </a:prstGeom>
                    <a:noFill/>
                    <a:ln w="9525">
                      <a:noFill/>
                      <a:miter lim="800000"/>
                      <a:headEnd/>
                      <a:tailEnd/>
                    </a:ln>
                  </pic:spPr>
                </pic:pic>
              </a:graphicData>
            </a:graphic>
          </wp:inline>
        </w:drawing>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La primera opción </w:t>
      </w:r>
      <w:r w:rsidRPr="006E040D">
        <w:rPr>
          <w:rFonts w:asciiTheme="minorHAnsi" w:hAnsiTheme="minorHAnsi"/>
          <w:b/>
          <w:bCs/>
          <w:color w:val="auto"/>
        </w:rPr>
        <w:t>Hoja nueva</w:t>
      </w:r>
      <w:r w:rsidRPr="006E040D">
        <w:rPr>
          <w:rFonts w:asciiTheme="minorHAnsi" w:hAnsiTheme="minorHAnsi"/>
          <w:color w:val="auto"/>
        </w:rPr>
        <w:t xml:space="preserve"> te permite establecer el gráfico </w:t>
      </w:r>
      <w:r w:rsidRPr="006E040D">
        <w:rPr>
          <w:rFonts w:asciiTheme="minorHAnsi" w:hAnsiTheme="minorHAnsi"/>
          <w:b/>
          <w:bCs/>
          <w:color w:val="auto"/>
        </w:rPr>
        <w:t>como una hoja nueva</w:t>
      </w:r>
      <w:r w:rsidRPr="006E040D">
        <w:rPr>
          <w:rFonts w:asciiTheme="minorHAnsi" w:hAnsiTheme="minorHAnsi"/>
          <w:color w:val="auto"/>
        </w:rPr>
        <w:t xml:space="preserve">. Tendrás la ventaja de que no molestará en la hoja de cálculo, pero no podrás contrastar los datos </w:t>
      </w:r>
      <w:r w:rsidR="008E574E" w:rsidRPr="006E040D">
        <w:rPr>
          <w:rFonts w:asciiTheme="minorHAnsi" w:hAnsiTheme="minorHAnsi"/>
          <w:color w:val="auto"/>
        </w:rPr>
        <w:t>numéricos</w:t>
      </w:r>
      <w:r w:rsidRPr="006E040D">
        <w:rPr>
          <w:rFonts w:asciiTheme="minorHAnsi" w:hAnsiTheme="minorHAnsi"/>
          <w:color w:val="auto"/>
        </w:rPr>
        <w:t xml:space="preserve"> si la mantienes en una hoja </w:t>
      </w:r>
      <w:r w:rsidR="008E574E" w:rsidRPr="006E040D">
        <w:rPr>
          <w:rFonts w:asciiTheme="minorHAnsi" w:hAnsiTheme="minorHAnsi"/>
          <w:color w:val="auto"/>
        </w:rPr>
        <w:t>aparte</w:t>
      </w:r>
      <w:r w:rsidRPr="006E040D">
        <w:rPr>
          <w:rFonts w:asciiTheme="minorHAnsi" w:hAnsiTheme="minorHAnsi"/>
          <w:color w:val="auto"/>
        </w:rPr>
        <w:t>. Depende del formato que quieras utilizar.</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Escribe un nombre en la caja de texto y pulsa </w:t>
      </w:r>
      <w:r w:rsidRPr="006E040D">
        <w:rPr>
          <w:rFonts w:asciiTheme="minorHAnsi" w:hAnsiTheme="minorHAnsi"/>
          <w:b/>
          <w:bCs/>
          <w:color w:val="auto"/>
        </w:rPr>
        <w:t>Aceptar</w:t>
      </w:r>
      <w:r w:rsidRPr="006E040D">
        <w:rPr>
          <w:rFonts w:asciiTheme="minorHAnsi" w:hAnsiTheme="minorHAnsi"/>
          <w:color w:val="auto"/>
        </w:rPr>
        <w:t>.</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Utilizando la segunda opción, </w:t>
      </w:r>
      <w:r w:rsidRPr="006E040D">
        <w:rPr>
          <w:rFonts w:asciiTheme="minorHAnsi" w:hAnsiTheme="minorHAnsi"/>
          <w:b/>
          <w:bCs/>
          <w:color w:val="auto"/>
        </w:rPr>
        <w:t>Objeto en</w:t>
      </w:r>
      <w:r w:rsidRPr="006E040D">
        <w:rPr>
          <w:rFonts w:asciiTheme="minorHAnsi" w:hAnsiTheme="minorHAnsi"/>
          <w:color w:val="auto"/>
        </w:rPr>
        <w:t>, podremos mover el gráfico a una hoja ya existente.</w:t>
      </w:r>
    </w:p>
    <w:p w:rsidR="008976E7" w:rsidRPr="006E040D" w:rsidRDefault="008976E7" w:rsidP="00EB2C8B">
      <w:pPr>
        <w:rPr>
          <w:rFonts w:asciiTheme="minorHAnsi" w:hAnsiTheme="minorHAnsi"/>
          <w:color w:val="auto"/>
        </w:rPr>
      </w:pPr>
    </w:p>
    <w:p w:rsidR="00EB2C8B" w:rsidRPr="006E040D" w:rsidRDefault="00EB2C8B" w:rsidP="00EB2C8B">
      <w:pPr>
        <w:rPr>
          <w:rFonts w:asciiTheme="minorHAnsi" w:hAnsiTheme="minorHAnsi"/>
          <w:color w:val="auto"/>
        </w:rPr>
      </w:pPr>
      <w:r w:rsidRPr="006E040D">
        <w:rPr>
          <w:rFonts w:asciiTheme="minorHAnsi" w:hAnsiTheme="minorHAnsi"/>
          <w:color w:val="auto"/>
        </w:rPr>
        <w:t xml:space="preserve">Si utilizas este método, el gráfico quedará </w:t>
      </w:r>
      <w:r w:rsidRPr="006E040D">
        <w:rPr>
          <w:rFonts w:asciiTheme="minorHAnsi" w:hAnsiTheme="minorHAnsi"/>
          <w:b/>
          <w:bCs/>
          <w:color w:val="auto"/>
        </w:rPr>
        <w:t>flotante</w:t>
      </w:r>
      <w:r w:rsidRPr="006E040D">
        <w:rPr>
          <w:rFonts w:asciiTheme="minorHAnsi" w:hAnsiTheme="minorHAnsi"/>
          <w:color w:val="auto"/>
        </w:rPr>
        <w:t xml:space="preserve"> en la hoja y podrás situarlo en la posición y con el tamaño que tú </w:t>
      </w:r>
      <w:r w:rsidR="00727BDD" w:rsidRPr="006E040D">
        <w:rPr>
          <w:rFonts w:asciiTheme="minorHAnsi" w:hAnsiTheme="minorHAnsi"/>
          <w:color w:val="auto"/>
        </w:rPr>
        <w:t>elijas</w:t>
      </w:r>
      <w:r w:rsidRPr="006E040D">
        <w:rPr>
          <w:rFonts w:asciiTheme="minorHAnsi" w:hAnsiTheme="minorHAnsi"/>
          <w:color w:val="auto"/>
        </w:rPr>
        <w:t>.</w:t>
      </w: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EB2C8B" w:rsidRPr="006E040D" w:rsidRDefault="00EB2C8B" w:rsidP="00EB2C8B">
      <w:pPr>
        <w:rPr>
          <w:rFonts w:asciiTheme="minorHAnsi" w:hAnsiTheme="minorHAnsi"/>
          <w:color w:val="auto"/>
        </w:rPr>
      </w:pPr>
    </w:p>
    <w:p w:rsidR="00727BDD" w:rsidRDefault="00727BDD">
      <w:pPr>
        <w:rPr>
          <w:rFonts w:asciiTheme="minorHAnsi" w:hAnsiTheme="minorHAnsi"/>
          <w:bCs/>
          <w:sz w:val="48"/>
          <w:szCs w:val="36"/>
        </w:rPr>
      </w:pPr>
      <w:r>
        <w:rPr>
          <w:rFonts w:asciiTheme="minorHAnsi" w:hAnsiTheme="minorHAnsi"/>
        </w:rPr>
        <w:br w:type="page"/>
      </w:r>
    </w:p>
    <w:p w:rsidR="008E574E" w:rsidRPr="006E040D" w:rsidRDefault="008E574E" w:rsidP="00510CAC">
      <w:pPr>
        <w:pStyle w:val="Ttulo2"/>
      </w:pPr>
      <w:bookmarkStart w:id="116" w:name="_Toc336611489"/>
      <w:r w:rsidRPr="006E040D">
        <w:t>11.7 Crear gráficos paso a paso</w:t>
      </w:r>
      <w:bookmarkEnd w:id="116"/>
    </w:p>
    <w:p w:rsidR="00EB2C8B" w:rsidRPr="006E040D" w:rsidRDefault="00EB2C8B" w:rsidP="00EB2C8B">
      <w:pPr>
        <w:rPr>
          <w:rFonts w:asciiTheme="minorHAnsi" w:hAnsiTheme="minorHAnsi"/>
          <w:color w:val="auto"/>
        </w:rPr>
      </w:pPr>
    </w:p>
    <w:p w:rsidR="00EB2C8B" w:rsidRPr="006E040D" w:rsidRDefault="00EB2C8B">
      <w:pPr>
        <w:rPr>
          <w:rFonts w:asciiTheme="minorHAnsi" w:hAnsiTheme="minorHAnsi"/>
        </w:rPr>
      </w:pPr>
    </w:p>
    <w:p w:rsidR="008E574E" w:rsidRPr="006E040D" w:rsidRDefault="008E574E" w:rsidP="00510CAC">
      <w:pPr>
        <w:pStyle w:val="Ttulo3"/>
      </w:pPr>
      <w:bookmarkStart w:id="117" w:name="_Toc336611490"/>
      <w:r w:rsidRPr="006E040D">
        <w:t>11.7.1 Crear un grafico</w:t>
      </w:r>
      <w:bookmarkEnd w:id="117"/>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r w:rsidRPr="006E040D">
        <w:rPr>
          <w:rFonts w:asciiTheme="minorHAnsi" w:hAnsiTheme="minorHAnsi"/>
        </w:rPr>
        <w:t>Los pasos a seguir para crear un gráfico son:</w:t>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7"/>
        </w:numPr>
        <w:tabs>
          <w:tab w:val="left" w:pos="-1980"/>
        </w:tabs>
        <w:ind w:hanging="720"/>
        <w:rPr>
          <w:rFonts w:asciiTheme="minorHAnsi" w:hAnsiTheme="minorHAnsi"/>
        </w:rPr>
      </w:pPr>
      <w:r w:rsidRPr="006E040D">
        <w:rPr>
          <w:rFonts w:asciiTheme="minorHAnsi" w:hAnsiTheme="minorHAnsi"/>
        </w:rPr>
        <w:t>Tenemos la siguiente tabla con diversos datos:</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3486150" cy="2181225"/>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1" cstate="print"/>
                    <a:srcRect/>
                    <a:stretch>
                      <a:fillRect/>
                    </a:stretch>
                  </pic:blipFill>
                  <pic:spPr bwMode="auto">
                    <a:xfrm>
                      <a:off x="0" y="0"/>
                      <a:ext cx="3486150" cy="218122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7"/>
        </w:numPr>
        <w:tabs>
          <w:tab w:val="left" w:pos="-1980"/>
        </w:tabs>
        <w:ind w:hanging="720"/>
        <w:rPr>
          <w:rFonts w:asciiTheme="minorHAnsi" w:hAnsiTheme="minorHAnsi"/>
        </w:rPr>
      </w:pPr>
      <w:r w:rsidRPr="006E040D">
        <w:rPr>
          <w:rFonts w:asciiTheme="minorHAnsi" w:hAnsiTheme="minorHAnsi"/>
        </w:rPr>
        <w:t>Queremos realizar un grafico de barras con los datos de las ventas de los cuatro trimestres de ambos artículos.</w:t>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7"/>
        </w:numPr>
        <w:tabs>
          <w:tab w:val="left" w:pos="-1980"/>
        </w:tabs>
        <w:ind w:hanging="720"/>
        <w:rPr>
          <w:rFonts w:asciiTheme="minorHAnsi" w:hAnsiTheme="minorHAnsi"/>
        </w:rPr>
      </w:pPr>
      <w:r w:rsidRPr="006E040D">
        <w:rPr>
          <w:rFonts w:asciiTheme="minorHAnsi" w:hAnsiTheme="minorHAnsi"/>
        </w:rPr>
        <w:t>Para ello seleccionamos los datos que aparecerán en el grafico:</w:t>
      </w:r>
    </w:p>
    <w:p w:rsidR="008E574E" w:rsidRPr="006E040D" w:rsidRDefault="008E574E" w:rsidP="008E574E">
      <w:pPr>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3467100" cy="2143125"/>
            <wp:effectExtent l="19050" t="0" r="0" b="0"/>
            <wp:docPr id="2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2" cstate="print"/>
                    <a:srcRect/>
                    <a:stretch>
                      <a:fillRect/>
                    </a:stretch>
                  </pic:blipFill>
                  <pic:spPr bwMode="auto">
                    <a:xfrm>
                      <a:off x="0" y="0"/>
                      <a:ext cx="3467100" cy="214312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7"/>
        </w:numPr>
        <w:tabs>
          <w:tab w:val="left" w:pos="-1980"/>
        </w:tabs>
        <w:ind w:hanging="720"/>
        <w:rPr>
          <w:rFonts w:asciiTheme="minorHAnsi" w:hAnsiTheme="minorHAnsi"/>
        </w:rPr>
      </w:pPr>
      <w:r w:rsidRPr="006E040D">
        <w:rPr>
          <w:rFonts w:asciiTheme="minorHAnsi" w:hAnsiTheme="minorHAnsi"/>
        </w:rPr>
        <w:t xml:space="preserve">Elegimos el tipo de grafico deseado en la pestaña </w:t>
      </w:r>
      <w:r w:rsidRPr="006E040D">
        <w:rPr>
          <w:rFonts w:asciiTheme="minorHAnsi" w:hAnsiTheme="minorHAnsi"/>
          <w:b/>
        </w:rPr>
        <w:t xml:space="preserve">Insertar </w:t>
      </w:r>
      <w:r w:rsidRPr="006E040D">
        <w:rPr>
          <w:rFonts w:asciiTheme="minorHAnsi" w:hAnsiTheme="minorHAnsi"/>
          <w:b/>
        </w:rPr>
        <w:sym w:font="Symbol" w:char="F0AE"/>
      </w:r>
      <w:r w:rsidRPr="006E040D">
        <w:rPr>
          <w:rFonts w:asciiTheme="minorHAnsi" w:hAnsiTheme="minorHAnsi"/>
          <w:b/>
        </w:rPr>
        <w:t xml:space="preserve"> Gráficos.</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r w:rsidRPr="006E040D">
        <w:rPr>
          <w:rFonts w:asciiTheme="minorHAnsi" w:hAnsiTheme="minorHAnsi"/>
          <w:noProof/>
        </w:rPr>
        <w:drawing>
          <wp:inline distT="0" distB="0" distL="0" distR="0">
            <wp:extent cx="5400040" cy="1135597"/>
            <wp:effectExtent l="19050" t="0" r="0"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3" cstate="print"/>
                    <a:srcRect/>
                    <a:stretch>
                      <a:fillRect/>
                    </a:stretch>
                  </pic:blipFill>
                  <pic:spPr bwMode="auto">
                    <a:xfrm>
                      <a:off x="0" y="0"/>
                      <a:ext cx="5400040" cy="1135597"/>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3276600" cy="819150"/>
            <wp:effectExtent l="19050" t="0" r="0" b="0"/>
            <wp:docPr id="2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4" cstate="print"/>
                    <a:srcRect/>
                    <a:stretch>
                      <a:fillRect/>
                    </a:stretch>
                  </pic:blipFill>
                  <pic:spPr bwMode="auto">
                    <a:xfrm>
                      <a:off x="0" y="0"/>
                      <a:ext cx="3276600" cy="8191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jc w:val="center"/>
        <w:rPr>
          <w:rFonts w:asciiTheme="minorHAnsi" w:hAnsiTheme="minorHAnsi"/>
        </w:rPr>
      </w:pPr>
    </w:p>
    <w:p w:rsidR="008E574E" w:rsidRPr="006E040D" w:rsidRDefault="008E574E" w:rsidP="00C868A0">
      <w:pPr>
        <w:pStyle w:val="Prrafodelista"/>
        <w:numPr>
          <w:ilvl w:val="0"/>
          <w:numId w:val="107"/>
        </w:numPr>
        <w:tabs>
          <w:tab w:val="left" w:pos="-1980"/>
        </w:tabs>
        <w:ind w:hanging="720"/>
        <w:rPr>
          <w:rFonts w:asciiTheme="minorHAnsi" w:hAnsiTheme="minorHAnsi"/>
        </w:rPr>
      </w:pPr>
      <w:r w:rsidRPr="006E040D">
        <w:rPr>
          <w:rFonts w:asciiTheme="minorHAnsi" w:hAnsiTheme="minorHAnsi"/>
        </w:rPr>
        <w:t>Podemos elegir el tipo de grafico de dos maneras:</w:t>
      </w:r>
    </w:p>
    <w:p w:rsidR="008E574E" w:rsidRPr="006E040D" w:rsidRDefault="008E574E" w:rsidP="00C868A0">
      <w:pPr>
        <w:pStyle w:val="Prrafodelista"/>
        <w:numPr>
          <w:ilvl w:val="1"/>
          <w:numId w:val="107"/>
        </w:numPr>
        <w:tabs>
          <w:tab w:val="left" w:pos="-1980"/>
        </w:tabs>
        <w:ind w:hanging="731"/>
        <w:rPr>
          <w:rFonts w:asciiTheme="minorHAnsi" w:hAnsiTheme="minorHAnsi"/>
        </w:rPr>
      </w:pPr>
      <w:r w:rsidRPr="006E040D">
        <w:rPr>
          <w:rFonts w:asciiTheme="minorHAnsi" w:hAnsiTheme="minorHAnsi"/>
        </w:rPr>
        <w:t xml:space="preserve">Eligiendo en </w:t>
      </w:r>
      <w:r w:rsidRPr="006E040D">
        <w:rPr>
          <w:rFonts w:asciiTheme="minorHAnsi" w:hAnsiTheme="minorHAnsi"/>
          <w:b/>
        </w:rPr>
        <w:t xml:space="preserve">Barra </w:t>
      </w:r>
      <w:r w:rsidRPr="006E040D">
        <w:rPr>
          <w:rFonts w:asciiTheme="minorHAnsi" w:hAnsiTheme="minorHAnsi"/>
          <w:b/>
        </w:rPr>
        <w:sym w:font="Symbol" w:char="F0AE"/>
      </w:r>
      <w:r w:rsidRPr="006E040D">
        <w:rPr>
          <w:rFonts w:asciiTheme="minorHAnsi" w:hAnsiTheme="minorHAnsi"/>
          <w:b/>
        </w:rPr>
        <w:t xml:space="preserve"> [Tipo].</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1943100" cy="4572000"/>
            <wp:effectExtent l="19050" t="0" r="0" b="0"/>
            <wp:docPr id="3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5" cstate="print"/>
                    <a:srcRect/>
                    <a:stretch>
                      <a:fillRect/>
                    </a:stretch>
                  </pic:blipFill>
                  <pic:spPr bwMode="auto">
                    <a:xfrm>
                      <a:off x="0" y="0"/>
                      <a:ext cx="1943100" cy="457200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jc w:val="center"/>
        <w:rPr>
          <w:rFonts w:asciiTheme="minorHAnsi" w:hAnsiTheme="minorHAnsi"/>
        </w:rPr>
      </w:pPr>
    </w:p>
    <w:p w:rsidR="008E574E" w:rsidRPr="006E040D" w:rsidRDefault="008E574E" w:rsidP="00C868A0">
      <w:pPr>
        <w:pStyle w:val="Prrafodelista"/>
        <w:numPr>
          <w:ilvl w:val="1"/>
          <w:numId w:val="107"/>
        </w:numPr>
        <w:tabs>
          <w:tab w:val="left" w:pos="-1980"/>
        </w:tabs>
        <w:ind w:hanging="731"/>
        <w:rPr>
          <w:rFonts w:asciiTheme="minorHAnsi" w:hAnsiTheme="minorHAnsi"/>
        </w:rPr>
      </w:pPr>
      <w:r w:rsidRPr="006E040D">
        <w:rPr>
          <w:rFonts w:asciiTheme="minorHAnsi" w:hAnsiTheme="minorHAnsi"/>
        </w:rPr>
        <w:t xml:space="preserve">Pinchando en </w:t>
      </w:r>
      <w:r w:rsidRPr="006E040D">
        <w:rPr>
          <w:rFonts w:asciiTheme="minorHAnsi" w:hAnsiTheme="minorHAnsi"/>
          <w:noProof/>
        </w:rPr>
        <w:drawing>
          <wp:inline distT="0" distB="0" distL="0" distR="0">
            <wp:extent cx="180975" cy="142875"/>
            <wp:effectExtent l="19050" t="0" r="9525" b="0"/>
            <wp:docPr id="3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6"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rsidRPr="006E040D">
        <w:rPr>
          <w:rFonts w:asciiTheme="minorHAnsi" w:hAnsiTheme="minorHAnsi"/>
        </w:rPr>
        <w:t xml:space="preserve"> situado en la parte derecha del grupo </w:t>
      </w:r>
      <w:r w:rsidRPr="006E040D">
        <w:rPr>
          <w:rFonts w:asciiTheme="minorHAnsi" w:hAnsiTheme="minorHAnsi"/>
          <w:b/>
        </w:rPr>
        <w:t>Gráficos</w:t>
      </w:r>
      <w:r w:rsidRPr="006E040D">
        <w:rPr>
          <w:rFonts w:asciiTheme="minorHAnsi" w:hAnsiTheme="minorHAnsi"/>
        </w:rPr>
        <w:t>.</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5400040" cy="3578451"/>
            <wp:effectExtent l="19050" t="0" r="0" b="0"/>
            <wp:docPr id="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7" cstate="print"/>
                    <a:srcRect/>
                    <a:stretch>
                      <a:fillRect/>
                    </a:stretch>
                  </pic:blipFill>
                  <pic:spPr bwMode="auto">
                    <a:xfrm>
                      <a:off x="0" y="0"/>
                      <a:ext cx="5400040" cy="3578451"/>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7"/>
        </w:numPr>
        <w:tabs>
          <w:tab w:val="left" w:pos="-1980"/>
        </w:tabs>
        <w:ind w:hanging="720"/>
        <w:rPr>
          <w:rFonts w:asciiTheme="minorHAnsi" w:hAnsiTheme="minorHAnsi"/>
        </w:rPr>
      </w:pPr>
      <w:r w:rsidRPr="006E040D">
        <w:rPr>
          <w:rFonts w:asciiTheme="minorHAnsi" w:hAnsiTheme="minorHAnsi"/>
        </w:rPr>
        <w:t>Después de elegirlo nos aparecerá el grafico:</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752975" cy="2933700"/>
            <wp:effectExtent l="19050" t="0" r="9525" b="0"/>
            <wp:docPr id="38"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8" cstate="print"/>
                    <a:srcRect/>
                    <a:stretch>
                      <a:fillRect/>
                    </a:stretch>
                  </pic:blipFill>
                  <pic:spPr bwMode="auto">
                    <a:xfrm>
                      <a:off x="0" y="0"/>
                      <a:ext cx="4752975" cy="2933700"/>
                    </a:xfrm>
                    <a:prstGeom prst="rect">
                      <a:avLst/>
                    </a:prstGeom>
                    <a:noFill/>
                    <a:ln w="9525">
                      <a:noFill/>
                      <a:miter lim="800000"/>
                      <a:headEnd/>
                      <a:tailEnd/>
                    </a:ln>
                  </pic:spPr>
                </pic:pic>
              </a:graphicData>
            </a:graphic>
          </wp:inline>
        </w:drawing>
      </w:r>
    </w:p>
    <w:p w:rsidR="008E574E" w:rsidRPr="006E040D" w:rsidRDefault="008E574E" w:rsidP="008E574E">
      <w:pPr>
        <w:pStyle w:val="Prrafodelista"/>
        <w:rPr>
          <w:rFonts w:asciiTheme="minorHAnsi" w:hAnsiTheme="minorHAnsi"/>
        </w:rPr>
      </w:pPr>
    </w:p>
    <w:p w:rsidR="008E574E" w:rsidRPr="006E040D" w:rsidRDefault="008E574E" w:rsidP="00C868A0">
      <w:pPr>
        <w:pStyle w:val="Prrafodelista"/>
        <w:numPr>
          <w:ilvl w:val="0"/>
          <w:numId w:val="107"/>
        </w:numPr>
        <w:tabs>
          <w:tab w:val="left" w:pos="-1980"/>
        </w:tabs>
        <w:ind w:hanging="720"/>
        <w:rPr>
          <w:rFonts w:asciiTheme="minorHAnsi" w:hAnsiTheme="minorHAnsi"/>
        </w:rPr>
      </w:pPr>
      <w:r w:rsidRPr="006E040D">
        <w:rPr>
          <w:rFonts w:asciiTheme="minorHAnsi" w:hAnsiTheme="minorHAnsi"/>
        </w:rPr>
        <w:t>Como podemos ver los títulos tanto de los ejes vertical y horizontal y de la leyenda son correctos. Pero si solo hubiéramos seleccionado solo los datos numéricos porque no podemos seleccionarlo cambiaríamos dichos datos según aparece en los apartados siguientes.</w:t>
      </w:r>
    </w:p>
    <w:p w:rsidR="008E574E" w:rsidRPr="006E040D" w:rsidRDefault="008E574E" w:rsidP="008E574E">
      <w:pPr>
        <w:tabs>
          <w:tab w:val="left" w:pos="-1980"/>
        </w:tabs>
        <w:rPr>
          <w:rFonts w:asciiTheme="minorHAnsi" w:hAnsiTheme="minorHAnsi"/>
        </w:rPr>
      </w:pPr>
    </w:p>
    <w:p w:rsidR="008E574E" w:rsidRPr="006E040D" w:rsidRDefault="008E574E" w:rsidP="008E574E">
      <w:pPr>
        <w:rPr>
          <w:rFonts w:asciiTheme="minorHAnsi" w:hAnsiTheme="minorHAnsi"/>
        </w:rPr>
      </w:pPr>
    </w:p>
    <w:p w:rsidR="008E574E" w:rsidRPr="006E040D" w:rsidRDefault="008E574E" w:rsidP="008E574E">
      <w:pPr>
        <w:rPr>
          <w:rFonts w:asciiTheme="minorHAnsi" w:hAnsiTheme="minorHAnsi"/>
        </w:rPr>
      </w:pPr>
    </w:p>
    <w:p w:rsidR="008E574E" w:rsidRPr="006E040D" w:rsidRDefault="008E574E" w:rsidP="00510CAC">
      <w:pPr>
        <w:pStyle w:val="Ttulo3"/>
      </w:pPr>
      <w:bookmarkStart w:id="118" w:name="_Toc263978779"/>
      <w:bookmarkStart w:id="119" w:name="_Toc336611491"/>
      <w:r w:rsidRPr="006E040D">
        <w:t>11.7.2 Modificar diseño del grafico</w:t>
      </w:r>
      <w:bookmarkEnd w:id="118"/>
      <w:bookmarkEnd w:id="119"/>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762500" cy="2924175"/>
            <wp:effectExtent l="19050" t="0" r="0" b="0"/>
            <wp:docPr id="3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39" cstate="print"/>
                    <a:srcRect/>
                    <a:stretch>
                      <a:fillRect/>
                    </a:stretch>
                  </pic:blipFill>
                  <pic:spPr bwMode="auto">
                    <a:xfrm>
                      <a:off x="0" y="0"/>
                      <a:ext cx="4762500" cy="292417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r w:rsidRPr="006E040D">
        <w:rPr>
          <w:rFonts w:asciiTheme="minorHAnsi" w:hAnsiTheme="minorHAnsi"/>
        </w:rPr>
        <w:t>Para cambiar los valores en este caso del eje vertical (1,2,..) y de la leyenda que queremos que aparezca el nombre de los trimestres y el nombre de los artículos respectivamente seguiremos los siguientes pasos:</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800600" cy="2962275"/>
            <wp:effectExtent l="19050" t="0" r="0" b="0"/>
            <wp:docPr id="4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0" cstate="print"/>
                    <a:srcRect/>
                    <a:stretch>
                      <a:fillRect/>
                    </a:stretch>
                  </pic:blipFill>
                  <pic:spPr bwMode="auto">
                    <a:xfrm>
                      <a:off x="0" y="0"/>
                      <a:ext cx="4800600" cy="296227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8"/>
        </w:numPr>
        <w:tabs>
          <w:tab w:val="left" w:pos="-1980"/>
        </w:tabs>
        <w:ind w:hanging="720"/>
        <w:rPr>
          <w:rFonts w:asciiTheme="minorHAnsi" w:hAnsiTheme="minorHAnsi"/>
        </w:rPr>
      </w:pPr>
      <w:r w:rsidRPr="006E040D">
        <w:rPr>
          <w:rFonts w:asciiTheme="minorHAnsi" w:hAnsiTheme="minorHAnsi"/>
        </w:rPr>
        <w:t xml:space="preserve">Pinchamos encima del grafico para que aparezca la pestaña </w:t>
      </w:r>
      <w:r w:rsidRPr="006E040D">
        <w:rPr>
          <w:rFonts w:asciiTheme="minorHAnsi" w:hAnsiTheme="minorHAnsi"/>
          <w:b/>
        </w:rPr>
        <w:t>Herramientas de gráficos</w:t>
      </w:r>
      <w:r w:rsidRPr="006E040D">
        <w:rPr>
          <w:rFonts w:asciiTheme="minorHAnsi" w:hAnsiTheme="minorHAnsi"/>
        </w:rPr>
        <w:t xml:space="preserve"> con las subpestañas: </w:t>
      </w:r>
      <w:r w:rsidRPr="006E040D">
        <w:rPr>
          <w:rFonts w:asciiTheme="minorHAnsi" w:hAnsiTheme="minorHAnsi"/>
          <w:b/>
        </w:rPr>
        <w:t xml:space="preserve">Diseño, Presentación </w:t>
      </w:r>
      <w:r w:rsidRPr="006E040D">
        <w:rPr>
          <w:rFonts w:asciiTheme="minorHAnsi" w:hAnsiTheme="minorHAnsi"/>
        </w:rPr>
        <w:t xml:space="preserve">y </w:t>
      </w:r>
      <w:r w:rsidRPr="006E040D">
        <w:rPr>
          <w:rFonts w:asciiTheme="minorHAnsi" w:hAnsiTheme="minorHAnsi"/>
          <w:b/>
        </w:rPr>
        <w:t>Formato</w:t>
      </w:r>
      <w:r w:rsidRPr="006E040D">
        <w:rPr>
          <w:rFonts w:asciiTheme="minorHAnsi" w:hAnsiTheme="minorHAnsi"/>
        </w:rPr>
        <w:t>.</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2924175" cy="1352550"/>
            <wp:effectExtent l="19050" t="0" r="9525" b="0"/>
            <wp:docPr id="4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1" cstate="print"/>
                    <a:srcRect/>
                    <a:stretch>
                      <a:fillRect/>
                    </a:stretch>
                  </pic:blipFill>
                  <pic:spPr bwMode="auto">
                    <a:xfrm>
                      <a:off x="0" y="0"/>
                      <a:ext cx="2924175" cy="13525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8"/>
        </w:numPr>
        <w:tabs>
          <w:tab w:val="left" w:pos="-1980"/>
        </w:tabs>
        <w:ind w:hanging="720"/>
        <w:rPr>
          <w:rFonts w:asciiTheme="minorHAnsi" w:hAnsiTheme="minorHAnsi"/>
        </w:rPr>
      </w:pPr>
      <w:r w:rsidRPr="006E040D">
        <w:rPr>
          <w:rFonts w:asciiTheme="minorHAnsi" w:hAnsiTheme="minorHAnsi"/>
        </w:rPr>
        <w:t xml:space="preserve">En la pestaña </w:t>
      </w:r>
      <w:r w:rsidRPr="006E040D">
        <w:rPr>
          <w:rFonts w:asciiTheme="minorHAnsi" w:hAnsiTheme="minorHAnsi"/>
          <w:b/>
        </w:rPr>
        <w:t>Diseño</w:t>
      </w:r>
      <w:r w:rsidRPr="006E040D">
        <w:rPr>
          <w:rFonts w:asciiTheme="minorHAnsi" w:hAnsiTheme="minorHAnsi"/>
        </w:rPr>
        <w:t xml:space="preserve"> elegimos </w:t>
      </w:r>
      <w:r w:rsidRPr="006E040D">
        <w:rPr>
          <w:rFonts w:asciiTheme="minorHAnsi" w:hAnsiTheme="minorHAnsi"/>
          <w:b/>
        </w:rPr>
        <w:t>Seleccionar datos</w:t>
      </w:r>
      <w:r w:rsidRPr="006E040D">
        <w:rPr>
          <w:rFonts w:asciiTheme="minorHAnsi" w:hAnsiTheme="minorHAnsi"/>
        </w:rPr>
        <w:t>.</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1504950" cy="819150"/>
            <wp:effectExtent l="19050" t="0" r="0" b="0"/>
            <wp:docPr id="4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4" cstate="print"/>
                    <a:srcRect/>
                    <a:stretch>
                      <a:fillRect/>
                    </a:stretch>
                  </pic:blipFill>
                  <pic:spPr bwMode="auto">
                    <a:xfrm>
                      <a:off x="0" y="0"/>
                      <a:ext cx="1504950" cy="8191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8"/>
        </w:numPr>
        <w:tabs>
          <w:tab w:val="left" w:pos="-1980"/>
        </w:tabs>
        <w:ind w:hanging="720"/>
        <w:rPr>
          <w:rFonts w:asciiTheme="minorHAnsi" w:hAnsiTheme="minorHAnsi"/>
        </w:rPr>
      </w:pPr>
      <w:r w:rsidRPr="006E040D">
        <w:rPr>
          <w:rFonts w:asciiTheme="minorHAnsi" w:hAnsiTheme="minorHAnsi"/>
        </w:rPr>
        <w:t xml:space="preserve">Ahora nos aparecerá la ventana </w:t>
      </w:r>
      <w:r w:rsidRPr="006E040D">
        <w:rPr>
          <w:rFonts w:asciiTheme="minorHAnsi" w:hAnsiTheme="minorHAnsi"/>
          <w:b/>
        </w:rPr>
        <w:t>Seleccionar origen de datos</w:t>
      </w:r>
      <w:r w:rsidRPr="006E040D">
        <w:rPr>
          <w:rFonts w:asciiTheme="minorHAnsi" w:hAnsiTheme="minorHAnsi"/>
        </w:rPr>
        <w:t>.</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819650" cy="3105150"/>
            <wp:effectExtent l="19050" t="0" r="0" b="0"/>
            <wp:docPr id="4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2" cstate="print"/>
                    <a:srcRect/>
                    <a:stretch>
                      <a:fillRect/>
                    </a:stretch>
                  </pic:blipFill>
                  <pic:spPr bwMode="auto">
                    <a:xfrm>
                      <a:off x="0" y="0"/>
                      <a:ext cx="4819650" cy="31051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8"/>
        </w:numPr>
        <w:tabs>
          <w:tab w:val="left" w:pos="-1980"/>
        </w:tabs>
        <w:ind w:hanging="720"/>
        <w:rPr>
          <w:rFonts w:asciiTheme="minorHAnsi" w:hAnsiTheme="minorHAnsi"/>
        </w:rPr>
      </w:pPr>
      <w:r w:rsidRPr="006E040D">
        <w:rPr>
          <w:rFonts w:asciiTheme="minorHAnsi" w:hAnsiTheme="minorHAnsi"/>
        </w:rPr>
        <w:t>El significado de cada uno de los apartados que aparecen en la ventana dependerá del tipo de grafico que elijamos así como de la cantidad de datos a visualizar; es decir, no es lo mismo realizar un grafico de solo una fila o columna de datos que de 10 filas o columnas de datos.</w:t>
      </w:r>
    </w:p>
    <w:p w:rsidR="008E574E" w:rsidRPr="006E040D" w:rsidRDefault="008E574E" w:rsidP="008E574E">
      <w:pPr>
        <w:tabs>
          <w:tab w:val="left" w:pos="-1980"/>
        </w:tabs>
        <w:rPr>
          <w:rFonts w:asciiTheme="minorHAnsi" w:hAnsiTheme="minorHAnsi"/>
        </w:rPr>
      </w:pPr>
    </w:p>
    <w:p w:rsidR="008E574E" w:rsidRPr="006E040D" w:rsidRDefault="00C86F79" w:rsidP="008E574E">
      <w:pPr>
        <w:tabs>
          <w:tab w:val="left" w:pos="-1980"/>
        </w:tabs>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2056576" behindDoc="0" locked="0" layoutInCell="1" allowOverlap="1">
                <wp:simplePos x="0" y="0"/>
                <wp:positionH relativeFrom="column">
                  <wp:posOffset>5594985</wp:posOffset>
                </wp:positionH>
                <wp:positionV relativeFrom="paragraph">
                  <wp:posOffset>205105</wp:posOffset>
                </wp:positionV>
                <wp:extent cx="438150" cy="333375"/>
                <wp:effectExtent l="0" t="0" r="1905" b="3175"/>
                <wp:wrapNone/>
                <wp:docPr id="25"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10CAC" w:rsidRPr="00E06077" w:rsidRDefault="00510CAC" w:rsidP="008E574E">
                            <w:pPr>
                              <w:rPr>
                                <w:rFonts w:ascii="Tw Cen MT" w:hAnsi="Tw Cen MT"/>
                              </w:rPr>
                            </w:pPr>
                            <w:r w:rsidRPr="00E06077">
                              <w:rPr>
                                <w:rFonts w:ascii="Tw Cen MT" w:hAnsi="Tw Cen MT"/>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33" type="#_x0000_t202" style="position:absolute;left:0;text-align:left;margin-left:440.55pt;margin-top:16.15pt;width:34.5pt;height:26.2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LohA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" stroked="f" strokeweight=".25pt">
                <v:textbox>
                  <w:txbxContent>
                    <w:p w:rsidR="00510CAC" w:rsidRPr="00E06077" w:rsidRDefault="00510CAC" w:rsidP="008E574E">
                      <w:pPr>
                        <w:rPr>
                          <w:rFonts w:ascii="Tw Cen MT" w:hAnsi="Tw Cen MT"/>
                        </w:rPr>
                      </w:pPr>
                      <w:r w:rsidRPr="00E06077">
                        <w:rPr>
                          <w:rFonts w:ascii="Tw Cen MT" w:hAnsi="Tw Cen MT"/>
                        </w:rPr>
                        <w:t>A.</w:t>
                      </w:r>
                    </w:p>
                  </w:txbxContent>
                </v:textbox>
              </v:shape>
            </w:pict>
          </mc:Fallback>
        </mc:AlternateContent>
      </w:r>
      <w:r>
        <w:rPr>
          <w:rFonts w:asciiTheme="minorHAnsi" w:hAnsiTheme="minorHAnsi"/>
          <w:noProof/>
        </w:rPr>
        <mc:AlternateContent>
          <mc:Choice Requires="wps">
            <w:drawing>
              <wp:anchor distT="0" distB="0" distL="114300" distR="114300" simplePos="0" relativeHeight="252055552" behindDoc="0" locked="0" layoutInCell="1" allowOverlap="1">
                <wp:simplePos x="0" y="0"/>
                <wp:positionH relativeFrom="column">
                  <wp:posOffset>4063365</wp:posOffset>
                </wp:positionH>
                <wp:positionV relativeFrom="paragraph">
                  <wp:posOffset>2681605</wp:posOffset>
                </wp:positionV>
                <wp:extent cx="0" cy="514350"/>
                <wp:effectExtent l="57150" t="6350" r="57150" b="22225"/>
                <wp:wrapNone/>
                <wp:docPr id="17"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D529BB" id="_x0000_t32" coordsize="21600,21600" o:spt="32" o:oned="t" path="m,l21600,21600e" filled="f">
                <v:path arrowok="t" fillok="f" o:connecttype="none"/>
                <o:lock v:ext="edit" shapetype="t"/>
              </v:shapetype>
              <v:shape id="AutoShape 71" o:spid="_x0000_s1026" type="#_x0000_t32" style="position:absolute;margin-left:319.95pt;margin-top:211.15pt;width:0;height:40.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" strokeweight=".25pt">
                <v:stroke endarrow="block"/>
              </v:shape>
            </w:pict>
          </mc:Fallback>
        </mc:AlternateContent>
      </w:r>
      <w:r>
        <w:rPr>
          <w:rFonts w:asciiTheme="minorHAnsi" w:hAnsiTheme="minorHAnsi"/>
          <w:noProof/>
        </w:rPr>
        <mc:AlternateContent>
          <mc:Choice Requires="wps">
            <w:drawing>
              <wp:anchor distT="0" distB="0" distL="114300" distR="114300" simplePos="0" relativeHeight="252054528" behindDoc="0" locked="0" layoutInCell="1" allowOverlap="1">
                <wp:simplePos x="0" y="0"/>
                <wp:positionH relativeFrom="column">
                  <wp:posOffset>1882140</wp:posOffset>
                </wp:positionH>
                <wp:positionV relativeFrom="paragraph">
                  <wp:posOffset>2719705</wp:posOffset>
                </wp:positionV>
                <wp:extent cx="0" cy="514350"/>
                <wp:effectExtent l="57150" t="6350" r="57150" b="22225"/>
                <wp:wrapNone/>
                <wp:docPr id="1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21B63" id="AutoShape 70" o:spid="_x0000_s1026" type="#_x0000_t32" style="position:absolute;margin-left:148.2pt;margin-top:214.15pt;width:0;height:40.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" strokeweight=".25pt">
                <v:stroke endarrow="block"/>
              </v:shape>
            </w:pict>
          </mc:Fallback>
        </mc:AlternateContent>
      </w:r>
      <w:r>
        <w:rPr>
          <w:rFonts w:asciiTheme="minorHAnsi" w:hAnsiTheme="minorHAnsi"/>
          <w:noProof/>
        </w:rPr>
        <mc:AlternateContent>
          <mc:Choice Requires="wps">
            <w:drawing>
              <wp:anchor distT="0" distB="0" distL="114300" distR="114300" simplePos="0" relativeHeight="252053504" behindDoc="0" locked="0" layoutInCell="1" allowOverlap="1">
                <wp:simplePos x="0" y="0"/>
                <wp:positionH relativeFrom="column">
                  <wp:posOffset>4996815</wp:posOffset>
                </wp:positionH>
                <wp:positionV relativeFrom="paragraph">
                  <wp:posOffset>471805</wp:posOffset>
                </wp:positionV>
                <wp:extent cx="504825" cy="0"/>
                <wp:effectExtent l="9525" t="53975" r="19050" b="60325"/>
                <wp:wrapNone/>
                <wp:docPr id="1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825" cy="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BC130C" id="AutoShape 69" o:spid="_x0000_s1026" type="#_x0000_t32" style="position:absolute;margin-left:393.45pt;margin-top:37.15pt;width:39.75pt;height:0;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" strokeweight=".25pt">
                <v:stroke endarrow="block"/>
              </v:shape>
            </w:pict>
          </mc:Fallback>
        </mc:AlternateContent>
      </w:r>
      <w:r w:rsidR="008E574E" w:rsidRPr="006E040D">
        <w:rPr>
          <w:rFonts w:asciiTheme="minorHAnsi" w:hAnsiTheme="minorHAnsi"/>
          <w:noProof/>
        </w:rPr>
        <w:drawing>
          <wp:inline distT="0" distB="0" distL="0" distR="0">
            <wp:extent cx="4857750" cy="3143250"/>
            <wp:effectExtent l="19050" t="0" r="0" b="0"/>
            <wp:docPr id="53"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3" cstate="print"/>
                    <a:srcRect/>
                    <a:stretch>
                      <a:fillRect/>
                    </a:stretch>
                  </pic:blipFill>
                  <pic:spPr bwMode="auto">
                    <a:xfrm>
                      <a:off x="0" y="0"/>
                      <a:ext cx="4857750" cy="3143250"/>
                    </a:xfrm>
                    <a:prstGeom prst="rect">
                      <a:avLst/>
                    </a:prstGeom>
                    <a:noFill/>
                    <a:ln w="9525">
                      <a:noFill/>
                      <a:miter lim="800000"/>
                      <a:headEnd/>
                      <a:tailEnd/>
                    </a:ln>
                  </pic:spPr>
                </pic:pic>
              </a:graphicData>
            </a:graphic>
          </wp:inline>
        </w:drawing>
      </w:r>
    </w:p>
    <w:p w:rsidR="008E574E" w:rsidRPr="006E040D" w:rsidRDefault="00C86F79" w:rsidP="008E574E">
      <w:pPr>
        <w:tabs>
          <w:tab w:val="left" w:pos="-1980"/>
        </w:tabs>
        <w:rPr>
          <w:rFonts w:asciiTheme="minorHAnsi" w:hAnsiTheme="minorHAnsi"/>
        </w:rPr>
      </w:pPr>
      <w:r>
        <w:rPr>
          <w:rFonts w:asciiTheme="minorHAnsi" w:hAnsiTheme="minorHAnsi"/>
          <w:noProof/>
        </w:rPr>
        <mc:AlternateContent>
          <mc:Choice Requires="wps">
            <w:drawing>
              <wp:anchor distT="0" distB="0" distL="114300" distR="114300" simplePos="0" relativeHeight="252058624" behindDoc="0" locked="0" layoutInCell="1" allowOverlap="1">
                <wp:simplePos x="0" y="0"/>
                <wp:positionH relativeFrom="column">
                  <wp:posOffset>3851910</wp:posOffset>
                </wp:positionH>
                <wp:positionV relativeFrom="paragraph">
                  <wp:posOffset>90805</wp:posOffset>
                </wp:positionV>
                <wp:extent cx="438150" cy="333375"/>
                <wp:effectExtent l="0" t="0" r="1905" b="3175"/>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10CAC" w:rsidRPr="00E06077" w:rsidRDefault="00510CAC" w:rsidP="008E574E">
                            <w:pPr>
                              <w:jc w:val="center"/>
                              <w:rPr>
                                <w:rFonts w:ascii="Tw Cen MT" w:hAnsi="Tw Cen MT"/>
                              </w:rPr>
                            </w:pPr>
                            <w:r>
                              <w:rPr>
                                <w:rFonts w:ascii="Tw Cen MT" w:hAnsi="Tw Cen MT"/>
                              </w:rPr>
                              <w:t>C</w:t>
                            </w:r>
                            <w:r w:rsidRPr="00E06077">
                              <w:rPr>
                                <w:rFonts w:ascii="Tw Cen MT" w:hAnsi="Tw Cen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4" type="#_x0000_t202" style="position:absolute;left:0;text-align:left;margin-left:303.3pt;margin-top:7.15pt;width:34.5pt;height:26.25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" stroked="f" strokeweight=".25pt">
                <v:textbox>
                  <w:txbxContent>
                    <w:p w:rsidR="00510CAC" w:rsidRPr="00E06077" w:rsidRDefault="00510CAC" w:rsidP="008E574E">
                      <w:pPr>
                        <w:jc w:val="center"/>
                        <w:rPr>
                          <w:rFonts w:ascii="Tw Cen MT" w:hAnsi="Tw Cen MT"/>
                        </w:rPr>
                      </w:pPr>
                      <w:r>
                        <w:rPr>
                          <w:rFonts w:ascii="Tw Cen MT" w:hAnsi="Tw Cen MT"/>
                        </w:rPr>
                        <w:t>C</w:t>
                      </w:r>
                      <w:r w:rsidRPr="00E06077">
                        <w:rPr>
                          <w:rFonts w:ascii="Tw Cen MT" w:hAnsi="Tw Cen MT"/>
                        </w:rPr>
                        <w:t>.</w:t>
                      </w:r>
                    </w:p>
                  </w:txbxContent>
                </v:textbox>
              </v:shape>
            </w:pict>
          </mc:Fallback>
        </mc:AlternateContent>
      </w:r>
    </w:p>
    <w:p w:rsidR="008E574E" w:rsidRPr="006E040D" w:rsidRDefault="00C86F79" w:rsidP="008E574E">
      <w:pPr>
        <w:tabs>
          <w:tab w:val="left" w:pos="-1980"/>
        </w:tabs>
        <w:rPr>
          <w:rFonts w:asciiTheme="minorHAnsi" w:hAnsiTheme="minorHAnsi"/>
        </w:rPr>
      </w:pPr>
      <w:r>
        <w:rPr>
          <w:rFonts w:asciiTheme="minorHAnsi" w:hAnsiTheme="minorHAnsi"/>
          <w:noProof/>
        </w:rPr>
        <mc:AlternateContent>
          <mc:Choice Requires="wps">
            <w:drawing>
              <wp:anchor distT="0" distB="0" distL="114300" distR="114300" simplePos="0" relativeHeight="252057600" behindDoc="0" locked="0" layoutInCell="1" allowOverlap="1">
                <wp:simplePos x="0" y="0"/>
                <wp:positionH relativeFrom="column">
                  <wp:posOffset>1670685</wp:posOffset>
                </wp:positionH>
                <wp:positionV relativeFrom="paragraph">
                  <wp:posOffset>10795</wp:posOffset>
                </wp:positionV>
                <wp:extent cx="438150" cy="333375"/>
                <wp:effectExtent l="0" t="3810" r="1905" b="0"/>
                <wp:wrapNone/>
                <wp:docPr id="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 cy="33337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rsidR="00510CAC" w:rsidRPr="00E06077" w:rsidRDefault="00510CAC" w:rsidP="008E574E">
                            <w:pPr>
                              <w:jc w:val="center"/>
                              <w:rPr>
                                <w:rFonts w:ascii="Tw Cen MT" w:hAnsi="Tw Cen MT"/>
                              </w:rPr>
                            </w:pPr>
                            <w:r>
                              <w:rPr>
                                <w:rFonts w:ascii="Tw Cen MT" w:hAnsi="Tw Cen MT"/>
                              </w:rPr>
                              <w:t>B</w:t>
                            </w:r>
                            <w:r w:rsidRPr="00E06077">
                              <w:rPr>
                                <w:rFonts w:ascii="Tw Cen MT" w:hAnsi="Tw Cen M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35" type="#_x0000_t202" style="position:absolute;left:0;text-align:left;margin-left:131.55pt;margin-top:.85pt;width:34.5pt;height:26.25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" stroked="f" strokeweight=".25pt">
                <v:textbox>
                  <w:txbxContent>
                    <w:p w:rsidR="00510CAC" w:rsidRPr="00E06077" w:rsidRDefault="00510CAC" w:rsidP="008E574E">
                      <w:pPr>
                        <w:jc w:val="center"/>
                        <w:rPr>
                          <w:rFonts w:ascii="Tw Cen MT" w:hAnsi="Tw Cen MT"/>
                        </w:rPr>
                      </w:pPr>
                      <w:r>
                        <w:rPr>
                          <w:rFonts w:ascii="Tw Cen MT" w:hAnsi="Tw Cen MT"/>
                        </w:rPr>
                        <w:t>B</w:t>
                      </w:r>
                      <w:r w:rsidRPr="00E06077">
                        <w:rPr>
                          <w:rFonts w:ascii="Tw Cen MT" w:hAnsi="Tw Cen MT"/>
                        </w:rPr>
                        <w:t>.</w:t>
                      </w:r>
                    </w:p>
                  </w:txbxContent>
                </v:textbox>
              </v:shape>
            </w:pict>
          </mc:Fallback>
        </mc:AlternateContent>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9"/>
        </w:numPr>
        <w:tabs>
          <w:tab w:val="left" w:pos="-1980"/>
        </w:tabs>
        <w:ind w:left="1418" w:hanging="709"/>
        <w:rPr>
          <w:rFonts w:asciiTheme="minorHAnsi" w:hAnsiTheme="minorHAnsi"/>
        </w:rPr>
      </w:pPr>
      <w:r w:rsidRPr="006E040D">
        <w:rPr>
          <w:rFonts w:asciiTheme="minorHAnsi" w:hAnsiTheme="minorHAnsi"/>
        </w:rPr>
        <w:t>Rango de datos del grafico: el rango de datos numéricos a visualizar en el grafico. En el ejemplo el rango seria de B3:C6.</w:t>
      </w:r>
    </w:p>
    <w:p w:rsidR="008E574E" w:rsidRPr="006E040D" w:rsidRDefault="008E574E" w:rsidP="00C868A0">
      <w:pPr>
        <w:pStyle w:val="Prrafodelista"/>
        <w:numPr>
          <w:ilvl w:val="0"/>
          <w:numId w:val="109"/>
        </w:numPr>
        <w:tabs>
          <w:tab w:val="left" w:pos="-1980"/>
        </w:tabs>
        <w:ind w:left="1418" w:hanging="709"/>
        <w:rPr>
          <w:rFonts w:asciiTheme="minorHAnsi" w:hAnsiTheme="minorHAnsi"/>
        </w:rPr>
      </w:pPr>
      <w:r w:rsidRPr="006E040D">
        <w:rPr>
          <w:rFonts w:asciiTheme="minorHAnsi" w:hAnsiTheme="minorHAnsi"/>
        </w:rPr>
        <w:t>Entradas de leyenda (series): las filas de datos a visualizar. En el ejemplo las series serian Artículo 1 y Artículo 2.</w:t>
      </w:r>
    </w:p>
    <w:p w:rsidR="008E574E" w:rsidRPr="006E040D" w:rsidRDefault="008E574E" w:rsidP="00C868A0">
      <w:pPr>
        <w:pStyle w:val="Prrafodelista"/>
        <w:numPr>
          <w:ilvl w:val="0"/>
          <w:numId w:val="109"/>
        </w:numPr>
        <w:tabs>
          <w:tab w:val="left" w:pos="-1980"/>
        </w:tabs>
        <w:ind w:left="1418" w:hanging="709"/>
        <w:rPr>
          <w:rFonts w:asciiTheme="minorHAnsi" w:hAnsiTheme="minorHAnsi"/>
        </w:rPr>
      </w:pPr>
      <w:r w:rsidRPr="006E040D">
        <w:rPr>
          <w:rFonts w:asciiTheme="minorHAnsi" w:hAnsiTheme="minorHAnsi"/>
        </w:rPr>
        <w:t>Etiquetas del eje horizontal (categoría): las columnas de datos a visualizar. En el ejemplo las categorías serian Trimestre 1, Trimestre 2, Trimestre 3 y Trimestre 4.</w:t>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8"/>
        </w:numPr>
        <w:tabs>
          <w:tab w:val="left" w:pos="-1980"/>
        </w:tabs>
        <w:ind w:hanging="720"/>
        <w:rPr>
          <w:rFonts w:asciiTheme="minorHAnsi" w:hAnsiTheme="minorHAnsi"/>
        </w:rPr>
      </w:pPr>
      <w:r w:rsidRPr="006E040D">
        <w:rPr>
          <w:rFonts w:asciiTheme="minorHAnsi" w:hAnsiTheme="minorHAnsi"/>
        </w:rPr>
        <w:t xml:space="preserve">Entonces para cambiar las series elegiríamos Serie1 primero y después Serie2 pincharíamos en </w:t>
      </w:r>
      <w:r w:rsidRPr="006E040D">
        <w:rPr>
          <w:rFonts w:asciiTheme="minorHAnsi" w:hAnsiTheme="minorHAnsi"/>
          <w:b/>
        </w:rPr>
        <w:t>Editar</w:t>
      </w:r>
      <w:r w:rsidRPr="006E040D">
        <w:rPr>
          <w:rFonts w:asciiTheme="minorHAnsi" w:hAnsiTheme="minorHAnsi"/>
        </w:rPr>
        <w:t xml:space="preserve"> y seleccionaríamos las columnas de la tabla de datos donde aparece Artículo 1 y Artículo 2.</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3181350" cy="1533525"/>
            <wp:effectExtent l="19050" t="0" r="0" b="0"/>
            <wp:docPr id="54"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44" cstate="print"/>
                    <a:srcRect/>
                    <a:stretch>
                      <a:fillRect/>
                    </a:stretch>
                  </pic:blipFill>
                  <pic:spPr bwMode="auto">
                    <a:xfrm>
                      <a:off x="0" y="0"/>
                      <a:ext cx="3181350" cy="153352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5400040" cy="2762811"/>
            <wp:effectExtent l="19050" t="0" r="0" b="0"/>
            <wp:docPr id="5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5" cstate="print"/>
                    <a:srcRect/>
                    <a:stretch>
                      <a:fillRect/>
                    </a:stretch>
                  </pic:blipFill>
                  <pic:spPr bwMode="auto">
                    <a:xfrm>
                      <a:off x="0" y="0"/>
                      <a:ext cx="5400040" cy="2762811"/>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819650" cy="3105150"/>
            <wp:effectExtent l="19050" t="0" r="0" b="0"/>
            <wp:docPr id="56"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6" cstate="print"/>
                    <a:srcRect/>
                    <a:stretch>
                      <a:fillRect/>
                    </a:stretch>
                  </pic:blipFill>
                  <pic:spPr bwMode="auto">
                    <a:xfrm>
                      <a:off x="0" y="0"/>
                      <a:ext cx="4819650" cy="31051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08"/>
        </w:numPr>
        <w:tabs>
          <w:tab w:val="left" w:pos="-1980"/>
        </w:tabs>
        <w:ind w:hanging="720"/>
        <w:rPr>
          <w:rFonts w:asciiTheme="minorHAnsi" w:hAnsiTheme="minorHAnsi"/>
        </w:rPr>
      </w:pPr>
      <w:r w:rsidRPr="006E040D">
        <w:rPr>
          <w:rFonts w:asciiTheme="minorHAnsi" w:hAnsiTheme="minorHAnsi"/>
        </w:rPr>
        <w:t xml:space="preserve">Entonces para cambiar la categoría pincharíamos en </w:t>
      </w:r>
      <w:r w:rsidRPr="006E040D">
        <w:rPr>
          <w:rFonts w:asciiTheme="minorHAnsi" w:hAnsiTheme="minorHAnsi"/>
          <w:b/>
        </w:rPr>
        <w:t>Editar</w:t>
      </w:r>
      <w:r w:rsidRPr="006E040D">
        <w:rPr>
          <w:rFonts w:asciiTheme="minorHAnsi" w:hAnsiTheme="minorHAnsi"/>
        </w:rPr>
        <w:t xml:space="preserve"> y seleccionaríamos las filas de la tabla de datos donde aparecen los trimestres.</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3143250" cy="1095375"/>
            <wp:effectExtent l="19050" t="0" r="0" b="0"/>
            <wp:docPr id="59"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47" cstate="print"/>
                    <a:srcRect/>
                    <a:stretch>
                      <a:fillRect/>
                    </a:stretch>
                  </pic:blipFill>
                  <pic:spPr bwMode="auto">
                    <a:xfrm>
                      <a:off x="0" y="0"/>
                      <a:ext cx="3143250" cy="109537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jc w:val="center"/>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5400040" cy="2655549"/>
            <wp:effectExtent l="19050" t="0" r="0" b="0"/>
            <wp:docPr id="6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48" cstate="print"/>
                    <a:srcRect/>
                    <a:stretch>
                      <a:fillRect/>
                    </a:stretch>
                  </pic:blipFill>
                  <pic:spPr bwMode="auto">
                    <a:xfrm>
                      <a:off x="0" y="0"/>
                      <a:ext cx="5400040" cy="2655549"/>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819650" cy="3105150"/>
            <wp:effectExtent l="19050" t="0" r="0" b="0"/>
            <wp:docPr id="69"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9" cstate="print"/>
                    <a:srcRect/>
                    <a:stretch>
                      <a:fillRect/>
                    </a:stretch>
                  </pic:blipFill>
                  <pic:spPr bwMode="auto">
                    <a:xfrm>
                      <a:off x="0" y="0"/>
                      <a:ext cx="4819650" cy="31051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510CAC">
      <w:pPr>
        <w:pStyle w:val="Ttulo3"/>
      </w:pPr>
      <w:bookmarkStart w:id="120" w:name="_Toc263978780"/>
      <w:bookmarkStart w:id="121" w:name="_Toc336611492"/>
      <w:r w:rsidRPr="006E040D">
        <w:t>11.7.3 Modificar las características del grafico</w:t>
      </w:r>
      <w:bookmarkEnd w:id="120"/>
      <w:bookmarkEnd w:id="121"/>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r w:rsidRPr="006E040D">
        <w:rPr>
          <w:rFonts w:asciiTheme="minorHAnsi" w:hAnsiTheme="minorHAnsi"/>
        </w:rPr>
        <w:t xml:space="preserve">Para cambiar las características del grafico pasaremos a la subpestaña </w:t>
      </w:r>
      <w:r w:rsidRPr="006E040D">
        <w:rPr>
          <w:rFonts w:asciiTheme="minorHAnsi" w:hAnsiTheme="minorHAnsi"/>
          <w:b/>
        </w:rPr>
        <w:t>Presentación</w:t>
      </w:r>
      <w:r w:rsidRPr="006E040D">
        <w:rPr>
          <w:rFonts w:asciiTheme="minorHAnsi" w:hAnsiTheme="minorHAnsi"/>
        </w:rPr>
        <w:t>. Las más importantes serán:</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2495550" cy="819150"/>
            <wp:effectExtent l="19050" t="0" r="0" b="0"/>
            <wp:docPr id="71"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1" cstate="print"/>
                    <a:srcRect/>
                    <a:stretch>
                      <a:fillRect/>
                    </a:stretch>
                  </pic:blipFill>
                  <pic:spPr bwMode="auto">
                    <a:xfrm>
                      <a:off x="0" y="0"/>
                      <a:ext cx="2495550" cy="8191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r w:rsidRPr="006E040D">
        <w:rPr>
          <w:rFonts w:asciiTheme="minorHAnsi" w:hAnsiTheme="minorHAnsi"/>
          <w:noProof/>
        </w:rPr>
        <w:drawing>
          <wp:anchor distT="0" distB="0" distL="114300" distR="114300" simplePos="0" relativeHeight="252059648" behindDoc="0" locked="0" layoutInCell="1" allowOverlap="1">
            <wp:simplePos x="0" y="0"/>
            <wp:positionH relativeFrom="column">
              <wp:posOffset>4911090</wp:posOffset>
            </wp:positionH>
            <wp:positionV relativeFrom="paragraph">
              <wp:posOffset>147955</wp:posOffset>
            </wp:positionV>
            <wp:extent cx="504825" cy="628650"/>
            <wp:effectExtent l="19050" t="0" r="9525" b="0"/>
            <wp:wrapSquare wrapText="bothSides"/>
            <wp:docPr id="7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50" cstate="print"/>
                    <a:srcRect/>
                    <a:stretch>
                      <a:fillRect/>
                    </a:stretch>
                  </pic:blipFill>
                  <pic:spPr bwMode="auto">
                    <a:xfrm>
                      <a:off x="0" y="0"/>
                      <a:ext cx="504825" cy="628650"/>
                    </a:xfrm>
                    <a:prstGeom prst="rect">
                      <a:avLst/>
                    </a:prstGeom>
                    <a:noFill/>
                    <a:ln w="9525">
                      <a:noFill/>
                      <a:miter lim="800000"/>
                      <a:headEnd/>
                      <a:tailEnd/>
                    </a:ln>
                  </pic:spPr>
                </pic:pic>
              </a:graphicData>
            </a:graphic>
          </wp:anchor>
        </w:drawing>
      </w:r>
    </w:p>
    <w:p w:rsidR="008E574E" w:rsidRPr="006E040D" w:rsidRDefault="008E574E" w:rsidP="00C868A0">
      <w:pPr>
        <w:pStyle w:val="Prrafodelista"/>
        <w:numPr>
          <w:ilvl w:val="0"/>
          <w:numId w:val="110"/>
        </w:numPr>
        <w:tabs>
          <w:tab w:val="left" w:pos="-1980"/>
        </w:tabs>
        <w:ind w:hanging="720"/>
        <w:rPr>
          <w:rFonts w:asciiTheme="minorHAnsi" w:hAnsiTheme="minorHAnsi"/>
        </w:rPr>
      </w:pPr>
      <w:r w:rsidRPr="006E040D">
        <w:rPr>
          <w:rFonts w:asciiTheme="minorHAnsi" w:hAnsiTheme="minorHAnsi"/>
          <w:b/>
        </w:rPr>
        <w:t>Titulo del grafico</w:t>
      </w:r>
      <w:r w:rsidRPr="006E040D">
        <w:rPr>
          <w:rFonts w:asciiTheme="minorHAnsi" w:hAnsiTheme="minorHAnsi"/>
        </w:rPr>
        <w:t>: donde podremos insertar un titulo al grafico y darle formato.</w:t>
      </w:r>
    </w:p>
    <w:p w:rsidR="008E574E" w:rsidRPr="006E040D" w:rsidRDefault="008E574E" w:rsidP="008E574E">
      <w:pPr>
        <w:tabs>
          <w:tab w:val="left" w:pos="-1980"/>
        </w:tabs>
        <w:rPr>
          <w:rFonts w:asciiTheme="minorHAnsi" w:hAnsiTheme="minorHAnsi"/>
        </w:rPr>
      </w:pPr>
    </w:p>
    <w:p w:rsidR="008E574E"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2733675" cy="2190750"/>
            <wp:effectExtent l="19050" t="0" r="9525" b="0"/>
            <wp:docPr id="74"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51" cstate="print"/>
                    <a:srcRect/>
                    <a:stretch>
                      <a:fillRect/>
                    </a:stretch>
                  </pic:blipFill>
                  <pic:spPr bwMode="auto">
                    <a:xfrm>
                      <a:off x="0" y="0"/>
                      <a:ext cx="2733675" cy="2190750"/>
                    </a:xfrm>
                    <a:prstGeom prst="rect">
                      <a:avLst/>
                    </a:prstGeom>
                    <a:noFill/>
                    <a:ln w="9525">
                      <a:noFill/>
                      <a:miter lim="800000"/>
                      <a:headEnd/>
                      <a:tailEnd/>
                    </a:ln>
                  </pic:spPr>
                </pic:pic>
              </a:graphicData>
            </a:graphic>
          </wp:inline>
        </w:drawing>
      </w:r>
    </w:p>
    <w:p w:rsidR="00727BDD" w:rsidRPr="006E040D" w:rsidRDefault="00727BDD" w:rsidP="008E574E">
      <w:pPr>
        <w:tabs>
          <w:tab w:val="left" w:pos="-1980"/>
        </w:tabs>
        <w:jc w:val="center"/>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762500" cy="2933700"/>
            <wp:effectExtent l="19050" t="0" r="0" b="0"/>
            <wp:docPr id="81"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2" cstate="print"/>
                    <a:srcRect/>
                    <a:stretch>
                      <a:fillRect/>
                    </a:stretch>
                  </pic:blipFill>
                  <pic:spPr bwMode="auto">
                    <a:xfrm>
                      <a:off x="0" y="0"/>
                      <a:ext cx="4762500" cy="293370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jc w:val="center"/>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752975" cy="2933700"/>
            <wp:effectExtent l="19050" t="0" r="9525" b="0"/>
            <wp:docPr id="83"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53" cstate="print"/>
                    <a:srcRect/>
                    <a:stretch>
                      <a:fillRect/>
                    </a:stretch>
                  </pic:blipFill>
                  <pic:spPr bwMode="auto">
                    <a:xfrm>
                      <a:off x="0" y="0"/>
                      <a:ext cx="4752975" cy="293370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r w:rsidRPr="006E040D">
        <w:rPr>
          <w:rFonts w:asciiTheme="minorHAnsi" w:hAnsiTheme="minorHAnsi"/>
          <w:noProof/>
        </w:rPr>
        <w:drawing>
          <wp:anchor distT="0" distB="0" distL="114300" distR="114300" simplePos="0" relativeHeight="252060672" behindDoc="0" locked="0" layoutInCell="1" allowOverlap="1">
            <wp:simplePos x="0" y="0"/>
            <wp:positionH relativeFrom="column">
              <wp:posOffset>5273040</wp:posOffset>
            </wp:positionH>
            <wp:positionV relativeFrom="paragraph">
              <wp:posOffset>-4445</wp:posOffset>
            </wp:positionV>
            <wp:extent cx="447675" cy="628650"/>
            <wp:effectExtent l="19050" t="0" r="9525" b="0"/>
            <wp:wrapSquare wrapText="bothSides"/>
            <wp:docPr id="84"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54" cstate="print"/>
                    <a:srcRect/>
                    <a:stretch>
                      <a:fillRect/>
                    </a:stretch>
                  </pic:blipFill>
                  <pic:spPr bwMode="auto">
                    <a:xfrm>
                      <a:off x="0" y="0"/>
                      <a:ext cx="447675" cy="628650"/>
                    </a:xfrm>
                    <a:prstGeom prst="rect">
                      <a:avLst/>
                    </a:prstGeom>
                    <a:noFill/>
                    <a:ln w="9525">
                      <a:noFill/>
                      <a:miter lim="800000"/>
                      <a:headEnd/>
                      <a:tailEnd/>
                    </a:ln>
                  </pic:spPr>
                </pic:pic>
              </a:graphicData>
            </a:graphic>
          </wp:anchor>
        </w:drawing>
      </w:r>
    </w:p>
    <w:p w:rsidR="008E574E" w:rsidRPr="006E040D" w:rsidRDefault="008E574E" w:rsidP="00C868A0">
      <w:pPr>
        <w:pStyle w:val="Prrafodelista"/>
        <w:numPr>
          <w:ilvl w:val="0"/>
          <w:numId w:val="110"/>
        </w:numPr>
        <w:tabs>
          <w:tab w:val="left" w:pos="-1980"/>
        </w:tabs>
        <w:ind w:hanging="720"/>
        <w:rPr>
          <w:rFonts w:asciiTheme="minorHAnsi" w:hAnsiTheme="minorHAnsi"/>
        </w:rPr>
      </w:pPr>
      <w:r w:rsidRPr="006E040D">
        <w:rPr>
          <w:rFonts w:asciiTheme="minorHAnsi" w:hAnsiTheme="minorHAnsi"/>
          <w:b/>
        </w:rPr>
        <w:t>Rótulos del eje</w:t>
      </w:r>
      <w:r w:rsidRPr="006E040D">
        <w:rPr>
          <w:rFonts w:asciiTheme="minorHAnsi" w:hAnsiTheme="minorHAnsi"/>
        </w:rPr>
        <w:t>: donde podremos insertar los títulos a los diferentes ejes (horizontal, vertical y/o profundidad) y darle formato.</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anchor distT="0" distB="0" distL="114300" distR="114300" simplePos="0" relativeHeight="252061696" behindDoc="1" locked="0" layoutInCell="1" allowOverlap="1">
            <wp:simplePos x="0" y="0"/>
            <wp:positionH relativeFrom="column">
              <wp:posOffset>5273040</wp:posOffset>
            </wp:positionH>
            <wp:positionV relativeFrom="paragraph">
              <wp:posOffset>2875280</wp:posOffset>
            </wp:positionV>
            <wp:extent cx="447675" cy="628650"/>
            <wp:effectExtent l="19050" t="0" r="9525"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5" cstate="print"/>
                    <a:srcRect/>
                    <a:stretch>
                      <a:fillRect/>
                    </a:stretch>
                  </pic:blipFill>
                  <pic:spPr bwMode="auto">
                    <a:xfrm>
                      <a:off x="0" y="0"/>
                      <a:ext cx="447675" cy="628650"/>
                    </a:xfrm>
                    <a:prstGeom prst="rect">
                      <a:avLst/>
                    </a:prstGeom>
                    <a:noFill/>
                    <a:ln w="9525">
                      <a:noFill/>
                      <a:miter lim="800000"/>
                      <a:headEnd/>
                      <a:tailEnd/>
                    </a:ln>
                  </pic:spPr>
                </pic:pic>
              </a:graphicData>
            </a:graphic>
          </wp:anchor>
        </w:drawing>
      </w:r>
      <w:r w:rsidRPr="006E040D">
        <w:rPr>
          <w:rFonts w:asciiTheme="minorHAnsi" w:hAnsiTheme="minorHAnsi"/>
          <w:noProof/>
        </w:rPr>
        <w:drawing>
          <wp:inline distT="0" distB="0" distL="0" distR="0">
            <wp:extent cx="4772025" cy="2943225"/>
            <wp:effectExtent l="19050" t="0" r="9525" b="0"/>
            <wp:docPr id="86"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56" cstate="print"/>
                    <a:srcRect/>
                    <a:stretch>
                      <a:fillRect/>
                    </a:stretch>
                  </pic:blipFill>
                  <pic:spPr bwMode="auto">
                    <a:xfrm>
                      <a:off x="0" y="0"/>
                      <a:ext cx="4772025" cy="294322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C868A0">
      <w:pPr>
        <w:pStyle w:val="Prrafodelista"/>
        <w:numPr>
          <w:ilvl w:val="0"/>
          <w:numId w:val="110"/>
        </w:numPr>
        <w:tabs>
          <w:tab w:val="left" w:pos="-1980"/>
        </w:tabs>
        <w:ind w:hanging="720"/>
        <w:rPr>
          <w:rFonts w:asciiTheme="minorHAnsi" w:hAnsiTheme="minorHAnsi"/>
        </w:rPr>
      </w:pPr>
      <w:r w:rsidRPr="006E040D">
        <w:rPr>
          <w:rFonts w:asciiTheme="minorHAnsi" w:hAnsiTheme="minorHAnsi"/>
          <w:b/>
        </w:rPr>
        <w:t>Leyenda</w:t>
      </w:r>
      <w:r w:rsidRPr="006E040D">
        <w:rPr>
          <w:rFonts w:asciiTheme="minorHAnsi" w:hAnsiTheme="minorHAnsi"/>
        </w:rPr>
        <w:t>: donde podremos modificar el lugar de la leyenda y darle formato.</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2428875" cy="3952875"/>
            <wp:effectExtent l="19050" t="0" r="9525"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57" cstate="print"/>
                    <a:srcRect/>
                    <a:stretch>
                      <a:fillRect/>
                    </a:stretch>
                  </pic:blipFill>
                  <pic:spPr bwMode="auto">
                    <a:xfrm>
                      <a:off x="0" y="0"/>
                      <a:ext cx="2428875" cy="395287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jc w:val="center"/>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733925" cy="2962275"/>
            <wp:effectExtent l="19050" t="0" r="9525" b="0"/>
            <wp:docPr id="87"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58" cstate="print"/>
                    <a:srcRect/>
                    <a:stretch>
                      <a:fillRect/>
                    </a:stretch>
                  </pic:blipFill>
                  <pic:spPr bwMode="auto">
                    <a:xfrm>
                      <a:off x="0" y="0"/>
                      <a:ext cx="4733925" cy="296227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r w:rsidRPr="006E040D">
        <w:rPr>
          <w:rFonts w:asciiTheme="minorHAnsi" w:hAnsiTheme="minorHAnsi"/>
          <w:noProof/>
        </w:rPr>
        <w:drawing>
          <wp:anchor distT="0" distB="0" distL="114300" distR="114300" simplePos="0" relativeHeight="252062720" behindDoc="0" locked="0" layoutInCell="1" allowOverlap="1">
            <wp:simplePos x="0" y="0"/>
            <wp:positionH relativeFrom="column">
              <wp:posOffset>5187315</wp:posOffset>
            </wp:positionH>
            <wp:positionV relativeFrom="paragraph">
              <wp:posOffset>39370</wp:posOffset>
            </wp:positionV>
            <wp:extent cx="552450" cy="628650"/>
            <wp:effectExtent l="19050" t="0" r="0" b="0"/>
            <wp:wrapSquare wrapText="bothSides"/>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59" cstate="print"/>
                    <a:srcRect/>
                    <a:stretch>
                      <a:fillRect/>
                    </a:stretch>
                  </pic:blipFill>
                  <pic:spPr bwMode="auto">
                    <a:xfrm>
                      <a:off x="0" y="0"/>
                      <a:ext cx="552450" cy="628650"/>
                    </a:xfrm>
                    <a:prstGeom prst="rect">
                      <a:avLst/>
                    </a:prstGeom>
                    <a:noFill/>
                    <a:ln w="9525">
                      <a:noFill/>
                      <a:miter lim="800000"/>
                      <a:headEnd/>
                      <a:tailEnd/>
                    </a:ln>
                  </pic:spPr>
                </pic:pic>
              </a:graphicData>
            </a:graphic>
          </wp:anchor>
        </w:drawing>
      </w:r>
    </w:p>
    <w:p w:rsidR="008E574E" w:rsidRPr="006E040D" w:rsidRDefault="008E574E" w:rsidP="00C868A0">
      <w:pPr>
        <w:pStyle w:val="Prrafodelista"/>
        <w:numPr>
          <w:ilvl w:val="0"/>
          <w:numId w:val="110"/>
        </w:numPr>
        <w:tabs>
          <w:tab w:val="left" w:pos="-1980"/>
        </w:tabs>
        <w:ind w:hanging="720"/>
        <w:rPr>
          <w:rFonts w:asciiTheme="minorHAnsi" w:hAnsiTheme="minorHAnsi"/>
        </w:rPr>
      </w:pPr>
      <w:r w:rsidRPr="006E040D">
        <w:rPr>
          <w:rFonts w:asciiTheme="minorHAnsi" w:hAnsiTheme="minorHAnsi"/>
          <w:b/>
        </w:rPr>
        <w:t>Etiquetas de datos</w:t>
      </w:r>
      <w:r w:rsidRPr="006E040D">
        <w:rPr>
          <w:rFonts w:asciiTheme="minorHAnsi" w:hAnsiTheme="minorHAnsi"/>
        </w:rPr>
        <w:t>: donde podremos insertar las etiquetas de los datos y darle formato.</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2762250" cy="3095625"/>
            <wp:effectExtent l="19050" t="0" r="0" b="0"/>
            <wp:docPr id="99" name="Imagen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0" cstate="print"/>
                    <a:srcRect/>
                    <a:stretch>
                      <a:fillRect/>
                    </a:stretch>
                  </pic:blipFill>
                  <pic:spPr bwMode="auto">
                    <a:xfrm>
                      <a:off x="0" y="0"/>
                      <a:ext cx="2762250" cy="309562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Default="008E574E" w:rsidP="008E574E">
      <w:pPr>
        <w:tabs>
          <w:tab w:val="left" w:pos="-1980"/>
        </w:tabs>
        <w:ind w:left="709"/>
        <w:rPr>
          <w:rFonts w:asciiTheme="minorHAnsi" w:hAnsiTheme="minorHAnsi"/>
          <w:b/>
        </w:rPr>
      </w:pPr>
      <w:r w:rsidRPr="006E040D">
        <w:rPr>
          <w:rFonts w:asciiTheme="minorHAnsi" w:hAnsiTheme="minorHAnsi"/>
        </w:rPr>
        <w:t xml:space="preserve">Elegiremos </w:t>
      </w:r>
      <w:r w:rsidRPr="006E040D">
        <w:rPr>
          <w:rFonts w:asciiTheme="minorHAnsi" w:hAnsiTheme="minorHAnsi"/>
          <w:b/>
        </w:rPr>
        <w:t xml:space="preserve">Más opciones de la etiqueta de datos… </w:t>
      </w: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5029200" cy="5238750"/>
            <wp:effectExtent l="19050" t="0" r="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1" cstate="print"/>
                    <a:srcRect/>
                    <a:stretch>
                      <a:fillRect/>
                    </a:stretch>
                  </pic:blipFill>
                  <pic:spPr bwMode="auto">
                    <a:xfrm>
                      <a:off x="0" y="0"/>
                      <a:ext cx="5029200" cy="52387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ind w:left="709"/>
        <w:rPr>
          <w:rFonts w:asciiTheme="minorHAnsi" w:hAnsiTheme="minorHAnsi"/>
        </w:rPr>
      </w:pPr>
      <w:r w:rsidRPr="006E040D">
        <w:rPr>
          <w:rFonts w:asciiTheme="minorHAnsi" w:hAnsiTheme="minorHAnsi"/>
        </w:rPr>
        <w:t xml:space="preserve">En esta ventana podremos indicar el </w:t>
      </w:r>
      <w:r w:rsidRPr="006E040D">
        <w:rPr>
          <w:rFonts w:asciiTheme="minorHAnsi" w:hAnsiTheme="minorHAnsi"/>
          <w:b/>
        </w:rPr>
        <w:t>Contenido de la etiqueta</w:t>
      </w:r>
      <w:r w:rsidRPr="006E040D">
        <w:rPr>
          <w:rFonts w:asciiTheme="minorHAnsi" w:hAnsiTheme="minorHAnsi"/>
        </w:rPr>
        <w:t xml:space="preserve"> y la </w:t>
      </w:r>
      <w:r w:rsidRPr="006E040D">
        <w:rPr>
          <w:rFonts w:asciiTheme="minorHAnsi" w:hAnsiTheme="minorHAnsi"/>
          <w:b/>
        </w:rPr>
        <w:t>Posición de etiqueta</w:t>
      </w:r>
      <w:r w:rsidRPr="006E040D">
        <w:rPr>
          <w:rFonts w:asciiTheme="minorHAnsi" w:hAnsiTheme="minorHAnsi"/>
        </w:rPr>
        <w:t>.</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800600" cy="3000375"/>
            <wp:effectExtent l="19050" t="0" r="0" b="0"/>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62" cstate="print"/>
                    <a:srcRect/>
                    <a:stretch>
                      <a:fillRect/>
                    </a:stretch>
                  </pic:blipFill>
                  <pic:spPr bwMode="auto">
                    <a:xfrm>
                      <a:off x="0" y="0"/>
                      <a:ext cx="4800600" cy="3000375"/>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r w:rsidRPr="006E040D">
        <w:rPr>
          <w:rFonts w:asciiTheme="minorHAnsi" w:hAnsiTheme="minorHAnsi"/>
          <w:noProof/>
        </w:rPr>
        <w:drawing>
          <wp:anchor distT="0" distB="0" distL="114300" distR="114300" simplePos="0" relativeHeight="252063744" behindDoc="0" locked="0" layoutInCell="1" allowOverlap="1">
            <wp:simplePos x="0" y="0"/>
            <wp:positionH relativeFrom="column">
              <wp:posOffset>5292090</wp:posOffset>
            </wp:positionH>
            <wp:positionV relativeFrom="paragraph">
              <wp:posOffset>52705</wp:posOffset>
            </wp:positionV>
            <wp:extent cx="457200" cy="628650"/>
            <wp:effectExtent l="19050" t="0" r="0" b="0"/>
            <wp:wrapSquare wrapText="bothSides"/>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63" cstate="print"/>
                    <a:srcRect/>
                    <a:stretch>
                      <a:fillRect/>
                    </a:stretch>
                  </pic:blipFill>
                  <pic:spPr bwMode="auto">
                    <a:xfrm>
                      <a:off x="0" y="0"/>
                      <a:ext cx="457200" cy="628650"/>
                    </a:xfrm>
                    <a:prstGeom prst="rect">
                      <a:avLst/>
                    </a:prstGeom>
                    <a:noFill/>
                    <a:ln w="9525">
                      <a:noFill/>
                      <a:miter lim="800000"/>
                      <a:headEnd/>
                      <a:tailEnd/>
                    </a:ln>
                  </pic:spPr>
                </pic:pic>
              </a:graphicData>
            </a:graphic>
          </wp:anchor>
        </w:drawing>
      </w:r>
    </w:p>
    <w:p w:rsidR="008E574E" w:rsidRPr="006E040D" w:rsidRDefault="008E574E" w:rsidP="00C868A0">
      <w:pPr>
        <w:pStyle w:val="Prrafodelista"/>
        <w:numPr>
          <w:ilvl w:val="0"/>
          <w:numId w:val="110"/>
        </w:numPr>
        <w:tabs>
          <w:tab w:val="left" w:pos="-1980"/>
        </w:tabs>
        <w:ind w:hanging="720"/>
        <w:rPr>
          <w:rFonts w:asciiTheme="minorHAnsi" w:hAnsiTheme="minorHAnsi"/>
        </w:rPr>
      </w:pPr>
      <w:r w:rsidRPr="006E040D">
        <w:rPr>
          <w:rFonts w:asciiTheme="minorHAnsi" w:hAnsiTheme="minorHAnsi"/>
          <w:b/>
        </w:rPr>
        <w:t>Tabla de datos</w:t>
      </w:r>
      <w:r w:rsidRPr="006E040D">
        <w:rPr>
          <w:rFonts w:asciiTheme="minorHAnsi" w:hAnsiTheme="minorHAnsi"/>
        </w:rPr>
        <w:t>: podremos insertar una tabla con los datos y darle formato.</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3000375" cy="2247900"/>
            <wp:effectExtent l="19050" t="0" r="9525" b="0"/>
            <wp:docPr id="117"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64" cstate="print"/>
                    <a:srcRect/>
                    <a:stretch>
                      <a:fillRect/>
                    </a:stretch>
                  </pic:blipFill>
                  <pic:spPr bwMode="auto">
                    <a:xfrm>
                      <a:off x="0" y="0"/>
                      <a:ext cx="3000375" cy="224790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jc w:val="center"/>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791075" cy="4533900"/>
            <wp:effectExtent l="19050" t="0" r="9525" b="0"/>
            <wp:docPr id="12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5" cstate="print"/>
                    <a:srcRect/>
                    <a:stretch>
                      <a:fillRect/>
                    </a:stretch>
                  </pic:blipFill>
                  <pic:spPr bwMode="auto">
                    <a:xfrm>
                      <a:off x="0" y="0"/>
                      <a:ext cx="4791075" cy="453390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r w:rsidRPr="006E040D">
        <w:rPr>
          <w:rFonts w:asciiTheme="minorHAnsi" w:hAnsiTheme="minorHAnsi"/>
          <w:noProof/>
        </w:rPr>
        <w:drawing>
          <wp:anchor distT="0" distB="0" distL="114300" distR="114300" simplePos="0" relativeHeight="252064768" behindDoc="0" locked="0" layoutInCell="1" allowOverlap="1">
            <wp:simplePos x="0" y="0"/>
            <wp:positionH relativeFrom="column">
              <wp:posOffset>3939540</wp:posOffset>
            </wp:positionH>
            <wp:positionV relativeFrom="paragraph">
              <wp:posOffset>100330</wp:posOffset>
            </wp:positionV>
            <wp:extent cx="400050" cy="628650"/>
            <wp:effectExtent l="19050" t="0" r="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66" cstate="print"/>
                    <a:srcRect/>
                    <a:stretch>
                      <a:fillRect/>
                    </a:stretch>
                  </pic:blipFill>
                  <pic:spPr bwMode="auto">
                    <a:xfrm>
                      <a:off x="0" y="0"/>
                      <a:ext cx="400050" cy="628650"/>
                    </a:xfrm>
                    <a:prstGeom prst="rect">
                      <a:avLst/>
                    </a:prstGeom>
                    <a:noFill/>
                    <a:ln w="9525">
                      <a:noFill/>
                      <a:miter lim="800000"/>
                      <a:headEnd/>
                      <a:tailEnd/>
                    </a:ln>
                  </pic:spPr>
                </pic:pic>
              </a:graphicData>
            </a:graphic>
          </wp:anchor>
        </w:drawing>
      </w:r>
    </w:p>
    <w:p w:rsidR="008E574E" w:rsidRPr="006E040D" w:rsidRDefault="008E574E" w:rsidP="00C868A0">
      <w:pPr>
        <w:pStyle w:val="Prrafodelista"/>
        <w:numPr>
          <w:ilvl w:val="0"/>
          <w:numId w:val="110"/>
        </w:numPr>
        <w:tabs>
          <w:tab w:val="left" w:pos="-1980"/>
        </w:tabs>
        <w:ind w:hanging="720"/>
        <w:rPr>
          <w:rFonts w:asciiTheme="minorHAnsi" w:hAnsiTheme="minorHAnsi"/>
        </w:rPr>
      </w:pPr>
      <w:r w:rsidRPr="006E040D">
        <w:rPr>
          <w:rFonts w:asciiTheme="minorHAnsi" w:hAnsiTheme="minorHAnsi"/>
          <w:b/>
        </w:rPr>
        <w:t>Ejes</w:t>
      </w:r>
      <w:r w:rsidRPr="006E040D">
        <w:rPr>
          <w:rFonts w:asciiTheme="minorHAnsi" w:hAnsiTheme="minorHAnsi"/>
        </w:rPr>
        <w:t>: podremos modificar el formato de los ejes.</w:t>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400550" cy="3562350"/>
            <wp:effectExtent l="19050" t="0" r="0" b="0"/>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67" cstate="print"/>
                    <a:srcRect/>
                    <a:stretch>
                      <a:fillRect/>
                    </a:stretch>
                  </pic:blipFill>
                  <pic:spPr bwMode="auto">
                    <a:xfrm>
                      <a:off x="0" y="0"/>
                      <a:ext cx="4400550" cy="35623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ind w:left="709"/>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810125" cy="5238750"/>
            <wp:effectExtent l="19050" t="0" r="9525" b="0"/>
            <wp:docPr id="8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8" cstate="print"/>
                    <a:srcRect/>
                    <a:stretch>
                      <a:fillRect/>
                    </a:stretch>
                  </pic:blipFill>
                  <pic:spPr bwMode="auto">
                    <a:xfrm>
                      <a:off x="0" y="0"/>
                      <a:ext cx="4810125" cy="52387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ind w:left="709"/>
        <w:rPr>
          <w:rFonts w:asciiTheme="minorHAnsi" w:hAnsiTheme="minorHAnsi"/>
        </w:rPr>
      </w:pPr>
      <w:r w:rsidRPr="006E040D">
        <w:rPr>
          <w:rFonts w:asciiTheme="minorHAnsi" w:hAnsiTheme="minorHAnsi"/>
        </w:rPr>
        <w:t xml:space="preserve">Podremos modificar los límites del grafico. </w:t>
      </w:r>
    </w:p>
    <w:p w:rsidR="008E574E" w:rsidRPr="006E040D" w:rsidRDefault="008E574E" w:rsidP="00C868A0">
      <w:pPr>
        <w:pStyle w:val="Prrafodelista"/>
        <w:numPr>
          <w:ilvl w:val="0"/>
          <w:numId w:val="111"/>
        </w:numPr>
        <w:tabs>
          <w:tab w:val="left" w:pos="-1980"/>
        </w:tabs>
        <w:spacing w:after="200" w:line="276" w:lineRule="auto"/>
        <w:ind w:left="1418" w:hanging="709"/>
        <w:rPr>
          <w:rFonts w:asciiTheme="minorHAnsi" w:hAnsiTheme="minorHAnsi"/>
        </w:rPr>
      </w:pPr>
      <w:r w:rsidRPr="006E040D">
        <w:rPr>
          <w:rFonts w:asciiTheme="minorHAnsi" w:hAnsiTheme="minorHAnsi"/>
        </w:rPr>
        <w:t>Mínima: valor mínimo del eje del grafico.</w:t>
      </w:r>
    </w:p>
    <w:p w:rsidR="008E574E" w:rsidRPr="006E040D" w:rsidRDefault="008E574E" w:rsidP="00C868A0">
      <w:pPr>
        <w:pStyle w:val="Prrafodelista"/>
        <w:numPr>
          <w:ilvl w:val="0"/>
          <w:numId w:val="111"/>
        </w:numPr>
        <w:tabs>
          <w:tab w:val="left" w:pos="-1980"/>
        </w:tabs>
        <w:spacing w:after="200" w:line="276" w:lineRule="auto"/>
        <w:ind w:left="1418" w:hanging="709"/>
        <w:rPr>
          <w:rFonts w:asciiTheme="minorHAnsi" w:hAnsiTheme="minorHAnsi"/>
        </w:rPr>
      </w:pPr>
      <w:r w:rsidRPr="006E040D">
        <w:rPr>
          <w:rFonts w:asciiTheme="minorHAnsi" w:hAnsiTheme="minorHAnsi"/>
        </w:rPr>
        <w:t>Máxima: valor máximo del eje del grafico.</w:t>
      </w:r>
    </w:p>
    <w:p w:rsidR="008E574E" w:rsidRPr="006E040D" w:rsidRDefault="008E574E" w:rsidP="00C868A0">
      <w:pPr>
        <w:pStyle w:val="Prrafodelista"/>
        <w:numPr>
          <w:ilvl w:val="0"/>
          <w:numId w:val="111"/>
        </w:numPr>
        <w:tabs>
          <w:tab w:val="left" w:pos="-1980"/>
        </w:tabs>
        <w:spacing w:after="200" w:line="276" w:lineRule="auto"/>
        <w:ind w:left="1418" w:hanging="709"/>
        <w:rPr>
          <w:rFonts w:asciiTheme="minorHAnsi" w:hAnsiTheme="minorHAnsi"/>
        </w:rPr>
      </w:pPr>
      <w:r w:rsidRPr="006E040D">
        <w:rPr>
          <w:rFonts w:asciiTheme="minorHAnsi" w:hAnsiTheme="minorHAnsi"/>
        </w:rPr>
        <w:t>Unidad mayor: unidad mayor del eje del grafico.</w:t>
      </w:r>
    </w:p>
    <w:p w:rsidR="008E574E" w:rsidRPr="006E040D" w:rsidRDefault="008E574E" w:rsidP="00C868A0">
      <w:pPr>
        <w:pStyle w:val="Prrafodelista"/>
        <w:numPr>
          <w:ilvl w:val="0"/>
          <w:numId w:val="111"/>
        </w:numPr>
        <w:tabs>
          <w:tab w:val="left" w:pos="-1980"/>
        </w:tabs>
        <w:spacing w:after="200" w:line="276" w:lineRule="auto"/>
        <w:ind w:left="1418" w:hanging="709"/>
        <w:rPr>
          <w:rFonts w:asciiTheme="minorHAnsi" w:hAnsiTheme="minorHAnsi"/>
        </w:rPr>
      </w:pPr>
      <w:r w:rsidRPr="006E040D">
        <w:rPr>
          <w:rFonts w:asciiTheme="minorHAnsi" w:hAnsiTheme="minorHAnsi"/>
        </w:rPr>
        <w:t>Unidad menor: unidad menor del eje del grafico.</w:t>
      </w:r>
    </w:p>
    <w:p w:rsidR="008E574E" w:rsidRPr="006E040D" w:rsidRDefault="008E574E" w:rsidP="008E574E">
      <w:pPr>
        <w:pStyle w:val="Prrafodelista"/>
        <w:tabs>
          <w:tab w:val="left" w:pos="-1980"/>
        </w:tabs>
        <w:ind w:left="1418"/>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810125" cy="5238750"/>
            <wp:effectExtent l="19050" t="0" r="9525" b="0"/>
            <wp:docPr id="92"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69" cstate="print"/>
                    <a:srcRect/>
                    <a:stretch>
                      <a:fillRect/>
                    </a:stretch>
                  </pic:blipFill>
                  <pic:spPr bwMode="auto">
                    <a:xfrm>
                      <a:off x="0" y="0"/>
                      <a:ext cx="4810125" cy="5238750"/>
                    </a:xfrm>
                    <a:prstGeom prst="rect">
                      <a:avLst/>
                    </a:prstGeom>
                    <a:noFill/>
                    <a:ln w="9525">
                      <a:noFill/>
                      <a:miter lim="800000"/>
                      <a:headEnd/>
                      <a:tailEnd/>
                    </a:ln>
                  </pic:spPr>
                </pic:pic>
              </a:graphicData>
            </a:graphic>
          </wp:inline>
        </w:drawing>
      </w:r>
    </w:p>
    <w:p w:rsidR="008E574E" w:rsidRPr="006E040D" w:rsidRDefault="008E574E" w:rsidP="008E574E">
      <w:pPr>
        <w:tabs>
          <w:tab w:val="left" w:pos="-1980"/>
        </w:tabs>
        <w:rPr>
          <w:rFonts w:asciiTheme="minorHAnsi" w:hAnsiTheme="minorHAnsi"/>
        </w:rPr>
      </w:pPr>
    </w:p>
    <w:p w:rsidR="008E574E" w:rsidRPr="006E040D" w:rsidRDefault="008E574E" w:rsidP="008E574E">
      <w:pPr>
        <w:tabs>
          <w:tab w:val="left" w:pos="-1980"/>
        </w:tabs>
        <w:jc w:val="center"/>
        <w:rPr>
          <w:rFonts w:asciiTheme="minorHAnsi" w:hAnsiTheme="minorHAnsi"/>
        </w:rPr>
      </w:pPr>
      <w:r w:rsidRPr="006E040D">
        <w:rPr>
          <w:rFonts w:asciiTheme="minorHAnsi" w:hAnsiTheme="minorHAnsi"/>
          <w:noProof/>
        </w:rPr>
        <w:drawing>
          <wp:inline distT="0" distB="0" distL="0" distR="0">
            <wp:extent cx="4752975" cy="4572000"/>
            <wp:effectExtent l="19050" t="0" r="9525" b="0"/>
            <wp:docPr id="135"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0" cstate="print"/>
                    <a:srcRect/>
                    <a:stretch>
                      <a:fillRect/>
                    </a:stretch>
                  </pic:blipFill>
                  <pic:spPr bwMode="auto">
                    <a:xfrm>
                      <a:off x="0" y="0"/>
                      <a:ext cx="4752975" cy="4572000"/>
                    </a:xfrm>
                    <a:prstGeom prst="rect">
                      <a:avLst/>
                    </a:prstGeom>
                    <a:noFill/>
                    <a:ln w="9525">
                      <a:noFill/>
                      <a:miter lim="800000"/>
                      <a:headEnd/>
                      <a:tailEnd/>
                    </a:ln>
                  </pic:spPr>
                </pic:pic>
              </a:graphicData>
            </a:graphic>
          </wp:inline>
        </w:drawing>
      </w:r>
    </w:p>
    <w:p w:rsidR="008E574E" w:rsidRPr="006E040D" w:rsidRDefault="008E574E">
      <w:pPr>
        <w:rPr>
          <w:rFonts w:asciiTheme="minorHAnsi" w:hAnsiTheme="minorHAnsi"/>
        </w:rPr>
      </w:pPr>
    </w:p>
    <w:p w:rsidR="00EB2C8B" w:rsidRPr="006E040D" w:rsidRDefault="00EB2C8B">
      <w:pPr>
        <w:rPr>
          <w:rFonts w:asciiTheme="minorHAnsi" w:hAnsiTheme="minorHAnsi"/>
        </w:rPr>
      </w:pPr>
    </w:p>
    <w:p w:rsidR="00EB2C8B" w:rsidRPr="006E040D" w:rsidRDefault="00EB2C8B">
      <w:pPr>
        <w:rPr>
          <w:rFonts w:asciiTheme="minorHAnsi" w:hAnsiTheme="minorHAnsi"/>
        </w:rPr>
      </w:pPr>
    </w:p>
    <w:p w:rsidR="00EB2C8B" w:rsidRPr="006E040D" w:rsidRDefault="00EB2C8B">
      <w:pPr>
        <w:rPr>
          <w:rFonts w:asciiTheme="minorHAnsi" w:hAnsiTheme="minorHAnsi"/>
        </w:rPr>
      </w:pPr>
    </w:p>
    <w:p w:rsidR="00EB2C8B" w:rsidRPr="006E040D" w:rsidRDefault="00EB2C8B">
      <w:pPr>
        <w:rPr>
          <w:rFonts w:asciiTheme="minorHAnsi" w:hAnsiTheme="minorHAnsi"/>
        </w:rPr>
      </w:pPr>
    </w:p>
    <w:p w:rsidR="00EB2C8B" w:rsidRPr="006E040D" w:rsidRDefault="00EB2C8B">
      <w:pPr>
        <w:rPr>
          <w:rFonts w:asciiTheme="minorHAnsi" w:eastAsiaTheme="majorEastAsia" w:hAnsiTheme="minorHAnsi" w:cstheme="majorBidi"/>
          <w:bCs/>
          <w:color w:val="auto"/>
          <w:sz w:val="56"/>
          <w:szCs w:val="28"/>
        </w:rPr>
      </w:pPr>
      <w:r w:rsidRPr="006E040D">
        <w:rPr>
          <w:rFonts w:asciiTheme="minorHAnsi" w:hAnsiTheme="minorHAnsi"/>
        </w:rPr>
        <w:br w:type="page"/>
      </w:r>
    </w:p>
    <w:p w:rsidR="00954165" w:rsidRPr="00510CAC" w:rsidRDefault="00954165" w:rsidP="00510CAC">
      <w:pPr>
        <w:pStyle w:val="Ttulo1"/>
      </w:pPr>
      <w:bookmarkStart w:id="122" w:name="_Toc336611493"/>
      <w:r w:rsidRPr="00510CAC">
        <w:t xml:space="preserve">12. </w:t>
      </w:r>
      <w:r w:rsidR="004F3022" w:rsidRPr="00510CAC">
        <w:t>Imágenes</w:t>
      </w:r>
      <w:bookmarkEnd w:id="122"/>
    </w:p>
    <w:p w:rsidR="00954165" w:rsidRPr="006E040D" w:rsidRDefault="00954165">
      <w:pPr>
        <w:rPr>
          <w:rFonts w:asciiTheme="minorHAnsi" w:hAnsiTheme="minorHAnsi"/>
        </w:rPr>
      </w:pPr>
    </w:p>
    <w:p w:rsidR="00954165" w:rsidRPr="006E040D" w:rsidRDefault="00954165" w:rsidP="004F3022">
      <w:pPr>
        <w:rPr>
          <w:rFonts w:asciiTheme="minorHAnsi" w:hAnsiTheme="minorHAnsi"/>
          <w:color w:val="auto"/>
        </w:rPr>
      </w:pPr>
    </w:p>
    <w:p w:rsidR="004F3022" w:rsidRPr="006E040D" w:rsidRDefault="004F3022" w:rsidP="00510CAC">
      <w:pPr>
        <w:pStyle w:val="Ttulo2"/>
      </w:pPr>
      <w:bookmarkStart w:id="123" w:name="_Toc336611494"/>
      <w:r w:rsidRPr="006E040D">
        <w:t xml:space="preserve">12.1 </w:t>
      </w:r>
      <w:r w:rsidR="00166700" w:rsidRPr="006E040D">
        <w:t>Introducción</w:t>
      </w:r>
      <w:bookmarkEnd w:id="123"/>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Una vez tengamos nuestro libro definido, podemos mejorarlo incluyendo elementos gráficos, podemos añadir títulos WordArt, imágenes, </w:t>
      </w:r>
      <w:r w:rsidR="00166700" w:rsidRPr="006E040D">
        <w:rPr>
          <w:rFonts w:asciiTheme="minorHAnsi" w:hAnsiTheme="minorHAnsi"/>
          <w:color w:val="auto"/>
        </w:rPr>
        <w:t>fotografías, autoformas, etc.</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057400" cy="809625"/>
            <wp:effectExtent l="19050" t="0" r="0" b="0"/>
            <wp:docPr id="113" name="Imagen 77" descr="http://www.aulaclic.es/excel2007/graficos/desple_insertar_imag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aulaclic.es/excel2007/graficos/desple_insertar_imagen.gif"/>
                    <pic:cNvPicPr>
                      <a:picLocks noChangeAspect="1" noChangeArrowheads="1"/>
                    </pic:cNvPicPr>
                  </pic:nvPicPr>
                  <pic:blipFill>
                    <a:blip r:embed="rId271" cstate="print"/>
                    <a:srcRect/>
                    <a:stretch>
                      <a:fillRect/>
                    </a:stretch>
                  </pic:blipFill>
                  <pic:spPr bwMode="auto">
                    <a:xfrm>
                      <a:off x="0" y="0"/>
                      <a:ext cx="2057400" cy="809625"/>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Los distintos elementos gráficos (imágenes o dibujos) que se pueden insertar en Excel son:</w:t>
      </w:r>
    </w:p>
    <w:p w:rsidR="004F3022" w:rsidRPr="006E040D" w:rsidRDefault="004F3022" w:rsidP="004F3022">
      <w:pPr>
        <w:rPr>
          <w:rFonts w:asciiTheme="minorHAnsi" w:hAnsiTheme="minorHAnsi"/>
          <w:color w:val="auto"/>
        </w:rPr>
      </w:pPr>
    </w:p>
    <w:p w:rsidR="004F3022" w:rsidRPr="006E040D" w:rsidRDefault="004F3022" w:rsidP="00C868A0">
      <w:pPr>
        <w:pStyle w:val="Prrafodelista"/>
        <w:numPr>
          <w:ilvl w:val="0"/>
          <w:numId w:val="114"/>
        </w:numPr>
        <w:ind w:left="567" w:hanging="567"/>
        <w:rPr>
          <w:rFonts w:asciiTheme="minorHAnsi" w:hAnsiTheme="minorHAnsi"/>
          <w:color w:val="auto"/>
        </w:rPr>
      </w:pPr>
      <w:r w:rsidRPr="006E040D">
        <w:rPr>
          <w:rFonts w:asciiTheme="minorHAnsi" w:hAnsiTheme="minorHAnsi"/>
          <w:color w:val="auto"/>
        </w:rPr>
        <w:t>Imágenes desde archivo,</w:t>
      </w:r>
    </w:p>
    <w:p w:rsidR="004F3022" w:rsidRPr="006E040D" w:rsidRDefault="004F3022" w:rsidP="00C868A0">
      <w:pPr>
        <w:pStyle w:val="Prrafodelista"/>
        <w:numPr>
          <w:ilvl w:val="0"/>
          <w:numId w:val="114"/>
        </w:numPr>
        <w:ind w:left="567" w:hanging="567"/>
        <w:rPr>
          <w:rFonts w:asciiTheme="minorHAnsi" w:hAnsiTheme="minorHAnsi"/>
          <w:color w:val="auto"/>
        </w:rPr>
      </w:pPr>
      <w:r w:rsidRPr="006E040D">
        <w:rPr>
          <w:rFonts w:asciiTheme="minorHAnsi" w:hAnsiTheme="minorHAnsi"/>
          <w:color w:val="auto"/>
        </w:rPr>
        <w:t>Imágenes prediseñadas, pertenecientes a una galería que tiene Excel,</w:t>
      </w:r>
    </w:p>
    <w:p w:rsidR="004F3022" w:rsidRPr="006E040D" w:rsidRDefault="004F3022" w:rsidP="00C868A0">
      <w:pPr>
        <w:pStyle w:val="Prrafodelista"/>
        <w:numPr>
          <w:ilvl w:val="0"/>
          <w:numId w:val="114"/>
        </w:numPr>
        <w:ind w:left="567" w:hanging="567"/>
        <w:rPr>
          <w:rFonts w:asciiTheme="minorHAnsi" w:hAnsiTheme="minorHAnsi"/>
          <w:color w:val="auto"/>
        </w:rPr>
      </w:pPr>
      <w:r w:rsidRPr="006E040D">
        <w:rPr>
          <w:rFonts w:asciiTheme="minorHAnsi" w:hAnsiTheme="minorHAnsi"/>
          <w:color w:val="auto"/>
        </w:rPr>
        <w:t>Autoformas, es decir, líneas, rectángulos, elipses, etc, para diseñar nuestros propios dibujos,</w:t>
      </w:r>
    </w:p>
    <w:p w:rsidR="004F3022" w:rsidRPr="006E040D" w:rsidRDefault="004F3022" w:rsidP="00C868A0">
      <w:pPr>
        <w:pStyle w:val="Prrafodelista"/>
        <w:numPr>
          <w:ilvl w:val="0"/>
          <w:numId w:val="114"/>
        </w:numPr>
        <w:ind w:left="567" w:hanging="567"/>
        <w:rPr>
          <w:rFonts w:asciiTheme="minorHAnsi" w:hAnsiTheme="minorHAnsi"/>
          <w:color w:val="auto"/>
        </w:rPr>
      </w:pPr>
      <w:r w:rsidRPr="006E040D">
        <w:rPr>
          <w:rFonts w:asciiTheme="minorHAnsi" w:hAnsiTheme="minorHAnsi"/>
          <w:color w:val="auto"/>
        </w:rPr>
        <w:t>SmartArt, varias plantillas para crear organigramas,</w:t>
      </w:r>
    </w:p>
    <w:p w:rsidR="004F3022" w:rsidRPr="006E040D" w:rsidRDefault="004F3022" w:rsidP="00C868A0">
      <w:pPr>
        <w:pStyle w:val="Prrafodelista"/>
        <w:numPr>
          <w:ilvl w:val="0"/>
          <w:numId w:val="114"/>
        </w:numPr>
        <w:ind w:left="567" w:hanging="567"/>
        <w:rPr>
          <w:rFonts w:asciiTheme="minorHAnsi" w:hAnsiTheme="minorHAnsi"/>
          <w:color w:val="auto"/>
        </w:rPr>
      </w:pPr>
      <w:r w:rsidRPr="006E040D">
        <w:rPr>
          <w:rFonts w:asciiTheme="minorHAnsi" w:hAnsiTheme="minorHAnsi"/>
          <w:color w:val="auto"/>
        </w:rPr>
        <w:t>WordArt, rótulos disponibles de una galería que se pueden personalizar con diversas opciones.</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Sobre las imágenes y los dibujos pueden realizarse multitud de operaciones, como mover, copiar, cambiar el tamaño, variar la intensidad, etc. Para ello disponemos de varias barras de herramientas que iremos viendo, fundamentalmente las pestañas de </w:t>
      </w:r>
      <w:r w:rsidRPr="006E040D">
        <w:rPr>
          <w:rFonts w:asciiTheme="minorHAnsi" w:hAnsiTheme="minorHAnsi"/>
          <w:b/>
          <w:bCs/>
          <w:color w:val="auto"/>
        </w:rPr>
        <w:t xml:space="preserve">Diseño </w:t>
      </w:r>
      <w:r w:rsidRPr="006E040D">
        <w:rPr>
          <w:rFonts w:asciiTheme="minorHAnsi" w:hAnsiTheme="minorHAnsi"/>
          <w:color w:val="auto"/>
        </w:rPr>
        <w:t>y</w:t>
      </w:r>
      <w:r w:rsidRPr="006E040D">
        <w:rPr>
          <w:rFonts w:asciiTheme="minorHAnsi" w:hAnsiTheme="minorHAnsi"/>
          <w:b/>
          <w:bCs/>
          <w:color w:val="auto"/>
        </w:rPr>
        <w:t xml:space="preserve"> Formato </w:t>
      </w:r>
      <w:r w:rsidRPr="006E040D">
        <w:rPr>
          <w:rFonts w:asciiTheme="minorHAnsi" w:hAnsiTheme="minorHAnsi"/>
          <w:color w:val="auto"/>
        </w:rPr>
        <w:t xml:space="preserve">que vimos para los gráficos.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Con todos estos elementos no hay excusa para no diseñar hojas de cálculo con una componente gráfica atractiva. </w:t>
      </w:r>
    </w:p>
    <w:p w:rsidR="00954165" w:rsidRPr="006E040D" w:rsidRDefault="00954165"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pPr>
        <w:rPr>
          <w:rFonts w:asciiTheme="minorHAnsi" w:hAnsiTheme="minorHAnsi"/>
        </w:rPr>
      </w:pPr>
    </w:p>
    <w:p w:rsidR="004F3022" w:rsidRPr="006E040D" w:rsidRDefault="004F3022" w:rsidP="00510CAC">
      <w:pPr>
        <w:pStyle w:val="Ttulo2"/>
      </w:pPr>
      <w:bookmarkStart w:id="124" w:name="_Toc268510550"/>
      <w:bookmarkStart w:id="125" w:name="_Toc336611495"/>
      <w:r w:rsidRPr="006E040D">
        <w:t>12.2 Imágenes prediseñadas</w:t>
      </w:r>
      <w:bookmarkEnd w:id="124"/>
      <w:bookmarkEnd w:id="125"/>
    </w:p>
    <w:p w:rsidR="004F3022" w:rsidRPr="006E040D" w:rsidRDefault="004F3022" w:rsidP="004F3022">
      <w:pPr>
        <w:jc w:val="left"/>
        <w:rPr>
          <w:rFonts w:asciiTheme="minorHAnsi" w:hAnsiTheme="minorHAnsi"/>
          <w:color w:val="auto"/>
        </w:rPr>
      </w:pPr>
    </w:p>
    <w:p w:rsidR="004F3022" w:rsidRPr="006E040D" w:rsidRDefault="004F3022" w:rsidP="004F3022">
      <w:pPr>
        <w:jc w:val="left"/>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466975" cy="819150"/>
            <wp:effectExtent l="19050" t="0" r="9525" b="0"/>
            <wp:docPr id="992" name="Imagen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72" cstate="print"/>
                    <a:srcRect/>
                    <a:stretch>
                      <a:fillRect/>
                    </a:stretch>
                  </pic:blipFill>
                  <pic:spPr bwMode="auto">
                    <a:xfrm>
                      <a:off x="0" y="0"/>
                      <a:ext cx="2466975" cy="819150"/>
                    </a:xfrm>
                    <a:prstGeom prst="rect">
                      <a:avLst/>
                    </a:prstGeom>
                    <a:noFill/>
                    <a:ln w="9525">
                      <a:noFill/>
                      <a:miter lim="800000"/>
                      <a:headEnd/>
                      <a:tailEnd/>
                    </a:ln>
                  </pic:spPr>
                </pic:pic>
              </a:graphicData>
            </a:graphic>
          </wp:inline>
        </w:drawing>
      </w:r>
    </w:p>
    <w:p w:rsidR="004F3022" w:rsidRPr="006E040D" w:rsidRDefault="004F3022" w:rsidP="004F3022">
      <w:pPr>
        <w:jc w:val="left"/>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Si hacemos clic en </w:t>
      </w:r>
      <w:r w:rsidRPr="006E040D">
        <w:rPr>
          <w:rFonts w:asciiTheme="minorHAnsi" w:hAnsiTheme="minorHAnsi"/>
          <w:b/>
          <w:bCs/>
          <w:color w:val="auto"/>
        </w:rPr>
        <w:t>Imágenes prediseñadas</w:t>
      </w:r>
      <w:r w:rsidRPr="006E040D">
        <w:rPr>
          <w:rFonts w:asciiTheme="minorHAnsi" w:hAnsiTheme="minorHAnsi"/>
          <w:color w:val="auto"/>
        </w:rPr>
        <w:t xml:space="preserve"> aparece el panel lateral de</w:t>
      </w:r>
      <w:r w:rsidRPr="006E040D">
        <w:rPr>
          <w:rFonts w:asciiTheme="minorHAnsi" w:hAnsiTheme="minorHAnsi"/>
          <w:b/>
          <w:bCs/>
          <w:color w:val="auto"/>
        </w:rPr>
        <w:t xml:space="preserve"> Imágenes prediseñadas</w:t>
      </w:r>
      <w:r w:rsidRPr="006E040D">
        <w:rPr>
          <w:rFonts w:asciiTheme="minorHAnsi" w:hAnsiTheme="minorHAnsi"/>
          <w:color w:val="auto"/>
        </w:rPr>
        <w:t xml:space="preserve">, que puedes ver en esta imagen de al lado. En el cuadro </w:t>
      </w:r>
      <w:r w:rsidRPr="006E040D">
        <w:rPr>
          <w:rFonts w:asciiTheme="minorHAnsi" w:hAnsiTheme="minorHAnsi"/>
          <w:b/>
          <w:bCs/>
          <w:color w:val="auto"/>
        </w:rPr>
        <w:t xml:space="preserve">Buscar </w:t>
      </w:r>
      <w:r w:rsidRPr="006E040D">
        <w:rPr>
          <w:rFonts w:asciiTheme="minorHAnsi" w:hAnsiTheme="minorHAnsi"/>
          <w:color w:val="auto"/>
        </w:rPr>
        <w:t>introduciremos las palabras que describan lo que buscamos, si lo dejamos en blanco, aparecerán todas la imágenes disponibles.</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905000" cy="3581400"/>
            <wp:effectExtent l="19050" t="0" r="0" b="0"/>
            <wp:docPr id="276"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73" cstate="print"/>
                    <a:srcRect/>
                    <a:stretch>
                      <a:fillRect/>
                    </a:stretch>
                  </pic:blipFill>
                  <pic:spPr bwMode="auto">
                    <a:xfrm>
                      <a:off x="0" y="0"/>
                      <a:ext cx="1905000" cy="358140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Por ejemplo al escribir "</w:t>
      </w:r>
      <w:r w:rsidRPr="006E040D">
        <w:rPr>
          <w:rFonts w:asciiTheme="minorHAnsi" w:hAnsiTheme="minorHAnsi"/>
          <w:b/>
          <w:bCs/>
          <w:i/>
          <w:iCs/>
          <w:color w:val="auto"/>
        </w:rPr>
        <w:t>motocicleta</w:t>
      </w:r>
      <w:r w:rsidRPr="006E040D">
        <w:rPr>
          <w:rFonts w:asciiTheme="minorHAnsi" w:hAnsiTheme="minorHAnsi"/>
          <w:color w:val="auto"/>
        </w:rPr>
        <w:t>" aparecen las imágenes que tengan relación con ese concepto, como puedes ver en la imagen de más a la derecha.</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905000" cy="3581400"/>
            <wp:effectExtent l="19050" t="0" r="0" b="0"/>
            <wp:docPr id="1006"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74" cstate="print"/>
                    <a:srcRect/>
                    <a:stretch>
                      <a:fillRect/>
                    </a:stretch>
                  </pic:blipFill>
                  <pic:spPr bwMode="auto">
                    <a:xfrm>
                      <a:off x="0" y="0"/>
                      <a:ext cx="1905000" cy="358140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Para insertar una imagen en el documento basta hacer clic sobre ella.</w:t>
      </w: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También tenemos el cuadro </w:t>
      </w:r>
      <w:r w:rsidRPr="006E040D">
        <w:rPr>
          <w:rFonts w:asciiTheme="minorHAnsi" w:hAnsiTheme="minorHAnsi"/>
          <w:b/>
          <w:bCs/>
          <w:color w:val="auto"/>
        </w:rPr>
        <w:t>Buscar en</w:t>
      </w:r>
      <w:r w:rsidRPr="006E040D">
        <w:rPr>
          <w:rFonts w:asciiTheme="minorHAnsi" w:hAnsiTheme="minorHAnsi"/>
          <w:color w:val="auto"/>
        </w:rPr>
        <w:t xml:space="preserve"> que nos permite indicar en donde se realizará la búsqueda, por ejemplo, en </w:t>
      </w:r>
      <w:r w:rsidRPr="006E040D">
        <w:rPr>
          <w:rFonts w:asciiTheme="minorHAnsi" w:hAnsiTheme="minorHAnsi"/>
          <w:b/>
          <w:bCs/>
          <w:color w:val="auto"/>
        </w:rPr>
        <w:t>Mis colecciones</w:t>
      </w:r>
      <w:r w:rsidRPr="006E040D">
        <w:rPr>
          <w:rFonts w:asciiTheme="minorHAnsi" w:hAnsiTheme="minorHAnsi"/>
          <w:color w:val="auto"/>
        </w:rPr>
        <w:t xml:space="preserve">, en </w:t>
      </w:r>
      <w:r w:rsidRPr="006E040D">
        <w:rPr>
          <w:rFonts w:asciiTheme="minorHAnsi" w:hAnsiTheme="minorHAnsi"/>
          <w:b/>
          <w:bCs/>
          <w:color w:val="auto"/>
        </w:rPr>
        <w:t>Colecciones de Office</w:t>
      </w:r>
      <w:r w:rsidRPr="006E040D">
        <w:rPr>
          <w:rFonts w:asciiTheme="minorHAnsi" w:hAnsiTheme="minorHAnsi"/>
          <w:color w:val="auto"/>
        </w:rPr>
        <w:t xml:space="preserve"> o en </w:t>
      </w:r>
      <w:r w:rsidRPr="006E040D">
        <w:rPr>
          <w:rFonts w:asciiTheme="minorHAnsi" w:hAnsiTheme="minorHAnsi"/>
          <w:b/>
          <w:bCs/>
          <w:color w:val="auto"/>
        </w:rPr>
        <w:t>Colecciones web</w:t>
      </w:r>
      <w:r w:rsidRPr="006E040D">
        <w:rPr>
          <w:rFonts w:asciiTheme="minorHAnsi" w:hAnsiTheme="minorHAnsi"/>
          <w:color w:val="auto"/>
        </w:rPr>
        <w:t xml:space="preserve">.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el cuadro </w:t>
      </w:r>
      <w:r w:rsidRPr="006E040D">
        <w:rPr>
          <w:rFonts w:asciiTheme="minorHAnsi" w:hAnsiTheme="minorHAnsi"/>
          <w:b/>
          <w:bCs/>
          <w:color w:val="auto"/>
        </w:rPr>
        <w:t>Los resultados deben ser</w:t>
      </w:r>
      <w:r w:rsidRPr="006E040D">
        <w:rPr>
          <w:rFonts w:asciiTheme="minorHAnsi" w:hAnsiTheme="minorHAnsi"/>
          <w:color w:val="auto"/>
        </w:rPr>
        <w:t xml:space="preserve"> podemos elegir entre </w:t>
      </w:r>
      <w:r w:rsidRPr="006E040D">
        <w:rPr>
          <w:rFonts w:asciiTheme="minorHAnsi" w:hAnsiTheme="minorHAnsi"/>
          <w:b/>
          <w:bCs/>
          <w:color w:val="auto"/>
        </w:rPr>
        <w:t>imágenes</w:t>
      </w:r>
      <w:r w:rsidRPr="006E040D">
        <w:rPr>
          <w:rFonts w:asciiTheme="minorHAnsi" w:hAnsiTheme="minorHAnsi"/>
          <w:color w:val="auto"/>
        </w:rPr>
        <w:t xml:space="preserve">, </w:t>
      </w:r>
      <w:r w:rsidRPr="006E040D">
        <w:rPr>
          <w:rFonts w:asciiTheme="minorHAnsi" w:hAnsiTheme="minorHAnsi"/>
          <w:b/>
          <w:bCs/>
          <w:color w:val="auto"/>
        </w:rPr>
        <w:t>fotografías</w:t>
      </w:r>
      <w:r w:rsidRPr="006E040D">
        <w:rPr>
          <w:rFonts w:asciiTheme="minorHAnsi" w:hAnsiTheme="minorHAnsi"/>
          <w:color w:val="auto"/>
        </w:rPr>
        <w:t xml:space="preserve">, </w:t>
      </w:r>
      <w:r w:rsidRPr="006E040D">
        <w:rPr>
          <w:rFonts w:asciiTheme="minorHAnsi" w:hAnsiTheme="minorHAnsi"/>
          <w:b/>
          <w:bCs/>
          <w:color w:val="auto"/>
        </w:rPr>
        <w:t>películas</w:t>
      </w:r>
      <w:r w:rsidRPr="006E040D">
        <w:rPr>
          <w:rFonts w:asciiTheme="minorHAnsi" w:hAnsiTheme="minorHAnsi"/>
          <w:color w:val="auto"/>
        </w:rPr>
        <w:t xml:space="preserve"> o </w:t>
      </w:r>
      <w:r w:rsidRPr="006E040D">
        <w:rPr>
          <w:rFonts w:asciiTheme="minorHAnsi" w:hAnsiTheme="minorHAnsi"/>
          <w:b/>
          <w:bCs/>
          <w:color w:val="auto"/>
        </w:rPr>
        <w:t>sonidos</w:t>
      </w:r>
      <w:r w:rsidRPr="006E040D">
        <w:rPr>
          <w:rFonts w:asciiTheme="minorHAnsi" w:hAnsiTheme="minorHAnsi"/>
          <w:color w:val="auto"/>
        </w:rPr>
        <w:t xml:space="preserve">; también podemos elegir dentro de cada uno de estos grupos unos tipos más concretos, por ejemplo, podemos decir que queremos </w:t>
      </w:r>
      <w:r w:rsidRPr="006E040D">
        <w:rPr>
          <w:rFonts w:asciiTheme="minorHAnsi" w:hAnsiTheme="minorHAnsi"/>
          <w:b/>
          <w:bCs/>
          <w:color w:val="auto"/>
        </w:rPr>
        <w:t>fotografías</w:t>
      </w:r>
      <w:r w:rsidRPr="006E040D">
        <w:rPr>
          <w:rFonts w:asciiTheme="minorHAnsi" w:hAnsiTheme="minorHAnsi"/>
          <w:color w:val="auto"/>
        </w:rPr>
        <w:t xml:space="preserve"> de tipo </w:t>
      </w:r>
      <w:r w:rsidRPr="006E040D">
        <w:rPr>
          <w:rFonts w:asciiTheme="minorHAnsi" w:hAnsiTheme="minorHAnsi"/>
          <w:b/>
          <w:bCs/>
          <w:color w:val="auto"/>
        </w:rPr>
        <w:t>JPG</w:t>
      </w:r>
      <w:r w:rsidRPr="006E040D">
        <w:rPr>
          <w:rFonts w:asciiTheme="minorHAnsi" w:hAnsiTheme="minorHAnsi"/>
          <w:color w:val="auto"/>
        </w:rPr>
        <w:t>.</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Al realizar búsquedas de imágenes puede que el sistema solicite que insertes el disco de Word2007 para copiar la imagen a tu disco duro.</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También se pueden traer imágenes desde Internet con la opción </w:t>
      </w:r>
      <w:r w:rsidRPr="006E040D">
        <w:rPr>
          <w:rFonts w:asciiTheme="minorHAnsi" w:hAnsiTheme="minorHAnsi"/>
          <w:b/>
          <w:bCs/>
          <w:color w:val="auto"/>
        </w:rPr>
        <w:t>Imágenes prediseñadas de Office Online</w:t>
      </w:r>
      <w:r w:rsidRPr="006E040D">
        <w:rPr>
          <w:rFonts w:asciiTheme="minorHAnsi" w:hAnsiTheme="minorHAnsi"/>
          <w:color w:val="auto"/>
        </w:rPr>
        <w:t>.</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166700" w:rsidP="00510CAC">
      <w:pPr>
        <w:pStyle w:val="Ttulo3"/>
      </w:pPr>
      <w:bookmarkStart w:id="126" w:name="_Toc268510551"/>
      <w:bookmarkStart w:id="127" w:name="_Toc336611496"/>
      <w:r w:rsidRPr="006E040D">
        <w:t>12.2</w:t>
      </w:r>
      <w:r w:rsidR="004F3022" w:rsidRPr="006E040D">
        <w:t>.1 Insertar imágenes prediseñadas</w:t>
      </w:r>
      <w:bookmarkEnd w:id="126"/>
      <w:bookmarkEnd w:id="127"/>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Haz clic en el botón </w:t>
      </w:r>
      <w:r w:rsidRPr="006E040D">
        <w:rPr>
          <w:rFonts w:asciiTheme="minorHAnsi" w:hAnsiTheme="minorHAnsi"/>
          <w:b/>
          <w:bCs/>
          <w:color w:val="auto"/>
        </w:rPr>
        <w:t>Imágenes prediseñadas</w:t>
      </w:r>
      <w:r w:rsidRPr="006E040D">
        <w:rPr>
          <w:rFonts w:asciiTheme="minorHAnsi" w:hAnsiTheme="minorHAnsi"/>
          <w:color w:val="auto"/>
        </w:rPr>
        <w:t xml:space="preserve"> de la pestaña </w:t>
      </w:r>
      <w:r w:rsidRPr="006E040D">
        <w:rPr>
          <w:rFonts w:asciiTheme="minorHAnsi" w:hAnsiTheme="minorHAnsi"/>
          <w:b/>
          <w:bCs/>
          <w:color w:val="auto"/>
        </w:rPr>
        <w:t>Insertar</w:t>
      </w:r>
      <w:r w:rsidRPr="006E040D">
        <w:rPr>
          <w:rFonts w:asciiTheme="minorHAnsi" w:hAnsiTheme="minorHAnsi"/>
          <w:color w:val="auto"/>
        </w:rPr>
        <w:t xml:space="preserve">. Verás el panel </w:t>
      </w:r>
      <w:r w:rsidRPr="006E040D">
        <w:rPr>
          <w:rFonts w:asciiTheme="minorHAnsi" w:hAnsiTheme="minorHAnsi"/>
          <w:b/>
          <w:bCs/>
          <w:color w:val="auto"/>
        </w:rPr>
        <w:t>Imágenes prediseñadas</w:t>
      </w:r>
      <w:r w:rsidRPr="006E040D">
        <w:rPr>
          <w:rFonts w:asciiTheme="minorHAnsi" w:hAnsiTheme="minorHAnsi"/>
          <w:color w:val="auto"/>
        </w:rPr>
        <w:t>.</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el cuadro de </w:t>
      </w:r>
      <w:r w:rsidRPr="006E040D">
        <w:rPr>
          <w:rFonts w:asciiTheme="minorHAnsi" w:hAnsiTheme="minorHAnsi"/>
          <w:b/>
          <w:bCs/>
          <w:color w:val="auto"/>
        </w:rPr>
        <w:t xml:space="preserve">Buscar </w:t>
      </w:r>
      <w:r w:rsidRPr="006E040D">
        <w:rPr>
          <w:rFonts w:asciiTheme="minorHAnsi" w:hAnsiTheme="minorHAnsi"/>
          <w:color w:val="auto"/>
        </w:rPr>
        <w:t xml:space="preserve">puedes introducir las palabras que quieres buscar pero también puedes buscar por temas de la siguiente forma: en el cuadro </w:t>
      </w:r>
      <w:r w:rsidRPr="006E040D">
        <w:rPr>
          <w:rFonts w:asciiTheme="minorHAnsi" w:hAnsiTheme="minorHAnsi"/>
          <w:b/>
          <w:bCs/>
          <w:color w:val="auto"/>
        </w:rPr>
        <w:t>Buscar en</w:t>
      </w:r>
      <w:r w:rsidRPr="006E040D">
        <w:rPr>
          <w:rFonts w:asciiTheme="minorHAnsi" w:hAnsiTheme="minorHAnsi"/>
          <w:color w:val="auto"/>
        </w:rPr>
        <w:t xml:space="preserve"> haz clic en </w:t>
      </w:r>
      <w:r w:rsidRPr="006E040D">
        <w:rPr>
          <w:rFonts w:asciiTheme="minorHAnsi" w:hAnsiTheme="minorHAnsi"/>
          <w:b/>
          <w:bCs/>
          <w:color w:val="auto"/>
        </w:rPr>
        <w:t>Colecciones seleccionadas</w:t>
      </w:r>
      <w:r w:rsidRPr="006E040D">
        <w:rPr>
          <w:rFonts w:asciiTheme="minorHAnsi" w:hAnsiTheme="minorHAnsi"/>
          <w:color w:val="auto"/>
        </w:rPr>
        <w:t xml:space="preserve"> y se abrirán tres posibilidades, </w:t>
      </w:r>
      <w:r w:rsidRPr="006E040D">
        <w:rPr>
          <w:rFonts w:asciiTheme="minorHAnsi" w:hAnsiTheme="minorHAnsi"/>
          <w:b/>
          <w:bCs/>
          <w:color w:val="auto"/>
        </w:rPr>
        <w:t>Mis colecciones</w:t>
      </w:r>
      <w:r w:rsidRPr="006E040D">
        <w:rPr>
          <w:rFonts w:asciiTheme="minorHAnsi" w:hAnsiTheme="minorHAnsi"/>
          <w:color w:val="auto"/>
        </w:rPr>
        <w:t xml:space="preserve">, </w:t>
      </w:r>
      <w:r w:rsidRPr="006E040D">
        <w:rPr>
          <w:rFonts w:asciiTheme="minorHAnsi" w:hAnsiTheme="minorHAnsi"/>
          <w:b/>
          <w:bCs/>
          <w:color w:val="auto"/>
        </w:rPr>
        <w:t>Colecciones de Office</w:t>
      </w:r>
      <w:r w:rsidRPr="006E040D">
        <w:rPr>
          <w:rFonts w:asciiTheme="minorHAnsi" w:hAnsiTheme="minorHAnsi"/>
          <w:color w:val="auto"/>
        </w:rPr>
        <w:t xml:space="preserve"> y </w:t>
      </w:r>
      <w:r w:rsidRPr="006E040D">
        <w:rPr>
          <w:rFonts w:asciiTheme="minorHAnsi" w:hAnsiTheme="minorHAnsi"/>
          <w:b/>
          <w:bCs/>
          <w:color w:val="auto"/>
        </w:rPr>
        <w:t>Colecciones Web</w:t>
      </w:r>
      <w:r w:rsidRPr="006E040D">
        <w:rPr>
          <w:rFonts w:asciiTheme="minorHAnsi" w:hAnsiTheme="minorHAnsi"/>
          <w:color w:val="auto"/>
        </w:rPr>
        <w:t>.</w:t>
      </w:r>
    </w:p>
    <w:p w:rsidR="004F3022" w:rsidRPr="006E040D" w:rsidRDefault="004F3022" w:rsidP="004F3022">
      <w:pPr>
        <w:rPr>
          <w:rFonts w:asciiTheme="minorHAnsi" w:hAnsiTheme="minorHAnsi"/>
          <w:noProof/>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Para ver los temas o categorías de cada una de ellas haz clic en el símbolo </w:t>
      </w:r>
      <w:r w:rsidRPr="006E040D">
        <w:rPr>
          <w:rFonts w:asciiTheme="minorHAnsi" w:hAnsiTheme="minorHAnsi"/>
          <w:b/>
          <w:bCs/>
          <w:color w:val="auto"/>
        </w:rPr>
        <w:t>+</w:t>
      </w:r>
      <w:r w:rsidRPr="006E040D">
        <w:rPr>
          <w:rFonts w:asciiTheme="minorHAnsi" w:hAnsiTheme="minorHAnsi"/>
          <w:color w:val="auto"/>
        </w:rPr>
        <w:t xml:space="preserve"> y se expandirá el árbol de categorías. Por ejemplo, en la imagen de al lado hemos expandido el árbol de </w:t>
      </w:r>
      <w:r w:rsidRPr="006E040D">
        <w:rPr>
          <w:rFonts w:asciiTheme="minorHAnsi" w:hAnsiTheme="minorHAnsi"/>
          <w:b/>
          <w:bCs/>
          <w:color w:val="auto"/>
        </w:rPr>
        <w:t>Colecciones de Office</w:t>
      </w:r>
      <w:r w:rsidRPr="006E040D">
        <w:rPr>
          <w:rFonts w:asciiTheme="minorHAnsi" w:hAnsiTheme="minorHAnsi"/>
          <w:color w:val="auto"/>
        </w:rPr>
        <w:t>.</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905000" cy="3581400"/>
            <wp:effectExtent l="19050" t="0" r="0" b="0"/>
            <wp:docPr id="1013"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75" cstate="print"/>
                    <a:srcRect/>
                    <a:stretch>
                      <a:fillRect/>
                    </a:stretch>
                  </pic:blipFill>
                  <pic:spPr bwMode="auto">
                    <a:xfrm>
                      <a:off x="0" y="0"/>
                      <a:ext cx="1905000" cy="358140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Inicialmente todas la categorías aparecen con la casilla marcada, pero puedes dejar marcadas sólo las que te interesen. </w:t>
      </w:r>
    </w:p>
    <w:p w:rsidR="004F3022" w:rsidRPr="006E040D" w:rsidRDefault="004F3022" w:rsidP="004F3022">
      <w:pPr>
        <w:jc w:val="left"/>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nuestro caso hemos marcado la categoría </w:t>
      </w:r>
      <w:r w:rsidRPr="006E040D">
        <w:rPr>
          <w:rFonts w:asciiTheme="minorHAnsi" w:hAnsiTheme="minorHAnsi"/>
          <w:b/>
          <w:bCs/>
          <w:color w:val="auto"/>
        </w:rPr>
        <w:t>Académico</w:t>
      </w:r>
      <w:r w:rsidRPr="006E040D">
        <w:rPr>
          <w:rFonts w:asciiTheme="minorHAnsi" w:hAnsiTheme="minorHAnsi"/>
          <w:color w:val="auto"/>
        </w:rPr>
        <w:t xml:space="preserve"> y hemos obtenido las imágenes que ves en esta imagen.</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905000" cy="3581400"/>
            <wp:effectExtent l="19050" t="0" r="0" b="0"/>
            <wp:docPr id="1014"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76" cstate="print"/>
                    <a:srcRect/>
                    <a:stretch>
                      <a:fillRect/>
                    </a:stretch>
                  </pic:blipFill>
                  <pic:spPr bwMode="auto">
                    <a:xfrm>
                      <a:off x="0" y="0"/>
                      <a:ext cx="1905000" cy="358140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Si quieres que se amplié la zona donde están las imágenes haz clic en el icono que hay debajo de donde dice </w:t>
      </w:r>
      <w:r w:rsidRPr="006E040D">
        <w:rPr>
          <w:rFonts w:asciiTheme="minorHAnsi" w:hAnsiTheme="minorHAnsi"/>
          <w:b/>
          <w:bCs/>
          <w:color w:val="auto"/>
        </w:rPr>
        <w:t>Resultados</w:t>
      </w:r>
      <w:r w:rsidRPr="006E040D">
        <w:rPr>
          <w:rFonts w:asciiTheme="minorHAnsi" w:hAnsiTheme="minorHAnsi"/>
          <w:color w:val="auto"/>
        </w:rPr>
        <w:t>. También tienes las barras de desplazamiento para recorrer todas las imágenes de la categoría.</w:t>
      </w:r>
    </w:p>
    <w:p w:rsidR="004F3022" w:rsidRPr="006E040D" w:rsidRDefault="004F3022" w:rsidP="004F3022">
      <w:pPr>
        <w:jc w:val="left"/>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anchor distT="0" distB="0" distL="114300" distR="114300" simplePos="0" relativeHeight="252066816" behindDoc="0" locked="0" layoutInCell="1" allowOverlap="1">
            <wp:simplePos x="0" y="0"/>
            <wp:positionH relativeFrom="page">
              <wp:posOffset>5715000</wp:posOffset>
            </wp:positionH>
            <wp:positionV relativeFrom="page">
              <wp:posOffset>4429125</wp:posOffset>
            </wp:positionV>
            <wp:extent cx="876300" cy="895350"/>
            <wp:effectExtent l="19050" t="0" r="0" b="0"/>
            <wp:wrapSquare wrapText="bothSides"/>
            <wp:docPr id="311" name="Imagen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77" cstate="print"/>
                    <a:srcRect/>
                    <a:stretch>
                      <a:fillRect/>
                    </a:stretch>
                  </pic:blipFill>
                  <pic:spPr bwMode="auto">
                    <a:xfrm>
                      <a:off x="0" y="0"/>
                      <a:ext cx="876300" cy="895350"/>
                    </a:xfrm>
                    <a:prstGeom prst="rect">
                      <a:avLst/>
                    </a:prstGeom>
                    <a:noFill/>
                    <a:ln w="9525">
                      <a:noFill/>
                      <a:miter lim="800000"/>
                      <a:headEnd/>
                      <a:tailEnd/>
                    </a:ln>
                  </pic:spPr>
                </pic:pic>
              </a:graphicData>
            </a:graphic>
          </wp:anchor>
        </w:drawing>
      </w:r>
      <w:r w:rsidRPr="006E040D">
        <w:rPr>
          <w:rFonts w:asciiTheme="minorHAnsi" w:hAnsiTheme="minorHAnsi"/>
          <w:noProof/>
          <w:color w:val="auto"/>
        </w:rPr>
        <w:drawing>
          <wp:inline distT="0" distB="0" distL="0" distR="0">
            <wp:extent cx="1790700" cy="2724150"/>
            <wp:effectExtent l="19050" t="0" r="0" b="0"/>
            <wp:docPr id="1015"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78" cstate="print"/>
                    <a:srcRect/>
                    <a:stretch>
                      <a:fillRect/>
                    </a:stretch>
                  </pic:blipFill>
                  <pic:spPr bwMode="auto">
                    <a:xfrm>
                      <a:off x="0" y="0"/>
                      <a:ext cx="1790700" cy="2724150"/>
                    </a:xfrm>
                    <a:prstGeom prst="rect">
                      <a:avLst/>
                    </a:prstGeom>
                    <a:noFill/>
                    <a:ln w="9525">
                      <a:noFill/>
                      <a:miter lim="800000"/>
                      <a:headEnd/>
                      <a:tailEnd/>
                    </a:ln>
                  </pic:spPr>
                </pic:pic>
              </a:graphicData>
            </a:graphic>
          </wp:inline>
        </w:drawing>
      </w:r>
    </w:p>
    <w:p w:rsidR="004F3022" w:rsidRPr="006E040D" w:rsidRDefault="004F3022" w:rsidP="004F3022">
      <w:pPr>
        <w:jc w:val="left"/>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Si colocas el cursor encima de una imagen aparecerá un triángulo a la derecha, si haces clic sobre él se abrirá un menú como el que ves en esta imagen.</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3209925" cy="2800350"/>
            <wp:effectExtent l="19050" t="0" r="9525" b="0"/>
            <wp:docPr id="1017" name="Imagen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79" cstate="print"/>
                    <a:srcRect/>
                    <a:stretch>
                      <a:fillRect/>
                    </a:stretch>
                  </pic:blipFill>
                  <pic:spPr bwMode="auto">
                    <a:xfrm>
                      <a:off x="0" y="0"/>
                      <a:ext cx="3209925" cy="28003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Este menú te permite hacer diferentes cosas con la imagen que tienes seleccionada. Las opciones más utilizadas son</w:t>
      </w:r>
      <w:r w:rsidRPr="006E040D">
        <w:rPr>
          <w:rFonts w:asciiTheme="minorHAnsi" w:hAnsiTheme="minorHAnsi"/>
          <w:b/>
          <w:bCs/>
          <w:color w:val="auto"/>
        </w:rPr>
        <w:t xml:space="preserve"> Insertar</w:t>
      </w:r>
      <w:r w:rsidRPr="006E040D">
        <w:rPr>
          <w:rFonts w:asciiTheme="minorHAnsi" w:hAnsiTheme="minorHAnsi"/>
          <w:color w:val="auto"/>
        </w:rPr>
        <w:t xml:space="preserve"> que pega la imagen en el documento Word; y </w:t>
      </w:r>
      <w:r w:rsidRPr="006E040D">
        <w:rPr>
          <w:rFonts w:asciiTheme="minorHAnsi" w:hAnsiTheme="minorHAnsi"/>
          <w:b/>
          <w:bCs/>
          <w:color w:val="auto"/>
        </w:rPr>
        <w:t>Copiar</w:t>
      </w:r>
      <w:r w:rsidRPr="006E040D">
        <w:rPr>
          <w:rFonts w:asciiTheme="minorHAnsi" w:hAnsiTheme="minorHAnsi"/>
          <w:color w:val="auto"/>
        </w:rPr>
        <w:t xml:space="preserve"> que copia la imagen al portapapeles, más tarde puedes pegarla en el documento.</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También hay otras opciones para eliminar la imagen de la Galería multimedia, Copiar la imagen a otra colección, editar las palabras clave, etc.</w:t>
      </w:r>
    </w:p>
    <w:p w:rsidR="004F3022" w:rsidRPr="006E040D" w:rsidRDefault="004F3022" w:rsidP="004F3022">
      <w:pPr>
        <w:rPr>
          <w:rFonts w:asciiTheme="minorHAnsi" w:hAnsiTheme="minorHAnsi"/>
          <w:color w:val="auto"/>
        </w:rPr>
      </w:pPr>
    </w:p>
    <w:p w:rsidR="004F3022" w:rsidRPr="006E040D" w:rsidRDefault="00166700" w:rsidP="00510CAC">
      <w:pPr>
        <w:pStyle w:val="Ttulo3"/>
      </w:pPr>
      <w:bookmarkStart w:id="128" w:name="_Toc268510552"/>
      <w:bookmarkStart w:id="129" w:name="_Toc336611497"/>
      <w:r w:rsidRPr="006E040D">
        <w:t>12.2</w:t>
      </w:r>
      <w:r w:rsidR="004F3022" w:rsidRPr="006E040D">
        <w:t>.2 Insertar imágenes prediseñadas desde la Galería multimedia</w:t>
      </w:r>
      <w:bookmarkEnd w:id="128"/>
      <w:bookmarkEnd w:id="129"/>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La galería multimedia contiene todas las imágenes prediseñadas (clips) tanto de Microsoft como las nuestras. Desde el panel Imágenes prediseñadas podemos acceder a opciones para organizar nuestros clips o buscar más imágenes en Internet, en la página de Microsoft.</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b/>
          <w:bCs/>
          <w:color w:val="auto"/>
        </w:rPr>
      </w:pPr>
      <w:r w:rsidRPr="006E040D">
        <w:rPr>
          <w:rFonts w:asciiTheme="minorHAnsi" w:hAnsiTheme="minorHAnsi"/>
          <w:color w:val="auto"/>
        </w:rPr>
        <w:t>Veamos primero la opción</w:t>
      </w:r>
      <w:r w:rsidRPr="006E040D">
        <w:rPr>
          <w:rFonts w:asciiTheme="minorHAnsi" w:hAnsiTheme="minorHAnsi"/>
          <w:b/>
          <w:bCs/>
          <w:color w:val="auto"/>
        </w:rPr>
        <w:t xml:space="preserve"> Organizar clips...</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Si no tienes el panel abierto ábrelo desde la pestaña</w:t>
      </w:r>
      <w:r w:rsidRPr="006E040D">
        <w:rPr>
          <w:rFonts w:asciiTheme="minorHAnsi" w:hAnsiTheme="minorHAnsi"/>
          <w:b/>
          <w:bCs/>
          <w:color w:val="auto"/>
        </w:rPr>
        <w:t xml:space="preserve"> Insertar</w:t>
      </w:r>
      <w:r w:rsidRPr="006E040D">
        <w:rPr>
          <w:rFonts w:asciiTheme="minorHAnsi" w:hAnsiTheme="minorHAnsi"/>
          <w:color w:val="auto"/>
        </w:rPr>
        <w:t xml:space="preserve"> y seleccionando </w:t>
      </w:r>
      <w:r w:rsidRPr="006E040D">
        <w:rPr>
          <w:rFonts w:asciiTheme="minorHAnsi" w:hAnsiTheme="minorHAnsi"/>
          <w:b/>
          <w:bCs/>
          <w:color w:val="auto"/>
        </w:rPr>
        <w:t>Imágenes prediseñadas</w:t>
      </w:r>
      <w:r w:rsidRPr="006E040D">
        <w:rPr>
          <w:rFonts w:asciiTheme="minorHAnsi" w:hAnsiTheme="minorHAnsi"/>
          <w:color w:val="auto"/>
        </w:rPr>
        <w:t>.</w:t>
      </w:r>
    </w:p>
    <w:p w:rsidR="004F3022" w:rsidRPr="006E040D" w:rsidRDefault="004F3022" w:rsidP="004F3022">
      <w:pPr>
        <w:jc w:val="left"/>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Si hacemos clic en </w:t>
      </w:r>
      <w:r w:rsidRPr="006E040D">
        <w:rPr>
          <w:rFonts w:asciiTheme="minorHAnsi" w:hAnsiTheme="minorHAnsi"/>
          <w:b/>
          <w:bCs/>
          <w:color w:val="auto"/>
        </w:rPr>
        <w:t>Organizar clips...</w:t>
      </w:r>
      <w:r w:rsidRPr="006E040D">
        <w:rPr>
          <w:rFonts w:asciiTheme="minorHAnsi" w:hAnsiTheme="minorHAnsi"/>
          <w:color w:val="auto"/>
        </w:rPr>
        <w:t xml:space="preserve"> aparecerá un cuadro de diálogo similar al que ves en la siguiente imagen inferior.</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5400040" cy="3978977"/>
            <wp:effectExtent l="19050" t="0" r="0" b="0"/>
            <wp:docPr id="313" name="Imagen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80" cstate="print"/>
                    <a:srcRect/>
                    <a:stretch>
                      <a:fillRect/>
                    </a:stretch>
                  </pic:blipFill>
                  <pic:spPr bwMode="auto">
                    <a:xfrm>
                      <a:off x="0" y="0"/>
                      <a:ext cx="5400040" cy="3978977"/>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Los clips están organizados en colecciones temáticas.</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En este cuadro tenemos disponibles las diferentes colecciones de la galería de Microsoft.</w:t>
      </w:r>
    </w:p>
    <w:p w:rsidR="004F3022" w:rsidRPr="006E040D" w:rsidRDefault="004F3022" w:rsidP="004F3022">
      <w:pPr>
        <w:rPr>
          <w:rFonts w:asciiTheme="minorHAnsi" w:hAnsiTheme="minorHAnsi"/>
          <w:color w:val="auto"/>
        </w:rPr>
      </w:pPr>
      <w:r w:rsidRPr="006E040D">
        <w:rPr>
          <w:rFonts w:asciiTheme="minorHAnsi" w:hAnsiTheme="minorHAnsi"/>
          <w:color w:val="auto"/>
        </w:rPr>
        <w:t>En la parte izquierda hay una lista de carpetas, en forma de árbol que puede expandirse y contraerse, con las carpetas de nuestro ordenador que contienen elementos multimedia.</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En la parte de la derecha puedes ver las miniaturas con las imágenes que contiene la carpeta seleccionada.</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la carpeta </w:t>
      </w:r>
      <w:r w:rsidRPr="006E040D">
        <w:rPr>
          <w:rFonts w:asciiTheme="minorHAnsi" w:hAnsiTheme="minorHAnsi"/>
          <w:b/>
          <w:bCs/>
          <w:color w:val="auto"/>
        </w:rPr>
        <w:t>Colecciones de Office</w:t>
      </w:r>
      <w:r w:rsidRPr="006E040D">
        <w:rPr>
          <w:rFonts w:asciiTheme="minorHAnsi" w:hAnsiTheme="minorHAnsi"/>
          <w:color w:val="auto"/>
        </w:rPr>
        <w:t xml:space="preserve"> están las diferentes carpetas con los elementos multimedia de Microsoft organizadas por temas.</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Desde la carpeta </w:t>
      </w:r>
      <w:r w:rsidRPr="006E040D">
        <w:rPr>
          <w:rFonts w:asciiTheme="minorHAnsi" w:hAnsiTheme="minorHAnsi"/>
          <w:b/>
          <w:bCs/>
          <w:color w:val="auto"/>
        </w:rPr>
        <w:t>Mis colecciones</w:t>
      </w:r>
      <w:r w:rsidRPr="006E040D">
        <w:rPr>
          <w:rFonts w:asciiTheme="minorHAnsi" w:hAnsiTheme="minorHAnsi"/>
          <w:color w:val="auto"/>
        </w:rPr>
        <w:t xml:space="preserve"> (no se ve en la imagen) podemos acceder a los elementos multimedia que hemos ido grabando en nuestro disco duro y que no tienen por qué ser de Microsoft.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la barra de herramientas también tenemos un botón para </w:t>
      </w:r>
      <w:r w:rsidRPr="006E040D">
        <w:rPr>
          <w:rFonts w:asciiTheme="minorHAnsi" w:hAnsiTheme="minorHAnsi"/>
          <w:b/>
          <w:bCs/>
          <w:color w:val="auto"/>
        </w:rPr>
        <w:t>Buscar</w:t>
      </w:r>
      <w:r w:rsidRPr="006E040D">
        <w:rPr>
          <w:rFonts w:asciiTheme="minorHAnsi" w:hAnsiTheme="minorHAnsi"/>
          <w:color w:val="auto"/>
        </w:rPr>
        <w:t xml:space="preserve">..., que funciona igual que el que hay el panel de </w:t>
      </w:r>
      <w:r w:rsidRPr="006E040D">
        <w:rPr>
          <w:rFonts w:asciiTheme="minorHAnsi" w:hAnsiTheme="minorHAnsi"/>
          <w:b/>
          <w:bCs/>
          <w:color w:val="auto"/>
        </w:rPr>
        <w:t>Insertar imágenes prediseñadas</w:t>
      </w:r>
      <w:r w:rsidRPr="006E040D">
        <w:rPr>
          <w:rFonts w:asciiTheme="minorHAnsi" w:hAnsiTheme="minorHAnsi"/>
          <w:color w:val="auto"/>
        </w:rPr>
        <w:t>.</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En realidad este cuadro de diálogo es otra forma de hacer lo mismo que ya vimos desde el citado panel pero presentado de forma un poco diferente.</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Si no encontramos la imagen que se adapte a nuestras necesidades podemos buscar más imágenes en la Galería multimedia en línea (o Imágenes prediseñadas de Office Online).</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166700" w:rsidP="00510CAC">
      <w:pPr>
        <w:pStyle w:val="Ttulo3"/>
      </w:pPr>
      <w:bookmarkStart w:id="130" w:name="_Toc268510553"/>
      <w:bookmarkStart w:id="131" w:name="_Toc336611498"/>
      <w:r w:rsidRPr="006E040D">
        <w:t>12.2</w:t>
      </w:r>
      <w:r w:rsidR="004F3022" w:rsidRPr="006E040D">
        <w:t>.3 Insertar imágenes prediseñadas desde la Galería multimedia en línea</w:t>
      </w:r>
      <w:bookmarkEnd w:id="130"/>
      <w:bookmarkEnd w:id="131"/>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Microsoft proporciona gran cantidad de imágenes en la galería multimedia pero podemos acceder a más imágenes a través de Internet, con la ventaja de que estas imágenes pueden estar actualizadas al minuto. Por supuesto, necesitarás una conexión a Internet para usar este servicio.</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Haz clic en el botón </w:t>
      </w:r>
      <w:r w:rsidRPr="006E040D">
        <w:rPr>
          <w:rFonts w:asciiTheme="minorHAnsi" w:hAnsiTheme="minorHAnsi"/>
          <w:b/>
          <w:bCs/>
          <w:color w:val="auto"/>
        </w:rPr>
        <w:t>Imágenes prediseñadas</w:t>
      </w:r>
      <w:r w:rsidRPr="006E040D">
        <w:rPr>
          <w:rFonts w:asciiTheme="minorHAnsi" w:hAnsiTheme="minorHAnsi"/>
          <w:color w:val="auto"/>
        </w:rPr>
        <w:t xml:space="preserve">. Verás el panel </w:t>
      </w:r>
      <w:r w:rsidRPr="006E040D">
        <w:rPr>
          <w:rFonts w:asciiTheme="minorHAnsi" w:hAnsiTheme="minorHAnsi"/>
          <w:b/>
          <w:bCs/>
          <w:color w:val="auto"/>
        </w:rPr>
        <w:t>Imágenes prediseñadas</w:t>
      </w:r>
      <w:r w:rsidRPr="006E040D">
        <w:rPr>
          <w:rFonts w:asciiTheme="minorHAnsi" w:hAnsiTheme="minorHAnsi"/>
          <w:color w:val="auto"/>
        </w:rPr>
        <w:t>.</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la parte inferior si hacemos clic en </w:t>
      </w:r>
      <w:r w:rsidRPr="006E040D">
        <w:rPr>
          <w:rFonts w:asciiTheme="minorHAnsi" w:hAnsiTheme="minorHAnsi"/>
          <w:b/>
          <w:bCs/>
          <w:color w:val="auto"/>
        </w:rPr>
        <w:t>Imágenes prediseñadas de Office Online</w:t>
      </w:r>
      <w:r w:rsidRPr="006E040D">
        <w:rPr>
          <w:rFonts w:asciiTheme="minorHAnsi" w:hAnsiTheme="minorHAnsi"/>
          <w:color w:val="auto"/>
        </w:rPr>
        <w:t xml:space="preserve"> abrirá el navegador Web y entrará directamente en la web de Microsoft, en una página similar a la que ves en la siguiente imagen:</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la página principal tenemos el </w:t>
      </w:r>
      <w:r w:rsidRPr="006E040D">
        <w:rPr>
          <w:rFonts w:asciiTheme="minorHAnsi" w:hAnsiTheme="minorHAnsi"/>
          <w:b/>
          <w:bCs/>
          <w:color w:val="auto"/>
        </w:rPr>
        <w:t xml:space="preserve">Clip del día, </w:t>
      </w:r>
      <w:r w:rsidRPr="006E040D">
        <w:rPr>
          <w:rFonts w:asciiTheme="minorHAnsi" w:hAnsiTheme="minorHAnsi"/>
          <w:color w:val="auto"/>
        </w:rPr>
        <w:t>cada día nos ofrece un Clip distinto para descargar.</w:t>
      </w: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5400040" cy="3707575"/>
            <wp:effectExtent l="19050" t="0" r="0" b="0"/>
            <wp:docPr id="104"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81" cstate="print"/>
                    <a:srcRect/>
                    <a:stretch>
                      <a:fillRect/>
                    </a:stretch>
                  </pic:blipFill>
                  <pic:spPr bwMode="auto">
                    <a:xfrm>
                      <a:off x="0" y="0"/>
                      <a:ext cx="5400040" cy="3707575"/>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En la parte superior tenemos un recuadro para introducir el término que deseamos buscar, podemos indicar qué tipo de medios queremos buscar, imagen, fotografía, sonido, etc.</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Por ejemplo, vamos a realizar una búsqueda por la palabra clave </w:t>
      </w:r>
      <w:r w:rsidRPr="006E040D">
        <w:rPr>
          <w:rFonts w:asciiTheme="minorHAnsi" w:hAnsiTheme="minorHAnsi"/>
          <w:b/>
          <w:bCs/>
          <w:i/>
          <w:iCs/>
          <w:color w:val="auto"/>
        </w:rPr>
        <w:t>Playa</w:t>
      </w:r>
      <w:r w:rsidRPr="006E040D">
        <w:rPr>
          <w:rFonts w:asciiTheme="minorHAnsi" w:hAnsiTheme="minorHAnsi"/>
          <w:color w:val="auto"/>
        </w:rPr>
        <w:t xml:space="preserve"> que introducimos en el cuadro </w:t>
      </w:r>
      <w:r w:rsidRPr="006E040D">
        <w:rPr>
          <w:rFonts w:asciiTheme="minorHAnsi" w:hAnsiTheme="minorHAnsi"/>
          <w:b/>
          <w:bCs/>
          <w:color w:val="auto"/>
        </w:rPr>
        <w:t xml:space="preserve">Galería de imágenes </w:t>
      </w:r>
      <w:r w:rsidRPr="006E040D">
        <w:rPr>
          <w:rFonts w:asciiTheme="minorHAnsi" w:hAnsiTheme="minorHAnsi"/>
          <w:color w:val="auto"/>
        </w:rPr>
        <w:t xml:space="preserve">y pulsamos </w:t>
      </w:r>
      <w:r w:rsidRPr="006E040D">
        <w:rPr>
          <w:rFonts w:asciiTheme="minorHAnsi" w:hAnsiTheme="minorHAnsi"/>
          <w:b/>
          <w:bCs/>
          <w:color w:val="auto"/>
        </w:rPr>
        <w:t>Intro</w:t>
      </w:r>
      <w:r w:rsidRPr="006E040D">
        <w:rPr>
          <w:rFonts w:asciiTheme="minorHAnsi" w:hAnsiTheme="minorHAnsi"/>
          <w:color w:val="auto"/>
        </w:rPr>
        <w:t xml:space="preserve"> o hacemos clic con el ratón sobre el botón </w:t>
      </w:r>
      <w:r w:rsidRPr="006E040D">
        <w:rPr>
          <w:rFonts w:asciiTheme="minorHAnsi" w:hAnsiTheme="minorHAnsi"/>
          <w:b/>
          <w:bCs/>
          <w:color w:val="auto"/>
        </w:rPr>
        <w:t>Buscar</w:t>
      </w:r>
      <w:r w:rsidRPr="006E040D">
        <w:rPr>
          <w:rFonts w:asciiTheme="minorHAnsi" w:hAnsiTheme="minorHAnsi"/>
          <w:color w:val="auto"/>
        </w:rPr>
        <w:t xml:space="preserve">. </w:t>
      </w:r>
    </w:p>
    <w:p w:rsidR="004F3022" w:rsidRPr="006E040D" w:rsidRDefault="004F3022" w:rsidP="004F3022">
      <w:pPr>
        <w:jc w:val="center"/>
        <w:rPr>
          <w:rFonts w:asciiTheme="minorHAnsi" w:hAnsiTheme="minorHAnsi"/>
          <w:noProof/>
          <w:color w:val="auto"/>
        </w:rPr>
      </w:pPr>
    </w:p>
    <w:p w:rsidR="004F3022" w:rsidRPr="006E040D" w:rsidRDefault="004F3022" w:rsidP="004F3022">
      <w:pPr>
        <w:jc w:val="center"/>
        <w:rPr>
          <w:rFonts w:asciiTheme="minorHAnsi" w:hAnsiTheme="minorHAnsi"/>
          <w:noProof/>
          <w:color w:val="auto"/>
        </w:rPr>
      </w:pPr>
      <w:r w:rsidRPr="006E040D">
        <w:rPr>
          <w:rFonts w:asciiTheme="minorHAnsi" w:hAnsiTheme="minorHAnsi"/>
          <w:noProof/>
          <w:color w:val="auto"/>
        </w:rPr>
        <w:drawing>
          <wp:inline distT="0" distB="0" distL="0" distR="0">
            <wp:extent cx="5400040" cy="3707575"/>
            <wp:effectExtent l="19050" t="0" r="0" b="0"/>
            <wp:docPr id="317"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82" cstate="print"/>
                    <a:srcRect/>
                    <a:stretch>
                      <a:fillRect/>
                    </a:stretch>
                  </pic:blipFill>
                  <pic:spPr bwMode="auto">
                    <a:xfrm>
                      <a:off x="0" y="0"/>
                      <a:ext cx="5400040" cy="3707575"/>
                    </a:xfrm>
                    <a:prstGeom prst="rect">
                      <a:avLst/>
                    </a:prstGeom>
                    <a:noFill/>
                    <a:ln w="9525">
                      <a:noFill/>
                      <a:miter lim="800000"/>
                      <a:headEnd/>
                      <a:tailEnd/>
                    </a:ln>
                  </pic:spPr>
                </pic:pic>
              </a:graphicData>
            </a:graphic>
          </wp:inline>
        </w:drawing>
      </w:r>
    </w:p>
    <w:p w:rsidR="004F3022" w:rsidRPr="006E040D" w:rsidRDefault="004F3022" w:rsidP="004F3022">
      <w:pPr>
        <w:jc w:val="center"/>
        <w:rPr>
          <w:rFonts w:asciiTheme="minorHAnsi" w:hAnsiTheme="minorHAnsi"/>
          <w:noProof/>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Debajo de cada imagen hay una casilla que marcaremos si queremos añadir el clip a nuestra cesta de descarga.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En la derecha de la página principal tenemos todas las categorías de imágenes de las que se dispone.</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noProof/>
          <w:color w:val="auto"/>
        </w:rPr>
        <w:drawing>
          <wp:inline distT="0" distB="0" distL="0" distR="0">
            <wp:extent cx="5400040" cy="3707575"/>
            <wp:effectExtent l="19050" t="0" r="0" b="0"/>
            <wp:docPr id="10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83" cstate="print"/>
                    <a:srcRect/>
                    <a:stretch>
                      <a:fillRect/>
                    </a:stretch>
                  </pic:blipFill>
                  <pic:spPr bwMode="auto">
                    <a:xfrm>
                      <a:off x="0" y="0"/>
                      <a:ext cx="5400040" cy="3707575"/>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r w:rsidRPr="006E040D">
        <w:rPr>
          <w:rFonts w:asciiTheme="minorHAnsi" w:hAnsiTheme="minorHAnsi"/>
          <w:color w:val="auto"/>
        </w:rPr>
        <w:t>De esta forma se pueden explorar las imágenes por temas, tenemos una clasificación bastante extensa de grupos de imágenes como vemos más abajo.</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847975" cy="2200275"/>
            <wp:effectExtent l="19050" t="0" r="9525" b="0"/>
            <wp:docPr id="1024"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84" cstate="print"/>
                    <a:srcRect/>
                    <a:stretch>
                      <a:fillRect/>
                    </a:stretch>
                  </pic:blipFill>
                  <pic:spPr bwMode="auto">
                    <a:xfrm>
                      <a:off x="0" y="0"/>
                      <a:ext cx="2847975" cy="2200275"/>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166700" w:rsidP="00510CAC">
      <w:pPr>
        <w:pStyle w:val="Ttulo2"/>
      </w:pPr>
      <w:bookmarkStart w:id="132" w:name="_Toc268510554"/>
      <w:bookmarkStart w:id="133" w:name="_Toc336611499"/>
      <w:r w:rsidRPr="006E040D">
        <w:t>12.3</w:t>
      </w:r>
      <w:r w:rsidR="004F3022" w:rsidRPr="006E040D">
        <w:t xml:space="preserve"> Desde archivo</w:t>
      </w:r>
      <w:bookmarkEnd w:id="132"/>
      <w:bookmarkEnd w:id="133"/>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466975" cy="819150"/>
            <wp:effectExtent l="19050" t="0" r="9525" b="0"/>
            <wp:docPr id="1026"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85" cstate="print"/>
                    <a:srcRect/>
                    <a:stretch>
                      <a:fillRect/>
                    </a:stretch>
                  </pic:blipFill>
                  <pic:spPr bwMode="auto">
                    <a:xfrm>
                      <a:off x="0" y="0"/>
                      <a:ext cx="2466975" cy="819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bookmarkStart w:id="134" w:name="archivo"/>
      <w:bookmarkEnd w:id="134"/>
      <w:r w:rsidRPr="006E040D">
        <w:rPr>
          <w:rFonts w:asciiTheme="minorHAnsi" w:hAnsiTheme="minorHAnsi"/>
          <w:color w:val="auto"/>
        </w:rPr>
        <w:t xml:space="preserve">Se abrirá una ventana similar a la que se nos muestra cuando queremos </w:t>
      </w:r>
      <w:r w:rsidRPr="006E040D">
        <w:rPr>
          <w:rFonts w:asciiTheme="minorHAnsi" w:hAnsiTheme="minorHAnsi"/>
          <w:b/>
          <w:bCs/>
          <w:color w:val="auto"/>
        </w:rPr>
        <w:t>Abrir</w:t>
      </w:r>
      <w:r w:rsidRPr="006E040D">
        <w:rPr>
          <w:rFonts w:asciiTheme="minorHAnsi" w:hAnsiTheme="minorHAnsi"/>
          <w:color w:val="auto"/>
        </w:rPr>
        <w:t xml:space="preserve"> un documento Word, y que ya conocemos. En la parte derecha muestra la vista previa de la imagen seleccionada.</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noProof/>
          <w:color w:val="auto"/>
        </w:rPr>
      </w:pPr>
      <w:r w:rsidRPr="006E040D">
        <w:rPr>
          <w:rFonts w:asciiTheme="minorHAnsi" w:hAnsiTheme="minorHAnsi"/>
          <w:noProof/>
          <w:color w:val="auto"/>
        </w:rPr>
        <w:drawing>
          <wp:inline distT="0" distB="0" distL="0" distR="0">
            <wp:extent cx="5400040" cy="3701151"/>
            <wp:effectExtent l="19050" t="0" r="0" b="0"/>
            <wp:docPr id="1027"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86" cstate="print"/>
                    <a:srcRect/>
                    <a:stretch>
                      <a:fillRect/>
                    </a:stretch>
                  </pic:blipFill>
                  <pic:spPr bwMode="auto">
                    <a:xfrm>
                      <a:off x="0" y="0"/>
                      <a:ext cx="5400040" cy="3701151"/>
                    </a:xfrm>
                    <a:prstGeom prst="rect">
                      <a:avLst/>
                    </a:prstGeom>
                    <a:noFill/>
                    <a:ln w="9525">
                      <a:noFill/>
                      <a:miter lim="800000"/>
                      <a:headEnd/>
                      <a:tailEnd/>
                    </a:ln>
                  </pic:spPr>
                </pic:pic>
              </a:graphicData>
            </a:graphic>
          </wp:inline>
        </w:drawing>
      </w:r>
    </w:p>
    <w:p w:rsidR="004F3022" w:rsidRPr="006E040D" w:rsidRDefault="004F3022" w:rsidP="004F3022">
      <w:pPr>
        <w:jc w:val="center"/>
        <w:rPr>
          <w:rFonts w:asciiTheme="minorHAnsi" w:hAnsiTheme="minorHAnsi"/>
          <w:noProof/>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Una vez </w:t>
      </w:r>
      <w:r w:rsidRPr="006E040D">
        <w:rPr>
          <w:rFonts w:asciiTheme="minorHAnsi" w:hAnsiTheme="minorHAnsi"/>
          <w:b/>
          <w:bCs/>
          <w:color w:val="auto"/>
        </w:rPr>
        <w:t>seleccionado el archivo</w:t>
      </w:r>
      <w:r w:rsidRPr="006E040D">
        <w:rPr>
          <w:rFonts w:asciiTheme="minorHAnsi" w:hAnsiTheme="minorHAnsi"/>
          <w:color w:val="auto"/>
        </w:rPr>
        <w:t xml:space="preserve"> que queremos importar pulsaremos el botón </w:t>
      </w:r>
      <w:r w:rsidRPr="006E040D">
        <w:rPr>
          <w:rFonts w:asciiTheme="minorHAnsi" w:hAnsiTheme="minorHAnsi"/>
          <w:b/>
          <w:bCs/>
          <w:color w:val="auto"/>
        </w:rPr>
        <w:t>Insertar</w:t>
      </w:r>
      <w:r w:rsidRPr="006E040D">
        <w:rPr>
          <w:rFonts w:asciiTheme="minorHAnsi" w:hAnsiTheme="minorHAnsi"/>
          <w:color w:val="auto"/>
        </w:rPr>
        <w:t xml:space="preserve"> y la imagen se copiará en nuestro documento.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510CAC">
      <w:pPr>
        <w:pStyle w:val="Ttulo3"/>
      </w:pPr>
      <w:bookmarkStart w:id="135" w:name="_Toc268510555"/>
      <w:bookmarkStart w:id="136" w:name="_Toc336611500"/>
      <w:r w:rsidRPr="006E040D">
        <w:t>12.3.1 Insertar imagen vinculada</w:t>
      </w:r>
      <w:bookmarkEnd w:id="135"/>
      <w:bookmarkEnd w:id="136"/>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Si hacemos clic en el triángulo que hay al lado del botón </w:t>
      </w:r>
      <w:r w:rsidRPr="006E040D">
        <w:rPr>
          <w:rFonts w:asciiTheme="minorHAnsi" w:hAnsiTheme="minorHAnsi"/>
          <w:b/>
          <w:bCs/>
          <w:color w:val="auto"/>
        </w:rPr>
        <w:t xml:space="preserve">Insertar </w:t>
      </w:r>
      <w:r w:rsidRPr="006E040D">
        <w:rPr>
          <w:rFonts w:asciiTheme="minorHAnsi" w:hAnsiTheme="minorHAnsi"/>
          <w:b/>
          <w:bCs/>
          <w:noProof/>
          <w:color w:val="auto"/>
        </w:rPr>
        <w:drawing>
          <wp:inline distT="0" distB="0" distL="0" distR="0">
            <wp:extent cx="838200" cy="247650"/>
            <wp:effectExtent l="19050" t="0" r="0" b="0"/>
            <wp:docPr id="102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87" cstate="print"/>
                    <a:srcRect/>
                    <a:stretch>
                      <a:fillRect/>
                    </a:stretch>
                  </pic:blipFill>
                  <pic:spPr bwMode="auto">
                    <a:xfrm>
                      <a:off x="0" y="0"/>
                      <a:ext cx="838200" cy="247650"/>
                    </a:xfrm>
                    <a:prstGeom prst="rect">
                      <a:avLst/>
                    </a:prstGeom>
                    <a:noFill/>
                    <a:ln w="9525">
                      <a:noFill/>
                      <a:miter lim="800000"/>
                      <a:headEnd/>
                      <a:tailEnd/>
                    </a:ln>
                  </pic:spPr>
                </pic:pic>
              </a:graphicData>
            </a:graphic>
          </wp:inline>
        </w:drawing>
      </w:r>
      <w:r w:rsidRPr="006E040D">
        <w:rPr>
          <w:rFonts w:asciiTheme="minorHAnsi" w:hAnsiTheme="minorHAnsi"/>
          <w:color w:val="auto"/>
        </w:rPr>
        <w:t>, aparecerá la opción</w:t>
      </w:r>
      <w:r w:rsidRPr="006E040D">
        <w:rPr>
          <w:rFonts w:asciiTheme="minorHAnsi" w:hAnsiTheme="minorHAnsi"/>
          <w:b/>
          <w:bCs/>
          <w:color w:val="auto"/>
        </w:rPr>
        <w:t xml:space="preserve"> Vincular al archivo</w:t>
      </w:r>
      <w:r w:rsidRPr="006E040D">
        <w:rPr>
          <w:rFonts w:asciiTheme="minorHAnsi" w:hAnsiTheme="minorHAnsi"/>
          <w:color w:val="auto"/>
        </w:rPr>
        <w:t xml:space="preserve"> de forma que cuando se produzcan cambios en el archivo origen, éstos se verán reflejados en el documento Word. En realidad, la imagen no se copia en el documento Word, sino que se inserta una referencia al lugar donde está la imagen, si borramos la imagen también desaparecerá del documento Word.</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3019425" cy="981075"/>
            <wp:effectExtent l="19050" t="0" r="9525" b="0"/>
            <wp:docPr id="1031"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88" cstate="print"/>
                    <a:srcRect/>
                    <a:stretch>
                      <a:fillRect/>
                    </a:stretch>
                  </pic:blipFill>
                  <pic:spPr bwMode="auto">
                    <a:xfrm>
                      <a:off x="0" y="0"/>
                      <a:ext cx="3019425" cy="981075"/>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eastAsiaTheme="majorEastAsia" w:hAnsiTheme="minorHAnsi" w:cstheme="majorBidi"/>
          <w:bCs/>
          <w:iCs/>
          <w:color w:val="auto"/>
          <w:sz w:val="40"/>
        </w:rPr>
      </w:pPr>
      <w:r w:rsidRPr="006E040D">
        <w:rPr>
          <w:rFonts w:asciiTheme="minorHAnsi" w:hAnsiTheme="minorHAnsi"/>
        </w:rPr>
        <w:br w:type="page"/>
      </w:r>
    </w:p>
    <w:p w:rsidR="004F3022" w:rsidRPr="006E040D" w:rsidRDefault="004F3022" w:rsidP="00510CAC">
      <w:pPr>
        <w:pStyle w:val="Ttulo3"/>
        <w:rPr>
          <w:sz w:val="24"/>
        </w:rPr>
      </w:pPr>
      <w:bookmarkStart w:id="137" w:name="_Toc268510556"/>
      <w:bookmarkStart w:id="138" w:name="_Toc336611501"/>
      <w:r w:rsidRPr="006E040D">
        <w:t>12.3.2 Manipular imágenes</w:t>
      </w:r>
      <w:bookmarkEnd w:id="137"/>
      <w:bookmarkEnd w:id="138"/>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Para modificar una imagen primero hay que seleccionarla posicionándose sobre ella y haciendo clic, la imagen quedará enmarcada por unos pequeños círculos.</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Una vez seleccionada podremos manipularla seleccionando la pestaña </w:t>
      </w:r>
      <w:r w:rsidRPr="006E040D">
        <w:rPr>
          <w:rFonts w:asciiTheme="minorHAnsi" w:hAnsiTheme="minorHAnsi"/>
          <w:b/>
          <w:bCs/>
          <w:color w:val="auto"/>
        </w:rPr>
        <w:t>Formato</w:t>
      </w:r>
      <w:r w:rsidRPr="006E040D">
        <w:rPr>
          <w:rFonts w:asciiTheme="minorHAnsi" w:hAnsiTheme="minorHAnsi"/>
          <w:color w:val="auto"/>
        </w:rPr>
        <w:t xml:space="preserve">: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noProof/>
          <w:color w:val="auto"/>
        </w:rPr>
      </w:pPr>
      <w:r w:rsidRPr="006E040D">
        <w:rPr>
          <w:rFonts w:asciiTheme="minorHAnsi" w:hAnsiTheme="minorHAnsi"/>
          <w:noProof/>
          <w:color w:val="auto"/>
        </w:rPr>
        <w:drawing>
          <wp:inline distT="0" distB="0" distL="0" distR="0">
            <wp:extent cx="5400040" cy="873096"/>
            <wp:effectExtent l="19050" t="0" r="0" b="0"/>
            <wp:docPr id="1032"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89" cstate="print"/>
                    <a:srcRect/>
                    <a:stretch>
                      <a:fillRect/>
                    </a:stretch>
                  </pic:blipFill>
                  <pic:spPr bwMode="auto">
                    <a:xfrm>
                      <a:off x="0" y="0"/>
                      <a:ext cx="5400040" cy="873096"/>
                    </a:xfrm>
                    <a:prstGeom prst="rect">
                      <a:avLst/>
                    </a:prstGeom>
                    <a:noFill/>
                    <a:ln w="9525">
                      <a:noFill/>
                      <a:miter lim="800000"/>
                      <a:headEnd/>
                      <a:tailEnd/>
                    </a:ln>
                  </pic:spPr>
                </pic:pic>
              </a:graphicData>
            </a:graphic>
          </wp:inline>
        </w:drawing>
      </w:r>
    </w:p>
    <w:p w:rsidR="004F3022" w:rsidRPr="006E040D" w:rsidRDefault="004F3022" w:rsidP="004F3022">
      <w:pPr>
        <w:jc w:val="center"/>
        <w:rPr>
          <w:rFonts w:asciiTheme="minorHAnsi" w:hAnsiTheme="minorHAnsi"/>
          <w:noProof/>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Para modificar el tamaño, situar el cursor en las esquinas de la imagen y cuando cambie de forma a una doble flecha, hacer clic y arrastrarlo para conseguir el nuevo tamaño. </w:t>
      </w: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Aunque también puedes hacerlo utilizando las opciones disponibles en la sección </w:t>
      </w:r>
      <w:r w:rsidRPr="006E040D">
        <w:rPr>
          <w:rFonts w:asciiTheme="minorHAnsi" w:hAnsiTheme="minorHAnsi"/>
          <w:b/>
          <w:bCs/>
          <w:color w:val="auto"/>
        </w:rPr>
        <w:t>Tamaño</w:t>
      </w:r>
      <w:r w:rsidRPr="006E040D">
        <w:rPr>
          <w:rFonts w:asciiTheme="minorHAnsi" w:hAnsiTheme="minorHAnsi"/>
          <w:color w:val="auto"/>
        </w:rPr>
        <w:t xml:space="preserve"> de esta pestaña:</w:t>
      </w: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819275" cy="819150"/>
            <wp:effectExtent l="19050" t="0" r="9525" b="0"/>
            <wp:docPr id="179" name="Imagen 46" descr="Sección Tama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Sección Tamaño"/>
                    <pic:cNvPicPr>
                      <a:picLocks noChangeAspect="1" noChangeArrowheads="1"/>
                    </pic:cNvPicPr>
                  </pic:nvPicPr>
                  <pic:blipFill>
                    <a:blip r:embed="rId290" cstate="print"/>
                    <a:srcRect/>
                    <a:stretch>
                      <a:fillRect/>
                    </a:stretch>
                  </pic:blipFill>
                  <pic:spPr bwMode="auto">
                    <a:xfrm>
                      <a:off x="0" y="0"/>
                      <a:ext cx="1819275" cy="819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Incluso puedes recortar una zona de la imagen para desechar el resto, para ello haz clic en </w:t>
      </w:r>
      <w:r w:rsidRPr="006E040D">
        <w:rPr>
          <w:rFonts w:asciiTheme="minorHAnsi" w:hAnsiTheme="minorHAnsi"/>
          <w:b/>
          <w:bCs/>
          <w:color w:val="auto"/>
        </w:rPr>
        <w:t>Recortar</w:t>
      </w:r>
      <w:r w:rsidRPr="006E040D">
        <w:rPr>
          <w:rFonts w:asciiTheme="minorHAnsi" w:hAnsiTheme="minorHAnsi"/>
          <w:color w:val="auto"/>
        </w:rPr>
        <w:t>, se activará el modo de recorte.</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Coloca el cursor en las esquinas de la imagen, haz clic y arrástralo hasta la posición que deseas enmarcar. Verás que de este modo puedes conseguir extraer una zona de la imagen.</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Haz clic de nuevo en </w:t>
      </w:r>
      <w:r w:rsidRPr="006E040D">
        <w:rPr>
          <w:rFonts w:asciiTheme="minorHAnsi" w:hAnsiTheme="minorHAnsi"/>
          <w:b/>
          <w:bCs/>
          <w:color w:val="auto"/>
        </w:rPr>
        <w:t>Recortar</w:t>
      </w:r>
      <w:r w:rsidRPr="006E040D">
        <w:rPr>
          <w:rFonts w:asciiTheme="minorHAnsi" w:hAnsiTheme="minorHAnsi"/>
          <w:color w:val="auto"/>
        </w:rPr>
        <w:t xml:space="preserve"> para salir del modo de recorte.</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En cualquier momento puedes </w:t>
      </w:r>
      <w:r w:rsidRPr="006E040D">
        <w:rPr>
          <w:rFonts w:asciiTheme="minorHAnsi" w:hAnsiTheme="minorHAnsi"/>
          <w:b/>
          <w:bCs/>
          <w:color w:val="auto"/>
        </w:rPr>
        <w:t xml:space="preserve">recuperar zonas de la imagen inicial </w:t>
      </w:r>
      <w:r w:rsidRPr="006E040D">
        <w:rPr>
          <w:rFonts w:asciiTheme="minorHAnsi" w:hAnsiTheme="minorHAnsi"/>
          <w:color w:val="auto"/>
        </w:rPr>
        <w:t xml:space="preserve">haciendo más amplia la zona de recorte utilizando de nuevo la herramienta </w:t>
      </w:r>
      <w:r w:rsidRPr="006E040D">
        <w:rPr>
          <w:rFonts w:asciiTheme="minorHAnsi" w:hAnsiTheme="minorHAnsi"/>
          <w:b/>
          <w:bCs/>
          <w:color w:val="auto"/>
        </w:rPr>
        <w:t>Recortar</w:t>
      </w:r>
      <w:r w:rsidRPr="006E040D">
        <w:rPr>
          <w:rFonts w:asciiTheme="minorHAnsi" w:hAnsiTheme="minorHAnsi"/>
          <w:color w:val="auto"/>
        </w:rPr>
        <w:t xml:space="preserve">.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b/>
          <w:bCs/>
          <w:noProof/>
          <w:color w:val="auto"/>
        </w:rPr>
        <w:drawing>
          <wp:inline distT="0" distB="0" distL="0" distR="0">
            <wp:extent cx="2486025" cy="819150"/>
            <wp:effectExtent l="19050" t="0" r="9525" b="0"/>
            <wp:docPr id="1049"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91" cstate="print"/>
                    <a:srcRect/>
                    <a:stretch>
                      <a:fillRect/>
                    </a:stretch>
                  </pic:blipFill>
                  <pic:spPr bwMode="auto">
                    <a:xfrm>
                      <a:off x="0" y="0"/>
                      <a:ext cx="2486025" cy="819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C868A0">
      <w:pPr>
        <w:pStyle w:val="Prrafodelista"/>
        <w:numPr>
          <w:ilvl w:val="0"/>
          <w:numId w:val="112"/>
        </w:numPr>
        <w:rPr>
          <w:rFonts w:asciiTheme="minorHAnsi" w:hAnsiTheme="minorHAnsi"/>
          <w:color w:val="auto"/>
        </w:rPr>
      </w:pPr>
      <w:r w:rsidRPr="006E040D">
        <w:rPr>
          <w:rFonts w:asciiTheme="minorHAnsi" w:hAnsiTheme="minorHAnsi"/>
          <w:b/>
          <w:bCs/>
          <w:color w:val="auto"/>
        </w:rPr>
        <w:t>Brillo</w:t>
      </w:r>
      <w:r w:rsidRPr="006E040D">
        <w:rPr>
          <w:rFonts w:asciiTheme="minorHAnsi" w:hAnsiTheme="minorHAnsi"/>
          <w:color w:val="auto"/>
        </w:rPr>
        <w:t>. Sirve para aumentar o disminuir el brillo de la imagen.</w:t>
      </w:r>
    </w:p>
    <w:p w:rsidR="004F3022" w:rsidRPr="006E040D" w:rsidRDefault="004F3022" w:rsidP="00C868A0">
      <w:pPr>
        <w:pStyle w:val="Prrafodelista"/>
        <w:numPr>
          <w:ilvl w:val="0"/>
          <w:numId w:val="112"/>
        </w:numPr>
        <w:rPr>
          <w:rFonts w:asciiTheme="minorHAnsi" w:hAnsiTheme="minorHAnsi"/>
          <w:color w:val="auto"/>
        </w:rPr>
      </w:pPr>
      <w:r w:rsidRPr="006E040D">
        <w:rPr>
          <w:rFonts w:asciiTheme="minorHAnsi" w:hAnsiTheme="minorHAnsi"/>
          <w:b/>
          <w:bCs/>
          <w:color w:val="auto"/>
        </w:rPr>
        <w:t>Contraste</w:t>
      </w:r>
      <w:r w:rsidRPr="006E040D">
        <w:rPr>
          <w:rFonts w:asciiTheme="minorHAnsi" w:hAnsiTheme="minorHAnsi"/>
          <w:color w:val="auto"/>
        </w:rPr>
        <w:t>. Permite aumentar o disminuir el contraste de la imagen.</w:t>
      </w:r>
    </w:p>
    <w:p w:rsidR="004F3022" w:rsidRPr="006E040D" w:rsidRDefault="004F3022" w:rsidP="00C868A0">
      <w:pPr>
        <w:pStyle w:val="Prrafodelista"/>
        <w:numPr>
          <w:ilvl w:val="0"/>
          <w:numId w:val="112"/>
        </w:numPr>
        <w:rPr>
          <w:rFonts w:asciiTheme="minorHAnsi" w:hAnsiTheme="minorHAnsi"/>
          <w:color w:val="auto"/>
        </w:rPr>
      </w:pPr>
      <w:r w:rsidRPr="006E040D">
        <w:rPr>
          <w:rFonts w:asciiTheme="minorHAnsi" w:hAnsiTheme="minorHAnsi"/>
          <w:b/>
          <w:bCs/>
          <w:color w:val="auto"/>
        </w:rPr>
        <w:t>Volver a colorear</w:t>
      </w:r>
      <w:r w:rsidRPr="006E040D">
        <w:rPr>
          <w:rFonts w:asciiTheme="minorHAnsi" w:hAnsiTheme="minorHAnsi"/>
          <w:color w:val="auto"/>
        </w:rPr>
        <w:t xml:space="preserve">. Permite aplicar un filtro de color sobre la imagen. En este desplegable también encontrarás la opción </w:t>
      </w:r>
      <w:r w:rsidRPr="006E040D">
        <w:rPr>
          <w:rFonts w:asciiTheme="minorHAnsi" w:hAnsiTheme="minorHAnsi"/>
          <w:b/>
          <w:bCs/>
          <w:color w:val="auto"/>
        </w:rPr>
        <w:t>Color transparente</w:t>
      </w:r>
      <w:r w:rsidRPr="006E040D">
        <w:rPr>
          <w:rFonts w:asciiTheme="minorHAnsi" w:hAnsiTheme="minorHAnsi"/>
          <w:color w:val="auto"/>
        </w:rPr>
        <w:t xml:space="preserve"> para hacer transparente un color a escoger en imágenes con determinados formatos de imagen (como por ejemplo JPG).</w:t>
      </w:r>
    </w:p>
    <w:p w:rsidR="004F3022" w:rsidRPr="006E040D" w:rsidRDefault="004F3022" w:rsidP="00C868A0">
      <w:pPr>
        <w:pStyle w:val="Prrafodelista"/>
        <w:numPr>
          <w:ilvl w:val="0"/>
          <w:numId w:val="112"/>
        </w:numPr>
        <w:rPr>
          <w:rFonts w:asciiTheme="minorHAnsi" w:hAnsiTheme="minorHAnsi"/>
          <w:color w:val="auto"/>
        </w:rPr>
      </w:pPr>
      <w:r w:rsidRPr="006E040D">
        <w:rPr>
          <w:rFonts w:asciiTheme="minorHAnsi" w:hAnsiTheme="minorHAnsi"/>
          <w:b/>
          <w:bCs/>
          <w:color w:val="auto"/>
        </w:rPr>
        <w:t>Comprimir imágenes</w:t>
      </w:r>
      <w:r w:rsidRPr="006E040D">
        <w:rPr>
          <w:rFonts w:asciiTheme="minorHAnsi" w:hAnsiTheme="minorHAnsi"/>
          <w:color w:val="auto"/>
        </w:rPr>
        <w:t>. Permite reducir el peso de las imágenes del archivo completo (o solo las seleccionadas) para que ocupen menos espacio en disco.</w:t>
      </w:r>
    </w:p>
    <w:p w:rsidR="004F3022" w:rsidRPr="006E040D" w:rsidRDefault="004F3022" w:rsidP="00C868A0">
      <w:pPr>
        <w:pStyle w:val="Prrafodelista"/>
        <w:numPr>
          <w:ilvl w:val="0"/>
          <w:numId w:val="112"/>
        </w:numPr>
        <w:rPr>
          <w:rFonts w:asciiTheme="minorHAnsi" w:hAnsiTheme="minorHAnsi"/>
          <w:color w:val="auto"/>
        </w:rPr>
      </w:pPr>
      <w:r w:rsidRPr="006E040D">
        <w:rPr>
          <w:rFonts w:asciiTheme="minorHAnsi" w:hAnsiTheme="minorHAnsi"/>
          <w:b/>
          <w:bCs/>
          <w:color w:val="auto"/>
        </w:rPr>
        <w:t>Restablecer imagen</w:t>
      </w:r>
      <w:r w:rsidRPr="006E040D">
        <w:rPr>
          <w:rFonts w:asciiTheme="minorHAnsi" w:hAnsiTheme="minorHAnsi"/>
          <w:color w:val="auto"/>
        </w:rPr>
        <w:t>. Después de aplicar varios tratamientos a la imagen, como cambios de color y brillo, podemos volver a la imagen original mediante este botón.</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400300" cy="819150"/>
            <wp:effectExtent l="19050" t="0" r="0" b="0"/>
            <wp:docPr id="1055"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92" cstate="print"/>
                    <a:srcRect/>
                    <a:stretch>
                      <a:fillRect/>
                    </a:stretch>
                  </pic:blipFill>
                  <pic:spPr bwMode="auto">
                    <a:xfrm>
                      <a:off x="0" y="0"/>
                      <a:ext cx="2400300" cy="819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C868A0">
      <w:pPr>
        <w:pStyle w:val="Prrafodelista"/>
        <w:numPr>
          <w:ilvl w:val="0"/>
          <w:numId w:val="113"/>
        </w:numPr>
        <w:rPr>
          <w:rFonts w:asciiTheme="minorHAnsi" w:hAnsiTheme="minorHAnsi"/>
          <w:color w:val="auto"/>
        </w:rPr>
      </w:pPr>
      <w:r w:rsidRPr="006E040D">
        <w:rPr>
          <w:rFonts w:asciiTheme="minorHAnsi" w:hAnsiTheme="minorHAnsi"/>
          <w:b/>
          <w:bCs/>
          <w:color w:val="auto"/>
        </w:rPr>
        <w:t>Posición</w:t>
      </w:r>
      <w:r w:rsidRPr="006E040D">
        <w:rPr>
          <w:rFonts w:asciiTheme="minorHAnsi" w:hAnsiTheme="minorHAnsi"/>
          <w:color w:val="auto"/>
        </w:rPr>
        <w:t>. Ajusta la imagen respecto a la página de varias formas, tal y como se puede ver en los iconos de la ventana.</w:t>
      </w:r>
    </w:p>
    <w:p w:rsidR="004F3022" w:rsidRPr="006E040D" w:rsidRDefault="004F3022" w:rsidP="004F3022">
      <w:pPr>
        <w:pStyle w:val="Prrafodelista"/>
        <w:ind w:left="567"/>
        <w:rPr>
          <w:rFonts w:asciiTheme="minorHAnsi" w:hAnsiTheme="minorHAnsi"/>
          <w:color w:val="auto"/>
        </w:rPr>
      </w:pPr>
    </w:p>
    <w:p w:rsidR="004F3022" w:rsidRPr="006E040D" w:rsidRDefault="004F3022" w:rsidP="004F3022">
      <w:pPr>
        <w:pStyle w:val="Prrafodelista"/>
        <w:ind w:left="567"/>
        <w:jc w:val="center"/>
        <w:rPr>
          <w:rFonts w:asciiTheme="minorHAnsi" w:hAnsiTheme="minorHAnsi"/>
          <w:color w:val="auto"/>
        </w:rPr>
      </w:pPr>
      <w:r w:rsidRPr="006E040D">
        <w:rPr>
          <w:rFonts w:asciiTheme="minorHAnsi" w:hAnsiTheme="minorHAnsi"/>
          <w:noProof/>
          <w:color w:val="auto"/>
        </w:rPr>
        <w:drawing>
          <wp:inline distT="0" distB="0" distL="0" distR="0">
            <wp:extent cx="1847850" cy="2886075"/>
            <wp:effectExtent l="19050" t="0" r="0" b="0"/>
            <wp:docPr id="1056" name="Imagen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3" cstate="print"/>
                    <a:srcRect/>
                    <a:stretch>
                      <a:fillRect/>
                    </a:stretch>
                  </pic:blipFill>
                  <pic:spPr bwMode="auto">
                    <a:xfrm>
                      <a:off x="0" y="0"/>
                      <a:ext cx="1847850" cy="2886075"/>
                    </a:xfrm>
                    <a:prstGeom prst="rect">
                      <a:avLst/>
                    </a:prstGeom>
                    <a:noFill/>
                    <a:ln w="9525">
                      <a:noFill/>
                      <a:miter lim="800000"/>
                      <a:headEnd/>
                      <a:tailEnd/>
                    </a:ln>
                  </pic:spPr>
                </pic:pic>
              </a:graphicData>
            </a:graphic>
          </wp:inline>
        </w:drawing>
      </w:r>
    </w:p>
    <w:p w:rsidR="004F3022" w:rsidRPr="006E040D" w:rsidRDefault="004F3022" w:rsidP="004F3022">
      <w:pPr>
        <w:pStyle w:val="Prrafodelista"/>
        <w:ind w:left="567"/>
        <w:rPr>
          <w:rFonts w:asciiTheme="minorHAnsi" w:hAnsiTheme="minorHAnsi"/>
          <w:color w:val="auto"/>
        </w:rPr>
      </w:pPr>
    </w:p>
    <w:p w:rsidR="004F3022" w:rsidRPr="006E040D" w:rsidRDefault="004F3022" w:rsidP="00C868A0">
      <w:pPr>
        <w:pStyle w:val="Prrafodelista"/>
        <w:numPr>
          <w:ilvl w:val="0"/>
          <w:numId w:val="113"/>
        </w:numPr>
        <w:rPr>
          <w:rFonts w:asciiTheme="minorHAnsi" w:hAnsiTheme="minorHAnsi"/>
          <w:color w:val="auto"/>
        </w:rPr>
      </w:pPr>
      <w:r w:rsidRPr="006E040D">
        <w:rPr>
          <w:rFonts w:asciiTheme="minorHAnsi" w:hAnsiTheme="minorHAnsi"/>
          <w:b/>
          <w:bCs/>
          <w:color w:val="auto"/>
        </w:rPr>
        <w:t>Ajuste del texto</w:t>
      </w:r>
      <w:r w:rsidRPr="006E040D">
        <w:rPr>
          <w:rFonts w:asciiTheme="minorHAnsi" w:hAnsiTheme="minorHAnsi"/>
          <w:color w:val="auto"/>
        </w:rPr>
        <w:t>: Ajusta la imagen respecto del texto que la rodea de varias formas, tal y como se puede ver en los iconos de esta ventana.</w:t>
      </w:r>
    </w:p>
    <w:p w:rsidR="004F3022" w:rsidRPr="006E040D" w:rsidRDefault="004F3022" w:rsidP="004F3022">
      <w:pPr>
        <w:pStyle w:val="Prrafodelista"/>
        <w:ind w:left="567"/>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895475" cy="1981200"/>
            <wp:effectExtent l="19050" t="0" r="9525" b="0"/>
            <wp:docPr id="1057" name="Imagen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94" cstate="print"/>
                    <a:srcRect/>
                    <a:stretch>
                      <a:fillRect/>
                    </a:stretch>
                  </pic:blipFill>
                  <pic:spPr bwMode="auto">
                    <a:xfrm>
                      <a:off x="0" y="0"/>
                      <a:ext cx="1895475" cy="198120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C868A0">
      <w:pPr>
        <w:pStyle w:val="Prrafodelista"/>
        <w:numPr>
          <w:ilvl w:val="0"/>
          <w:numId w:val="113"/>
        </w:numPr>
        <w:rPr>
          <w:rFonts w:asciiTheme="minorHAnsi" w:hAnsiTheme="minorHAnsi"/>
          <w:color w:val="auto"/>
        </w:rPr>
      </w:pPr>
      <w:r w:rsidRPr="006E040D">
        <w:rPr>
          <w:rFonts w:asciiTheme="minorHAnsi" w:hAnsiTheme="minorHAnsi"/>
          <w:b/>
          <w:bCs/>
          <w:color w:val="auto"/>
        </w:rPr>
        <w:t>Traer al frente</w:t>
      </w:r>
      <w:r w:rsidRPr="006E040D">
        <w:rPr>
          <w:rFonts w:asciiTheme="minorHAnsi" w:hAnsiTheme="minorHAnsi"/>
          <w:color w:val="auto"/>
        </w:rPr>
        <w:t xml:space="preserve">. Muestra la imagen seleccionada sobre los objetos que se encuentren en su mismo nivel. </w:t>
      </w:r>
    </w:p>
    <w:p w:rsidR="004F3022" w:rsidRPr="006E040D" w:rsidRDefault="004F3022" w:rsidP="00C868A0">
      <w:pPr>
        <w:pStyle w:val="Prrafodelista"/>
        <w:numPr>
          <w:ilvl w:val="0"/>
          <w:numId w:val="113"/>
        </w:numPr>
        <w:rPr>
          <w:rFonts w:asciiTheme="minorHAnsi" w:hAnsiTheme="minorHAnsi"/>
          <w:color w:val="auto"/>
        </w:rPr>
      </w:pPr>
      <w:r w:rsidRPr="006E040D">
        <w:rPr>
          <w:rFonts w:asciiTheme="minorHAnsi" w:hAnsiTheme="minorHAnsi"/>
          <w:b/>
          <w:bCs/>
          <w:color w:val="auto"/>
        </w:rPr>
        <w:t>Enviar al fondo</w:t>
      </w:r>
      <w:r w:rsidRPr="006E040D">
        <w:rPr>
          <w:rFonts w:asciiTheme="minorHAnsi" w:hAnsiTheme="minorHAnsi"/>
          <w:color w:val="auto"/>
        </w:rPr>
        <w:t xml:space="preserve">. Muestra la imagen seleccionada bajo los objetos que se encuentren en su mismo nivel. </w:t>
      </w:r>
    </w:p>
    <w:p w:rsidR="004F3022" w:rsidRPr="006E040D" w:rsidRDefault="004F3022" w:rsidP="00C868A0">
      <w:pPr>
        <w:pStyle w:val="Prrafodelista"/>
        <w:numPr>
          <w:ilvl w:val="0"/>
          <w:numId w:val="113"/>
        </w:numPr>
        <w:rPr>
          <w:rFonts w:asciiTheme="minorHAnsi" w:hAnsiTheme="minorHAnsi"/>
          <w:color w:val="auto"/>
        </w:rPr>
      </w:pPr>
      <w:r w:rsidRPr="006E040D">
        <w:rPr>
          <w:rFonts w:asciiTheme="minorHAnsi" w:hAnsiTheme="minorHAnsi"/>
          <w:b/>
          <w:bCs/>
          <w:color w:val="auto"/>
        </w:rPr>
        <w:t>Alinear</w:t>
      </w:r>
      <w:r w:rsidRPr="006E040D">
        <w:rPr>
          <w:rFonts w:asciiTheme="minorHAnsi" w:hAnsiTheme="minorHAnsi"/>
          <w:color w:val="auto"/>
        </w:rPr>
        <w:t>. Alinea o distribuye varios objetos según la opción que se escoja.</w:t>
      </w:r>
    </w:p>
    <w:p w:rsidR="004F3022" w:rsidRPr="006E040D" w:rsidRDefault="004F3022" w:rsidP="00C868A0">
      <w:pPr>
        <w:pStyle w:val="Prrafodelista"/>
        <w:numPr>
          <w:ilvl w:val="0"/>
          <w:numId w:val="113"/>
        </w:numPr>
        <w:rPr>
          <w:rFonts w:asciiTheme="minorHAnsi" w:hAnsiTheme="minorHAnsi"/>
          <w:color w:val="auto"/>
        </w:rPr>
      </w:pPr>
      <w:r w:rsidRPr="006E040D">
        <w:rPr>
          <w:rFonts w:asciiTheme="minorHAnsi" w:hAnsiTheme="minorHAnsi"/>
          <w:b/>
          <w:bCs/>
          <w:color w:val="auto"/>
        </w:rPr>
        <w:t>Agrupar</w:t>
      </w:r>
      <w:r w:rsidRPr="006E040D">
        <w:rPr>
          <w:rFonts w:asciiTheme="minorHAnsi" w:hAnsiTheme="minorHAnsi"/>
          <w:color w:val="auto"/>
        </w:rPr>
        <w:t>. Agrupa diferentes objetos para poder trabajar con ellos como si fuese uno solo.</w:t>
      </w:r>
    </w:p>
    <w:p w:rsidR="004F3022" w:rsidRPr="006E040D" w:rsidRDefault="004F3022" w:rsidP="00C868A0">
      <w:pPr>
        <w:pStyle w:val="Prrafodelista"/>
        <w:numPr>
          <w:ilvl w:val="0"/>
          <w:numId w:val="113"/>
        </w:numPr>
        <w:rPr>
          <w:rFonts w:asciiTheme="minorHAnsi" w:hAnsiTheme="minorHAnsi"/>
          <w:color w:val="auto"/>
        </w:rPr>
      </w:pPr>
      <w:r w:rsidRPr="006E040D">
        <w:rPr>
          <w:rFonts w:asciiTheme="minorHAnsi" w:hAnsiTheme="minorHAnsi"/>
          <w:b/>
          <w:bCs/>
          <w:color w:val="auto"/>
        </w:rPr>
        <w:t>Girar</w:t>
      </w:r>
      <w:r w:rsidRPr="006E040D">
        <w:rPr>
          <w:rFonts w:asciiTheme="minorHAnsi" w:hAnsiTheme="minorHAnsi"/>
          <w:color w:val="auto"/>
        </w:rPr>
        <w:t>. Muestra un menú con diferentes opciones de giro y volteo aplicables a la imagen.</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Desde estas opciones podrás aplicar diversos estilos a tu imagen, además de poder añadirle un contorno o enmarcarla en determinada forma.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3248025" cy="819150"/>
            <wp:effectExtent l="19050" t="0" r="9525" b="0"/>
            <wp:docPr id="1058"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5" cstate="print"/>
                    <a:srcRect/>
                    <a:stretch>
                      <a:fillRect/>
                    </a:stretch>
                  </pic:blipFill>
                  <pic:spPr bwMode="auto">
                    <a:xfrm>
                      <a:off x="0" y="0"/>
                      <a:ext cx="3248025" cy="819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Utiliza los </w:t>
      </w:r>
      <w:r w:rsidRPr="006E040D">
        <w:rPr>
          <w:rFonts w:asciiTheme="minorHAnsi" w:hAnsiTheme="minorHAnsi"/>
          <w:b/>
          <w:bCs/>
          <w:color w:val="auto"/>
        </w:rPr>
        <w:t>Estilos predeterminados</w:t>
      </w:r>
      <w:r w:rsidRPr="006E040D">
        <w:rPr>
          <w:rFonts w:asciiTheme="minorHAnsi" w:hAnsiTheme="minorHAnsi"/>
          <w:color w:val="auto"/>
        </w:rPr>
        <w:t xml:space="preserve"> para añadir mayor vistosidad al resultado final.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510CAC">
      <w:pPr>
        <w:pStyle w:val="Ttulo2"/>
      </w:pPr>
      <w:bookmarkStart w:id="139" w:name="_Toc268510557"/>
      <w:bookmarkStart w:id="140" w:name="_Toc336611502"/>
      <w:r w:rsidRPr="006E040D">
        <w:t>12.</w:t>
      </w:r>
      <w:r w:rsidR="00166700" w:rsidRPr="006E040D">
        <w:t>4</w:t>
      </w:r>
      <w:r w:rsidRPr="006E040D">
        <w:t xml:space="preserve"> Insertar formas y dibujar</w:t>
      </w:r>
      <w:bookmarkEnd w:id="139"/>
      <w:bookmarkEnd w:id="140"/>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466975" cy="819150"/>
            <wp:effectExtent l="19050" t="0" r="9525" b="0"/>
            <wp:docPr id="1059"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6" cstate="print"/>
                    <a:srcRect/>
                    <a:stretch>
                      <a:fillRect/>
                    </a:stretch>
                  </pic:blipFill>
                  <pic:spPr bwMode="auto">
                    <a:xfrm>
                      <a:off x="0" y="0"/>
                      <a:ext cx="2466975" cy="819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166700" w:rsidP="004F3022">
      <w:pPr>
        <w:rPr>
          <w:rFonts w:asciiTheme="minorHAnsi" w:hAnsiTheme="minorHAnsi"/>
          <w:color w:val="auto"/>
        </w:rPr>
      </w:pPr>
      <w:r w:rsidRPr="006E040D">
        <w:rPr>
          <w:rFonts w:asciiTheme="minorHAnsi" w:hAnsiTheme="minorHAnsi"/>
          <w:color w:val="auto"/>
        </w:rPr>
        <w:t>Excel 2007</w:t>
      </w:r>
      <w:r w:rsidR="004F3022" w:rsidRPr="006E040D">
        <w:rPr>
          <w:rFonts w:asciiTheme="minorHAnsi" w:hAnsiTheme="minorHAnsi"/>
          <w:color w:val="auto"/>
        </w:rPr>
        <w:t xml:space="preserve"> dispone de herramientas que nos permiten </w:t>
      </w:r>
      <w:r w:rsidR="004F3022" w:rsidRPr="006E040D">
        <w:rPr>
          <w:rFonts w:asciiTheme="minorHAnsi" w:hAnsiTheme="minorHAnsi"/>
          <w:b/>
          <w:bCs/>
          <w:color w:val="auto"/>
        </w:rPr>
        <w:t>realizar nuestros propios dibujos</w:t>
      </w:r>
      <w:r w:rsidR="004F3022" w:rsidRPr="006E040D">
        <w:rPr>
          <w:rFonts w:asciiTheme="minorHAnsi" w:hAnsiTheme="minorHAnsi"/>
          <w:color w:val="auto"/>
        </w:rPr>
        <w:t xml:space="preserve">.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Si no eres muy hábil dibujando con el ratón, no te preocupes, mediante las </w:t>
      </w:r>
      <w:r w:rsidRPr="006E040D">
        <w:rPr>
          <w:rFonts w:asciiTheme="minorHAnsi" w:hAnsiTheme="minorHAnsi"/>
          <w:b/>
          <w:bCs/>
          <w:i/>
          <w:iCs/>
          <w:color w:val="auto"/>
        </w:rPr>
        <w:t>Formas</w:t>
      </w:r>
      <w:r w:rsidRPr="006E040D">
        <w:rPr>
          <w:rFonts w:asciiTheme="minorHAnsi" w:hAnsiTheme="minorHAnsi"/>
          <w:color w:val="auto"/>
        </w:rPr>
        <w:t xml:space="preserve"> dispondrás de multitud de formas listas para usar que te permitirán realizar esquemas, diagramas de flujo, y otros muchos gráficos.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Y si te gusta realizar tus propios dibujos también dispones de rectas, curvas ajustables y dibujo a mano alzada para que tu imaginación se ponga a trabajar.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Al hacer clic en el menú </w:t>
      </w:r>
      <w:r w:rsidRPr="006E040D">
        <w:rPr>
          <w:rFonts w:asciiTheme="minorHAnsi" w:hAnsiTheme="minorHAnsi"/>
          <w:b/>
          <w:bCs/>
          <w:color w:val="auto"/>
        </w:rPr>
        <w:t>Formas</w:t>
      </w:r>
      <w:r w:rsidRPr="006E040D">
        <w:rPr>
          <w:rFonts w:asciiTheme="minorHAnsi" w:hAnsiTheme="minorHAnsi"/>
          <w:color w:val="auto"/>
        </w:rPr>
        <w:t xml:space="preserve"> aparecerá el listado de todas las formas disponibles en el programa.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324100" cy="4648200"/>
            <wp:effectExtent l="19050" t="0" r="0" b="0"/>
            <wp:docPr id="1060"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7" cstate="print"/>
                    <a:srcRect/>
                    <a:stretch>
                      <a:fillRect/>
                    </a:stretch>
                  </pic:blipFill>
                  <pic:spPr bwMode="auto">
                    <a:xfrm>
                      <a:off x="0" y="0"/>
                      <a:ext cx="2324100" cy="464820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Selecciona la que más te guste y haz clic sobre ella, enseguida podrás volver a la hoja de cálculo y establecer el tamaño que tendrá la forma.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Para ello haz clic en una zona de la hoja y sin soltar el ratón arrástralo hasta ocupar toda la zona que quieres que tome la forma.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510CAC">
      <w:pPr>
        <w:pStyle w:val="Ttulo3"/>
      </w:pPr>
      <w:bookmarkStart w:id="141" w:name="_Toc268510558"/>
      <w:bookmarkStart w:id="142" w:name="_Toc336611503"/>
      <w:r w:rsidRPr="006E040D">
        <w:t>12.4.1 Añadir texto a las formas</w:t>
      </w:r>
      <w:bookmarkEnd w:id="141"/>
      <w:bookmarkEnd w:id="142"/>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Se puede añadir texto a un dibujo mediante el botón </w:t>
      </w:r>
      <w:r w:rsidRPr="006E040D">
        <w:rPr>
          <w:rFonts w:asciiTheme="minorHAnsi" w:hAnsiTheme="minorHAnsi"/>
          <w:b/>
          <w:bCs/>
          <w:color w:val="auto"/>
        </w:rPr>
        <w:t>Cuadro de texto</w:t>
      </w:r>
      <w:r w:rsidRPr="006E040D">
        <w:rPr>
          <w:rFonts w:asciiTheme="minorHAnsi" w:hAnsiTheme="minorHAnsi"/>
          <w:color w:val="auto"/>
        </w:rPr>
        <w:t xml:space="preserve"> </w:t>
      </w:r>
      <w:r w:rsidRPr="006E040D">
        <w:rPr>
          <w:rFonts w:asciiTheme="minorHAnsi" w:hAnsiTheme="minorHAnsi"/>
          <w:noProof/>
          <w:color w:val="auto"/>
        </w:rPr>
        <w:drawing>
          <wp:inline distT="0" distB="0" distL="0" distR="0">
            <wp:extent cx="257175" cy="257175"/>
            <wp:effectExtent l="19050" t="0" r="9525" b="0"/>
            <wp:docPr id="184" name="Imagen 78" descr="http://www.aulaclic.es/word2007/graficos/boton_cuadro_tex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aulaclic.es/word2007/graficos/boton_cuadro_texto.gif"/>
                    <pic:cNvPicPr>
                      <a:picLocks noChangeAspect="1" noChangeArrowheads="1"/>
                    </pic:cNvPicPr>
                  </pic:nvPicPr>
                  <pic:blipFill>
                    <a:blip r:embed="rId298" cstate="print"/>
                    <a:srcRect/>
                    <a:stretch>
                      <a:fillRect/>
                    </a:stretch>
                  </pic:blipFill>
                  <pic:spPr bwMode="auto">
                    <a:xfrm>
                      <a:off x="0" y="0"/>
                      <a:ext cx="257175" cy="25717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de la pestaña </w:t>
      </w:r>
      <w:r w:rsidRPr="006E040D">
        <w:rPr>
          <w:rFonts w:asciiTheme="minorHAnsi" w:hAnsiTheme="minorHAnsi"/>
          <w:b/>
          <w:bCs/>
          <w:color w:val="auto"/>
        </w:rPr>
        <w:t>Formato</w:t>
      </w:r>
      <w:r w:rsidRPr="006E040D">
        <w:rPr>
          <w:rFonts w:asciiTheme="minorHAnsi" w:hAnsiTheme="minorHAnsi"/>
          <w:color w:val="auto"/>
        </w:rPr>
        <w:t xml:space="preserve">, deberemos hacer clic y arrastrar para dibujar el cuadro de texto en la zona en la que queremos insertar el texto, y a continuación insertar el texto.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Otra forma más cómoda de añadir texto en el interior de un gráfico es haciendo clic en el gráfico con el botón derecho del ratón, para que aparezca el menú contextual, elegir la opción </w:t>
      </w:r>
      <w:r w:rsidRPr="006E040D">
        <w:rPr>
          <w:rFonts w:asciiTheme="minorHAnsi" w:hAnsiTheme="minorHAnsi"/>
          <w:b/>
          <w:bCs/>
          <w:color w:val="auto"/>
        </w:rPr>
        <w:t xml:space="preserve">Agregar </w:t>
      </w:r>
      <w:r w:rsidRPr="006E040D">
        <w:rPr>
          <w:rFonts w:asciiTheme="minorHAnsi" w:hAnsiTheme="minorHAnsi"/>
          <w:color w:val="auto"/>
        </w:rPr>
        <w:t xml:space="preserve">y automáticamente nos creará el cuadro de texto ajustándolo al espacio disponible en el gráfico.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495550" cy="2000250"/>
            <wp:effectExtent l="19050" t="0" r="0" b="0"/>
            <wp:docPr id="1061"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299" cstate="print"/>
                    <a:srcRect/>
                    <a:stretch>
                      <a:fillRect/>
                    </a:stretch>
                  </pic:blipFill>
                  <pic:spPr bwMode="auto">
                    <a:xfrm>
                      <a:off x="0" y="0"/>
                      <a:ext cx="2495550" cy="20002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C86F79" w:rsidP="004F3022">
      <w:pPr>
        <w:rPr>
          <w:rFonts w:asciiTheme="minorHAnsi" w:hAnsiTheme="minorHAnsi"/>
          <w:color w:val="auto"/>
        </w:rPr>
      </w:pPr>
      <w:r>
        <w:rPr>
          <w:rFonts w:asciiTheme="minorHAnsi" w:hAnsiTheme="minorHAnsi"/>
          <w:noProof/>
          <w:color w:val="auto"/>
        </w:rPr>
        <mc:AlternateContent>
          <mc:Choice Requires="wps">
            <w:drawing>
              <wp:anchor distT="0" distB="0" distL="114300" distR="114300" simplePos="0" relativeHeight="252067840" behindDoc="0" locked="0" layoutInCell="0" allowOverlap="1">
                <wp:simplePos x="0" y="0"/>
                <wp:positionH relativeFrom="page">
                  <wp:align>right</wp:align>
                </wp:positionH>
                <wp:positionV relativeFrom="page">
                  <wp:align>top</wp:align>
                </wp:positionV>
                <wp:extent cx="3021330" cy="2673350"/>
                <wp:effectExtent l="2540" t="0" r="0" b="3175"/>
                <wp:wrapNone/>
                <wp:docPr id="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1330" cy="2673350"/>
                        </a:xfrm>
                        <a:prstGeom prst="parallelogram">
                          <a:avLst>
                            <a:gd name="adj" fmla="val 28254"/>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bodyPr rot="0" vert="horz" wrap="square" lIns="365760" tIns="182880" rIns="182880" bIns="182880" anchor="b" anchorCtr="0" upright="1">
                        <a:noAutofit/>
                      </wps:bodyPr>
                    </wps:wsp>
                  </a:graphicData>
                </a:graphic>
                <wp14:sizeRelH relativeFrom="page">
                  <wp14:pctWidth>40000</wp14:pctWidth>
                </wp14:sizeRelH>
                <wp14:sizeRelV relativeFrom="page">
                  <wp14:pctHeight>25000</wp14:pctHeight>
                </wp14:sizeRelV>
              </wp:anchor>
            </w:drawing>
          </mc:Choice>
          <mc:Fallback>
            <w:pict>
              <v:shapetype w14:anchorId="7EA38DC0"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75" o:spid="_x0000_s1026" type="#_x0000_t7" style="position:absolute;margin-left:186.7pt;margin-top:0;width:237.9pt;height:210.5pt;z-index:252067840;visibility:visible;mso-wrap-style:square;mso-width-percent:400;mso-height-percent:250;mso-wrap-distance-left:9pt;mso-wrap-distance-top:0;mso-wrap-distance-right:9pt;mso-wrap-distance-bottom:0;mso-position-horizontal:right;mso-position-horizontal-relative:page;mso-position-vertical:top;mso-position-vertical-relative:page;mso-width-percent:400;mso-height-percent:25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" o:allowincell="f" filled="f" fillcolor="white [3212]" stroked="f" strokecolor="white [3212]" strokeweight="1pt">
                <v:fill opacity="52428f"/>
                <v:textbox inset="28.8pt,14.4pt,14.4pt,14.4pt"/>
                <w10:wrap anchorx="page" anchory="page"/>
              </v:shape>
            </w:pict>
          </mc:Fallback>
        </mc:AlternateContent>
      </w:r>
      <w:r w:rsidR="004F3022" w:rsidRPr="006E040D">
        <w:rPr>
          <w:rFonts w:asciiTheme="minorHAnsi" w:hAnsiTheme="minorHAnsi"/>
          <w:color w:val="auto"/>
        </w:rPr>
        <w:t xml:space="preserve">Aquí tienes un ejemplo de un dibujo con texto.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285875" cy="1200150"/>
            <wp:effectExtent l="19050" t="0" r="9525" b="0"/>
            <wp:docPr id="182" name="Imagen 79" descr="http://www.aulaclic.es/word2007/graficos/imagen_triangulo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aulaclic.es/word2007/graficos/imagen_triangulo6.gif"/>
                    <pic:cNvPicPr>
                      <a:picLocks noChangeAspect="1" noChangeArrowheads="1"/>
                    </pic:cNvPicPr>
                  </pic:nvPicPr>
                  <pic:blipFill>
                    <a:blip r:embed="rId300" cstate="print"/>
                    <a:srcRect/>
                    <a:stretch>
                      <a:fillRect/>
                    </a:stretch>
                  </pic:blipFill>
                  <pic:spPr bwMode="auto">
                    <a:xfrm>
                      <a:off x="0" y="0"/>
                      <a:ext cx="1285875" cy="1200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510CAC">
      <w:pPr>
        <w:pStyle w:val="Ttulo3"/>
      </w:pPr>
      <w:bookmarkStart w:id="143" w:name="_Toc268510559"/>
      <w:bookmarkStart w:id="144" w:name="_Toc336611504"/>
      <w:r w:rsidRPr="006E040D">
        <w:t>12.4.2 Modificar las formas</w:t>
      </w:r>
      <w:bookmarkEnd w:id="143"/>
      <w:bookmarkEnd w:id="144"/>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Los gráficos y formas, admiten multitud de modificaciones como giros y cambios de tamaño y proporciones. Para modificar un gráfico lo primero que hay que hacer es seleccionarlo, para ello hacer clic sobre él y aparecerán unos puntos de control a su alrededor. </w:t>
      </w: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600200" cy="1857375"/>
            <wp:effectExtent l="19050" t="0" r="0" b="0"/>
            <wp:docPr id="106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01" cstate="print"/>
                    <a:srcRect/>
                    <a:stretch>
                      <a:fillRect/>
                    </a:stretch>
                  </pic:blipFill>
                  <pic:spPr bwMode="auto">
                    <a:xfrm>
                      <a:off x="0" y="0"/>
                      <a:ext cx="1600200" cy="1857375"/>
                    </a:xfrm>
                    <a:prstGeom prst="rect">
                      <a:avLst/>
                    </a:prstGeom>
                    <a:noFill/>
                    <a:ln w="9525">
                      <a:noFill/>
                      <a:miter lim="800000"/>
                      <a:headEnd/>
                      <a:tailEnd/>
                    </a:ln>
                  </pic:spPr>
                </pic:pic>
              </a:graphicData>
            </a:graphic>
          </wp:inline>
        </w:drawing>
      </w:r>
    </w:p>
    <w:p w:rsidR="004F3022" w:rsidRPr="006E040D" w:rsidRDefault="004F3022" w:rsidP="004F3022">
      <w:pPr>
        <w:jc w:val="left"/>
        <w:rPr>
          <w:rFonts w:asciiTheme="minorHAnsi" w:hAnsiTheme="minorHAnsi"/>
          <w:color w:val="auto"/>
        </w:rPr>
      </w:pPr>
    </w:p>
    <w:p w:rsidR="004F3022" w:rsidRPr="006E040D" w:rsidRDefault="004F3022" w:rsidP="004F3022">
      <w:pPr>
        <w:jc w:val="left"/>
        <w:rPr>
          <w:rFonts w:asciiTheme="minorHAnsi" w:hAnsiTheme="minorHAnsi"/>
          <w:color w:val="auto"/>
        </w:rPr>
      </w:pPr>
      <w:r w:rsidRPr="006E040D">
        <w:rPr>
          <w:rFonts w:asciiTheme="minorHAnsi" w:hAnsiTheme="minorHAnsi"/>
          <w:color w:val="auto"/>
        </w:rPr>
        <w:t xml:space="preserve">Para modificar el tamaño, situar el cursor en los puntos de control y, cuando cambie de forma a una doble flecha, hacer clic y arrastrarlo para conseguir el nuevo tamaño. </w:t>
      </w:r>
    </w:p>
    <w:p w:rsidR="004F3022" w:rsidRPr="006E040D" w:rsidRDefault="004F3022" w:rsidP="004F3022">
      <w:pPr>
        <w:jc w:val="left"/>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Para mantener la proporción mantener pulsada la tecla MAYÚSCULAS mientras se arrastra desde una de las esquinas. Como se puede ver en esta imagen que se ha hecho un poco más grande que la original. </w:t>
      </w: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Algunos gráficos también tienen un rombo amarillo que sirve para distorsionar o cambiar la forma del gráfico. En este caso un triangulo isósceles se ha convertido en escaleno. </w:t>
      </w:r>
    </w:p>
    <w:p w:rsidR="004F3022" w:rsidRPr="006E040D" w:rsidRDefault="004F3022" w:rsidP="004F3022">
      <w:pPr>
        <w:jc w:val="left"/>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1476375" cy="1666875"/>
            <wp:effectExtent l="19050" t="0" r="9525" b="0"/>
            <wp:docPr id="1063"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02" cstate="print"/>
                    <a:srcRect/>
                    <a:stretch>
                      <a:fillRect/>
                    </a:stretch>
                  </pic:blipFill>
                  <pic:spPr bwMode="auto">
                    <a:xfrm>
                      <a:off x="0" y="0"/>
                      <a:ext cx="1476375" cy="1666875"/>
                    </a:xfrm>
                    <a:prstGeom prst="rect">
                      <a:avLst/>
                    </a:prstGeom>
                    <a:noFill/>
                    <a:ln w="9525">
                      <a:noFill/>
                      <a:miter lim="800000"/>
                      <a:headEnd/>
                      <a:tailEnd/>
                    </a:ln>
                  </pic:spPr>
                </pic:pic>
              </a:graphicData>
            </a:graphic>
          </wp:inline>
        </w:drawing>
      </w:r>
    </w:p>
    <w:p w:rsidR="004F3022" w:rsidRPr="006E040D" w:rsidRDefault="004F3022" w:rsidP="004F3022">
      <w:pPr>
        <w:jc w:val="left"/>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Para girar el gráfico, seleccionarlo y hacer clic sobre el círculo verde que vemos en la parte superior central de la imagen, y mover el ratón para hacer girar el objeto, para acabar el proceso dejamos de presionar el ratón. </w:t>
      </w: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2133600" cy="1800225"/>
            <wp:effectExtent l="19050" t="0" r="0" b="0"/>
            <wp:docPr id="1064"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03" cstate="print"/>
                    <a:srcRect/>
                    <a:stretch>
                      <a:fillRect/>
                    </a:stretch>
                  </pic:blipFill>
                  <pic:spPr bwMode="auto">
                    <a:xfrm>
                      <a:off x="0" y="0"/>
                      <a:ext cx="2133600" cy="1800225"/>
                    </a:xfrm>
                    <a:prstGeom prst="rect">
                      <a:avLst/>
                    </a:prstGeom>
                    <a:noFill/>
                    <a:ln w="9525">
                      <a:noFill/>
                      <a:miter lim="800000"/>
                      <a:headEnd/>
                      <a:tailEnd/>
                    </a:ln>
                  </pic:spPr>
                </pic:pic>
              </a:graphicData>
            </a:graphic>
          </wp:inline>
        </w:drawing>
      </w:r>
    </w:p>
    <w:p w:rsidR="004F3022" w:rsidRPr="006E040D" w:rsidRDefault="004F3022" w:rsidP="004F3022">
      <w:pPr>
        <w:jc w:val="cente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También se pueden cambiar los colores de las líneas, el color de relleno, añadir efectos de sombra y 3D, ... Estas modificaciones se pueden realizar a partir de la pestaña </w:t>
      </w:r>
      <w:r w:rsidRPr="006E040D">
        <w:rPr>
          <w:rFonts w:asciiTheme="minorHAnsi" w:hAnsiTheme="minorHAnsi"/>
          <w:b/>
          <w:bCs/>
          <w:color w:val="auto"/>
        </w:rPr>
        <w:t>Formato</w:t>
      </w:r>
      <w:r w:rsidRPr="006E040D">
        <w:rPr>
          <w:rFonts w:asciiTheme="minorHAnsi" w:hAnsiTheme="minorHAnsi"/>
          <w:color w:val="auto"/>
        </w:rPr>
        <w:t xml:space="preserve">.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Con estos iconos de la barra de dibujo se pueden realizar muchas de las acciones que ya vimos para las imágenes, además de</w:t>
      </w:r>
      <w:r w:rsidRPr="006E040D">
        <w:rPr>
          <w:rFonts w:asciiTheme="minorHAnsi" w:hAnsiTheme="minorHAnsi"/>
          <w:b/>
          <w:bCs/>
          <w:color w:val="auto"/>
        </w:rPr>
        <w:t xml:space="preserve"> estilos rápidos</w:t>
      </w:r>
      <w:r w:rsidRPr="006E040D">
        <w:rPr>
          <w:rFonts w:asciiTheme="minorHAnsi" w:hAnsiTheme="minorHAnsi"/>
          <w:color w:val="auto"/>
        </w:rPr>
        <w:t xml:space="preserve"> y de forma.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5743575" cy="928640"/>
            <wp:effectExtent l="19050" t="0" r="0" b="0"/>
            <wp:docPr id="1065"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04" cstate="print"/>
                    <a:srcRect/>
                    <a:stretch>
                      <a:fillRect/>
                    </a:stretch>
                  </pic:blipFill>
                  <pic:spPr bwMode="auto">
                    <a:xfrm>
                      <a:off x="0" y="0"/>
                      <a:ext cx="5742900" cy="928531"/>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C86F79" w:rsidP="004F3022">
      <w:pPr>
        <w:rPr>
          <w:rFonts w:asciiTheme="minorHAnsi" w:hAnsiTheme="minorHAnsi"/>
          <w:color w:val="auto"/>
        </w:rPr>
      </w:pPr>
      <w:r>
        <w:rPr>
          <w:rFonts w:asciiTheme="minorHAnsi" w:hAnsiTheme="minorHAnsi"/>
          <w:noProof/>
          <w:color w:val="auto"/>
        </w:rPr>
        <mc:AlternateContent>
          <mc:Choice Requires="wps">
            <w:drawing>
              <wp:anchor distT="0" distB="0" distL="114300" distR="114300" simplePos="0" relativeHeight="252068864" behindDoc="0" locked="0" layoutInCell="0" allowOverlap="1">
                <wp:simplePos x="0" y="0"/>
                <wp:positionH relativeFrom="page">
                  <wp:posOffset>3457575</wp:posOffset>
                </wp:positionH>
                <wp:positionV relativeFrom="page">
                  <wp:posOffset>8555355</wp:posOffset>
                </wp:positionV>
                <wp:extent cx="1181100" cy="1323975"/>
                <wp:effectExtent l="223520" t="0" r="0" b="288290"/>
                <wp:wrapNone/>
                <wp:docPr id="3"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089467">
                          <a:off x="0" y="0"/>
                          <a:ext cx="1181100" cy="1323975"/>
                        </a:xfrm>
                        <a:prstGeom prst="triangle">
                          <a:avLst>
                            <a:gd name="adj" fmla="val 37097"/>
                          </a:avLst>
                        </a:prstGeom>
                        <a:gradFill rotWithShape="0">
                          <a:gsLst>
                            <a:gs pos="0">
                              <a:schemeClr val="accent1">
                                <a:lumMod val="60000"/>
                                <a:lumOff val="40000"/>
                                <a:alpha val="80000"/>
                              </a:schemeClr>
                            </a:gs>
                            <a:gs pos="50000">
                              <a:schemeClr val="accent1">
                                <a:lumMod val="100000"/>
                                <a:lumOff val="0"/>
                              </a:schemeClr>
                            </a:gs>
                            <a:gs pos="100000">
                              <a:schemeClr val="accent1">
                                <a:lumMod val="60000"/>
                                <a:lumOff val="40000"/>
                                <a:alpha val="80000"/>
                              </a:schemeClr>
                            </a:gs>
                          </a:gsLst>
                          <a:lin ang="5400000" scaled="1"/>
                        </a:gradFill>
                        <a:ln w="38100">
                          <a:solidFill>
                            <a:schemeClr val="accent2">
                              <a:lumMod val="50000"/>
                              <a:lumOff val="0"/>
                            </a:schemeClr>
                          </a:solidFill>
                          <a:prstDash val="dash"/>
                          <a:miter lim="800000"/>
                          <a:headEnd/>
                          <a:tailEnd/>
                        </a:ln>
                        <a:effectLst>
                          <a:outerShdw dist="28398" dir="3806097" algn="ctr" rotWithShape="0">
                            <a:schemeClr val="accent1">
                              <a:lumMod val="50000"/>
                              <a:lumOff val="0"/>
                            </a:schemeClr>
                          </a:outerShdw>
                        </a:effectLst>
                      </wps:spPr>
                      <wps:bodyPr rot="0" vert="horz" wrap="square" lIns="365760" tIns="182880" rIns="182880" bIns="18288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53573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76" o:spid="_x0000_s1026" type="#_x0000_t5" style="position:absolute;margin-left:272.25pt;margin-top:673.65pt;width:93pt;height:104.25pt;rotation:4466788fd;z-index:25206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" o:allowincell="f" adj="8013" fillcolor="#bde295 [1940]" strokecolor="#48701e [1605]" strokeweight="3pt">
                <v:fill opacity="52428f" color2="#92d050 [3204]" focus="50%" type="gradient"/>
                <v:stroke dashstyle="dash"/>
                <v:shadow on="t" color="#48701e [1604]" offset="1pt"/>
                <v:textbox inset="28.8pt,14.4pt,14.4pt,14.4pt"/>
                <w10:wrap anchorx="page" anchory="page"/>
              </v:shape>
            </w:pict>
          </mc:Fallback>
        </mc:AlternateContent>
      </w:r>
      <w:r w:rsidR="004F3022" w:rsidRPr="006E040D">
        <w:rPr>
          <w:rFonts w:asciiTheme="minorHAnsi" w:hAnsiTheme="minorHAnsi"/>
          <w:color w:val="auto"/>
        </w:rPr>
        <w:t xml:space="preserve">En esta imagen se ha aplicado color naranja degradado de fondo, color azul del contorno, grosor de 3 ptos. y tipo de contorno discontinuo.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510CAC">
      <w:pPr>
        <w:pStyle w:val="Ttulo2"/>
      </w:pPr>
      <w:bookmarkStart w:id="145" w:name="_Toc268510560"/>
      <w:bookmarkStart w:id="146" w:name="_Toc336611505"/>
      <w:r w:rsidRPr="006E040D">
        <w:t>12.5 Insertar WordArt</w:t>
      </w:r>
      <w:bookmarkEnd w:id="145"/>
      <w:bookmarkEnd w:id="146"/>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Mediante </w:t>
      </w:r>
      <w:r w:rsidRPr="006E040D">
        <w:rPr>
          <w:rFonts w:asciiTheme="minorHAnsi" w:hAnsiTheme="minorHAnsi"/>
          <w:b/>
          <w:bCs/>
          <w:color w:val="auto"/>
        </w:rPr>
        <w:t>WordArt</w:t>
      </w:r>
      <w:r w:rsidRPr="006E040D">
        <w:rPr>
          <w:rFonts w:asciiTheme="minorHAnsi" w:hAnsiTheme="minorHAnsi"/>
          <w:color w:val="auto"/>
        </w:rPr>
        <w:t xml:space="preserve"> se pueden </w:t>
      </w:r>
      <w:r w:rsidRPr="006E040D">
        <w:rPr>
          <w:rFonts w:asciiTheme="minorHAnsi" w:hAnsiTheme="minorHAnsi"/>
          <w:b/>
          <w:bCs/>
          <w:color w:val="auto"/>
        </w:rPr>
        <w:t>crear títulos y rótulos</w:t>
      </w:r>
      <w:r w:rsidRPr="006E040D">
        <w:rPr>
          <w:rFonts w:asciiTheme="minorHAnsi" w:hAnsiTheme="minorHAnsi"/>
          <w:color w:val="auto"/>
        </w:rPr>
        <w:t xml:space="preserve"> dentro de nuestra hoja de cálculo. Sólo tenemos que introducir o seleccionar el texto al que queremos aplicarle un estilo de WordArt y automáticamente Word creará un objeto gráfico WordArt. </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Una vez hemos aplicado WordArt a un texto, dejamos de tener texto y pasamos a tener un gráfico, esto quiere decir que, por ejemplo, el corrector ortográfico no detectará un error en un texto WordArt, y también que el texto WordArt seguirá las reglas de alineación de los gráficos.</w:t>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Para iniciar WordArt hacemos clic en el botón </w:t>
      </w:r>
      <w:r w:rsidRPr="006E040D">
        <w:rPr>
          <w:rFonts w:asciiTheme="minorHAnsi" w:hAnsiTheme="minorHAnsi"/>
          <w:b/>
          <w:bCs/>
          <w:color w:val="auto"/>
        </w:rPr>
        <w:t>WordArt</w:t>
      </w:r>
      <w:r w:rsidRPr="006E040D">
        <w:rPr>
          <w:rFonts w:asciiTheme="minorHAnsi" w:hAnsiTheme="minorHAnsi"/>
          <w:color w:val="auto"/>
        </w:rPr>
        <w:t xml:space="preserve"> de la pestaña </w:t>
      </w:r>
      <w:r w:rsidRPr="006E040D">
        <w:rPr>
          <w:rFonts w:asciiTheme="minorHAnsi" w:hAnsiTheme="minorHAnsi"/>
          <w:b/>
          <w:bCs/>
          <w:color w:val="auto"/>
        </w:rPr>
        <w:t>Insertar</w:t>
      </w:r>
      <w:r w:rsidRPr="006E040D">
        <w:rPr>
          <w:rFonts w:asciiTheme="minorHAnsi" w:hAnsiTheme="minorHAnsi"/>
          <w:color w:val="auto"/>
        </w:rPr>
        <w:t xml:space="preserve">. </w:t>
      </w:r>
    </w:p>
    <w:p w:rsidR="004F3022" w:rsidRPr="006E040D" w:rsidRDefault="004F3022" w:rsidP="004F3022">
      <w:pPr>
        <w:rPr>
          <w:rFonts w:asciiTheme="minorHAnsi" w:hAnsiTheme="minorHAnsi"/>
          <w:color w:val="auto"/>
        </w:rPr>
      </w:pPr>
    </w:p>
    <w:p w:rsidR="004F3022" w:rsidRPr="006E040D" w:rsidRDefault="004F3022"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3105150" cy="819150"/>
            <wp:effectExtent l="19050" t="0" r="0" b="0"/>
            <wp:docPr id="1066"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05" cstate="print"/>
                    <a:srcRect/>
                    <a:stretch>
                      <a:fillRect/>
                    </a:stretch>
                  </pic:blipFill>
                  <pic:spPr bwMode="auto">
                    <a:xfrm>
                      <a:off x="0" y="0"/>
                      <a:ext cx="3105150" cy="819150"/>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Al hacer clic sobre el icono aparecerá un listado con la </w:t>
      </w:r>
      <w:r w:rsidRPr="006E040D">
        <w:rPr>
          <w:rFonts w:asciiTheme="minorHAnsi" w:hAnsiTheme="minorHAnsi"/>
          <w:b/>
          <w:bCs/>
          <w:color w:val="auto"/>
        </w:rPr>
        <w:t xml:space="preserve">Galería de WordArt </w:t>
      </w:r>
      <w:r w:rsidRPr="006E040D">
        <w:rPr>
          <w:rFonts w:asciiTheme="minorHAnsi" w:hAnsiTheme="minorHAnsi"/>
          <w:color w:val="auto"/>
        </w:rPr>
        <w:t xml:space="preserve">como la que vemos aquí. Haciendo clic seleccionaremos el tipo de letra que más nos guste. </w:t>
      </w:r>
    </w:p>
    <w:p w:rsidR="004F3022" w:rsidRPr="006E040D" w:rsidRDefault="004F3022" w:rsidP="004F3022">
      <w:pPr>
        <w:jc w:val="center"/>
        <w:rPr>
          <w:rFonts w:asciiTheme="minorHAnsi" w:hAnsiTheme="minorHAnsi"/>
          <w:noProof/>
          <w:color w:val="auto"/>
        </w:rPr>
      </w:pPr>
    </w:p>
    <w:p w:rsidR="004F3022" w:rsidRPr="006E040D" w:rsidRDefault="002D2334" w:rsidP="004F3022">
      <w:pPr>
        <w:jc w:val="center"/>
        <w:rPr>
          <w:rFonts w:asciiTheme="minorHAnsi" w:hAnsiTheme="minorHAnsi"/>
          <w:noProof/>
          <w:color w:val="auto"/>
        </w:rPr>
      </w:pPr>
      <w:r w:rsidRPr="006E040D">
        <w:rPr>
          <w:rFonts w:asciiTheme="minorHAnsi" w:hAnsiTheme="minorHAnsi"/>
          <w:noProof/>
          <w:color w:val="auto"/>
        </w:rPr>
        <w:drawing>
          <wp:inline distT="0" distB="0" distL="0" distR="0">
            <wp:extent cx="2914650" cy="4000500"/>
            <wp:effectExtent l="19050" t="0" r="0" b="0"/>
            <wp:docPr id="118" name="Imagen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06" cstate="print"/>
                    <a:srcRect/>
                    <a:stretch>
                      <a:fillRect/>
                    </a:stretch>
                  </pic:blipFill>
                  <pic:spPr bwMode="auto">
                    <a:xfrm>
                      <a:off x="0" y="0"/>
                      <a:ext cx="2914650" cy="4000500"/>
                    </a:xfrm>
                    <a:prstGeom prst="rect">
                      <a:avLst/>
                    </a:prstGeom>
                    <a:noFill/>
                    <a:ln w="9525">
                      <a:noFill/>
                      <a:miter lim="800000"/>
                      <a:headEnd/>
                      <a:tailEnd/>
                    </a:ln>
                  </pic:spPr>
                </pic:pic>
              </a:graphicData>
            </a:graphic>
          </wp:inline>
        </w:drawing>
      </w:r>
    </w:p>
    <w:p w:rsidR="004F3022" w:rsidRPr="006E040D" w:rsidRDefault="004F3022" w:rsidP="004F3022">
      <w:pPr>
        <w:jc w:val="center"/>
        <w:rPr>
          <w:rFonts w:asciiTheme="minorHAnsi" w:hAnsiTheme="minorHAnsi"/>
          <w:noProof/>
          <w:color w:val="auto"/>
        </w:rPr>
      </w:pPr>
    </w:p>
    <w:p w:rsidR="004F3022" w:rsidRPr="006E040D" w:rsidRDefault="002D2334" w:rsidP="004F3022">
      <w:pPr>
        <w:jc w:val="center"/>
        <w:rPr>
          <w:rFonts w:asciiTheme="minorHAnsi" w:hAnsiTheme="minorHAnsi"/>
          <w:color w:val="auto"/>
        </w:rPr>
      </w:pPr>
      <w:r w:rsidRPr="006E040D">
        <w:rPr>
          <w:rFonts w:asciiTheme="minorHAnsi" w:hAnsiTheme="minorHAnsi"/>
          <w:noProof/>
          <w:color w:val="auto"/>
        </w:rPr>
        <w:drawing>
          <wp:inline distT="0" distB="0" distL="0" distR="0">
            <wp:extent cx="5400040" cy="1198234"/>
            <wp:effectExtent l="19050" t="0" r="0" b="0"/>
            <wp:docPr id="121" name="Imagen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07" cstate="print"/>
                    <a:srcRect/>
                    <a:stretch>
                      <a:fillRect/>
                    </a:stretch>
                  </pic:blipFill>
                  <pic:spPr bwMode="auto">
                    <a:xfrm>
                      <a:off x="0" y="0"/>
                      <a:ext cx="5400040" cy="1198234"/>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rsidP="004F3022">
      <w:pPr>
        <w:rPr>
          <w:rFonts w:asciiTheme="minorHAnsi" w:hAnsiTheme="minorHAnsi"/>
          <w:color w:val="auto"/>
        </w:rPr>
      </w:pPr>
      <w:r w:rsidRPr="006E040D">
        <w:rPr>
          <w:rFonts w:asciiTheme="minorHAnsi" w:hAnsiTheme="minorHAnsi"/>
          <w:color w:val="auto"/>
        </w:rPr>
        <w:t xml:space="preserve">También podemos elegir la fuente, el tamaño y el estilo del texto desde las pestañas </w:t>
      </w:r>
      <w:r w:rsidRPr="006E040D">
        <w:rPr>
          <w:rFonts w:asciiTheme="minorHAnsi" w:hAnsiTheme="minorHAnsi"/>
          <w:b/>
          <w:bCs/>
          <w:color w:val="auto"/>
        </w:rPr>
        <w:t>Inicio</w:t>
      </w:r>
      <w:r w:rsidRPr="006E040D">
        <w:rPr>
          <w:rFonts w:asciiTheme="minorHAnsi" w:hAnsiTheme="minorHAnsi"/>
          <w:color w:val="auto"/>
        </w:rPr>
        <w:t xml:space="preserve"> y </w:t>
      </w:r>
      <w:r w:rsidRPr="006E040D">
        <w:rPr>
          <w:rFonts w:asciiTheme="minorHAnsi" w:hAnsiTheme="minorHAnsi"/>
          <w:b/>
          <w:bCs/>
          <w:color w:val="auto"/>
        </w:rPr>
        <w:t>Formato</w:t>
      </w:r>
      <w:r w:rsidRPr="006E040D">
        <w:rPr>
          <w:rFonts w:asciiTheme="minorHAnsi" w:hAnsiTheme="minorHAnsi"/>
          <w:color w:val="auto"/>
        </w:rPr>
        <w:t xml:space="preserve">. </w:t>
      </w:r>
    </w:p>
    <w:p w:rsidR="004F3022" w:rsidRPr="006E040D" w:rsidRDefault="004F3022" w:rsidP="004F3022">
      <w:pPr>
        <w:rPr>
          <w:rFonts w:asciiTheme="minorHAnsi" w:hAnsiTheme="minorHAnsi"/>
          <w:color w:val="auto"/>
        </w:rPr>
      </w:pPr>
    </w:p>
    <w:p w:rsidR="004F3022" w:rsidRPr="006E040D" w:rsidRDefault="00AA1366" w:rsidP="004F3022">
      <w:pPr>
        <w:rPr>
          <w:rFonts w:asciiTheme="minorHAnsi" w:hAnsiTheme="minorHAnsi"/>
          <w:color w:val="auto"/>
        </w:rPr>
      </w:pPr>
      <w:r w:rsidRPr="006E040D">
        <w:rPr>
          <w:rFonts w:asciiTheme="minorHAnsi" w:hAnsiTheme="minorHAnsi"/>
          <w:noProof/>
          <w:color w:val="auto"/>
        </w:rPr>
        <w:drawing>
          <wp:inline distT="0" distB="0" distL="0" distR="0">
            <wp:extent cx="5400040" cy="755178"/>
            <wp:effectExtent l="19050" t="0" r="0" b="0"/>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08" cstate="print"/>
                    <a:srcRect/>
                    <a:stretch>
                      <a:fillRect/>
                    </a:stretch>
                  </pic:blipFill>
                  <pic:spPr bwMode="auto">
                    <a:xfrm>
                      <a:off x="0" y="0"/>
                      <a:ext cx="5400040" cy="755178"/>
                    </a:xfrm>
                    <a:prstGeom prst="rect">
                      <a:avLst/>
                    </a:prstGeom>
                    <a:noFill/>
                    <a:ln w="9525">
                      <a:noFill/>
                      <a:miter lim="800000"/>
                      <a:headEnd/>
                      <a:tailEnd/>
                    </a:ln>
                  </pic:spPr>
                </pic:pic>
              </a:graphicData>
            </a:graphic>
          </wp:inline>
        </w:drawing>
      </w:r>
    </w:p>
    <w:p w:rsidR="004F3022" w:rsidRPr="006E040D" w:rsidRDefault="004F3022" w:rsidP="004F3022">
      <w:pPr>
        <w:rPr>
          <w:rFonts w:asciiTheme="minorHAnsi" w:hAnsiTheme="minorHAnsi"/>
          <w:color w:val="auto"/>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4F3022" w:rsidRPr="006E040D" w:rsidRDefault="004F3022">
      <w:pPr>
        <w:rPr>
          <w:rFonts w:asciiTheme="minorHAnsi" w:hAnsiTheme="minorHAnsi"/>
        </w:rPr>
      </w:pPr>
    </w:p>
    <w:p w:rsidR="00954165" w:rsidRPr="006E040D" w:rsidRDefault="00954165">
      <w:pPr>
        <w:rPr>
          <w:rFonts w:asciiTheme="minorHAnsi" w:hAnsiTheme="minorHAnsi"/>
        </w:rPr>
      </w:pPr>
    </w:p>
    <w:p w:rsidR="00954165" w:rsidRPr="006E040D" w:rsidRDefault="00954165">
      <w:pPr>
        <w:rPr>
          <w:rFonts w:asciiTheme="minorHAnsi" w:eastAsiaTheme="majorEastAsia" w:hAnsiTheme="minorHAnsi" w:cstheme="majorBidi"/>
          <w:bCs/>
          <w:color w:val="auto"/>
          <w:sz w:val="56"/>
          <w:szCs w:val="28"/>
        </w:rPr>
      </w:pPr>
      <w:r w:rsidRPr="006E040D">
        <w:rPr>
          <w:rFonts w:asciiTheme="minorHAnsi" w:hAnsiTheme="minorHAnsi"/>
        </w:rPr>
        <w:br w:type="page"/>
      </w:r>
    </w:p>
    <w:p w:rsidR="00704FCD" w:rsidRPr="00510CAC" w:rsidRDefault="00704FCD" w:rsidP="00510CAC">
      <w:pPr>
        <w:pStyle w:val="Ttulo1"/>
      </w:pPr>
      <w:bookmarkStart w:id="147" w:name="_Toc336611506"/>
      <w:r w:rsidRPr="00510CAC">
        <w:t>13. Esquemas y vistas</w:t>
      </w:r>
      <w:bookmarkEnd w:id="147"/>
    </w:p>
    <w:p w:rsidR="00704FCD" w:rsidRPr="006E040D" w:rsidRDefault="00704FCD">
      <w:pPr>
        <w:rPr>
          <w:rFonts w:asciiTheme="minorHAnsi" w:hAnsiTheme="minorHAnsi"/>
        </w:rPr>
      </w:pPr>
    </w:p>
    <w:p w:rsidR="00704FCD" w:rsidRPr="006E040D" w:rsidRDefault="00704FCD" w:rsidP="00704FCD">
      <w:pPr>
        <w:rPr>
          <w:rFonts w:asciiTheme="minorHAnsi" w:hAnsiTheme="minorHAnsi"/>
          <w:color w:val="auto"/>
        </w:rPr>
      </w:pPr>
    </w:p>
    <w:p w:rsidR="00704FCD" w:rsidRPr="006E040D" w:rsidRDefault="00704FCD" w:rsidP="00510CAC">
      <w:pPr>
        <w:pStyle w:val="Ttulo2"/>
      </w:pPr>
      <w:bookmarkStart w:id="148" w:name="_Toc336611507"/>
      <w:r w:rsidRPr="006E040D">
        <w:t xml:space="preserve">13.1 </w:t>
      </w:r>
      <w:r w:rsidR="00E43F2A" w:rsidRPr="006E040D">
        <w:t>Introducción</w:t>
      </w:r>
      <w:bookmarkEnd w:id="148"/>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Un esquema podríamos definirlo como un </w:t>
      </w:r>
      <w:r w:rsidRPr="006E040D">
        <w:rPr>
          <w:rFonts w:asciiTheme="minorHAnsi" w:hAnsiTheme="minorHAnsi"/>
          <w:b/>
          <w:bCs/>
          <w:color w:val="auto"/>
        </w:rPr>
        <w:t>resumen preciso</w:t>
      </w:r>
      <w:r w:rsidRPr="006E040D">
        <w:rPr>
          <w:rFonts w:asciiTheme="minorHAnsi" w:hAnsiTheme="minorHAnsi"/>
          <w:color w:val="auto"/>
        </w:rPr>
        <w:t xml:space="preserve"> que refleja los conceptos más importantes o de mayor trascendencia del documento esquematizado.</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Así pues, un esquema puede ser perfectamente un índice de un libro, donde vemos todos los puntos tratados en el libro, también podemos ver como ejemplo de esquema el índice de este curso, el cual contiene los puntos más importantes que se tratan en él y además está estructurado por niveles de profundización sobre un tema en concreto, vamos desplegando el esquema de los puntos contenidos en el tema. </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Antes de ponernos a crear un esquema debemos tener en cuenta algunos aspectos.</w:t>
      </w:r>
    </w:p>
    <w:p w:rsidR="00704FCD" w:rsidRPr="006E040D" w:rsidRDefault="00704FCD" w:rsidP="00704FCD">
      <w:pPr>
        <w:rPr>
          <w:rFonts w:asciiTheme="minorHAnsi" w:hAnsiTheme="minorHAnsi"/>
          <w:color w:val="auto"/>
        </w:rPr>
      </w:pPr>
    </w:p>
    <w:p w:rsidR="00704FCD" w:rsidRPr="006E040D" w:rsidRDefault="00704FCD" w:rsidP="00C868A0">
      <w:pPr>
        <w:pStyle w:val="Prrafodelista"/>
        <w:numPr>
          <w:ilvl w:val="0"/>
          <w:numId w:val="115"/>
        </w:numPr>
        <w:ind w:left="567" w:hanging="567"/>
        <w:rPr>
          <w:rFonts w:asciiTheme="minorHAnsi" w:hAnsiTheme="minorHAnsi"/>
          <w:color w:val="auto"/>
        </w:rPr>
      </w:pPr>
      <w:r w:rsidRPr="006E040D">
        <w:rPr>
          <w:rFonts w:asciiTheme="minorHAnsi" w:hAnsiTheme="minorHAnsi"/>
          <w:color w:val="auto"/>
        </w:rPr>
        <w:t xml:space="preserve">Debemos asegurarnos de que los datos sean apropiados para crear un esquema. Los datos apropiados para crear un esquema deben tener una jerarquía o disponer de una estructura por niveles, por ejemplo si tenemos datos sobre las precipitaciones ocurridas a lo largo del año en toda España con las precipitaciones mensuales de todas las provincias, estos datos son buenos candidatos a formar un esquema. Pero si únicamente tenemos datos sobre los gastos efectuados en una compra, con una estructura compuesta por Producto---Precio, no disponemos de niveles suficientes para hacer un esquema. </w:t>
      </w:r>
    </w:p>
    <w:p w:rsidR="00704FCD" w:rsidRPr="006E040D" w:rsidRDefault="00704FCD" w:rsidP="00C868A0">
      <w:pPr>
        <w:pStyle w:val="Prrafodelista"/>
        <w:numPr>
          <w:ilvl w:val="0"/>
          <w:numId w:val="115"/>
        </w:numPr>
        <w:ind w:left="567" w:hanging="567"/>
        <w:rPr>
          <w:rFonts w:asciiTheme="minorHAnsi" w:hAnsiTheme="minorHAnsi"/>
          <w:color w:val="auto"/>
        </w:rPr>
      </w:pPr>
      <w:r w:rsidRPr="006E040D">
        <w:rPr>
          <w:rFonts w:asciiTheme="minorHAnsi" w:hAnsiTheme="minorHAnsi"/>
          <w:color w:val="auto"/>
        </w:rPr>
        <w:t>En una hoja solo podemos incluir un esquema, para tener más de un esquema sobre los mismos datos, debemos copiar los datos a otra hoja.</w:t>
      </w:r>
    </w:p>
    <w:p w:rsidR="00704FCD" w:rsidRPr="006E040D" w:rsidRDefault="00704FCD" w:rsidP="00C868A0">
      <w:pPr>
        <w:pStyle w:val="Prrafodelista"/>
        <w:numPr>
          <w:ilvl w:val="0"/>
          <w:numId w:val="115"/>
        </w:numPr>
        <w:ind w:left="567" w:hanging="567"/>
        <w:rPr>
          <w:rFonts w:asciiTheme="minorHAnsi" w:hAnsiTheme="minorHAnsi"/>
          <w:color w:val="auto"/>
        </w:rPr>
      </w:pPr>
      <w:r w:rsidRPr="006E040D">
        <w:rPr>
          <w:rFonts w:asciiTheme="minorHAnsi" w:hAnsiTheme="minorHAnsi"/>
          <w:color w:val="auto"/>
        </w:rPr>
        <w:t>Para crear esquemas automáticamente debemos preparar lo hoja con un formato adecuado como veremos más adelante.</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Existen dos formas de crear un esquema en Excel 2007: Manual y Automática.</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p>
    <w:p w:rsidR="00704FCD" w:rsidRPr="006E040D" w:rsidRDefault="00704FCD" w:rsidP="00510CAC">
      <w:pPr>
        <w:pStyle w:val="Ttulo2"/>
      </w:pPr>
      <w:bookmarkStart w:id="149" w:name="_Toc336611508"/>
      <w:r w:rsidRPr="006E040D">
        <w:t xml:space="preserve">13.2 </w:t>
      </w:r>
      <w:r w:rsidR="00727BDD" w:rsidRPr="006E040D">
        <w:t>Creación</w:t>
      </w:r>
      <w:r w:rsidRPr="006E040D">
        <w:t xml:space="preserve"> automática de esquemas</w:t>
      </w:r>
      <w:bookmarkEnd w:id="149"/>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La mejor opción para crear esquemas es que lo haga Excel automáticamente, puesto que tarda mucho menos tiempo que haciéndolo manualmente.</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Existen unos requisitos previos para que Excel 2007 pueda crear automáticamente el esquema: </w:t>
      </w:r>
    </w:p>
    <w:p w:rsidR="00704FCD" w:rsidRPr="006E040D" w:rsidRDefault="00704FCD" w:rsidP="00704FCD">
      <w:pPr>
        <w:rPr>
          <w:rFonts w:asciiTheme="minorHAnsi" w:hAnsiTheme="minorHAnsi"/>
          <w:color w:val="auto"/>
        </w:rPr>
      </w:pPr>
    </w:p>
    <w:p w:rsidR="00704FCD" w:rsidRPr="006E040D" w:rsidRDefault="00704FCD" w:rsidP="00C868A0">
      <w:pPr>
        <w:pStyle w:val="Prrafodelista"/>
        <w:numPr>
          <w:ilvl w:val="0"/>
          <w:numId w:val="116"/>
        </w:numPr>
        <w:ind w:left="567" w:hanging="567"/>
        <w:rPr>
          <w:rFonts w:asciiTheme="minorHAnsi" w:hAnsiTheme="minorHAnsi"/>
          <w:color w:val="auto"/>
        </w:rPr>
      </w:pPr>
      <w:r w:rsidRPr="006E040D">
        <w:rPr>
          <w:rFonts w:asciiTheme="minorHAnsi" w:hAnsiTheme="minorHAnsi"/>
          <w:color w:val="auto"/>
        </w:rPr>
        <w:t>Las filas sumario deben estar por encima o por debajo de los datos, nunca entremezclados.</w:t>
      </w:r>
    </w:p>
    <w:p w:rsidR="00704FCD" w:rsidRPr="006E040D" w:rsidRDefault="00704FCD" w:rsidP="00C868A0">
      <w:pPr>
        <w:pStyle w:val="Prrafodelista"/>
        <w:numPr>
          <w:ilvl w:val="0"/>
          <w:numId w:val="116"/>
        </w:numPr>
        <w:ind w:left="567" w:hanging="567"/>
        <w:rPr>
          <w:rFonts w:asciiTheme="minorHAnsi" w:hAnsiTheme="minorHAnsi"/>
          <w:color w:val="auto"/>
        </w:rPr>
      </w:pPr>
      <w:r w:rsidRPr="006E040D">
        <w:rPr>
          <w:rFonts w:asciiTheme="minorHAnsi" w:hAnsiTheme="minorHAnsi"/>
          <w:color w:val="auto"/>
        </w:rPr>
        <w:t>Las columnas sumario deben estar a la derecha o a la izquierda de los datos, nunca entremezclados.</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Si la disposición de los datos no se corresponde con estas características nos veremos obligados a definir el esquema manualmente.</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En la imagen podemos ver el ejemplo de datos bien estructurados:</w:t>
      </w:r>
    </w:p>
    <w:p w:rsidR="00704FCD" w:rsidRPr="006E040D" w:rsidRDefault="00704FCD" w:rsidP="00704FCD">
      <w:pPr>
        <w:rPr>
          <w:rFonts w:asciiTheme="minorHAnsi" w:hAnsiTheme="minorHAnsi"/>
          <w:color w:val="auto"/>
        </w:rPr>
      </w:pPr>
    </w:p>
    <w:p w:rsidR="00704FCD" w:rsidRPr="006E040D" w:rsidRDefault="00704FCD" w:rsidP="00704FCD">
      <w:pPr>
        <w:jc w:val="center"/>
        <w:rPr>
          <w:rFonts w:asciiTheme="minorHAnsi" w:hAnsiTheme="minorHAnsi"/>
          <w:color w:val="auto"/>
        </w:rPr>
      </w:pPr>
      <w:r w:rsidRPr="006E040D">
        <w:rPr>
          <w:rFonts w:asciiTheme="minorHAnsi" w:hAnsiTheme="minorHAnsi"/>
          <w:noProof/>
          <w:color w:val="auto"/>
        </w:rPr>
        <w:drawing>
          <wp:inline distT="0" distB="0" distL="0" distR="0">
            <wp:extent cx="4524375" cy="4391025"/>
            <wp:effectExtent l="19050" t="0" r="9525" b="0"/>
            <wp:docPr id="116" name="Imagen 127" descr="ejemplo esque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ejemplo esquemas"/>
                    <pic:cNvPicPr>
                      <a:picLocks noChangeAspect="1" noChangeArrowheads="1"/>
                    </pic:cNvPicPr>
                  </pic:nvPicPr>
                  <pic:blipFill>
                    <a:blip r:embed="rId309" cstate="print"/>
                    <a:srcRect/>
                    <a:stretch>
                      <a:fillRect/>
                    </a:stretch>
                  </pic:blipFill>
                  <pic:spPr bwMode="auto">
                    <a:xfrm>
                      <a:off x="0" y="0"/>
                      <a:ext cx="4524375" cy="439102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  </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Podemos ver que existen subtotales en las celdas </w:t>
      </w:r>
      <w:r w:rsidRPr="006E040D">
        <w:rPr>
          <w:rFonts w:asciiTheme="minorHAnsi" w:hAnsiTheme="minorHAnsi"/>
          <w:b/>
          <w:bCs/>
          <w:color w:val="auto"/>
        </w:rPr>
        <w:t>B6, C6, D6, B11, C11, D11, B20, C20, D20</w:t>
      </w:r>
      <w:r w:rsidRPr="006E040D">
        <w:rPr>
          <w:rFonts w:asciiTheme="minorHAnsi" w:hAnsiTheme="minorHAnsi"/>
          <w:color w:val="auto"/>
        </w:rPr>
        <w:t xml:space="preserve"> y la </w:t>
      </w:r>
      <w:r w:rsidRPr="006E040D">
        <w:rPr>
          <w:rFonts w:asciiTheme="minorHAnsi" w:hAnsiTheme="minorHAnsi"/>
          <w:b/>
          <w:bCs/>
          <w:color w:val="auto"/>
        </w:rPr>
        <w:t>columna E</w:t>
      </w:r>
      <w:r w:rsidRPr="006E040D">
        <w:rPr>
          <w:rFonts w:asciiTheme="minorHAnsi" w:hAnsiTheme="minorHAnsi"/>
          <w:color w:val="auto"/>
        </w:rPr>
        <w:t xml:space="preserve"> está llena de subtotales correspondientes a las filas donde se encuentran. En las celdas </w:t>
      </w:r>
      <w:r w:rsidRPr="006E040D">
        <w:rPr>
          <w:rFonts w:asciiTheme="minorHAnsi" w:hAnsiTheme="minorHAnsi"/>
          <w:b/>
          <w:bCs/>
          <w:color w:val="auto"/>
        </w:rPr>
        <w:t>B21, C21, D21</w:t>
      </w:r>
      <w:r w:rsidRPr="006E040D">
        <w:rPr>
          <w:rFonts w:asciiTheme="minorHAnsi" w:hAnsiTheme="minorHAnsi"/>
          <w:color w:val="auto"/>
        </w:rPr>
        <w:t xml:space="preserve"> y </w:t>
      </w:r>
      <w:r w:rsidRPr="006E040D">
        <w:rPr>
          <w:rFonts w:asciiTheme="minorHAnsi" w:hAnsiTheme="minorHAnsi"/>
          <w:b/>
          <w:bCs/>
          <w:color w:val="auto"/>
        </w:rPr>
        <w:t>E21</w:t>
      </w:r>
      <w:r w:rsidRPr="006E040D">
        <w:rPr>
          <w:rFonts w:asciiTheme="minorHAnsi" w:hAnsiTheme="minorHAnsi"/>
          <w:color w:val="auto"/>
        </w:rPr>
        <w:t xml:space="preserve"> son los totales de los subtotales.</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En este ejemplo podemos hacer un esquema tanto de filas como de columnas, puesto que se ha organizado los subtotales de cada comunidad autónoma (filas) y se ha calculado los subtotales de cada trimestre (columnas).</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Por tanto, como ya tenemos los datos vamos a realizar el esquema.</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Para ello nos situamos sobre una celda cualquiera y seleccionamos la opción </w:t>
      </w:r>
      <w:r w:rsidRPr="006E040D">
        <w:rPr>
          <w:rFonts w:asciiTheme="minorHAnsi" w:hAnsiTheme="minorHAnsi"/>
          <w:b/>
          <w:bCs/>
          <w:color w:val="auto"/>
        </w:rPr>
        <w:t>Autoesquema</w:t>
      </w:r>
      <w:r w:rsidRPr="006E040D">
        <w:rPr>
          <w:rFonts w:asciiTheme="minorHAnsi" w:hAnsiTheme="minorHAnsi"/>
          <w:color w:val="auto"/>
        </w:rPr>
        <w:t xml:space="preserve"> del menú </w:t>
      </w:r>
      <w:r w:rsidRPr="006E040D">
        <w:rPr>
          <w:rFonts w:asciiTheme="minorHAnsi" w:hAnsiTheme="minorHAnsi"/>
          <w:b/>
          <w:bCs/>
          <w:color w:val="auto"/>
        </w:rPr>
        <w:t>Agrupar</w:t>
      </w:r>
      <w:r w:rsidRPr="006E040D">
        <w:rPr>
          <w:rFonts w:asciiTheme="minorHAnsi" w:hAnsiTheme="minorHAnsi"/>
          <w:color w:val="auto"/>
        </w:rPr>
        <w:t xml:space="preserve"> que se encuentra en la pestaña </w:t>
      </w:r>
      <w:r w:rsidRPr="006E040D">
        <w:rPr>
          <w:rFonts w:asciiTheme="minorHAnsi" w:hAnsiTheme="minorHAnsi"/>
          <w:b/>
          <w:bCs/>
          <w:color w:val="auto"/>
        </w:rPr>
        <w:t>Datos</w:t>
      </w:r>
      <w:r w:rsidRPr="006E040D">
        <w:rPr>
          <w:rFonts w:asciiTheme="minorHAnsi" w:hAnsiTheme="minorHAnsi"/>
          <w:color w:val="auto"/>
        </w:rPr>
        <w:t xml:space="preserve">. </w:t>
      </w:r>
    </w:p>
    <w:p w:rsidR="00704FCD" w:rsidRPr="006E040D" w:rsidRDefault="00704FCD" w:rsidP="00704FCD">
      <w:pPr>
        <w:rPr>
          <w:rFonts w:asciiTheme="minorHAnsi" w:hAnsiTheme="minorHAnsi"/>
          <w:color w:val="auto"/>
        </w:rPr>
      </w:pPr>
    </w:p>
    <w:p w:rsidR="00704FCD" w:rsidRPr="006E040D" w:rsidRDefault="00502634" w:rsidP="00704FCD">
      <w:pPr>
        <w:jc w:val="center"/>
        <w:rPr>
          <w:rFonts w:asciiTheme="minorHAnsi" w:hAnsiTheme="minorHAnsi"/>
          <w:noProof/>
          <w:color w:val="auto"/>
        </w:rPr>
      </w:pPr>
      <w:r w:rsidRPr="006E040D">
        <w:rPr>
          <w:rFonts w:asciiTheme="minorHAnsi" w:hAnsiTheme="minorHAnsi"/>
          <w:noProof/>
          <w:color w:val="auto"/>
        </w:rPr>
        <w:drawing>
          <wp:inline distT="0" distB="0" distL="0" distR="0">
            <wp:extent cx="2647950" cy="1152525"/>
            <wp:effectExtent l="19050" t="0" r="0" b="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10" cstate="print"/>
                    <a:srcRect/>
                    <a:stretch>
                      <a:fillRect/>
                    </a:stretch>
                  </pic:blipFill>
                  <pic:spPr bwMode="auto">
                    <a:xfrm>
                      <a:off x="0" y="0"/>
                      <a:ext cx="2647950" cy="1152525"/>
                    </a:xfrm>
                    <a:prstGeom prst="rect">
                      <a:avLst/>
                    </a:prstGeom>
                    <a:noFill/>
                    <a:ln w="9525">
                      <a:noFill/>
                      <a:miter lim="800000"/>
                      <a:headEnd/>
                      <a:tailEnd/>
                    </a:ln>
                  </pic:spPr>
                </pic:pic>
              </a:graphicData>
            </a:graphic>
          </wp:inline>
        </w:drawing>
      </w:r>
    </w:p>
    <w:p w:rsidR="00502634" w:rsidRPr="006E040D" w:rsidRDefault="00502634" w:rsidP="00704FCD">
      <w:pPr>
        <w:jc w:val="cente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Automáticamente, Excel nos genera los niveles del esquema como podemos ver a continuación:</w:t>
      </w:r>
    </w:p>
    <w:p w:rsidR="00502634" w:rsidRPr="006E040D" w:rsidRDefault="00502634" w:rsidP="00704FCD">
      <w:pPr>
        <w:rPr>
          <w:rFonts w:asciiTheme="minorHAnsi" w:hAnsiTheme="minorHAnsi"/>
          <w:color w:val="auto"/>
        </w:rPr>
      </w:pPr>
    </w:p>
    <w:p w:rsidR="00704FCD" w:rsidRPr="006E040D" w:rsidRDefault="00704FCD" w:rsidP="00704FCD">
      <w:pPr>
        <w:jc w:val="center"/>
        <w:rPr>
          <w:rFonts w:asciiTheme="minorHAnsi" w:hAnsiTheme="minorHAnsi"/>
          <w:color w:val="auto"/>
        </w:rPr>
      </w:pPr>
      <w:r w:rsidRPr="006E040D">
        <w:rPr>
          <w:rFonts w:asciiTheme="minorHAnsi" w:hAnsiTheme="minorHAnsi"/>
          <w:noProof/>
          <w:color w:val="auto"/>
        </w:rPr>
        <w:drawing>
          <wp:inline distT="0" distB="0" distL="0" distR="0">
            <wp:extent cx="5019675" cy="4724400"/>
            <wp:effectExtent l="19050" t="0" r="9525" b="0"/>
            <wp:docPr id="114" name="Imagen 129" descr="ejemplo esquemas des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ejemplo esquemas descomprimido"/>
                    <pic:cNvPicPr>
                      <a:picLocks noChangeAspect="1" noChangeArrowheads="1"/>
                    </pic:cNvPicPr>
                  </pic:nvPicPr>
                  <pic:blipFill>
                    <a:blip r:embed="rId311" cstate="print"/>
                    <a:srcRect/>
                    <a:stretch>
                      <a:fillRect/>
                    </a:stretch>
                  </pic:blipFill>
                  <pic:spPr bwMode="auto">
                    <a:xfrm>
                      <a:off x="0" y="0"/>
                      <a:ext cx="5019675" cy="4724400"/>
                    </a:xfrm>
                    <a:prstGeom prst="rect">
                      <a:avLst/>
                    </a:prstGeom>
                    <a:noFill/>
                    <a:ln w="9525">
                      <a:noFill/>
                      <a:miter lim="800000"/>
                      <a:headEnd/>
                      <a:tailEnd/>
                    </a:ln>
                  </pic:spPr>
                </pic:pic>
              </a:graphicData>
            </a:graphic>
          </wp:inline>
        </w:drawing>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En la imagen anterior podemos ver que ahora aparecen unas líneas en la zona izquierda de las celdas y otra línea sobre las columnas de la tabla. </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Además, vemos en la esquina superior izquierda unos números que nos indican cuántos niveles tiene el esquema.</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Por columnas podemos ver que existen dos niveles:</w:t>
      </w:r>
    </w:p>
    <w:p w:rsidR="00502634" w:rsidRPr="006E040D" w:rsidRDefault="00502634" w:rsidP="00704FCD">
      <w:pPr>
        <w:rPr>
          <w:rFonts w:asciiTheme="minorHAnsi" w:hAnsiTheme="minorHAnsi"/>
          <w:color w:val="auto"/>
        </w:rPr>
      </w:pPr>
    </w:p>
    <w:p w:rsidR="00704FCD" w:rsidRPr="006E040D" w:rsidRDefault="00704FCD" w:rsidP="00C868A0">
      <w:pPr>
        <w:pStyle w:val="Prrafodelista"/>
        <w:numPr>
          <w:ilvl w:val="0"/>
          <w:numId w:val="117"/>
        </w:numPr>
        <w:ind w:left="567" w:hanging="567"/>
        <w:rPr>
          <w:rFonts w:asciiTheme="minorHAnsi" w:hAnsiTheme="minorHAnsi"/>
          <w:color w:val="auto"/>
        </w:rPr>
      </w:pPr>
      <w:r w:rsidRPr="006E040D">
        <w:rPr>
          <w:rFonts w:asciiTheme="minorHAnsi" w:hAnsiTheme="minorHAnsi"/>
          <w:color w:val="auto"/>
        </w:rPr>
        <w:t xml:space="preserve">La tabla desplegada por completo </w:t>
      </w:r>
    </w:p>
    <w:p w:rsidR="00704FCD" w:rsidRPr="006E040D" w:rsidRDefault="00704FCD" w:rsidP="00C868A0">
      <w:pPr>
        <w:pStyle w:val="Prrafodelista"/>
        <w:numPr>
          <w:ilvl w:val="0"/>
          <w:numId w:val="117"/>
        </w:numPr>
        <w:ind w:left="567" w:hanging="567"/>
        <w:rPr>
          <w:rFonts w:asciiTheme="minorHAnsi" w:hAnsiTheme="minorHAnsi"/>
          <w:color w:val="auto"/>
        </w:rPr>
      </w:pPr>
      <w:r w:rsidRPr="006E040D">
        <w:rPr>
          <w:rFonts w:asciiTheme="minorHAnsi" w:hAnsiTheme="minorHAnsi"/>
          <w:color w:val="auto"/>
        </w:rPr>
        <w:t>y la tabla con los datos trimestrales.</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Por filas tenemos tres niveles:</w:t>
      </w:r>
    </w:p>
    <w:p w:rsidR="00502634" w:rsidRPr="006E040D" w:rsidRDefault="00502634" w:rsidP="00704FCD">
      <w:pPr>
        <w:rPr>
          <w:rFonts w:asciiTheme="minorHAnsi" w:hAnsiTheme="minorHAnsi"/>
          <w:color w:val="auto"/>
        </w:rPr>
      </w:pPr>
    </w:p>
    <w:p w:rsidR="00704FCD" w:rsidRPr="006E040D" w:rsidRDefault="00704FCD" w:rsidP="00C868A0">
      <w:pPr>
        <w:pStyle w:val="Prrafodelista"/>
        <w:numPr>
          <w:ilvl w:val="0"/>
          <w:numId w:val="118"/>
        </w:numPr>
        <w:ind w:left="567" w:hanging="567"/>
        <w:rPr>
          <w:rFonts w:asciiTheme="minorHAnsi" w:hAnsiTheme="minorHAnsi"/>
          <w:color w:val="auto"/>
        </w:rPr>
      </w:pPr>
      <w:r w:rsidRPr="006E040D">
        <w:rPr>
          <w:rFonts w:asciiTheme="minorHAnsi" w:hAnsiTheme="minorHAnsi"/>
          <w:color w:val="auto"/>
        </w:rPr>
        <w:t>La tabla desplegada completamente</w:t>
      </w:r>
    </w:p>
    <w:p w:rsidR="00704FCD" w:rsidRPr="006E040D" w:rsidRDefault="00704FCD" w:rsidP="00C868A0">
      <w:pPr>
        <w:pStyle w:val="Prrafodelista"/>
        <w:numPr>
          <w:ilvl w:val="0"/>
          <w:numId w:val="118"/>
        </w:numPr>
        <w:ind w:left="567" w:hanging="567"/>
        <w:rPr>
          <w:rFonts w:asciiTheme="minorHAnsi" w:hAnsiTheme="minorHAnsi"/>
          <w:color w:val="auto"/>
        </w:rPr>
      </w:pPr>
      <w:r w:rsidRPr="006E040D">
        <w:rPr>
          <w:rFonts w:asciiTheme="minorHAnsi" w:hAnsiTheme="minorHAnsi"/>
          <w:color w:val="auto"/>
        </w:rPr>
        <w:t>Por autonomías</w:t>
      </w:r>
    </w:p>
    <w:p w:rsidR="00704FCD" w:rsidRPr="006E040D" w:rsidRDefault="00704FCD" w:rsidP="00C868A0">
      <w:pPr>
        <w:pStyle w:val="Prrafodelista"/>
        <w:numPr>
          <w:ilvl w:val="0"/>
          <w:numId w:val="118"/>
        </w:numPr>
        <w:ind w:left="567" w:hanging="567"/>
        <w:rPr>
          <w:rFonts w:asciiTheme="minorHAnsi" w:hAnsiTheme="minorHAnsi"/>
          <w:color w:val="auto"/>
        </w:rPr>
      </w:pPr>
      <w:r w:rsidRPr="006E040D">
        <w:rPr>
          <w:rFonts w:asciiTheme="minorHAnsi" w:hAnsiTheme="minorHAnsi"/>
          <w:color w:val="auto"/>
        </w:rPr>
        <w:t>y solo por España.</w:t>
      </w:r>
    </w:p>
    <w:p w:rsidR="00704FCD" w:rsidRPr="006E040D" w:rsidRDefault="00704FCD"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noProof/>
          <w:color w:val="auto"/>
        </w:rPr>
        <w:drawing>
          <wp:anchor distT="0" distB="0" distL="142875" distR="142875" simplePos="0" relativeHeight="252070912" behindDoc="0" locked="0" layoutInCell="1" allowOverlap="0">
            <wp:simplePos x="0" y="0"/>
            <wp:positionH relativeFrom="column">
              <wp:posOffset>2739390</wp:posOffset>
            </wp:positionH>
            <wp:positionV relativeFrom="line">
              <wp:posOffset>0</wp:posOffset>
            </wp:positionV>
            <wp:extent cx="2733675" cy="1733550"/>
            <wp:effectExtent l="19050" t="0" r="9525" b="0"/>
            <wp:wrapSquare wrapText="bothSides"/>
            <wp:docPr id="119" name="Imagen 78" descr="ejemplo esquema comprim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jemplo esquema comprimido"/>
                    <pic:cNvPicPr>
                      <a:picLocks noChangeAspect="1" noChangeArrowheads="1"/>
                    </pic:cNvPicPr>
                  </pic:nvPicPr>
                  <pic:blipFill>
                    <a:blip r:embed="rId312" cstate="print"/>
                    <a:srcRect/>
                    <a:stretch>
                      <a:fillRect/>
                    </a:stretch>
                  </pic:blipFill>
                  <pic:spPr bwMode="auto">
                    <a:xfrm>
                      <a:off x="0" y="0"/>
                      <a:ext cx="2733675" cy="1733550"/>
                    </a:xfrm>
                    <a:prstGeom prst="rect">
                      <a:avLst/>
                    </a:prstGeom>
                    <a:noFill/>
                    <a:ln w="9525">
                      <a:noFill/>
                      <a:miter lim="800000"/>
                      <a:headEnd/>
                      <a:tailEnd/>
                    </a:ln>
                  </pic:spPr>
                </pic:pic>
              </a:graphicData>
            </a:graphic>
          </wp:anchor>
        </w:drawing>
      </w:r>
      <w:r w:rsidRPr="006E040D">
        <w:rPr>
          <w:rFonts w:asciiTheme="minorHAnsi" w:hAnsiTheme="minorHAnsi"/>
          <w:color w:val="auto"/>
        </w:rPr>
        <w:t xml:space="preserve">Para comprimir y </w:t>
      </w:r>
      <w:r w:rsidR="00727BDD" w:rsidRPr="006E040D">
        <w:rPr>
          <w:rFonts w:asciiTheme="minorHAnsi" w:hAnsiTheme="minorHAnsi"/>
          <w:color w:val="auto"/>
        </w:rPr>
        <w:t>expandir</w:t>
      </w:r>
      <w:r w:rsidRPr="006E040D">
        <w:rPr>
          <w:rFonts w:asciiTheme="minorHAnsi" w:hAnsiTheme="minorHAnsi"/>
          <w:color w:val="auto"/>
        </w:rPr>
        <w:t xml:space="preserve"> el esquema sólo tenemos que hacer clic en los símbolos - y + de cada nivel.</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Por ejemplo, en la tabla del ejemplo, si hacemos clic sobre el - encima del primer trimestre, comprimiremos ese trimestre, si hacemos lo mismo sobre los niveles de cada autonomía, el esquema se nos quedaría como podemos ver en la imagen.</w:t>
      </w:r>
    </w:p>
    <w:p w:rsidR="00502634" w:rsidRPr="006E040D" w:rsidRDefault="00502634"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704FCD" w:rsidRPr="006E040D" w:rsidRDefault="00502634" w:rsidP="00510CAC">
      <w:pPr>
        <w:pStyle w:val="Ttulo2"/>
      </w:pPr>
      <w:bookmarkStart w:id="150" w:name="_Toc336611509"/>
      <w:r w:rsidRPr="006E040D">
        <w:t xml:space="preserve">13.3 </w:t>
      </w:r>
      <w:r w:rsidR="00727BDD" w:rsidRPr="006E040D">
        <w:t>Creación</w:t>
      </w:r>
      <w:r w:rsidRPr="006E040D">
        <w:t xml:space="preserve"> manual de esquemas</w:t>
      </w:r>
      <w:bookmarkEnd w:id="150"/>
    </w:p>
    <w:p w:rsidR="00502634" w:rsidRPr="006E040D" w:rsidRDefault="00502634" w:rsidP="00704FCD">
      <w:pPr>
        <w:rPr>
          <w:rFonts w:asciiTheme="minorHAnsi" w:hAnsiTheme="minorHAnsi"/>
          <w:color w:val="auto"/>
        </w:rPr>
      </w:pP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La segunda opción es la de crear el esquema manualmente.</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Para crear un esquema manualmente debemos crear grupos de filas o de columnas dependiendo del tipo de esquema que queramos hacer.</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Para crear un grupo debemos seleccionar las filas (seleccionando los números de las filas) o columnas (seleccionando las letras de las columnas) de las cuales vayamos a crear un grupo, pero no debemos incluir las filas o columnas que contengan fórmulas de sumario.</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Una vez seleccionadas las filas o columnas vamos al menú </w:t>
      </w:r>
      <w:r w:rsidRPr="006E040D">
        <w:rPr>
          <w:rStyle w:val="verde1"/>
          <w:rFonts w:asciiTheme="minorHAnsi" w:hAnsiTheme="minorHAnsi"/>
          <w:color w:val="auto"/>
          <w:sz w:val="24"/>
          <w:szCs w:val="24"/>
        </w:rPr>
        <w:t xml:space="preserve">Agrupar </w:t>
      </w:r>
      <w:r w:rsidRPr="006E040D">
        <w:rPr>
          <w:rFonts w:asciiTheme="minorHAnsi" w:hAnsiTheme="minorHAnsi"/>
          <w:color w:val="auto"/>
          <w:sz w:val="24"/>
          <w:szCs w:val="24"/>
        </w:rPr>
        <w:t xml:space="preserve">de la pestaña </w:t>
      </w:r>
      <w:r w:rsidRPr="006E040D">
        <w:rPr>
          <w:rStyle w:val="verde1"/>
          <w:rFonts w:asciiTheme="minorHAnsi" w:hAnsiTheme="minorHAnsi"/>
          <w:color w:val="auto"/>
          <w:sz w:val="24"/>
          <w:szCs w:val="24"/>
        </w:rPr>
        <w:t xml:space="preserve">Datos </w:t>
      </w:r>
      <w:r w:rsidRPr="006E040D">
        <w:rPr>
          <w:rFonts w:asciiTheme="minorHAnsi" w:hAnsiTheme="minorHAnsi"/>
          <w:color w:val="auto"/>
          <w:sz w:val="24"/>
          <w:szCs w:val="24"/>
        </w:rPr>
        <w:t xml:space="preserve">y seleccionamos </w:t>
      </w:r>
      <w:r w:rsidRPr="006E040D">
        <w:rPr>
          <w:rStyle w:val="verde1"/>
          <w:rFonts w:asciiTheme="minorHAnsi" w:hAnsiTheme="minorHAnsi"/>
          <w:color w:val="auto"/>
          <w:sz w:val="24"/>
          <w:szCs w:val="24"/>
        </w:rPr>
        <w:t>Agrupar</w:t>
      </w:r>
      <w:r w:rsidRPr="006E040D">
        <w:rPr>
          <w:rFonts w:asciiTheme="minorHAnsi" w:hAnsiTheme="minorHAnsi"/>
          <w:color w:val="auto"/>
          <w:sz w:val="24"/>
          <w:szCs w:val="24"/>
        </w:rPr>
        <w:t>.</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Para trabajar un poco más rápido podemos utilizar las teclas para agrupar y desagrupar.</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agrupar, una vez tengamos el grupo seleccionado presionamos </w:t>
      </w:r>
      <w:r w:rsidRPr="006E040D">
        <w:rPr>
          <w:rStyle w:val="Textoennegrita"/>
          <w:rFonts w:asciiTheme="minorHAnsi" w:hAnsiTheme="minorHAnsi"/>
          <w:color w:val="auto"/>
          <w:sz w:val="24"/>
          <w:szCs w:val="24"/>
        </w:rPr>
        <w:t>Alt+Shift+Flecha derecha</w:t>
      </w:r>
      <w:r w:rsidRPr="006E040D">
        <w:rPr>
          <w:rFonts w:asciiTheme="minorHAnsi" w:hAnsiTheme="minorHAnsi"/>
          <w:color w:val="auto"/>
          <w:sz w:val="24"/>
          <w:szCs w:val="24"/>
        </w:rPr>
        <w:t>.</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desagrupar, una vez tengamos el grupo seleccionado presionamos </w:t>
      </w:r>
      <w:r w:rsidRPr="006E040D">
        <w:rPr>
          <w:rStyle w:val="Textoennegrita"/>
          <w:rFonts w:asciiTheme="minorHAnsi" w:hAnsiTheme="minorHAnsi"/>
          <w:color w:val="auto"/>
          <w:sz w:val="24"/>
          <w:szCs w:val="24"/>
        </w:rPr>
        <w:t>Alt+Shift+Flecha izquierda</w:t>
      </w:r>
      <w:r w:rsidRPr="006E040D">
        <w:rPr>
          <w:rFonts w:asciiTheme="minorHAnsi" w:hAnsiTheme="minorHAnsi"/>
          <w:color w:val="auto"/>
          <w:sz w:val="24"/>
          <w:szCs w:val="24"/>
        </w:rPr>
        <w:t>.</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502634" w:rsidRPr="006E040D" w:rsidRDefault="00502634" w:rsidP="00510CAC">
      <w:pPr>
        <w:pStyle w:val="Ttulo2"/>
      </w:pPr>
      <w:bookmarkStart w:id="151" w:name="_Toc336611510"/>
      <w:r w:rsidRPr="006E040D">
        <w:t>13.4 Borrar y ocultar un esquema</w:t>
      </w:r>
      <w:bookmarkEnd w:id="151"/>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C868A0">
      <w:pPr>
        <w:pStyle w:val="padding-1"/>
        <w:numPr>
          <w:ilvl w:val="0"/>
          <w:numId w:val="119"/>
        </w:numPr>
        <w:spacing w:before="0" w:after="0"/>
        <w:ind w:left="567" w:right="0" w:hanging="567"/>
        <w:rPr>
          <w:rFonts w:asciiTheme="minorHAnsi" w:hAnsiTheme="minorHAnsi"/>
          <w:color w:val="auto"/>
          <w:sz w:val="24"/>
          <w:szCs w:val="24"/>
        </w:rPr>
      </w:pPr>
      <w:r w:rsidRPr="006E040D">
        <w:rPr>
          <w:rStyle w:val="azul1"/>
          <w:rFonts w:asciiTheme="minorHAnsi" w:hAnsiTheme="minorHAnsi"/>
          <w:color w:val="auto"/>
          <w:sz w:val="24"/>
          <w:szCs w:val="24"/>
        </w:rPr>
        <w:t xml:space="preserve">Borrar un esquema. </w:t>
      </w:r>
    </w:p>
    <w:p w:rsidR="00704FCD" w:rsidRPr="006E040D" w:rsidRDefault="00704FCD" w:rsidP="00502634">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 xml:space="preserve">Para borrar un esquema debemos acceder a la opción </w:t>
      </w:r>
      <w:r w:rsidRPr="006E040D">
        <w:rPr>
          <w:rStyle w:val="verde1"/>
          <w:rFonts w:asciiTheme="minorHAnsi" w:hAnsiTheme="minorHAnsi"/>
          <w:color w:val="auto"/>
          <w:sz w:val="24"/>
          <w:szCs w:val="24"/>
        </w:rPr>
        <w:t xml:space="preserve">Desagrupar </w:t>
      </w:r>
      <w:r w:rsidRPr="006E040D">
        <w:rPr>
          <w:rFonts w:asciiTheme="minorHAnsi" w:hAnsiTheme="minorHAnsi"/>
          <w:color w:val="auto"/>
          <w:sz w:val="24"/>
          <w:szCs w:val="24"/>
        </w:rPr>
        <w:t xml:space="preserve">y seleccionar la opción </w:t>
      </w:r>
      <w:r w:rsidRPr="006E040D">
        <w:rPr>
          <w:rStyle w:val="verde1"/>
          <w:rFonts w:asciiTheme="minorHAnsi" w:hAnsiTheme="minorHAnsi"/>
          <w:color w:val="auto"/>
          <w:sz w:val="24"/>
          <w:szCs w:val="24"/>
        </w:rPr>
        <w:t>Borrar esquema</w:t>
      </w:r>
      <w:r w:rsidRPr="006E040D">
        <w:rPr>
          <w:rFonts w:asciiTheme="minorHAnsi" w:hAnsiTheme="minorHAnsi"/>
          <w:color w:val="auto"/>
          <w:sz w:val="24"/>
          <w:szCs w:val="24"/>
        </w:rPr>
        <w:t>.</w:t>
      </w:r>
    </w:p>
    <w:p w:rsidR="00502634" w:rsidRPr="006E040D" w:rsidRDefault="00502634" w:rsidP="00502634">
      <w:pPr>
        <w:pStyle w:val="padding-1"/>
        <w:spacing w:before="0" w:after="0"/>
        <w:ind w:left="567" w:right="0" w:firstLine="0"/>
        <w:rPr>
          <w:rFonts w:asciiTheme="minorHAnsi" w:hAnsiTheme="minorHAnsi"/>
          <w:color w:val="auto"/>
          <w:sz w:val="24"/>
          <w:szCs w:val="24"/>
        </w:rPr>
      </w:pPr>
    </w:p>
    <w:p w:rsidR="00704FCD" w:rsidRPr="006E040D" w:rsidRDefault="00704FCD" w:rsidP="00502634">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Antes de eliminar un esquema, debemos estar seguros de que es lo que realmente deseamos, pues una vez dada la orden, Excel no nos ofrece la posibilidad de deshacer. Así pues si no estamos seguros de querer eliminar el esquema es mejor ocultarlo.</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C868A0">
      <w:pPr>
        <w:pStyle w:val="padding-1"/>
        <w:numPr>
          <w:ilvl w:val="0"/>
          <w:numId w:val="119"/>
        </w:numPr>
        <w:spacing w:before="0" w:after="0"/>
        <w:ind w:left="567" w:right="0" w:hanging="567"/>
        <w:rPr>
          <w:rFonts w:asciiTheme="minorHAnsi" w:hAnsiTheme="minorHAnsi"/>
          <w:color w:val="auto"/>
          <w:sz w:val="24"/>
          <w:szCs w:val="24"/>
        </w:rPr>
      </w:pPr>
      <w:r w:rsidRPr="006E040D">
        <w:rPr>
          <w:rStyle w:val="azul1"/>
          <w:rFonts w:asciiTheme="minorHAnsi" w:hAnsiTheme="minorHAnsi"/>
          <w:color w:val="auto"/>
          <w:sz w:val="24"/>
          <w:szCs w:val="24"/>
        </w:rPr>
        <w:t xml:space="preserve">Ocultar un esquema. </w:t>
      </w:r>
    </w:p>
    <w:p w:rsidR="00704FCD" w:rsidRPr="006E040D" w:rsidRDefault="00704FCD" w:rsidP="00502634">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 xml:space="preserve">Al ocultarlo lo que hacemos es ocultar las marcas que nos ayudan a expandir/contraer un esquema, pero el esquema sigue estando activo, para </w:t>
      </w:r>
      <w:r w:rsidRPr="006E040D">
        <w:rPr>
          <w:rStyle w:val="azul1"/>
          <w:rFonts w:asciiTheme="minorHAnsi" w:hAnsiTheme="minorHAnsi"/>
          <w:color w:val="auto"/>
          <w:sz w:val="24"/>
          <w:szCs w:val="24"/>
        </w:rPr>
        <w:t>ocultar un esquema</w:t>
      </w:r>
      <w:r w:rsidRPr="006E040D">
        <w:rPr>
          <w:rFonts w:asciiTheme="minorHAnsi" w:hAnsiTheme="minorHAnsi"/>
          <w:color w:val="auto"/>
          <w:sz w:val="24"/>
          <w:szCs w:val="24"/>
        </w:rPr>
        <w:t xml:space="preserve"> basta con presionar las teclas </w:t>
      </w:r>
      <w:r w:rsidRPr="006E040D">
        <w:rPr>
          <w:rStyle w:val="Textoennegrita"/>
          <w:rFonts w:asciiTheme="minorHAnsi" w:hAnsiTheme="minorHAnsi"/>
          <w:color w:val="auto"/>
          <w:sz w:val="24"/>
          <w:szCs w:val="24"/>
        </w:rPr>
        <w:t xml:space="preserve">Ctrl+8 </w:t>
      </w:r>
      <w:r w:rsidRPr="006E040D">
        <w:rPr>
          <w:rFonts w:asciiTheme="minorHAnsi" w:hAnsiTheme="minorHAnsi"/>
          <w:color w:val="auto"/>
          <w:sz w:val="24"/>
          <w:szCs w:val="24"/>
        </w:rPr>
        <w:t xml:space="preserve">y automáticamente desaparecen las marcas del esquema, para volverlas a mostrar volvemos a pulsar la combinación de teclas </w:t>
      </w:r>
      <w:r w:rsidRPr="006E040D">
        <w:rPr>
          <w:rStyle w:val="Textoennegrita"/>
          <w:rFonts w:asciiTheme="minorHAnsi" w:hAnsiTheme="minorHAnsi"/>
          <w:color w:val="auto"/>
          <w:sz w:val="24"/>
          <w:szCs w:val="24"/>
        </w:rPr>
        <w:t>Ctrl+8</w:t>
      </w:r>
      <w:r w:rsidRPr="006E040D">
        <w:rPr>
          <w:rFonts w:asciiTheme="minorHAnsi" w:hAnsiTheme="minorHAnsi"/>
          <w:color w:val="auto"/>
          <w:sz w:val="24"/>
          <w:szCs w:val="24"/>
        </w:rPr>
        <w:t>.</w:t>
      </w:r>
    </w:p>
    <w:p w:rsidR="00704FCD" w:rsidRPr="006E040D" w:rsidRDefault="00704FCD" w:rsidP="00502634">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502634" w:rsidRPr="006E040D" w:rsidRDefault="00502634" w:rsidP="00510CAC">
      <w:pPr>
        <w:pStyle w:val="Ttulo2"/>
      </w:pPr>
      <w:bookmarkStart w:id="152" w:name="_Toc336611511"/>
      <w:r w:rsidRPr="006E040D">
        <w:t>13.5 Ver una hoja en varias ventanas</w:t>
      </w:r>
      <w:bookmarkEnd w:id="152"/>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Suele suceder de forma muy común que al estar realizando hojas de cálculo vayamos ampliando cada vez más el campo de visión de la pantalla, llegando a ocupar más de una página por hoja, y cuando se trata de estar cotejando datos resulta bastante incómodo tener que desplazarse cada vez de arriba hacia abajo o de un lado al otro.</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Vamos a ver las distintas opciones que Excel 2007 nos ofrece para minimizar el problema y así trabajar de una manera más cómoda con los datos introducidos.</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Podemos utilizar la opción de </w:t>
      </w:r>
      <w:r w:rsidRPr="006E040D">
        <w:rPr>
          <w:rStyle w:val="azul1"/>
          <w:rFonts w:asciiTheme="minorHAnsi" w:hAnsiTheme="minorHAnsi"/>
          <w:color w:val="auto"/>
          <w:sz w:val="24"/>
          <w:szCs w:val="24"/>
        </w:rPr>
        <w:t>ver la misma hoja en varias ventanas</w:t>
      </w:r>
      <w:r w:rsidRPr="006E040D">
        <w:rPr>
          <w:rFonts w:asciiTheme="minorHAnsi" w:hAnsiTheme="minorHAnsi"/>
          <w:color w:val="auto"/>
          <w:sz w:val="24"/>
          <w:szCs w:val="24"/>
        </w:rPr>
        <w:t xml:space="preserve">, o utilizar la opción de </w:t>
      </w:r>
      <w:r w:rsidRPr="006E040D">
        <w:rPr>
          <w:rStyle w:val="azul1"/>
          <w:rFonts w:asciiTheme="minorHAnsi" w:hAnsiTheme="minorHAnsi"/>
          <w:color w:val="auto"/>
          <w:sz w:val="24"/>
          <w:szCs w:val="24"/>
        </w:rPr>
        <w:t>ver la misma hoja en varios paneles</w:t>
      </w:r>
      <w:r w:rsidRPr="006E040D">
        <w:rPr>
          <w:rFonts w:asciiTheme="minorHAnsi" w:hAnsiTheme="minorHAnsi"/>
          <w:color w:val="auto"/>
          <w:sz w:val="24"/>
          <w:szCs w:val="24"/>
        </w:rPr>
        <w:t>.</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w:t>
      </w:r>
      <w:r w:rsidRPr="006E040D">
        <w:rPr>
          <w:rStyle w:val="azul1"/>
          <w:rFonts w:asciiTheme="minorHAnsi" w:hAnsiTheme="minorHAnsi"/>
          <w:color w:val="auto"/>
          <w:sz w:val="24"/>
          <w:szCs w:val="24"/>
        </w:rPr>
        <w:t>ver la misma hoja en varias ventanas</w:t>
      </w:r>
      <w:r w:rsidRPr="006E040D">
        <w:rPr>
          <w:rFonts w:asciiTheme="minorHAnsi" w:hAnsiTheme="minorHAnsi"/>
          <w:color w:val="auto"/>
          <w:sz w:val="24"/>
          <w:szCs w:val="24"/>
        </w:rPr>
        <w:t xml:space="preserve">, debemos acceder a la pestaña </w:t>
      </w:r>
      <w:r w:rsidRPr="006E040D">
        <w:rPr>
          <w:rStyle w:val="verde1"/>
          <w:rFonts w:asciiTheme="minorHAnsi" w:hAnsiTheme="minorHAnsi"/>
          <w:color w:val="auto"/>
          <w:sz w:val="24"/>
          <w:szCs w:val="24"/>
        </w:rPr>
        <w:t>Vista</w:t>
      </w:r>
      <w:r w:rsidRPr="006E040D">
        <w:rPr>
          <w:rFonts w:asciiTheme="minorHAnsi" w:hAnsiTheme="minorHAnsi"/>
          <w:color w:val="auto"/>
          <w:sz w:val="24"/>
          <w:szCs w:val="24"/>
        </w:rPr>
        <w:t xml:space="preserve"> y pulsar el botón </w:t>
      </w:r>
      <w:r w:rsidRPr="006E040D">
        <w:rPr>
          <w:rStyle w:val="verde1"/>
          <w:rFonts w:asciiTheme="minorHAnsi" w:hAnsiTheme="minorHAnsi"/>
          <w:color w:val="auto"/>
          <w:sz w:val="24"/>
          <w:szCs w:val="24"/>
        </w:rPr>
        <w:t>Nueva ventana</w:t>
      </w:r>
      <w:r w:rsidRPr="006E040D">
        <w:rPr>
          <w:rFonts w:asciiTheme="minorHAnsi" w:hAnsiTheme="minorHAnsi"/>
          <w:color w:val="auto"/>
          <w:sz w:val="24"/>
          <w:szCs w:val="24"/>
        </w:rPr>
        <w:t xml:space="preserve">, si la ventana que teníamos estaba maximizada no nos daremos cuenta de que haya ocurrido algún cambio en la ventana, pero si nos fijamos en la barra de título podemos ver que ahora el nombre del documento además tiene añadido al final ":2" indicando que es la segunda ventana del mismo documento. </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502634" w:rsidP="00704FCD">
      <w:pPr>
        <w:pStyle w:val="NormalWeb"/>
        <w:spacing w:before="0" w:beforeAutospacing="0" w:after="0" w:afterAutospacing="0"/>
        <w:jc w:val="center"/>
        <w:rPr>
          <w:rFonts w:asciiTheme="minorHAnsi" w:hAnsiTheme="minorHAnsi"/>
          <w:color w:val="auto"/>
        </w:rPr>
      </w:pPr>
      <w:r w:rsidRPr="006E040D">
        <w:rPr>
          <w:rFonts w:asciiTheme="minorHAnsi" w:hAnsiTheme="minorHAnsi"/>
          <w:noProof/>
          <w:color w:val="auto"/>
        </w:rPr>
        <w:drawing>
          <wp:inline distT="0" distB="0" distL="0" distR="0">
            <wp:extent cx="3171825" cy="819150"/>
            <wp:effectExtent l="19050" t="0" r="9525" b="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13" cstate="print"/>
                    <a:srcRect/>
                    <a:stretch>
                      <a:fillRect/>
                    </a:stretch>
                  </pic:blipFill>
                  <pic:spPr bwMode="auto">
                    <a:xfrm>
                      <a:off x="0" y="0"/>
                      <a:ext cx="3171825" cy="819150"/>
                    </a:xfrm>
                    <a:prstGeom prst="rect">
                      <a:avLst/>
                    </a:prstGeom>
                    <a:noFill/>
                    <a:ln w="9525">
                      <a:noFill/>
                      <a:miter lim="800000"/>
                      <a:headEnd/>
                      <a:tailEnd/>
                    </a:ln>
                  </pic:spPr>
                </pic:pic>
              </a:graphicData>
            </a:graphic>
          </wp:inline>
        </w:drawing>
      </w:r>
    </w:p>
    <w:p w:rsidR="00704FCD" w:rsidRDefault="00704FCD"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ver las dos ventanas al mismo tiempo hacemos clic en </w:t>
      </w:r>
      <w:r w:rsidRPr="006E040D">
        <w:rPr>
          <w:rStyle w:val="verde1"/>
          <w:rFonts w:asciiTheme="minorHAnsi" w:hAnsiTheme="minorHAnsi"/>
          <w:color w:val="auto"/>
          <w:sz w:val="24"/>
          <w:szCs w:val="24"/>
        </w:rPr>
        <w:t>Organizar todo</w:t>
      </w:r>
      <w:r w:rsidRPr="006E040D">
        <w:rPr>
          <w:rFonts w:asciiTheme="minorHAnsi" w:hAnsiTheme="minorHAnsi"/>
          <w:color w:val="auto"/>
          <w:sz w:val="24"/>
          <w:szCs w:val="24"/>
        </w:rPr>
        <w:t xml:space="preserve"> y seleccionamos </w:t>
      </w:r>
      <w:r w:rsidRPr="006E040D">
        <w:rPr>
          <w:rStyle w:val="verde1"/>
          <w:rFonts w:asciiTheme="minorHAnsi" w:hAnsiTheme="minorHAnsi"/>
          <w:color w:val="auto"/>
          <w:sz w:val="24"/>
          <w:szCs w:val="24"/>
        </w:rPr>
        <w:t>Vertical</w:t>
      </w:r>
      <w:r w:rsidRPr="006E040D">
        <w:rPr>
          <w:rFonts w:asciiTheme="minorHAnsi" w:hAnsiTheme="minorHAnsi"/>
          <w:color w:val="auto"/>
          <w:sz w:val="24"/>
          <w:szCs w:val="24"/>
        </w:rPr>
        <w:t>,</w:t>
      </w:r>
      <w:r w:rsidRPr="006E040D">
        <w:rPr>
          <w:rStyle w:val="verde1"/>
          <w:rFonts w:asciiTheme="minorHAnsi" w:hAnsiTheme="minorHAnsi"/>
          <w:color w:val="auto"/>
          <w:sz w:val="24"/>
          <w:szCs w:val="24"/>
        </w:rPr>
        <w:t xml:space="preserve"> Horizontal</w:t>
      </w:r>
      <w:r w:rsidRPr="006E040D">
        <w:rPr>
          <w:rFonts w:asciiTheme="minorHAnsi" w:hAnsiTheme="minorHAnsi"/>
          <w:color w:val="auto"/>
          <w:sz w:val="24"/>
          <w:szCs w:val="24"/>
        </w:rPr>
        <w:t xml:space="preserve">, </w:t>
      </w:r>
      <w:r w:rsidRPr="006E040D">
        <w:rPr>
          <w:rStyle w:val="verde1"/>
          <w:rFonts w:asciiTheme="minorHAnsi" w:hAnsiTheme="minorHAnsi"/>
          <w:color w:val="auto"/>
          <w:sz w:val="24"/>
          <w:szCs w:val="24"/>
        </w:rPr>
        <w:t>Mosaico</w:t>
      </w:r>
      <w:r w:rsidRPr="006E040D">
        <w:rPr>
          <w:rFonts w:asciiTheme="minorHAnsi" w:hAnsiTheme="minorHAnsi"/>
          <w:color w:val="auto"/>
          <w:sz w:val="24"/>
          <w:szCs w:val="24"/>
        </w:rPr>
        <w:t xml:space="preserve"> o </w:t>
      </w:r>
      <w:r w:rsidRPr="006E040D">
        <w:rPr>
          <w:rStyle w:val="verde1"/>
          <w:rFonts w:asciiTheme="minorHAnsi" w:hAnsiTheme="minorHAnsi"/>
          <w:color w:val="auto"/>
          <w:sz w:val="24"/>
          <w:szCs w:val="24"/>
        </w:rPr>
        <w:t>Cascada</w:t>
      </w:r>
      <w:r w:rsidRPr="006E040D">
        <w:rPr>
          <w:rFonts w:asciiTheme="minorHAnsi" w:hAnsiTheme="minorHAnsi"/>
          <w:color w:val="auto"/>
          <w:sz w:val="24"/>
          <w:szCs w:val="24"/>
        </w:rPr>
        <w:t xml:space="preserve">, dependiendo de como estén situados los datos en la hoja. </w:t>
      </w:r>
    </w:p>
    <w:p w:rsidR="006169AA" w:rsidRPr="006E040D" w:rsidRDefault="006169AA" w:rsidP="00704FCD">
      <w:pPr>
        <w:pStyle w:val="padding-1"/>
        <w:spacing w:before="0" w:after="0"/>
        <w:ind w:left="0" w:right="0" w:firstLine="0"/>
        <w:rPr>
          <w:rFonts w:asciiTheme="minorHAnsi" w:hAnsiTheme="minorHAnsi"/>
          <w:color w:val="auto"/>
          <w:sz w:val="24"/>
          <w:szCs w:val="24"/>
        </w:rPr>
      </w:pPr>
    </w:p>
    <w:p w:rsidR="00502634" w:rsidRPr="006E040D" w:rsidRDefault="00502634" w:rsidP="00502634">
      <w:pPr>
        <w:pStyle w:val="padding-1"/>
        <w:spacing w:before="0" w:after="0"/>
        <w:ind w:left="0" w:right="0" w:firstLine="0"/>
        <w:jc w:val="center"/>
        <w:rPr>
          <w:rFonts w:asciiTheme="minorHAnsi" w:hAnsiTheme="minorHAnsi"/>
          <w:color w:val="auto"/>
          <w:sz w:val="24"/>
          <w:szCs w:val="24"/>
        </w:rPr>
      </w:pPr>
      <w:r w:rsidRPr="006E040D">
        <w:rPr>
          <w:rFonts w:asciiTheme="minorHAnsi" w:hAnsiTheme="minorHAnsi"/>
          <w:noProof/>
          <w:color w:val="auto"/>
        </w:rPr>
        <w:drawing>
          <wp:inline distT="0" distB="0" distL="0" distR="0">
            <wp:extent cx="1914525" cy="1933575"/>
            <wp:effectExtent l="19050" t="0" r="9525" b="0"/>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14" cstate="print"/>
                    <a:srcRect/>
                    <a:stretch>
                      <a:fillRect/>
                    </a:stretch>
                  </pic:blipFill>
                  <pic:spPr bwMode="auto">
                    <a:xfrm>
                      <a:off x="0" y="0"/>
                      <a:ext cx="1914525" cy="1933575"/>
                    </a:xfrm>
                    <a:prstGeom prst="rect">
                      <a:avLst/>
                    </a:prstGeom>
                    <a:noFill/>
                    <a:ln w="9525">
                      <a:noFill/>
                      <a:miter lim="800000"/>
                      <a:headEnd/>
                      <a:tailEnd/>
                    </a:ln>
                  </pic:spPr>
                </pic:pic>
              </a:graphicData>
            </a:graphic>
          </wp:inline>
        </w:drawing>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502634" w:rsidP="00704FC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A</w:t>
      </w:r>
      <w:r w:rsidR="00704FCD" w:rsidRPr="006E040D">
        <w:rPr>
          <w:rFonts w:asciiTheme="minorHAnsi" w:hAnsiTheme="minorHAnsi"/>
          <w:color w:val="auto"/>
          <w:sz w:val="24"/>
          <w:szCs w:val="24"/>
        </w:rPr>
        <w:t>hora podemos desplazarnos sobre una ventana independientemente de la otra.</w:t>
      </w:r>
    </w:p>
    <w:p w:rsidR="00502634" w:rsidRPr="006E040D" w:rsidRDefault="00502634" w:rsidP="00704FCD">
      <w:pPr>
        <w:pStyle w:val="padding-1"/>
        <w:spacing w:before="0" w:after="0"/>
        <w:ind w:left="0" w:right="0" w:firstLine="0"/>
        <w:rPr>
          <w:rFonts w:asciiTheme="minorHAnsi" w:hAnsiTheme="minorHAnsi"/>
          <w:color w:val="auto"/>
          <w:sz w:val="24"/>
          <w:szCs w:val="24"/>
        </w:rPr>
      </w:pPr>
    </w:p>
    <w:p w:rsidR="00704FCD" w:rsidRPr="006E040D" w:rsidRDefault="00704FCD" w:rsidP="00704FCD">
      <w:pPr>
        <w:pStyle w:val="NormalWeb"/>
        <w:spacing w:before="0" w:beforeAutospacing="0" w:after="0" w:afterAutospacing="0"/>
        <w:jc w:val="center"/>
        <w:rPr>
          <w:rFonts w:asciiTheme="minorHAnsi" w:hAnsiTheme="minorHAnsi"/>
          <w:color w:val="auto"/>
        </w:rPr>
      </w:pPr>
      <w:r w:rsidRPr="006E040D">
        <w:rPr>
          <w:rFonts w:asciiTheme="minorHAnsi" w:hAnsiTheme="minorHAnsi"/>
          <w:noProof/>
          <w:color w:val="auto"/>
        </w:rPr>
        <w:drawing>
          <wp:inline distT="0" distB="0" distL="0" distR="0">
            <wp:extent cx="6143625" cy="4572000"/>
            <wp:effectExtent l="19050" t="0" r="9525" b="0"/>
            <wp:docPr id="138" name="Imagen 138" descr="dos venta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dos ventanas"/>
                    <pic:cNvPicPr>
                      <a:picLocks noChangeAspect="1" noChangeArrowheads="1"/>
                    </pic:cNvPicPr>
                  </pic:nvPicPr>
                  <pic:blipFill>
                    <a:blip r:embed="rId315" cstate="print"/>
                    <a:srcRect/>
                    <a:stretch>
                      <a:fillRect/>
                    </a:stretch>
                  </pic:blipFill>
                  <pic:spPr bwMode="auto">
                    <a:xfrm>
                      <a:off x="0" y="0"/>
                      <a:ext cx="6143625" cy="4572000"/>
                    </a:xfrm>
                    <a:prstGeom prst="rect">
                      <a:avLst/>
                    </a:prstGeom>
                    <a:noFill/>
                    <a:ln w="9525">
                      <a:noFill/>
                      <a:miter lim="800000"/>
                      <a:headEnd/>
                      <a:tailEnd/>
                    </a:ln>
                  </pic:spPr>
                </pic:pic>
              </a:graphicData>
            </a:graphic>
          </wp:inline>
        </w:drawing>
      </w:r>
    </w:p>
    <w:p w:rsidR="00704FCD" w:rsidRPr="006E040D" w:rsidRDefault="00704FCD"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6169AA" w:rsidRDefault="006169AA">
      <w:pPr>
        <w:rPr>
          <w:rFonts w:ascii="Franklin Gothic Medium" w:hAnsi="Franklin Gothic Medium"/>
          <w:b/>
          <w:bCs/>
          <w:sz w:val="44"/>
          <w:szCs w:val="36"/>
        </w:rPr>
      </w:pPr>
      <w:r>
        <w:br w:type="page"/>
      </w:r>
    </w:p>
    <w:p w:rsidR="00502634" w:rsidRPr="006E040D" w:rsidRDefault="00502634" w:rsidP="00510CAC">
      <w:pPr>
        <w:pStyle w:val="Ttulo2"/>
      </w:pPr>
      <w:bookmarkStart w:id="153" w:name="_Toc336611512"/>
      <w:r w:rsidRPr="006E040D">
        <w:t>13.6 Dividir una hoja en paneles</w:t>
      </w:r>
      <w:bookmarkEnd w:id="153"/>
    </w:p>
    <w:p w:rsidR="00502634" w:rsidRPr="006E040D" w:rsidRDefault="00502634"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b/>
          <w:bCs/>
          <w:color w:val="auto"/>
        </w:rPr>
      </w:pPr>
      <w:r w:rsidRPr="006E040D">
        <w:rPr>
          <w:rFonts w:asciiTheme="minorHAnsi" w:hAnsiTheme="minorHAnsi"/>
          <w:color w:val="auto"/>
        </w:rPr>
        <w:t xml:space="preserve">Podemos utilizar también la opción de </w:t>
      </w:r>
      <w:r w:rsidRPr="006E040D">
        <w:rPr>
          <w:rFonts w:asciiTheme="minorHAnsi" w:hAnsiTheme="minorHAnsi"/>
          <w:b/>
          <w:bCs/>
          <w:color w:val="auto"/>
        </w:rPr>
        <w:t xml:space="preserve">dividir la hoja por paneles. </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Si no nos gusta lo de tener varias ventanas abiertas en la pantalla, podemos utilizar la opción de dividir la hoja en 2 ó 4 paneles.</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Para dividir la hoja en paneles podemos hacer clic en el botón </w:t>
      </w:r>
      <w:r w:rsidRPr="006E040D">
        <w:rPr>
          <w:rFonts w:asciiTheme="minorHAnsi" w:hAnsiTheme="minorHAnsi"/>
          <w:b/>
          <w:bCs/>
          <w:color w:val="auto"/>
        </w:rPr>
        <w:t>Dividir</w:t>
      </w:r>
      <w:r w:rsidRPr="006E040D">
        <w:rPr>
          <w:rFonts w:asciiTheme="minorHAnsi" w:hAnsiTheme="minorHAnsi"/>
          <w:color w:val="auto"/>
        </w:rPr>
        <w:t xml:space="preserve"> </w:t>
      </w:r>
      <w:r w:rsidRPr="006E040D">
        <w:rPr>
          <w:rFonts w:asciiTheme="minorHAnsi" w:hAnsiTheme="minorHAnsi"/>
          <w:noProof/>
          <w:color w:val="auto"/>
        </w:rPr>
        <w:drawing>
          <wp:inline distT="0" distB="0" distL="0" distR="0">
            <wp:extent cx="647700" cy="180975"/>
            <wp:effectExtent l="19050" t="0" r="0" b="0"/>
            <wp:docPr id="145" name="Imagen 145" descr="Divid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Dividir"/>
                    <pic:cNvPicPr>
                      <a:picLocks noChangeAspect="1" noChangeArrowheads="1"/>
                    </pic:cNvPicPr>
                  </pic:nvPicPr>
                  <pic:blipFill>
                    <a:blip r:embed="rId316" cstate="print"/>
                    <a:srcRect/>
                    <a:stretch>
                      <a:fillRect/>
                    </a:stretch>
                  </pic:blipFill>
                  <pic:spPr bwMode="auto">
                    <a:xfrm>
                      <a:off x="0" y="0"/>
                      <a:ext cx="647700" cy="18097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en la pestaña </w:t>
      </w:r>
      <w:r w:rsidRPr="006E040D">
        <w:rPr>
          <w:rFonts w:asciiTheme="minorHAnsi" w:hAnsiTheme="minorHAnsi"/>
          <w:b/>
          <w:bCs/>
          <w:color w:val="auto"/>
        </w:rPr>
        <w:t>Vista</w:t>
      </w:r>
      <w:r w:rsidRPr="006E040D">
        <w:rPr>
          <w:rFonts w:asciiTheme="minorHAnsi" w:hAnsiTheme="minorHAnsi"/>
          <w:color w:val="auto"/>
        </w:rPr>
        <w:t xml:space="preserve"> y automáticamente nos aparecen dos barras, una vertical y otra horizontal las cuales podemos desplazar para ajustar el tamaño de las porciones de ventana a nuestro gusto.</w:t>
      </w:r>
    </w:p>
    <w:p w:rsidR="00502634" w:rsidRPr="006E040D" w:rsidRDefault="00502634" w:rsidP="00704FCD">
      <w:pPr>
        <w:rPr>
          <w:rFonts w:asciiTheme="minorHAnsi" w:hAnsiTheme="minorHAnsi"/>
          <w:color w:val="auto"/>
        </w:rPr>
      </w:pPr>
    </w:p>
    <w:p w:rsidR="00704FCD" w:rsidRPr="006E040D" w:rsidRDefault="00704FCD" w:rsidP="00704FCD">
      <w:pPr>
        <w:jc w:val="center"/>
        <w:rPr>
          <w:rFonts w:asciiTheme="minorHAnsi" w:hAnsiTheme="minorHAnsi"/>
          <w:color w:val="auto"/>
        </w:rPr>
      </w:pPr>
      <w:r w:rsidRPr="006E040D">
        <w:rPr>
          <w:rFonts w:asciiTheme="minorHAnsi" w:hAnsiTheme="minorHAnsi"/>
          <w:noProof/>
          <w:color w:val="auto"/>
        </w:rPr>
        <w:drawing>
          <wp:inline distT="0" distB="0" distL="0" distR="0">
            <wp:extent cx="6153150" cy="4905375"/>
            <wp:effectExtent l="19050" t="0" r="0" b="0"/>
            <wp:docPr id="146" name="Imagen 146" descr="dividir ve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dividir ventana"/>
                    <pic:cNvPicPr>
                      <a:picLocks noChangeAspect="1" noChangeArrowheads="1"/>
                    </pic:cNvPicPr>
                  </pic:nvPicPr>
                  <pic:blipFill>
                    <a:blip r:embed="rId317" cstate="print"/>
                    <a:srcRect/>
                    <a:stretch>
                      <a:fillRect/>
                    </a:stretch>
                  </pic:blipFill>
                  <pic:spPr bwMode="auto">
                    <a:xfrm>
                      <a:off x="0" y="0"/>
                      <a:ext cx="6153150" cy="4905375"/>
                    </a:xfrm>
                    <a:prstGeom prst="rect">
                      <a:avLst/>
                    </a:prstGeom>
                    <a:noFill/>
                    <a:ln w="9525">
                      <a:noFill/>
                      <a:miter lim="800000"/>
                      <a:headEnd/>
                      <a:tailEnd/>
                    </a:ln>
                  </pic:spPr>
                </pic:pic>
              </a:graphicData>
            </a:graphic>
          </wp:inline>
        </w:drawing>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Otra opción para definir los paneles y dividir la pantalla a nuestro gusto es utilizando las </w:t>
      </w:r>
      <w:r w:rsidRPr="006E040D">
        <w:rPr>
          <w:rFonts w:asciiTheme="minorHAnsi" w:hAnsiTheme="minorHAnsi"/>
          <w:b/>
          <w:bCs/>
          <w:color w:val="auto"/>
        </w:rPr>
        <w:t>barras de división</w:t>
      </w:r>
      <w:r w:rsidR="00502634" w:rsidRPr="006E040D">
        <w:rPr>
          <w:rFonts w:asciiTheme="minorHAnsi" w:hAnsiTheme="minorHAnsi"/>
          <w:color w:val="auto"/>
        </w:rPr>
        <w:t xml:space="preserve">. </w:t>
      </w:r>
      <w:r w:rsidRPr="006E040D">
        <w:rPr>
          <w:rFonts w:asciiTheme="minorHAnsi" w:hAnsiTheme="minorHAnsi"/>
          <w:color w:val="auto"/>
        </w:rPr>
        <w:t>Tenemos dos disponibles:</w:t>
      </w:r>
    </w:p>
    <w:p w:rsidR="00502634" w:rsidRPr="006E040D" w:rsidRDefault="00502634" w:rsidP="00704FCD">
      <w:pPr>
        <w:rPr>
          <w:rFonts w:asciiTheme="minorHAnsi" w:hAnsiTheme="minorHAnsi"/>
          <w:color w:val="auto"/>
        </w:rPr>
      </w:pPr>
    </w:p>
    <w:p w:rsidR="00704FCD" w:rsidRPr="006E040D" w:rsidRDefault="00704FCD" w:rsidP="00C868A0">
      <w:pPr>
        <w:pStyle w:val="Prrafodelista"/>
        <w:numPr>
          <w:ilvl w:val="0"/>
          <w:numId w:val="120"/>
        </w:numPr>
        <w:ind w:left="567" w:hanging="567"/>
        <w:rPr>
          <w:rFonts w:asciiTheme="minorHAnsi" w:hAnsiTheme="minorHAnsi"/>
          <w:color w:val="auto"/>
        </w:rPr>
      </w:pPr>
      <w:r w:rsidRPr="006E040D">
        <w:rPr>
          <w:rFonts w:asciiTheme="minorHAnsi" w:hAnsiTheme="minorHAnsi"/>
          <w:color w:val="auto"/>
        </w:rPr>
        <w:t xml:space="preserve">La barra de división horizontal que aparece en la barra de desplazamiento vertical arriba del todo. </w:t>
      </w:r>
      <w:r w:rsidRPr="006E040D">
        <w:rPr>
          <w:rFonts w:asciiTheme="minorHAnsi" w:hAnsiTheme="minorHAnsi"/>
          <w:noProof/>
        </w:rPr>
        <w:drawing>
          <wp:inline distT="0" distB="0" distL="0" distR="0">
            <wp:extent cx="257175" cy="266700"/>
            <wp:effectExtent l="19050" t="0" r="9525" b="0"/>
            <wp:docPr id="147" name="Imagen 147" descr="selector de barra 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selector de barra horizontal"/>
                    <pic:cNvPicPr>
                      <a:picLocks noChangeAspect="1" noChangeArrowheads="1"/>
                    </pic:cNvPicPr>
                  </pic:nvPicPr>
                  <pic:blipFill>
                    <a:blip r:embed="rId318" cstate="print"/>
                    <a:srcRect/>
                    <a:stretch>
                      <a:fillRect/>
                    </a:stretch>
                  </pic:blipFill>
                  <pic:spPr bwMode="auto">
                    <a:xfrm>
                      <a:off x="0" y="0"/>
                      <a:ext cx="257175" cy="26670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Al situar el puntero del ratón sobre la línea gris que está encima de la flecha de </w:t>
      </w:r>
      <w:r w:rsidR="00792604" w:rsidRPr="006E040D">
        <w:rPr>
          <w:rFonts w:asciiTheme="minorHAnsi" w:hAnsiTheme="minorHAnsi"/>
          <w:color w:val="auto"/>
        </w:rPr>
        <w:t>desplazamiento</w:t>
      </w:r>
      <w:r w:rsidRPr="006E040D">
        <w:rPr>
          <w:rFonts w:asciiTheme="minorHAnsi" w:hAnsiTheme="minorHAnsi"/>
          <w:color w:val="auto"/>
        </w:rPr>
        <w:t xml:space="preserve"> el puntero del ratón toma el aspecto </w:t>
      </w:r>
      <w:r w:rsidRPr="006E040D">
        <w:rPr>
          <w:rFonts w:asciiTheme="minorHAnsi" w:hAnsiTheme="minorHAnsi"/>
          <w:noProof/>
        </w:rPr>
        <w:drawing>
          <wp:inline distT="0" distB="0" distL="0" distR="0">
            <wp:extent cx="171450" cy="180975"/>
            <wp:effectExtent l="19050" t="0" r="0" b="0"/>
            <wp:docPr id="148" name="Imagen 148" descr="http://www.aulaclic.es/excel2007/graficos/cursor_horiz.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www.aulaclic.es/excel2007/graficos/cursor_horiz.gif"/>
                    <pic:cNvPicPr>
                      <a:picLocks noChangeAspect="1" noChangeArrowheads="1"/>
                    </pic:cNvPicPr>
                  </pic:nvPicPr>
                  <pic:blipFill>
                    <a:blip r:embed="rId319" cstate="print"/>
                    <a:srcRect/>
                    <a:stretch>
                      <a:fillRect/>
                    </a:stretch>
                  </pic:blipFill>
                  <pic:spPr bwMode="auto">
                    <a:xfrm>
                      <a:off x="0" y="0"/>
                      <a:ext cx="171450" cy="180975"/>
                    </a:xfrm>
                    <a:prstGeom prst="rect">
                      <a:avLst/>
                    </a:prstGeom>
                    <a:noFill/>
                    <a:ln w="9525">
                      <a:noFill/>
                      <a:miter lim="800000"/>
                      <a:headEnd/>
                      <a:tailEnd/>
                    </a:ln>
                  </pic:spPr>
                </pic:pic>
              </a:graphicData>
            </a:graphic>
          </wp:inline>
        </w:drawing>
      </w:r>
      <w:r w:rsidRPr="006E040D">
        <w:rPr>
          <w:rFonts w:asciiTheme="minorHAnsi" w:hAnsiTheme="minorHAnsi"/>
          <w:color w:val="auto"/>
        </w:rPr>
        <w:t>, indicando el desplazamiento hacia arriba y hacia abajo..</w:t>
      </w:r>
    </w:p>
    <w:p w:rsidR="00704FCD" w:rsidRPr="006E040D" w:rsidRDefault="00704FCD" w:rsidP="00C868A0">
      <w:pPr>
        <w:pStyle w:val="Prrafodelista"/>
        <w:numPr>
          <w:ilvl w:val="0"/>
          <w:numId w:val="120"/>
        </w:numPr>
        <w:ind w:left="567" w:hanging="567"/>
        <w:rPr>
          <w:rFonts w:asciiTheme="minorHAnsi" w:hAnsiTheme="minorHAnsi"/>
          <w:color w:val="auto"/>
        </w:rPr>
      </w:pPr>
      <w:r w:rsidRPr="006E040D">
        <w:rPr>
          <w:rFonts w:asciiTheme="minorHAnsi" w:hAnsiTheme="minorHAnsi"/>
          <w:color w:val="auto"/>
        </w:rPr>
        <w:t xml:space="preserve">La barra de división vertical que aparece en la barra de desplazamiento horizontal a la derecha del todo. </w:t>
      </w:r>
      <w:r w:rsidRPr="006E040D">
        <w:rPr>
          <w:rFonts w:asciiTheme="minorHAnsi" w:hAnsiTheme="minorHAnsi"/>
          <w:noProof/>
        </w:rPr>
        <w:drawing>
          <wp:inline distT="0" distB="0" distL="0" distR="0">
            <wp:extent cx="323850" cy="323850"/>
            <wp:effectExtent l="19050" t="0" r="0" b="0"/>
            <wp:docPr id="140" name="Imagen 149" descr="selector de barra 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selector de barra vertical"/>
                    <pic:cNvPicPr>
                      <a:picLocks noChangeAspect="1" noChangeArrowheads="1"/>
                    </pic:cNvPicPr>
                  </pic:nvPicPr>
                  <pic:blipFill>
                    <a:blip r:embed="rId320" cstate="print"/>
                    <a:srcRect/>
                    <a:stretch>
                      <a:fillRect/>
                    </a:stretch>
                  </pic:blipFill>
                  <pic:spPr bwMode="auto">
                    <a:xfrm>
                      <a:off x="0" y="0"/>
                      <a:ext cx="323850" cy="3238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Al situar el puntero del ratón sobre la línea gris vertical que está a la derecha de la flecha de desplazamiento, el puntero del ratón adopta la forma </w:t>
      </w:r>
      <w:r w:rsidRPr="006E040D">
        <w:rPr>
          <w:rFonts w:asciiTheme="minorHAnsi" w:hAnsiTheme="minorHAnsi"/>
          <w:noProof/>
        </w:rPr>
        <w:drawing>
          <wp:inline distT="0" distB="0" distL="0" distR="0">
            <wp:extent cx="180975" cy="171450"/>
            <wp:effectExtent l="19050" t="0" r="9525" b="0"/>
            <wp:docPr id="150" name="Imagen 150" descr="http://www.aulaclic.es/excel2007/graficos/cursor_ve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www.aulaclic.es/excel2007/graficos/cursor_vert.gif"/>
                    <pic:cNvPicPr>
                      <a:picLocks noChangeAspect="1" noChangeArrowheads="1"/>
                    </pic:cNvPicPr>
                  </pic:nvPicPr>
                  <pic:blipFill>
                    <a:blip r:embed="rId321" cstate="print"/>
                    <a:srcRect/>
                    <a:stretch>
                      <a:fillRect/>
                    </a:stretch>
                  </pic:blipFill>
                  <pic:spPr bwMode="auto">
                    <a:xfrm>
                      <a:off x="0" y="0"/>
                      <a:ext cx="180975" cy="1714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 indicando el desplazamiento de la barra hacia la derecha y hacia la izquierda. </w:t>
      </w:r>
    </w:p>
    <w:p w:rsidR="00704FCD" w:rsidRPr="006E040D" w:rsidRDefault="00704FCD"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502634" w:rsidRPr="006E040D" w:rsidRDefault="00502634" w:rsidP="00510CAC">
      <w:pPr>
        <w:pStyle w:val="Ttulo2"/>
      </w:pPr>
      <w:bookmarkStart w:id="154" w:name="_Toc336611513"/>
      <w:r w:rsidRPr="006E040D">
        <w:t>13.7 Inmovilizar paneles</w:t>
      </w:r>
      <w:bookmarkEnd w:id="154"/>
    </w:p>
    <w:p w:rsidR="00502634" w:rsidRPr="006E040D" w:rsidRDefault="00502634" w:rsidP="00704FCD">
      <w:pPr>
        <w:rPr>
          <w:rFonts w:asciiTheme="minorHAnsi" w:hAnsiTheme="minorHAnsi"/>
          <w:color w:val="auto"/>
        </w:rPr>
      </w:pP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b/>
          <w:bCs/>
          <w:color w:val="auto"/>
        </w:rPr>
      </w:pPr>
      <w:r w:rsidRPr="006E040D">
        <w:rPr>
          <w:rFonts w:asciiTheme="minorHAnsi" w:hAnsiTheme="minorHAnsi"/>
          <w:color w:val="auto"/>
        </w:rPr>
        <w:t>Podemos utilizar la opción de</w:t>
      </w:r>
      <w:r w:rsidRPr="006E040D">
        <w:rPr>
          <w:rFonts w:asciiTheme="minorHAnsi" w:hAnsiTheme="minorHAnsi"/>
          <w:b/>
          <w:bCs/>
          <w:color w:val="auto"/>
        </w:rPr>
        <w:t xml:space="preserve"> inmovilizar los paneles. </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Si lo que nos interesa es dejar inmóviles las cabeceras de los datos y así desplazarnos </w:t>
      </w:r>
      <w:r w:rsidR="00792604" w:rsidRPr="006E040D">
        <w:rPr>
          <w:rFonts w:asciiTheme="minorHAnsi" w:hAnsiTheme="minorHAnsi"/>
          <w:color w:val="auto"/>
        </w:rPr>
        <w:t>únicamente</w:t>
      </w:r>
      <w:r w:rsidRPr="006E040D">
        <w:rPr>
          <w:rFonts w:asciiTheme="minorHAnsi" w:hAnsiTheme="minorHAnsi"/>
          <w:color w:val="auto"/>
        </w:rPr>
        <w:t xml:space="preserve"> sobre los datos teniendo siempre disponible la vista de las cabeceras, podemos utilizar la opción de inmovilizar los paneles.</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Para realizar esto, simplemente despliega el menú </w:t>
      </w:r>
      <w:r w:rsidRPr="006E040D">
        <w:rPr>
          <w:rFonts w:asciiTheme="minorHAnsi" w:hAnsiTheme="minorHAnsi"/>
          <w:b/>
          <w:bCs/>
          <w:color w:val="auto"/>
        </w:rPr>
        <w:t>Inmovilizar</w:t>
      </w:r>
      <w:r w:rsidRPr="006E040D">
        <w:rPr>
          <w:rFonts w:asciiTheme="minorHAnsi" w:hAnsiTheme="minorHAnsi"/>
          <w:color w:val="auto"/>
        </w:rPr>
        <w:t xml:space="preserve"> </w:t>
      </w:r>
      <w:r w:rsidRPr="006E040D">
        <w:rPr>
          <w:rFonts w:asciiTheme="minorHAnsi" w:hAnsiTheme="minorHAnsi"/>
          <w:b/>
          <w:bCs/>
          <w:color w:val="auto"/>
        </w:rPr>
        <w:t>paneles</w:t>
      </w:r>
      <w:r w:rsidRPr="006E040D">
        <w:rPr>
          <w:rFonts w:asciiTheme="minorHAnsi" w:hAnsiTheme="minorHAnsi"/>
          <w:color w:val="auto"/>
        </w:rPr>
        <w:t xml:space="preserve"> que se encuentra en la pestaña </w:t>
      </w:r>
      <w:r w:rsidRPr="006E040D">
        <w:rPr>
          <w:rFonts w:asciiTheme="minorHAnsi" w:hAnsiTheme="minorHAnsi"/>
          <w:b/>
          <w:bCs/>
          <w:color w:val="auto"/>
        </w:rPr>
        <w:t>Vista</w:t>
      </w:r>
      <w:r w:rsidRPr="006E040D">
        <w:rPr>
          <w:rFonts w:asciiTheme="minorHAnsi" w:hAnsiTheme="minorHAnsi"/>
          <w:color w:val="auto"/>
        </w:rPr>
        <w:t>. Si te interesa mantener la primera fila (como cabecera) o la primera columna (para que ejerza la misma función) selecciona la opción correspondiente</w:t>
      </w:r>
    </w:p>
    <w:p w:rsidR="00502634" w:rsidRPr="006E040D" w:rsidRDefault="00502634" w:rsidP="00704FCD">
      <w:pP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En el caso de que lo que quisieses inmovilizar no se encontrase en esas posiciones selecciona el rango de celdas y pulsa la opción</w:t>
      </w:r>
      <w:r w:rsidRPr="006E040D">
        <w:rPr>
          <w:rFonts w:asciiTheme="minorHAnsi" w:hAnsiTheme="minorHAnsi"/>
          <w:b/>
          <w:bCs/>
          <w:color w:val="auto"/>
        </w:rPr>
        <w:t xml:space="preserve"> Inmovilizar paneles</w:t>
      </w:r>
      <w:r w:rsidRPr="006E040D">
        <w:rPr>
          <w:rFonts w:asciiTheme="minorHAnsi" w:hAnsiTheme="minorHAnsi"/>
          <w:color w:val="auto"/>
        </w:rPr>
        <w:t xml:space="preserve">. La zona seleccionada podrá desplazarse, el resto permanecerá inmovilizado. </w:t>
      </w:r>
    </w:p>
    <w:p w:rsidR="00502634" w:rsidRPr="006E040D" w:rsidRDefault="00502634" w:rsidP="00704FCD">
      <w:pPr>
        <w:rPr>
          <w:rFonts w:asciiTheme="minorHAnsi" w:hAnsiTheme="minorHAnsi"/>
          <w:color w:val="auto"/>
        </w:rPr>
      </w:pPr>
    </w:p>
    <w:p w:rsidR="00704FCD" w:rsidRPr="006E040D" w:rsidRDefault="00502634" w:rsidP="00704FCD">
      <w:pPr>
        <w:jc w:val="center"/>
        <w:rPr>
          <w:rFonts w:asciiTheme="minorHAnsi" w:hAnsiTheme="minorHAnsi"/>
          <w:color w:val="auto"/>
        </w:rPr>
      </w:pPr>
      <w:r w:rsidRPr="006E040D">
        <w:rPr>
          <w:rFonts w:asciiTheme="minorHAnsi" w:hAnsiTheme="minorHAnsi"/>
          <w:noProof/>
          <w:color w:val="auto"/>
        </w:rPr>
        <w:drawing>
          <wp:inline distT="0" distB="0" distL="0" distR="0">
            <wp:extent cx="3533775" cy="2009775"/>
            <wp:effectExtent l="19050" t="0" r="9525"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22" cstate="print"/>
                    <a:srcRect/>
                    <a:stretch>
                      <a:fillRect/>
                    </a:stretch>
                  </pic:blipFill>
                  <pic:spPr bwMode="auto">
                    <a:xfrm>
                      <a:off x="0" y="0"/>
                      <a:ext cx="3533775" cy="2009775"/>
                    </a:xfrm>
                    <a:prstGeom prst="rect">
                      <a:avLst/>
                    </a:prstGeom>
                    <a:noFill/>
                    <a:ln w="9525">
                      <a:noFill/>
                      <a:miter lim="800000"/>
                      <a:headEnd/>
                      <a:tailEnd/>
                    </a:ln>
                  </pic:spPr>
                </pic:pic>
              </a:graphicData>
            </a:graphic>
          </wp:inline>
        </w:drawing>
      </w:r>
    </w:p>
    <w:p w:rsidR="00502634" w:rsidRPr="006E040D" w:rsidRDefault="00502634" w:rsidP="00704FCD">
      <w:pPr>
        <w:jc w:val="center"/>
        <w:rPr>
          <w:rFonts w:asciiTheme="minorHAnsi" w:hAnsiTheme="minorHAnsi"/>
          <w:color w:val="auto"/>
        </w:rPr>
      </w:pPr>
    </w:p>
    <w:p w:rsidR="00704FCD" w:rsidRPr="006E040D" w:rsidRDefault="00704FCD" w:rsidP="00704FCD">
      <w:pPr>
        <w:rPr>
          <w:rFonts w:asciiTheme="minorHAnsi" w:hAnsiTheme="minorHAnsi"/>
          <w:color w:val="auto"/>
        </w:rPr>
      </w:pPr>
      <w:r w:rsidRPr="006E040D">
        <w:rPr>
          <w:rFonts w:asciiTheme="minorHAnsi" w:hAnsiTheme="minorHAnsi"/>
          <w:color w:val="auto"/>
        </w:rPr>
        <w:t xml:space="preserve">Para desactivar la inmovilización de los paneles vuelve a seleccionar esta opción y haz clic sobre </w:t>
      </w:r>
      <w:r w:rsidRPr="006E040D">
        <w:rPr>
          <w:rFonts w:asciiTheme="minorHAnsi" w:hAnsiTheme="minorHAnsi"/>
          <w:b/>
          <w:bCs/>
          <w:color w:val="auto"/>
        </w:rPr>
        <w:t>Movilizar paneles</w:t>
      </w:r>
      <w:r w:rsidRPr="006E040D">
        <w:rPr>
          <w:rFonts w:asciiTheme="minorHAnsi" w:hAnsiTheme="minorHAnsi"/>
          <w:color w:val="auto"/>
        </w:rPr>
        <w:t xml:space="preserve">. </w:t>
      </w:r>
    </w:p>
    <w:p w:rsidR="00704FCD" w:rsidRPr="006E040D" w:rsidRDefault="00704FCD" w:rsidP="00704FCD">
      <w:pPr>
        <w:rPr>
          <w:rFonts w:asciiTheme="minorHAnsi" w:hAnsiTheme="minorHAnsi"/>
          <w:color w:val="auto"/>
        </w:rPr>
      </w:pPr>
    </w:p>
    <w:p w:rsidR="00704FCD" w:rsidRPr="006E040D" w:rsidRDefault="00704FCD">
      <w:pPr>
        <w:rPr>
          <w:rFonts w:asciiTheme="minorHAnsi" w:eastAsiaTheme="majorEastAsia" w:hAnsiTheme="minorHAnsi" w:cstheme="majorBidi"/>
          <w:bCs/>
          <w:color w:val="auto"/>
          <w:sz w:val="56"/>
          <w:szCs w:val="28"/>
        </w:rPr>
      </w:pPr>
      <w:r w:rsidRPr="006E040D">
        <w:rPr>
          <w:rFonts w:asciiTheme="minorHAnsi" w:hAnsiTheme="minorHAnsi"/>
        </w:rPr>
        <w:br w:type="page"/>
      </w:r>
    </w:p>
    <w:p w:rsidR="009F61DF" w:rsidRPr="00510CAC" w:rsidRDefault="009F61DF" w:rsidP="00510CAC">
      <w:pPr>
        <w:pStyle w:val="Ttulo1"/>
      </w:pPr>
      <w:bookmarkStart w:id="155" w:name="_Toc336611514"/>
      <w:r w:rsidRPr="00510CAC">
        <w:t>14. Importar datos a Excel</w:t>
      </w:r>
      <w:bookmarkEnd w:id="155"/>
    </w:p>
    <w:p w:rsidR="009F61DF" w:rsidRPr="006E040D" w:rsidRDefault="009F61DF">
      <w:pPr>
        <w:rPr>
          <w:rFonts w:asciiTheme="minorHAnsi" w:hAnsiTheme="minorHAnsi"/>
        </w:rPr>
      </w:pPr>
    </w:p>
    <w:p w:rsidR="009F61DF" w:rsidRPr="006E040D" w:rsidRDefault="009F61DF" w:rsidP="009F61DF">
      <w:pPr>
        <w:rPr>
          <w:rFonts w:asciiTheme="minorHAnsi" w:hAnsiTheme="minorHAnsi"/>
          <w:color w:val="auto"/>
        </w:rPr>
      </w:pPr>
    </w:p>
    <w:p w:rsidR="009F61DF" w:rsidRPr="006E040D" w:rsidRDefault="009F61DF" w:rsidP="00510CAC">
      <w:pPr>
        <w:pStyle w:val="Ttulo2"/>
      </w:pPr>
      <w:bookmarkStart w:id="156" w:name="_Toc336611515"/>
      <w:r w:rsidRPr="006E040D">
        <w:t>14.1 Introducción</w:t>
      </w:r>
      <w:bookmarkEnd w:id="156"/>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En muchas ocasiones tenemos la necesidad de trabajar en Excel con datos procedentes de otras aplicaciones. Tenemos dos alternativas:</w:t>
      </w:r>
    </w:p>
    <w:p w:rsidR="009F61DF" w:rsidRPr="006E040D" w:rsidRDefault="009F61DF" w:rsidP="009F61DF">
      <w:pPr>
        <w:rPr>
          <w:rFonts w:asciiTheme="minorHAnsi" w:hAnsiTheme="minorHAnsi"/>
          <w:color w:val="auto"/>
        </w:rPr>
      </w:pPr>
    </w:p>
    <w:p w:rsidR="009F61DF" w:rsidRPr="006E040D" w:rsidRDefault="009F61DF" w:rsidP="00C868A0">
      <w:pPr>
        <w:pStyle w:val="Prrafodelista"/>
        <w:numPr>
          <w:ilvl w:val="0"/>
          <w:numId w:val="121"/>
        </w:numPr>
        <w:ind w:left="567" w:hanging="567"/>
        <w:rPr>
          <w:rFonts w:asciiTheme="minorHAnsi" w:hAnsiTheme="minorHAnsi"/>
          <w:color w:val="auto"/>
        </w:rPr>
      </w:pPr>
      <w:r w:rsidRPr="006E040D">
        <w:rPr>
          <w:rFonts w:asciiTheme="minorHAnsi" w:hAnsiTheme="minorHAnsi"/>
          <w:color w:val="auto"/>
        </w:rPr>
        <w:t>Introducir de nuevo los datos en un libro de trabajo, con el consumo de tiempo que ello implica más el riesgo de introducir erróneamente los datos al introducirlos manualmente.</w:t>
      </w:r>
    </w:p>
    <w:p w:rsidR="009F61DF" w:rsidRPr="006E040D" w:rsidRDefault="009F61DF" w:rsidP="00C868A0">
      <w:pPr>
        <w:pStyle w:val="Prrafodelista"/>
        <w:numPr>
          <w:ilvl w:val="0"/>
          <w:numId w:val="121"/>
        </w:numPr>
        <w:ind w:left="567" w:hanging="567"/>
        <w:rPr>
          <w:rFonts w:asciiTheme="minorHAnsi" w:hAnsiTheme="minorHAnsi"/>
          <w:color w:val="auto"/>
        </w:rPr>
      </w:pPr>
      <w:r w:rsidRPr="006E040D">
        <w:rPr>
          <w:rFonts w:asciiTheme="minorHAnsi" w:hAnsiTheme="minorHAnsi"/>
          <w:color w:val="auto"/>
        </w:rPr>
        <w:t>Utilizar algunas de las herramientas disponibles en Excel para importar datos.</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Para</w:t>
      </w:r>
      <w:r w:rsidRPr="006E040D">
        <w:rPr>
          <w:rFonts w:asciiTheme="minorHAnsi" w:hAnsiTheme="minorHAnsi"/>
          <w:b/>
          <w:bCs/>
          <w:color w:val="auto"/>
        </w:rPr>
        <w:t xml:space="preserve"> importar datos externos</w:t>
      </w:r>
      <w:r w:rsidRPr="006E040D">
        <w:rPr>
          <w:rFonts w:asciiTheme="minorHAnsi" w:hAnsiTheme="minorHAnsi"/>
          <w:color w:val="auto"/>
        </w:rPr>
        <w:t xml:space="preserve"> a Excel disponemos básicamente de dos opciones:</w:t>
      </w:r>
    </w:p>
    <w:p w:rsidR="009F61DF" w:rsidRPr="006E040D" w:rsidRDefault="009F61DF" w:rsidP="009F61DF">
      <w:pPr>
        <w:rPr>
          <w:rFonts w:asciiTheme="minorHAnsi" w:hAnsiTheme="minorHAnsi"/>
          <w:color w:val="auto"/>
        </w:rPr>
      </w:pPr>
    </w:p>
    <w:p w:rsidR="009F61DF" w:rsidRPr="006E040D" w:rsidRDefault="009F61DF" w:rsidP="00C868A0">
      <w:pPr>
        <w:pStyle w:val="Prrafodelista"/>
        <w:numPr>
          <w:ilvl w:val="0"/>
          <w:numId w:val="122"/>
        </w:numPr>
        <w:ind w:left="567" w:hanging="567"/>
        <w:rPr>
          <w:rFonts w:asciiTheme="minorHAnsi" w:hAnsiTheme="minorHAnsi"/>
          <w:color w:val="auto"/>
        </w:rPr>
      </w:pPr>
      <w:r w:rsidRPr="006E040D">
        <w:rPr>
          <w:rFonts w:asciiTheme="minorHAnsi" w:hAnsiTheme="minorHAnsi"/>
          <w:b/>
          <w:bCs/>
          <w:color w:val="auto"/>
        </w:rPr>
        <w:t>Utilizar el portapapeles de Windows</w:t>
      </w:r>
      <w:r w:rsidRPr="006E040D">
        <w:rPr>
          <w:rFonts w:asciiTheme="minorHAnsi" w:hAnsiTheme="minorHAnsi"/>
          <w:color w:val="auto"/>
        </w:rPr>
        <w:t>, es decir, copiar los datos de la aplicación externa y pegarlos en una hoja de Excel.</w:t>
      </w:r>
    </w:p>
    <w:p w:rsidR="009F61DF" w:rsidRPr="006E040D" w:rsidRDefault="009F61DF" w:rsidP="00C868A0">
      <w:pPr>
        <w:pStyle w:val="Prrafodelista"/>
        <w:numPr>
          <w:ilvl w:val="0"/>
          <w:numId w:val="122"/>
        </w:numPr>
        <w:ind w:left="567" w:hanging="567"/>
        <w:rPr>
          <w:rFonts w:asciiTheme="minorHAnsi" w:hAnsiTheme="minorHAnsi"/>
          <w:color w:val="auto"/>
        </w:rPr>
      </w:pPr>
      <w:r w:rsidRPr="006E040D">
        <w:rPr>
          <w:rFonts w:asciiTheme="minorHAnsi" w:hAnsiTheme="minorHAnsi"/>
          <w:b/>
          <w:bCs/>
          <w:color w:val="auto"/>
        </w:rPr>
        <w:t>Importar datos de otro archivo</w:t>
      </w:r>
      <w:r w:rsidRPr="006E040D">
        <w:rPr>
          <w:rFonts w:asciiTheme="minorHAnsi" w:hAnsiTheme="minorHAnsi"/>
          <w:color w:val="auto"/>
        </w:rPr>
        <w:t xml:space="preserve"> que no tiene que ser necesariamoente del formato Excel.</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La primera opción es la más directa, pero tiene el contrapunto de ser más laboriosa y tediosa.</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La segunda opción es más rápida, pero pueden surgir problemas de compatibilidad dependiendo del formato del archivo a importar.</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bookmarkStart w:id="157" w:name="b1"/>
      <w:bookmarkEnd w:id="157"/>
      <w:r w:rsidRPr="006E040D">
        <w:rPr>
          <w:rFonts w:asciiTheme="minorHAnsi" w:hAnsiTheme="minorHAnsi"/>
          <w:color w:val="auto"/>
        </w:rPr>
        <w:t>El problema fundamental de la importación de datos externos, hemos dicho que es debido al formato de los propios archivos, esto quiere decir que cada aplicación genera un archivo con un formato propio para identificar mejor el contenido de los datos, por ejemplo Excel al generar un archivo .xls no solamente guarda los datos que hemos introducido sino que lo guarda con un formato especial para interpretar el documento en su plenitud, de esta manera sabe exactamente dónde están las fórmulas, qué formato estético tiene el documento, etc.</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Además de esto, al importar datos de una aplicación externa debemos tener en cuenta que pueden surgir los siguientes fallos:</w:t>
      </w:r>
    </w:p>
    <w:p w:rsidR="009F61DF" w:rsidRPr="006E040D" w:rsidRDefault="009F61DF" w:rsidP="009F61DF">
      <w:pPr>
        <w:rPr>
          <w:rFonts w:asciiTheme="minorHAnsi" w:hAnsiTheme="minorHAnsi"/>
          <w:color w:val="auto"/>
        </w:rPr>
      </w:pPr>
    </w:p>
    <w:p w:rsidR="009F61DF" w:rsidRPr="006E040D" w:rsidRDefault="009F61DF" w:rsidP="00C868A0">
      <w:pPr>
        <w:pStyle w:val="Prrafodelista"/>
        <w:numPr>
          <w:ilvl w:val="0"/>
          <w:numId w:val="123"/>
        </w:numPr>
        <w:ind w:left="567" w:hanging="567"/>
        <w:rPr>
          <w:rFonts w:asciiTheme="minorHAnsi" w:hAnsiTheme="minorHAnsi"/>
          <w:color w:val="auto"/>
        </w:rPr>
      </w:pPr>
      <w:r w:rsidRPr="006E040D">
        <w:rPr>
          <w:rFonts w:asciiTheme="minorHAnsi" w:hAnsiTheme="minorHAnsi"/>
          <w:color w:val="auto"/>
        </w:rPr>
        <w:t>Algunas de las fórmulas no ajustan correctamente.</w:t>
      </w:r>
    </w:p>
    <w:p w:rsidR="009F61DF" w:rsidRPr="006E040D" w:rsidRDefault="009F61DF" w:rsidP="00C868A0">
      <w:pPr>
        <w:pStyle w:val="Prrafodelista"/>
        <w:numPr>
          <w:ilvl w:val="0"/>
          <w:numId w:val="123"/>
        </w:numPr>
        <w:ind w:left="567" w:hanging="567"/>
        <w:rPr>
          <w:rFonts w:asciiTheme="minorHAnsi" w:hAnsiTheme="minorHAnsi"/>
          <w:color w:val="auto"/>
        </w:rPr>
      </w:pPr>
      <w:r w:rsidRPr="006E040D">
        <w:rPr>
          <w:rFonts w:asciiTheme="minorHAnsi" w:hAnsiTheme="minorHAnsi"/>
          <w:color w:val="auto"/>
        </w:rPr>
        <w:t>El formato no se ajusta al original.</w:t>
      </w:r>
    </w:p>
    <w:p w:rsidR="009F61DF" w:rsidRPr="006E040D" w:rsidRDefault="009F61DF" w:rsidP="00C868A0">
      <w:pPr>
        <w:pStyle w:val="Prrafodelista"/>
        <w:numPr>
          <w:ilvl w:val="0"/>
          <w:numId w:val="123"/>
        </w:numPr>
        <w:ind w:left="567" w:hanging="567"/>
        <w:rPr>
          <w:rFonts w:asciiTheme="minorHAnsi" w:hAnsiTheme="minorHAnsi"/>
          <w:color w:val="auto"/>
        </w:rPr>
      </w:pPr>
      <w:r w:rsidRPr="006E040D">
        <w:rPr>
          <w:rFonts w:asciiTheme="minorHAnsi" w:hAnsiTheme="minorHAnsi"/>
          <w:color w:val="auto"/>
        </w:rPr>
        <w:t>Las fórmulas y funciones que no entiende no las copia.</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Pese a todos estos contratiempos, siempre es mejor intentar realizar una importación y después comprobar si todo ha salido correctamente. A no ser que la cantidad de datos no sea demasiado extensa y nos decantemos por utilizar el portapapeles.</w:t>
      </w:r>
    </w:p>
    <w:p w:rsidR="009F61DF" w:rsidRPr="006E040D" w:rsidRDefault="009F61DF" w:rsidP="009F61DF">
      <w:pPr>
        <w:jc w:val="left"/>
        <w:rPr>
          <w:rFonts w:asciiTheme="minorHAnsi" w:hAnsiTheme="minorHAnsi"/>
          <w:color w:val="auto"/>
        </w:rPr>
      </w:pPr>
    </w:p>
    <w:p w:rsidR="009F61DF" w:rsidRPr="006E040D" w:rsidRDefault="009F61DF" w:rsidP="009F61DF">
      <w:pPr>
        <w:jc w:val="left"/>
        <w:rPr>
          <w:rFonts w:asciiTheme="minorHAnsi" w:hAnsiTheme="minorHAnsi"/>
          <w:color w:val="auto"/>
        </w:rPr>
      </w:pPr>
    </w:p>
    <w:p w:rsidR="009F61DF" w:rsidRPr="006E040D" w:rsidRDefault="009F61DF" w:rsidP="009F61DF">
      <w:pPr>
        <w:jc w:val="left"/>
        <w:rPr>
          <w:rFonts w:asciiTheme="minorHAnsi" w:hAnsiTheme="minorHAnsi"/>
          <w:color w:val="auto"/>
        </w:rPr>
      </w:pPr>
    </w:p>
    <w:p w:rsidR="009F61DF" w:rsidRPr="006E040D" w:rsidRDefault="009F61DF" w:rsidP="009F61DF">
      <w:pPr>
        <w:jc w:val="left"/>
        <w:rPr>
          <w:rFonts w:asciiTheme="minorHAnsi" w:hAnsiTheme="minorHAnsi"/>
          <w:color w:val="auto"/>
        </w:rPr>
      </w:pPr>
    </w:p>
    <w:p w:rsidR="009F61DF" w:rsidRPr="006E040D" w:rsidRDefault="009F61DF" w:rsidP="00510CAC">
      <w:pPr>
        <w:pStyle w:val="Ttulo2"/>
      </w:pPr>
      <w:bookmarkStart w:id="158" w:name="_Toc336611516"/>
      <w:r w:rsidRPr="006E040D">
        <w:t>14.2 Utilizar el asistente para importar texto</w:t>
      </w:r>
      <w:bookmarkEnd w:id="158"/>
    </w:p>
    <w:p w:rsidR="009F61DF" w:rsidRPr="006E040D" w:rsidRDefault="009F61DF" w:rsidP="009F61DF">
      <w:pPr>
        <w:jc w:val="left"/>
        <w:rPr>
          <w:rFonts w:asciiTheme="minorHAnsi" w:hAnsiTheme="minorHAnsi"/>
          <w:color w:val="auto"/>
        </w:rPr>
      </w:pP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 xml:space="preserve">Cuando decimos archivos de texto nos estamos refiriendo a archivos que no tienen formato, los conocidos como </w:t>
      </w:r>
      <w:r w:rsidRPr="006E040D">
        <w:rPr>
          <w:rFonts w:asciiTheme="minorHAnsi" w:hAnsiTheme="minorHAnsi"/>
          <w:b/>
          <w:bCs/>
          <w:color w:val="auto"/>
        </w:rPr>
        <w:t>archivos de texto plano</w:t>
      </w:r>
      <w:r w:rsidRPr="006E040D">
        <w:rPr>
          <w:rFonts w:asciiTheme="minorHAnsi" w:hAnsiTheme="minorHAnsi"/>
          <w:color w:val="auto"/>
        </w:rPr>
        <w:t xml:space="preserve"> (ASCII); los archivos de texto con formato como los de Word (.doc) o los (.rtf) tienen otra forma de importarse a Excel que veremos más adelante.</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Pero para importar archivos de texto con el asistente podemos hacerlo de dos formas distintas:</w:t>
      </w:r>
    </w:p>
    <w:p w:rsidR="009F61DF" w:rsidRPr="006E040D" w:rsidRDefault="009F61DF" w:rsidP="009F61DF">
      <w:pPr>
        <w:rPr>
          <w:rFonts w:asciiTheme="minorHAnsi" w:hAnsiTheme="minorHAnsi"/>
          <w:color w:val="auto"/>
        </w:rPr>
      </w:pPr>
    </w:p>
    <w:p w:rsidR="009F61DF" w:rsidRPr="006E040D" w:rsidRDefault="009F61DF" w:rsidP="00C868A0">
      <w:pPr>
        <w:pStyle w:val="Prrafodelista"/>
        <w:numPr>
          <w:ilvl w:val="0"/>
          <w:numId w:val="124"/>
        </w:numPr>
        <w:ind w:left="567" w:hanging="567"/>
        <w:rPr>
          <w:rFonts w:asciiTheme="minorHAnsi" w:hAnsiTheme="minorHAnsi"/>
          <w:color w:val="auto"/>
        </w:rPr>
      </w:pPr>
      <w:r w:rsidRPr="006E040D">
        <w:rPr>
          <w:rFonts w:asciiTheme="minorHAnsi" w:hAnsiTheme="minorHAnsi"/>
          <w:color w:val="auto"/>
        </w:rPr>
        <w:t xml:space="preserve">Podemos acceder a la pestaña </w:t>
      </w:r>
      <w:r w:rsidRPr="006E040D">
        <w:rPr>
          <w:rFonts w:asciiTheme="minorHAnsi" w:hAnsiTheme="minorHAnsi"/>
          <w:b/>
          <w:bCs/>
          <w:color w:val="auto"/>
        </w:rPr>
        <w:t>Datos</w:t>
      </w:r>
      <w:r w:rsidRPr="006E040D">
        <w:rPr>
          <w:rFonts w:asciiTheme="minorHAnsi" w:hAnsiTheme="minorHAnsi"/>
          <w:color w:val="auto"/>
        </w:rPr>
        <w:t xml:space="preserve"> y seleccionar uno de los tipos de orígenes de datos que podemos encontrar en esta sección. </w:t>
      </w:r>
    </w:p>
    <w:p w:rsidR="009F61DF" w:rsidRPr="006E040D" w:rsidRDefault="009F61DF" w:rsidP="009F61DF">
      <w:pPr>
        <w:pStyle w:val="Prrafodelista"/>
        <w:ind w:left="567"/>
        <w:rPr>
          <w:rFonts w:asciiTheme="minorHAnsi" w:hAnsiTheme="minorHAnsi"/>
          <w:color w:val="auto"/>
        </w:rPr>
      </w:pPr>
    </w:p>
    <w:p w:rsidR="009F61DF" w:rsidRPr="006E040D" w:rsidRDefault="009F61DF" w:rsidP="009F61DF">
      <w:pPr>
        <w:jc w:val="center"/>
        <w:rPr>
          <w:rFonts w:asciiTheme="minorHAnsi" w:hAnsiTheme="minorHAnsi"/>
          <w:color w:val="auto"/>
        </w:rPr>
      </w:pPr>
      <w:r w:rsidRPr="006E040D">
        <w:rPr>
          <w:rFonts w:asciiTheme="minorHAnsi" w:hAnsiTheme="minorHAnsi"/>
          <w:noProof/>
          <w:color w:val="auto"/>
        </w:rPr>
        <w:drawing>
          <wp:inline distT="0" distB="0" distL="0" distR="0">
            <wp:extent cx="2476500" cy="819150"/>
            <wp:effectExtent l="19050" t="0" r="0" b="0"/>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23" cstate="print"/>
                    <a:srcRect/>
                    <a:stretch>
                      <a:fillRect/>
                    </a:stretch>
                  </pic:blipFill>
                  <pic:spPr bwMode="auto">
                    <a:xfrm>
                      <a:off x="0" y="0"/>
                      <a:ext cx="2476500" cy="819150"/>
                    </a:xfrm>
                    <a:prstGeom prst="rect">
                      <a:avLst/>
                    </a:prstGeom>
                    <a:noFill/>
                    <a:ln w="9525">
                      <a:noFill/>
                      <a:miter lim="800000"/>
                      <a:headEnd/>
                      <a:tailEnd/>
                    </a:ln>
                  </pic:spPr>
                </pic:pic>
              </a:graphicData>
            </a:graphic>
          </wp:inline>
        </w:drawing>
      </w:r>
    </w:p>
    <w:p w:rsidR="009F61DF" w:rsidRPr="006E040D" w:rsidRDefault="009F61DF" w:rsidP="009F61DF">
      <w:pPr>
        <w:pStyle w:val="Prrafodelista"/>
        <w:ind w:left="567"/>
        <w:rPr>
          <w:rFonts w:asciiTheme="minorHAnsi" w:hAnsiTheme="minorHAnsi"/>
          <w:color w:val="auto"/>
        </w:rPr>
      </w:pPr>
    </w:p>
    <w:p w:rsidR="009F61DF" w:rsidRPr="006E040D" w:rsidRDefault="009F61DF" w:rsidP="00C868A0">
      <w:pPr>
        <w:pStyle w:val="Prrafodelista"/>
        <w:numPr>
          <w:ilvl w:val="0"/>
          <w:numId w:val="124"/>
        </w:numPr>
        <w:ind w:left="567" w:hanging="567"/>
        <w:rPr>
          <w:rFonts w:asciiTheme="minorHAnsi" w:hAnsiTheme="minorHAnsi"/>
          <w:color w:val="auto"/>
        </w:rPr>
      </w:pPr>
      <w:r w:rsidRPr="006E040D">
        <w:rPr>
          <w:rFonts w:asciiTheme="minorHAnsi" w:hAnsiTheme="minorHAnsi"/>
          <w:color w:val="auto"/>
        </w:rPr>
        <w:t xml:space="preserve">O acceder mediante el </w:t>
      </w:r>
      <w:r w:rsidRPr="006E040D">
        <w:rPr>
          <w:rFonts w:asciiTheme="minorHAnsi" w:hAnsiTheme="minorHAnsi"/>
          <w:b/>
          <w:bCs/>
          <w:color w:val="auto"/>
        </w:rPr>
        <w:t xml:space="preserve">Botón Office </w:t>
      </w:r>
      <w:r w:rsidRPr="006E040D">
        <w:rPr>
          <w:rFonts w:asciiTheme="minorHAnsi" w:hAnsiTheme="minorHAnsi"/>
          <w:color w:val="auto"/>
        </w:rPr>
        <w:t xml:space="preserve">- </w:t>
      </w:r>
      <w:r w:rsidRPr="006E040D">
        <w:rPr>
          <w:rFonts w:asciiTheme="minorHAnsi" w:hAnsiTheme="minorHAnsi"/>
          <w:b/>
          <w:bCs/>
          <w:color w:val="auto"/>
        </w:rPr>
        <w:t>Abrir</w:t>
      </w:r>
      <w:r w:rsidRPr="006E040D">
        <w:rPr>
          <w:rFonts w:asciiTheme="minorHAnsi" w:hAnsiTheme="minorHAnsi"/>
          <w:color w:val="auto"/>
        </w:rPr>
        <w:t xml:space="preserve"> y donde pone </w:t>
      </w:r>
      <w:r w:rsidRPr="006E040D">
        <w:rPr>
          <w:rFonts w:asciiTheme="minorHAnsi" w:hAnsiTheme="minorHAnsi"/>
          <w:b/>
          <w:bCs/>
          <w:color w:val="auto"/>
        </w:rPr>
        <w:t>Tipo de datos</w:t>
      </w:r>
      <w:r w:rsidRPr="006E040D">
        <w:rPr>
          <w:rFonts w:asciiTheme="minorHAnsi" w:hAnsiTheme="minorHAnsi"/>
          <w:color w:val="auto"/>
        </w:rPr>
        <w:t xml:space="preserve"> seleccionar </w:t>
      </w:r>
      <w:r w:rsidRPr="006E040D">
        <w:rPr>
          <w:rFonts w:asciiTheme="minorHAnsi" w:hAnsiTheme="minorHAnsi"/>
          <w:b/>
          <w:bCs/>
          <w:color w:val="auto"/>
        </w:rPr>
        <w:t>Todos los archivos (*.*)</w:t>
      </w:r>
      <w:r w:rsidRPr="006E040D">
        <w:rPr>
          <w:rFonts w:asciiTheme="minorHAnsi" w:hAnsiTheme="minorHAnsi"/>
          <w:color w:val="auto"/>
        </w:rPr>
        <w:t xml:space="preserve">. </w:t>
      </w:r>
    </w:p>
    <w:p w:rsidR="009F61DF" w:rsidRPr="006E040D" w:rsidRDefault="009F61DF" w:rsidP="009F61DF">
      <w:pPr>
        <w:rPr>
          <w:rFonts w:asciiTheme="minorHAnsi" w:hAnsiTheme="minorHAnsi"/>
          <w:color w:val="auto"/>
        </w:rPr>
      </w:pPr>
    </w:p>
    <w:p w:rsidR="006F1619" w:rsidRPr="006E040D" w:rsidRDefault="006F1619" w:rsidP="006F1619">
      <w:pPr>
        <w:jc w:val="center"/>
        <w:rPr>
          <w:rFonts w:asciiTheme="minorHAnsi" w:hAnsiTheme="minorHAnsi"/>
          <w:color w:val="auto"/>
        </w:rPr>
      </w:pPr>
      <w:r w:rsidRPr="006E040D">
        <w:rPr>
          <w:rFonts w:asciiTheme="minorHAnsi" w:hAnsiTheme="minorHAnsi"/>
          <w:noProof/>
          <w:color w:val="auto"/>
        </w:rPr>
        <w:drawing>
          <wp:inline distT="0" distB="0" distL="0" distR="0">
            <wp:extent cx="2476500" cy="819150"/>
            <wp:effectExtent l="19050" t="0" r="0" b="0"/>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24" cstate="print"/>
                    <a:srcRect/>
                    <a:stretch>
                      <a:fillRect/>
                    </a:stretch>
                  </pic:blipFill>
                  <pic:spPr bwMode="auto">
                    <a:xfrm>
                      <a:off x="0" y="0"/>
                      <a:ext cx="2476500" cy="819150"/>
                    </a:xfrm>
                    <a:prstGeom prst="rect">
                      <a:avLst/>
                    </a:prstGeom>
                    <a:noFill/>
                    <a:ln w="9525">
                      <a:noFill/>
                      <a:miter lim="800000"/>
                      <a:headEnd/>
                      <a:tailEnd/>
                    </a:ln>
                  </pic:spPr>
                </pic:pic>
              </a:graphicData>
            </a:graphic>
          </wp:inline>
        </w:drawing>
      </w:r>
    </w:p>
    <w:p w:rsidR="006F1619" w:rsidRPr="006E040D" w:rsidRDefault="006F1619" w:rsidP="009F61DF">
      <w:pPr>
        <w:rPr>
          <w:rFonts w:asciiTheme="minorHAnsi" w:hAnsiTheme="minorHAnsi"/>
          <w:color w:val="auto"/>
        </w:rPr>
      </w:pPr>
    </w:p>
    <w:p w:rsidR="009F61DF" w:rsidRPr="006E040D" w:rsidRDefault="009F61DF" w:rsidP="00C868A0">
      <w:pPr>
        <w:pStyle w:val="Prrafodelista"/>
        <w:numPr>
          <w:ilvl w:val="0"/>
          <w:numId w:val="124"/>
        </w:numPr>
        <w:ind w:left="567" w:hanging="567"/>
        <w:rPr>
          <w:rFonts w:asciiTheme="minorHAnsi" w:hAnsiTheme="minorHAnsi"/>
          <w:color w:val="auto"/>
        </w:rPr>
      </w:pPr>
      <w:r w:rsidRPr="006E040D">
        <w:rPr>
          <w:rFonts w:asciiTheme="minorHAnsi" w:hAnsiTheme="minorHAnsi"/>
          <w:color w:val="auto"/>
        </w:rPr>
        <w:t>A continuación en ambos casos se sigue el mismo procedimiento.</w:t>
      </w:r>
    </w:p>
    <w:p w:rsidR="009F61DF" w:rsidRPr="006E040D" w:rsidRDefault="009F61DF" w:rsidP="00C868A0">
      <w:pPr>
        <w:pStyle w:val="Prrafodelista"/>
        <w:numPr>
          <w:ilvl w:val="0"/>
          <w:numId w:val="124"/>
        </w:numPr>
        <w:ind w:left="567" w:hanging="567"/>
        <w:rPr>
          <w:rFonts w:asciiTheme="minorHAnsi" w:hAnsiTheme="minorHAnsi"/>
          <w:color w:val="auto"/>
        </w:rPr>
      </w:pPr>
      <w:r w:rsidRPr="006E040D">
        <w:rPr>
          <w:rFonts w:asciiTheme="minorHAnsi" w:hAnsiTheme="minorHAnsi"/>
          <w:color w:val="auto"/>
        </w:rPr>
        <w:t>Nos aparece un cuadro de diálogo para seleccionar el archivo a importar.</w:t>
      </w:r>
    </w:p>
    <w:p w:rsidR="006F1619" w:rsidRPr="006E040D" w:rsidRDefault="006F1619" w:rsidP="006F1619">
      <w:pPr>
        <w:rPr>
          <w:rFonts w:asciiTheme="minorHAnsi" w:hAnsiTheme="minorHAnsi"/>
          <w:color w:val="auto"/>
        </w:rPr>
      </w:pPr>
    </w:p>
    <w:p w:rsidR="006F1619" w:rsidRPr="006E040D" w:rsidRDefault="006F1619" w:rsidP="006F1619">
      <w:pPr>
        <w:jc w:val="center"/>
        <w:rPr>
          <w:rFonts w:asciiTheme="minorHAnsi" w:hAnsiTheme="minorHAnsi"/>
          <w:color w:val="auto"/>
        </w:rPr>
      </w:pPr>
      <w:r w:rsidRPr="006E040D">
        <w:rPr>
          <w:rFonts w:asciiTheme="minorHAnsi" w:hAnsiTheme="minorHAnsi"/>
          <w:noProof/>
          <w:color w:val="auto"/>
        </w:rPr>
        <w:drawing>
          <wp:inline distT="0" distB="0" distL="0" distR="0">
            <wp:extent cx="5400040" cy="3293544"/>
            <wp:effectExtent l="19050" t="0" r="0" b="0"/>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25" cstate="print"/>
                    <a:srcRect/>
                    <a:stretch>
                      <a:fillRect/>
                    </a:stretch>
                  </pic:blipFill>
                  <pic:spPr bwMode="auto">
                    <a:xfrm>
                      <a:off x="0" y="0"/>
                      <a:ext cx="5400040" cy="3293544"/>
                    </a:xfrm>
                    <a:prstGeom prst="rect">
                      <a:avLst/>
                    </a:prstGeom>
                    <a:noFill/>
                    <a:ln w="9525">
                      <a:noFill/>
                      <a:miter lim="800000"/>
                      <a:headEnd/>
                      <a:tailEnd/>
                    </a:ln>
                  </pic:spPr>
                </pic:pic>
              </a:graphicData>
            </a:graphic>
          </wp:inline>
        </w:drawing>
      </w:r>
    </w:p>
    <w:p w:rsidR="006F1619" w:rsidRPr="006E040D" w:rsidRDefault="006F1619" w:rsidP="006F1619">
      <w:pPr>
        <w:rPr>
          <w:rFonts w:asciiTheme="minorHAnsi" w:hAnsiTheme="minorHAnsi"/>
          <w:color w:val="auto"/>
        </w:rPr>
      </w:pPr>
    </w:p>
    <w:p w:rsidR="009F61DF" w:rsidRPr="006E040D" w:rsidRDefault="009F61DF" w:rsidP="00C868A0">
      <w:pPr>
        <w:pStyle w:val="Prrafodelista"/>
        <w:numPr>
          <w:ilvl w:val="0"/>
          <w:numId w:val="124"/>
        </w:numPr>
        <w:ind w:left="567" w:hanging="567"/>
        <w:rPr>
          <w:rFonts w:asciiTheme="minorHAnsi" w:hAnsiTheme="minorHAnsi"/>
          <w:color w:val="auto"/>
        </w:rPr>
      </w:pPr>
      <w:r w:rsidRPr="006E040D">
        <w:rPr>
          <w:rFonts w:asciiTheme="minorHAnsi" w:hAnsiTheme="minorHAnsi"/>
          <w:color w:val="auto"/>
        </w:rPr>
        <w:t>Una vez seleccionado el archivo de texto aparecen una serie de tres pantallas correspondientes al asistente para importar texto.</w:t>
      </w:r>
    </w:p>
    <w:p w:rsidR="009F61DF" w:rsidRPr="006E040D" w:rsidRDefault="009F61DF" w:rsidP="009F61DF">
      <w:pPr>
        <w:jc w:val="center"/>
        <w:rPr>
          <w:rFonts w:asciiTheme="minorHAnsi" w:hAnsiTheme="minorHAnsi"/>
          <w:color w:val="auto"/>
        </w:rPr>
      </w:pPr>
    </w:p>
    <w:p w:rsidR="006F1619" w:rsidRPr="006E040D" w:rsidRDefault="006F1619" w:rsidP="009F61DF">
      <w:pPr>
        <w:jc w:val="center"/>
        <w:rPr>
          <w:rFonts w:asciiTheme="minorHAnsi" w:hAnsiTheme="minorHAnsi"/>
          <w:color w:val="auto"/>
        </w:rPr>
      </w:pPr>
      <w:r w:rsidRPr="006E040D">
        <w:rPr>
          <w:rFonts w:asciiTheme="minorHAnsi" w:hAnsiTheme="minorHAnsi"/>
          <w:noProof/>
          <w:color w:val="auto"/>
        </w:rPr>
        <w:drawing>
          <wp:inline distT="0" distB="0" distL="0" distR="0">
            <wp:extent cx="5400040" cy="3335319"/>
            <wp:effectExtent l="1905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26" cstate="print"/>
                    <a:srcRect/>
                    <a:stretch>
                      <a:fillRect/>
                    </a:stretch>
                  </pic:blipFill>
                  <pic:spPr bwMode="auto">
                    <a:xfrm>
                      <a:off x="0" y="0"/>
                      <a:ext cx="5400040" cy="3335319"/>
                    </a:xfrm>
                    <a:prstGeom prst="rect">
                      <a:avLst/>
                    </a:prstGeom>
                    <a:noFill/>
                    <a:ln w="9525">
                      <a:noFill/>
                      <a:miter lim="800000"/>
                      <a:headEnd/>
                      <a:tailEnd/>
                    </a:ln>
                  </pic:spPr>
                </pic:pic>
              </a:graphicData>
            </a:graphic>
          </wp:inline>
        </w:drawing>
      </w:r>
    </w:p>
    <w:p w:rsidR="006F1619" w:rsidRPr="006E040D" w:rsidRDefault="006F1619" w:rsidP="009F61DF">
      <w:pPr>
        <w:rPr>
          <w:rFonts w:asciiTheme="minorHAnsi" w:hAnsiTheme="minorHAnsi"/>
          <w:color w:val="auto"/>
        </w:rPr>
      </w:pPr>
    </w:p>
    <w:p w:rsidR="009F61DF" w:rsidRDefault="009F61DF" w:rsidP="00C868A0">
      <w:pPr>
        <w:pStyle w:val="Prrafodelista"/>
        <w:numPr>
          <w:ilvl w:val="0"/>
          <w:numId w:val="125"/>
        </w:numPr>
        <w:ind w:left="567" w:hanging="567"/>
        <w:rPr>
          <w:rFonts w:asciiTheme="minorHAnsi" w:hAnsiTheme="minorHAnsi"/>
          <w:color w:val="auto"/>
        </w:rPr>
      </w:pPr>
      <w:r w:rsidRPr="006E040D">
        <w:rPr>
          <w:rFonts w:asciiTheme="minorHAnsi" w:hAnsiTheme="minorHAnsi"/>
          <w:color w:val="auto"/>
        </w:rPr>
        <w:t xml:space="preserve">En la ventana del </w:t>
      </w:r>
      <w:r w:rsidR="006F1619" w:rsidRPr="006E040D">
        <w:rPr>
          <w:rFonts w:asciiTheme="minorHAnsi" w:hAnsiTheme="minorHAnsi"/>
          <w:b/>
          <w:bCs/>
          <w:color w:val="auto"/>
        </w:rPr>
        <w:t>Asistente</w:t>
      </w:r>
      <w:r w:rsidRPr="006E040D">
        <w:rPr>
          <w:rFonts w:asciiTheme="minorHAnsi" w:hAnsiTheme="minorHAnsi"/>
          <w:b/>
          <w:bCs/>
          <w:color w:val="auto"/>
        </w:rPr>
        <w:t xml:space="preserve"> para importar texto -</w:t>
      </w:r>
      <w:r w:rsidR="006F1619" w:rsidRPr="006E040D">
        <w:rPr>
          <w:rFonts w:asciiTheme="minorHAnsi" w:hAnsiTheme="minorHAnsi"/>
          <w:b/>
          <w:bCs/>
          <w:color w:val="auto"/>
        </w:rPr>
        <w:t xml:space="preserve"> </w:t>
      </w:r>
      <w:r w:rsidRPr="006E040D">
        <w:rPr>
          <w:rFonts w:asciiTheme="minorHAnsi" w:hAnsiTheme="minorHAnsi"/>
          <w:b/>
          <w:bCs/>
          <w:color w:val="auto"/>
        </w:rPr>
        <w:t xml:space="preserve">Paso 1 </w:t>
      </w:r>
      <w:r w:rsidRPr="006E040D">
        <w:rPr>
          <w:rFonts w:asciiTheme="minorHAnsi" w:hAnsiTheme="minorHAnsi"/>
          <w:color w:val="auto"/>
        </w:rPr>
        <w:t>, aparecen varias opciones:</w:t>
      </w:r>
    </w:p>
    <w:p w:rsidR="00792604" w:rsidRPr="006E040D" w:rsidRDefault="00792604" w:rsidP="00792604">
      <w:pPr>
        <w:pStyle w:val="Prrafodelista"/>
        <w:ind w:left="567"/>
        <w:rPr>
          <w:rFonts w:asciiTheme="minorHAnsi" w:hAnsiTheme="minorHAnsi"/>
          <w:color w:val="auto"/>
        </w:rPr>
      </w:pPr>
    </w:p>
    <w:p w:rsidR="009F61DF" w:rsidRPr="006E040D" w:rsidRDefault="009F61DF" w:rsidP="00C868A0">
      <w:pPr>
        <w:pStyle w:val="Prrafodelista"/>
        <w:numPr>
          <w:ilvl w:val="0"/>
          <w:numId w:val="126"/>
        </w:numPr>
        <w:ind w:left="1134" w:hanging="567"/>
        <w:rPr>
          <w:rFonts w:asciiTheme="minorHAnsi" w:hAnsiTheme="minorHAnsi"/>
          <w:color w:val="auto"/>
        </w:rPr>
      </w:pPr>
      <w:r w:rsidRPr="006E040D">
        <w:rPr>
          <w:rFonts w:asciiTheme="minorHAnsi" w:hAnsiTheme="minorHAnsi"/>
          <w:color w:val="auto"/>
        </w:rPr>
        <w:t xml:space="preserve">Podemos indicar si el texto importado tiene los </w:t>
      </w:r>
      <w:r w:rsidRPr="006E040D">
        <w:rPr>
          <w:rFonts w:asciiTheme="minorHAnsi" w:hAnsiTheme="minorHAnsi"/>
          <w:b/>
          <w:bCs/>
          <w:color w:val="auto"/>
        </w:rPr>
        <w:t>Campos delimitados</w:t>
      </w:r>
      <w:r w:rsidRPr="006E040D">
        <w:rPr>
          <w:rFonts w:asciiTheme="minorHAnsi" w:hAnsiTheme="minorHAnsi"/>
          <w:color w:val="auto"/>
        </w:rPr>
        <w:t xml:space="preserve"> o no para que Excel sepa </w:t>
      </w:r>
      <w:r w:rsidR="006F1619" w:rsidRPr="006E040D">
        <w:rPr>
          <w:rFonts w:asciiTheme="minorHAnsi" w:hAnsiTheme="minorHAnsi"/>
          <w:color w:val="auto"/>
        </w:rPr>
        <w:t>dónde</w:t>
      </w:r>
      <w:r w:rsidRPr="006E040D">
        <w:rPr>
          <w:rFonts w:asciiTheme="minorHAnsi" w:hAnsiTheme="minorHAnsi"/>
          <w:color w:val="auto"/>
        </w:rPr>
        <w:t xml:space="preserve"> empieza un campo y dónde acaba.</w:t>
      </w:r>
    </w:p>
    <w:p w:rsidR="009F61DF" w:rsidRPr="006E040D" w:rsidRDefault="009F61DF" w:rsidP="00C868A0">
      <w:pPr>
        <w:pStyle w:val="Prrafodelista"/>
        <w:numPr>
          <w:ilvl w:val="0"/>
          <w:numId w:val="126"/>
        </w:numPr>
        <w:ind w:left="1134" w:hanging="567"/>
        <w:rPr>
          <w:rFonts w:asciiTheme="minorHAnsi" w:hAnsiTheme="minorHAnsi"/>
          <w:color w:val="auto"/>
        </w:rPr>
      </w:pPr>
      <w:r w:rsidRPr="006E040D">
        <w:rPr>
          <w:rFonts w:asciiTheme="minorHAnsi" w:hAnsiTheme="minorHAnsi"/>
          <w:color w:val="auto"/>
        </w:rPr>
        <w:t xml:space="preserve">Podemos indicar </w:t>
      </w:r>
      <w:r w:rsidRPr="006E040D">
        <w:rPr>
          <w:rFonts w:asciiTheme="minorHAnsi" w:hAnsiTheme="minorHAnsi"/>
          <w:b/>
          <w:bCs/>
          <w:color w:val="auto"/>
        </w:rPr>
        <w:t>a partir de qué fila queremos importar</w:t>
      </w:r>
      <w:r w:rsidRPr="006E040D">
        <w:rPr>
          <w:rFonts w:asciiTheme="minorHAnsi" w:hAnsiTheme="minorHAnsi"/>
          <w:color w:val="auto"/>
        </w:rPr>
        <w:t xml:space="preserve"> por si queremos descartar títulos, por ejemplo.</w:t>
      </w:r>
    </w:p>
    <w:p w:rsidR="009F61DF" w:rsidRPr="006E040D" w:rsidRDefault="009F61DF" w:rsidP="00C868A0">
      <w:pPr>
        <w:pStyle w:val="Prrafodelista"/>
        <w:numPr>
          <w:ilvl w:val="0"/>
          <w:numId w:val="126"/>
        </w:numPr>
        <w:ind w:left="1134" w:hanging="567"/>
        <w:rPr>
          <w:rFonts w:asciiTheme="minorHAnsi" w:hAnsiTheme="minorHAnsi"/>
          <w:color w:val="auto"/>
        </w:rPr>
      </w:pPr>
      <w:r w:rsidRPr="006E040D">
        <w:rPr>
          <w:rFonts w:asciiTheme="minorHAnsi" w:hAnsiTheme="minorHAnsi"/>
          <w:color w:val="auto"/>
        </w:rPr>
        <w:t xml:space="preserve">Y también podemos decidir el </w:t>
      </w:r>
      <w:r w:rsidRPr="006E040D">
        <w:rPr>
          <w:rFonts w:asciiTheme="minorHAnsi" w:hAnsiTheme="minorHAnsi"/>
          <w:b/>
          <w:bCs/>
          <w:color w:val="auto"/>
        </w:rPr>
        <w:t>Origen del archivo</w:t>
      </w:r>
      <w:r w:rsidRPr="006E040D">
        <w:rPr>
          <w:rFonts w:asciiTheme="minorHAnsi" w:hAnsiTheme="minorHAnsi"/>
          <w:color w:val="auto"/>
        </w:rPr>
        <w:t>.</w:t>
      </w:r>
    </w:p>
    <w:p w:rsidR="009F61DF" w:rsidRPr="006E040D" w:rsidRDefault="009F61DF" w:rsidP="00C868A0">
      <w:pPr>
        <w:pStyle w:val="Prrafodelista"/>
        <w:numPr>
          <w:ilvl w:val="0"/>
          <w:numId w:val="125"/>
        </w:numPr>
        <w:ind w:left="567" w:hanging="567"/>
        <w:rPr>
          <w:rFonts w:asciiTheme="minorHAnsi" w:hAnsiTheme="minorHAnsi"/>
          <w:color w:val="auto"/>
        </w:rPr>
      </w:pPr>
      <w:r w:rsidRPr="006E040D">
        <w:rPr>
          <w:rFonts w:asciiTheme="minorHAnsi" w:hAnsiTheme="minorHAnsi"/>
          <w:color w:val="auto"/>
        </w:rPr>
        <w:t xml:space="preserve">Si todos los datos son correctos pulsamos sobre </w:t>
      </w:r>
      <w:r w:rsidRPr="006E040D">
        <w:rPr>
          <w:rFonts w:asciiTheme="minorHAnsi" w:hAnsiTheme="minorHAnsi"/>
          <w:b/>
          <w:bCs/>
          <w:color w:val="auto"/>
        </w:rPr>
        <w:t>Siguiente</w:t>
      </w:r>
      <w:r w:rsidRPr="006E040D">
        <w:rPr>
          <w:rFonts w:asciiTheme="minorHAnsi" w:hAnsiTheme="minorHAnsi"/>
          <w:color w:val="auto"/>
        </w:rPr>
        <w:t xml:space="preserve">. </w:t>
      </w:r>
    </w:p>
    <w:p w:rsidR="006F1619" w:rsidRPr="006E040D" w:rsidRDefault="006F1619" w:rsidP="006F1619">
      <w:pPr>
        <w:rPr>
          <w:rFonts w:asciiTheme="minorHAnsi" w:hAnsiTheme="minorHAnsi"/>
          <w:color w:val="auto"/>
        </w:rPr>
      </w:pPr>
    </w:p>
    <w:p w:rsidR="006F1619" w:rsidRPr="006E040D" w:rsidRDefault="006F1619" w:rsidP="006F1619">
      <w:pPr>
        <w:jc w:val="center"/>
        <w:rPr>
          <w:rFonts w:asciiTheme="minorHAnsi" w:hAnsiTheme="minorHAnsi"/>
          <w:color w:val="auto"/>
        </w:rPr>
      </w:pPr>
      <w:r w:rsidRPr="006E040D">
        <w:rPr>
          <w:rFonts w:asciiTheme="minorHAnsi" w:hAnsiTheme="minorHAnsi"/>
          <w:noProof/>
          <w:color w:val="auto"/>
        </w:rPr>
        <w:drawing>
          <wp:inline distT="0" distB="0" distL="0" distR="0">
            <wp:extent cx="5400040" cy="3335319"/>
            <wp:effectExtent l="19050" t="0" r="0" b="0"/>
            <wp:docPr id="213" name="Imagen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27" cstate="print"/>
                    <a:srcRect/>
                    <a:stretch>
                      <a:fillRect/>
                    </a:stretch>
                  </pic:blipFill>
                  <pic:spPr bwMode="auto">
                    <a:xfrm>
                      <a:off x="0" y="0"/>
                      <a:ext cx="5400040" cy="3335319"/>
                    </a:xfrm>
                    <a:prstGeom prst="rect">
                      <a:avLst/>
                    </a:prstGeom>
                    <a:noFill/>
                    <a:ln w="9525">
                      <a:noFill/>
                      <a:miter lim="800000"/>
                      <a:headEnd/>
                      <a:tailEnd/>
                    </a:ln>
                  </pic:spPr>
                </pic:pic>
              </a:graphicData>
            </a:graphic>
          </wp:inline>
        </w:drawing>
      </w:r>
    </w:p>
    <w:p w:rsidR="006F1619" w:rsidRPr="006E040D" w:rsidRDefault="006F1619" w:rsidP="006F1619">
      <w:pPr>
        <w:rPr>
          <w:rFonts w:asciiTheme="minorHAnsi" w:hAnsiTheme="minorHAnsi"/>
          <w:color w:val="auto"/>
        </w:rPr>
      </w:pPr>
    </w:p>
    <w:p w:rsidR="009F61DF" w:rsidRPr="006E040D" w:rsidRDefault="009F61DF" w:rsidP="00C868A0">
      <w:pPr>
        <w:pStyle w:val="Prrafodelista"/>
        <w:numPr>
          <w:ilvl w:val="0"/>
          <w:numId w:val="127"/>
        </w:numPr>
        <w:ind w:left="567" w:hanging="567"/>
        <w:rPr>
          <w:rFonts w:asciiTheme="minorHAnsi" w:hAnsiTheme="minorHAnsi"/>
          <w:color w:val="auto"/>
        </w:rPr>
      </w:pPr>
      <w:r w:rsidRPr="006E040D">
        <w:rPr>
          <w:rFonts w:asciiTheme="minorHAnsi" w:hAnsiTheme="minorHAnsi"/>
          <w:color w:val="auto"/>
        </w:rPr>
        <w:t xml:space="preserve">En la segunda pantalla del asistente podemos elegir los separadores de los datos. </w:t>
      </w:r>
    </w:p>
    <w:p w:rsidR="009F61DF" w:rsidRPr="006E040D" w:rsidRDefault="009F61DF" w:rsidP="00C868A0">
      <w:pPr>
        <w:pStyle w:val="Prrafodelista"/>
        <w:numPr>
          <w:ilvl w:val="0"/>
          <w:numId w:val="127"/>
        </w:numPr>
        <w:ind w:left="567" w:hanging="567"/>
        <w:rPr>
          <w:rFonts w:asciiTheme="minorHAnsi" w:hAnsiTheme="minorHAnsi"/>
          <w:color w:val="auto"/>
        </w:rPr>
      </w:pPr>
      <w:r w:rsidRPr="006E040D">
        <w:rPr>
          <w:rFonts w:asciiTheme="minorHAnsi" w:hAnsiTheme="minorHAnsi"/>
          <w:color w:val="auto"/>
        </w:rPr>
        <w:t xml:space="preserve">Por defecto viene marcado el separador de </w:t>
      </w:r>
      <w:r w:rsidRPr="006E040D">
        <w:rPr>
          <w:rFonts w:asciiTheme="minorHAnsi" w:hAnsiTheme="minorHAnsi"/>
          <w:b/>
          <w:bCs/>
          <w:color w:val="auto"/>
        </w:rPr>
        <w:t>Tabulación</w:t>
      </w:r>
      <w:r w:rsidRPr="006E040D">
        <w:rPr>
          <w:rFonts w:asciiTheme="minorHAnsi" w:hAnsiTheme="minorHAnsi"/>
          <w:color w:val="auto"/>
        </w:rPr>
        <w:t>. En la imagen podemos ver que lo que hay en cada línea lo incluye en un sólo campo, esto es debido a que no hay signos de tabulación en el texto por lo que todo lo escrito lo pone en un sólo campo.</w:t>
      </w:r>
    </w:p>
    <w:p w:rsidR="009F61DF" w:rsidRPr="006E040D" w:rsidRDefault="009F61DF" w:rsidP="00C868A0">
      <w:pPr>
        <w:pStyle w:val="Prrafodelista"/>
        <w:numPr>
          <w:ilvl w:val="0"/>
          <w:numId w:val="127"/>
        </w:numPr>
        <w:ind w:left="567" w:hanging="567"/>
        <w:rPr>
          <w:rFonts w:asciiTheme="minorHAnsi" w:hAnsiTheme="minorHAnsi"/>
          <w:color w:val="auto"/>
        </w:rPr>
      </w:pPr>
      <w:r w:rsidRPr="006E040D">
        <w:rPr>
          <w:rFonts w:asciiTheme="minorHAnsi" w:hAnsiTheme="minorHAnsi"/>
          <w:color w:val="auto"/>
        </w:rPr>
        <w:t xml:space="preserve">Si </w:t>
      </w:r>
      <w:r w:rsidR="00792604" w:rsidRPr="006E040D">
        <w:rPr>
          <w:rFonts w:asciiTheme="minorHAnsi" w:hAnsiTheme="minorHAnsi"/>
          <w:color w:val="auto"/>
        </w:rPr>
        <w:t>hubiéramos</w:t>
      </w:r>
      <w:r w:rsidRPr="006E040D">
        <w:rPr>
          <w:rFonts w:asciiTheme="minorHAnsi" w:hAnsiTheme="minorHAnsi"/>
          <w:color w:val="auto"/>
        </w:rPr>
        <w:t xml:space="preserve"> seleccionado </w:t>
      </w:r>
      <w:r w:rsidRPr="006E040D">
        <w:rPr>
          <w:rFonts w:asciiTheme="minorHAnsi" w:hAnsiTheme="minorHAnsi"/>
          <w:b/>
          <w:bCs/>
          <w:color w:val="auto"/>
        </w:rPr>
        <w:t>Espacio</w:t>
      </w:r>
      <w:r w:rsidRPr="006E040D">
        <w:rPr>
          <w:rFonts w:asciiTheme="minorHAnsi" w:hAnsiTheme="minorHAnsi"/>
          <w:color w:val="auto"/>
        </w:rPr>
        <w:t xml:space="preserve">, el carácter espacio en blanco delimitaría los campos es decir que nos aparecerían varias columnas (varios campos), en la primera estaría los números que empiezan cada línea (13, 2, 28,...), en la segunda la primera palabra de cada línea (fantasmas, </w:t>
      </w:r>
      <w:r w:rsidR="00792604" w:rsidRPr="006E040D">
        <w:rPr>
          <w:rFonts w:asciiTheme="minorHAnsi" w:hAnsiTheme="minorHAnsi"/>
          <w:color w:val="auto"/>
        </w:rPr>
        <w:t>policías</w:t>
      </w:r>
      <w:r w:rsidRPr="006E040D">
        <w:rPr>
          <w:rFonts w:asciiTheme="minorHAnsi" w:hAnsiTheme="minorHAnsi"/>
          <w:color w:val="auto"/>
        </w:rPr>
        <w:t xml:space="preserve">, </w:t>
      </w:r>
      <w:r w:rsidR="00792604" w:rsidRPr="006E040D">
        <w:rPr>
          <w:rFonts w:asciiTheme="minorHAnsi" w:hAnsiTheme="minorHAnsi"/>
          <w:color w:val="auto"/>
        </w:rPr>
        <w:t>días</w:t>
      </w:r>
      <w:r w:rsidRPr="006E040D">
        <w:rPr>
          <w:rFonts w:asciiTheme="minorHAnsi" w:hAnsiTheme="minorHAnsi"/>
          <w:color w:val="auto"/>
        </w:rPr>
        <w:t xml:space="preserve">, </w:t>
      </w:r>
      <w:r w:rsidR="00792604" w:rsidRPr="006E040D">
        <w:rPr>
          <w:rFonts w:asciiTheme="minorHAnsi" w:hAnsiTheme="minorHAnsi"/>
          <w:color w:val="auto"/>
        </w:rPr>
        <w:t>días</w:t>
      </w:r>
      <w:r w:rsidRPr="006E040D">
        <w:rPr>
          <w:rFonts w:asciiTheme="minorHAnsi" w:hAnsiTheme="minorHAnsi"/>
          <w:color w:val="auto"/>
        </w:rPr>
        <w:t xml:space="preserve">, segundos), en la siguiente otra palabra (nada, rebeldes, </w:t>
      </w:r>
      <w:r w:rsidR="00792604" w:rsidRPr="006E040D">
        <w:rPr>
          <w:rFonts w:asciiTheme="minorHAnsi" w:hAnsiTheme="minorHAnsi"/>
          <w:color w:val="auto"/>
        </w:rPr>
        <w:t>después</w:t>
      </w:r>
      <w:r w:rsidRPr="006E040D">
        <w:rPr>
          <w:rFonts w:asciiTheme="minorHAnsi" w:hAnsiTheme="minorHAnsi"/>
          <w:color w:val="auto"/>
        </w:rPr>
        <w:t>, y, nada) y así sucesivamente.</w:t>
      </w:r>
    </w:p>
    <w:p w:rsidR="009F61DF" w:rsidRPr="006E040D" w:rsidRDefault="009F61DF" w:rsidP="00C868A0">
      <w:pPr>
        <w:pStyle w:val="Prrafodelista"/>
        <w:numPr>
          <w:ilvl w:val="0"/>
          <w:numId w:val="127"/>
        </w:numPr>
        <w:ind w:left="567" w:hanging="567"/>
        <w:rPr>
          <w:rFonts w:asciiTheme="minorHAnsi" w:hAnsiTheme="minorHAnsi"/>
          <w:color w:val="auto"/>
        </w:rPr>
      </w:pPr>
      <w:r w:rsidRPr="006E040D">
        <w:rPr>
          <w:rFonts w:asciiTheme="minorHAnsi" w:hAnsiTheme="minorHAnsi"/>
          <w:color w:val="auto"/>
        </w:rPr>
        <w:t xml:space="preserve">Cuando utilizamos esta opción (separar con espacios en blanco), es conveniente activar </w:t>
      </w:r>
      <w:r w:rsidRPr="006E040D">
        <w:rPr>
          <w:rFonts w:asciiTheme="minorHAnsi" w:hAnsiTheme="minorHAnsi"/>
          <w:b/>
          <w:bCs/>
          <w:color w:val="auto"/>
        </w:rPr>
        <w:t>Considerar separadores consecutivos como uno solo</w:t>
      </w:r>
      <w:r w:rsidRPr="006E040D">
        <w:rPr>
          <w:rFonts w:asciiTheme="minorHAnsi" w:hAnsiTheme="minorHAnsi"/>
          <w:color w:val="auto"/>
        </w:rPr>
        <w:t xml:space="preserve">, esta opción hace que si por ejemplo se encuentran dos o más caracteres separadores juntos, los considera como uno sólo. En el ejemplo anterior, vamos a suponer que en la primera línea tenemos dos espacios en blanco entre 13 y FANTASMAS, si activamos Espacio y dejamos desactivada la casilla </w:t>
      </w:r>
      <w:r w:rsidRPr="006E040D">
        <w:rPr>
          <w:rFonts w:asciiTheme="minorHAnsi" w:hAnsiTheme="minorHAnsi"/>
          <w:b/>
          <w:bCs/>
          <w:color w:val="auto"/>
        </w:rPr>
        <w:t>Considerar separadores consecutivos como uno solo</w:t>
      </w:r>
      <w:r w:rsidRPr="006E040D">
        <w:rPr>
          <w:rFonts w:asciiTheme="minorHAnsi" w:hAnsiTheme="minorHAnsi"/>
          <w:color w:val="auto"/>
        </w:rPr>
        <w:t xml:space="preserve">, Excel colocará 13 en la primera columna y FANTASMAS en la tercera, mientras que si activamos la casilla </w:t>
      </w:r>
      <w:r w:rsidRPr="006E040D">
        <w:rPr>
          <w:rFonts w:asciiTheme="minorHAnsi" w:hAnsiTheme="minorHAnsi"/>
          <w:b/>
          <w:bCs/>
          <w:color w:val="auto"/>
        </w:rPr>
        <w:t>Considerar separadores consecutivos como uno solo</w:t>
      </w:r>
      <w:r w:rsidRPr="006E040D">
        <w:rPr>
          <w:rFonts w:asciiTheme="minorHAnsi" w:hAnsiTheme="minorHAnsi"/>
          <w:color w:val="auto"/>
        </w:rPr>
        <w:t>, la palabra FANTASMAS se colocará en la segunda columna, como podemos apreciar en la siguiente imagen.</w:t>
      </w:r>
    </w:p>
    <w:p w:rsidR="009F61DF" w:rsidRPr="006E040D" w:rsidRDefault="009F61DF" w:rsidP="00C868A0">
      <w:pPr>
        <w:pStyle w:val="Prrafodelista"/>
        <w:numPr>
          <w:ilvl w:val="0"/>
          <w:numId w:val="127"/>
        </w:numPr>
        <w:ind w:left="567" w:hanging="567"/>
        <w:rPr>
          <w:rFonts w:asciiTheme="minorHAnsi" w:hAnsiTheme="minorHAnsi"/>
          <w:color w:val="auto"/>
        </w:rPr>
      </w:pPr>
      <w:r w:rsidRPr="006E040D">
        <w:rPr>
          <w:rFonts w:asciiTheme="minorHAnsi" w:hAnsiTheme="minorHAnsi"/>
          <w:color w:val="auto"/>
        </w:rPr>
        <w:t xml:space="preserve">Para continuar con el asistente pulsamos sobre </w:t>
      </w:r>
      <w:r w:rsidRPr="006E040D">
        <w:rPr>
          <w:rFonts w:asciiTheme="minorHAnsi" w:hAnsiTheme="minorHAnsi"/>
          <w:b/>
          <w:bCs/>
          <w:color w:val="auto"/>
        </w:rPr>
        <w:t>Siguiente</w:t>
      </w:r>
      <w:r w:rsidRPr="006E040D">
        <w:rPr>
          <w:rFonts w:asciiTheme="minorHAnsi" w:hAnsiTheme="minorHAnsi"/>
          <w:color w:val="auto"/>
        </w:rPr>
        <w:t xml:space="preserve">. </w:t>
      </w:r>
    </w:p>
    <w:p w:rsidR="009F61DF" w:rsidRPr="006E040D" w:rsidRDefault="009F61DF" w:rsidP="009F61DF">
      <w:pPr>
        <w:jc w:val="center"/>
        <w:rPr>
          <w:rFonts w:asciiTheme="minorHAnsi" w:hAnsiTheme="minorHAnsi"/>
          <w:noProof/>
          <w:color w:val="auto"/>
        </w:rPr>
      </w:pPr>
    </w:p>
    <w:p w:rsidR="006F1619" w:rsidRPr="006E040D" w:rsidRDefault="008A405F" w:rsidP="009F61DF">
      <w:pPr>
        <w:jc w:val="center"/>
        <w:rPr>
          <w:rFonts w:asciiTheme="minorHAnsi" w:hAnsiTheme="minorHAnsi"/>
          <w:noProof/>
          <w:color w:val="auto"/>
        </w:rPr>
      </w:pPr>
      <w:r w:rsidRPr="006E040D">
        <w:rPr>
          <w:rFonts w:asciiTheme="minorHAnsi" w:hAnsiTheme="minorHAnsi"/>
          <w:noProof/>
          <w:color w:val="auto"/>
        </w:rPr>
        <w:drawing>
          <wp:inline distT="0" distB="0" distL="0" distR="0">
            <wp:extent cx="5400040" cy="3335319"/>
            <wp:effectExtent l="19050" t="0" r="0" b="0"/>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28" cstate="print"/>
                    <a:srcRect/>
                    <a:stretch>
                      <a:fillRect/>
                    </a:stretch>
                  </pic:blipFill>
                  <pic:spPr bwMode="auto">
                    <a:xfrm>
                      <a:off x="0" y="0"/>
                      <a:ext cx="5400040" cy="3335319"/>
                    </a:xfrm>
                    <a:prstGeom prst="rect">
                      <a:avLst/>
                    </a:prstGeom>
                    <a:noFill/>
                    <a:ln w="9525">
                      <a:noFill/>
                      <a:miter lim="800000"/>
                      <a:headEnd/>
                      <a:tailEnd/>
                    </a:ln>
                  </pic:spPr>
                </pic:pic>
              </a:graphicData>
            </a:graphic>
          </wp:inline>
        </w:drawing>
      </w:r>
    </w:p>
    <w:p w:rsidR="006F1619" w:rsidRPr="006E040D" w:rsidRDefault="006F1619" w:rsidP="009F61DF">
      <w:pPr>
        <w:jc w:val="center"/>
        <w:rPr>
          <w:rFonts w:asciiTheme="minorHAnsi" w:hAnsiTheme="minorHAnsi"/>
          <w:noProof/>
          <w:color w:val="auto"/>
        </w:rPr>
      </w:pPr>
    </w:p>
    <w:p w:rsidR="009F61DF" w:rsidRPr="006E040D" w:rsidRDefault="009F61DF" w:rsidP="00C868A0">
      <w:pPr>
        <w:pStyle w:val="Prrafodelista"/>
        <w:numPr>
          <w:ilvl w:val="0"/>
          <w:numId w:val="128"/>
        </w:numPr>
        <w:ind w:left="567" w:hanging="567"/>
        <w:rPr>
          <w:rFonts w:asciiTheme="minorHAnsi" w:hAnsiTheme="minorHAnsi"/>
          <w:color w:val="auto"/>
        </w:rPr>
      </w:pPr>
      <w:r w:rsidRPr="006E040D">
        <w:rPr>
          <w:rFonts w:asciiTheme="minorHAnsi" w:hAnsiTheme="minorHAnsi"/>
          <w:color w:val="auto"/>
        </w:rPr>
        <w:t xml:space="preserve">En la tercera y última pantalla del asistente, podemos seleccionar el </w:t>
      </w:r>
      <w:r w:rsidRPr="006E040D">
        <w:rPr>
          <w:rFonts w:asciiTheme="minorHAnsi" w:hAnsiTheme="minorHAnsi"/>
          <w:b/>
          <w:bCs/>
          <w:color w:val="auto"/>
        </w:rPr>
        <w:t>Formato de los datos</w:t>
      </w:r>
      <w:r w:rsidRPr="006E040D">
        <w:rPr>
          <w:rFonts w:asciiTheme="minorHAnsi" w:hAnsiTheme="minorHAnsi"/>
          <w:color w:val="auto"/>
        </w:rPr>
        <w:t>. Normalmente Excel puede determinar el tipo de los datos de una columna por los valores contenidos en ella, pero podemos cambiar ese formato si no nos parece el más adecuado.</w:t>
      </w:r>
    </w:p>
    <w:p w:rsidR="009F61DF" w:rsidRPr="006E040D" w:rsidRDefault="009F61DF" w:rsidP="00C868A0">
      <w:pPr>
        <w:pStyle w:val="Prrafodelista"/>
        <w:numPr>
          <w:ilvl w:val="0"/>
          <w:numId w:val="128"/>
        </w:numPr>
        <w:ind w:left="567" w:hanging="567"/>
        <w:rPr>
          <w:rFonts w:asciiTheme="minorHAnsi" w:hAnsiTheme="minorHAnsi"/>
          <w:color w:val="auto"/>
        </w:rPr>
      </w:pPr>
      <w:r w:rsidRPr="006E040D">
        <w:rPr>
          <w:rFonts w:asciiTheme="minorHAnsi" w:hAnsiTheme="minorHAnsi"/>
          <w:color w:val="auto"/>
        </w:rPr>
        <w:t>Para ello sólo tenemos que hacer clic en la columna para seleccionarla (aparece con fondo negro), y seleccionar el formato en la sección</w:t>
      </w:r>
      <w:r w:rsidRPr="006E040D">
        <w:rPr>
          <w:rFonts w:asciiTheme="minorHAnsi" w:hAnsiTheme="minorHAnsi"/>
          <w:b/>
          <w:bCs/>
          <w:color w:val="auto"/>
        </w:rPr>
        <w:t xml:space="preserve"> Formato de los datos en columnas</w:t>
      </w:r>
      <w:r w:rsidRPr="006E040D">
        <w:rPr>
          <w:rFonts w:asciiTheme="minorHAnsi" w:hAnsiTheme="minorHAnsi"/>
          <w:color w:val="auto"/>
        </w:rPr>
        <w:t>. Esta sección también nos sirve si no queremos importar la columna en nuestra hoja (</w:t>
      </w:r>
      <w:r w:rsidRPr="006E040D">
        <w:rPr>
          <w:rFonts w:asciiTheme="minorHAnsi" w:hAnsiTheme="minorHAnsi"/>
          <w:b/>
          <w:bCs/>
          <w:color w:val="auto"/>
        </w:rPr>
        <w:t>No importar columna (saltar)</w:t>
      </w:r>
      <w:r w:rsidRPr="006E040D">
        <w:rPr>
          <w:rFonts w:asciiTheme="minorHAnsi" w:hAnsiTheme="minorHAnsi"/>
          <w:color w:val="auto"/>
        </w:rPr>
        <w:t>).</w:t>
      </w:r>
    </w:p>
    <w:p w:rsidR="009F61DF" w:rsidRPr="006E040D" w:rsidRDefault="009F61DF" w:rsidP="00C868A0">
      <w:pPr>
        <w:pStyle w:val="Prrafodelista"/>
        <w:numPr>
          <w:ilvl w:val="0"/>
          <w:numId w:val="128"/>
        </w:numPr>
        <w:ind w:left="567" w:hanging="567"/>
        <w:rPr>
          <w:rFonts w:asciiTheme="minorHAnsi" w:hAnsiTheme="minorHAnsi"/>
          <w:color w:val="auto"/>
        </w:rPr>
      </w:pPr>
      <w:r w:rsidRPr="006E040D">
        <w:rPr>
          <w:rFonts w:asciiTheme="minorHAnsi" w:hAnsiTheme="minorHAnsi"/>
          <w:color w:val="auto"/>
        </w:rPr>
        <w:t xml:space="preserve">En el botón </w:t>
      </w:r>
      <w:r w:rsidRPr="006E040D">
        <w:rPr>
          <w:rFonts w:asciiTheme="minorHAnsi" w:hAnsiTheme="minorHAnsi"/>
          <w:b/>
          <w:bCs/>
          <w:color w:val="auto"/>
        </w:rPr>
        <w:t>Avanzadas</w:t>
      </w:r>
      <w:r w:rsidRPr="006E040D">
        <w:rPr>
          <w:rFonts w:asciiTheme="minorHAnsi" w:hAnsiTheme="minorHAnsi"/>
          <w:color w:val="auto"/>
        </w:rPr>
        <w:t xml:space="preserve"> podemos completar </w:t>
      </w:r>
      <w:r w:rsidR="00792604" w:rsidRPr="006E040D">
        <w:rPr>
          <w:rFonts w:asciiTheme="minorHAnsi" w:hAnsiTheme="minorHAnsi"/>
          <w:color w:val="auto"/>
        </w:rPr>
        <w:t>ciertas</w:t>
      </w:r>
      <w:r w:rsidRPr="006E040D">
        <w:rPr>
          <w:rFonts w:asciiTheme="minorHAnsi" w:hAnsiTheme="minorHAnsi"/>
          <w:color w:val="auto"/>
        </w:rPr>
        <w:t xml:space="preserve"> características para los números como los separadores de decimales y millares y la posición del signo en los negativos.</w:t>
      </w:r>
    </w:p>
    <w:p w:rsidR="009F61DF" w:rsidRPr="006E040D" w:rsidRDefault="009F61DF" w:rsidP="00C868A0">
      <w:pPr>
        <w:pStyle w:val="Prrafodelista"/>
        <w:numPr>
          <w:ilvl w:val="0"/>
          <w:numId w:val="128"/>
        </w:numPr>
        <w:ind w:left="567" w:hanging="567"/>
        <w:rPr>
          <w:rFonts w:asciiTheme="minorHAnsi" w:hAnsiTheme="minorHAnsi"/>
          <w:color w:val="auto"/>
        </w:rPr>
      </w:pPr>
      <w:r w:rsidRPr="006E040D">
        <w:rPr>
          <w:rFonts w:asciiTheme="minorHAnsi" w:hAnsiTheme="minorHAnsi"/>
          <w:color w:val="auto"/>
        </w:rPr>
        <w:t xml:space="preserve">Una vez hayamos completado o comprobado la definición, pulsamos sobre </w:t>
      </w:r>
      <w:r w:rsidRPr="006E040D">
        <w:rPr>
          <w:rFonts w:asciiTheme="minorHAnsi" w:hAnsiTheme="minorHAnsi"/>
          <w:b/>
          <w:bCs/>
          <w:color w:val="auto"/>
        </w:rPr>
        <w:t>Finalizar</w:t>
      </w:r>
      <w:r w:rsidRPr="006E040D">
        <w:rPr>
          <w:rFonts w:asciiTheme="minorHAnsi" w:hAnsiTheme="minorHAnsi"/>
          <w:color w:val="auto"/>
        </w:rPr>
        <w:t xml:space="preserve"> para que termine el asistente e importe los datos. Si de lo contrario, creemos que se nos ha olvidado algo, podemos volver a las pantallas anteriores pulsando el botón </w:t>
      </w:r>
      <w:r w:rsidRPr="006E040D">
        <w:rPr>
          <w:rFonts w:asciiTheme="minorHAnsi" w:hAnsiTheme="minorHAnsi"/>
          <w:b/>
          <w:bCs/>
          <w:color w:val="auto"/>
        </w:rPr>
        <w:t>&lt;Atrás</w:t>
      </w:r>
      <w:r w:rsidRPr="006E040D">
        <w:rPr>
          <w:rFonts w:asciiTheme="minorHAnsi" w:hAnsiTheme="minorHAnsi"/>
          <w:color w:val="auto"/>
        </w:rPr>
        <w:t>.</w:t>
      </w:r>
    </w:p>
    <w:p w:rsidR="009F61DF" w:rsidRPr="006E040D" w:rsidRDefault="009F61DF" w:rsidP="00C868A0">
      <w:pPr>
        <w:pStyle w:val="Prrafodelista"/>
        <w:numPr>
          <w:ilvl w:val="0"/>
          <w:numId w:val="128"/>
        </w:numPr>
        <w:ind w:left="567" w:hanging="567"/>
        <w:rPr>
          <w:rFonts w:asciiTheme="minorHAnsi" w:hAnsiTheme="minorHAnsi"/>
          <w:color w:val="auto"/>
        </w:rPr>
      </w:pPr>
      <w:r w:rsidRPr="006E040D">
        <w:rPr>
          <w:rFonts w:asciiTheme="minorHAnsi" w:hAnsiTheme="minorHAnsi"/>
          <w:color w:val="auto"/>
        </w:rPr>
        <w:t xml:space="preserve">Nos aparece un cuadro de diálogo preguntándonos dónde deseamos </w:t>
      </w:r>
      <w:r w:rsidRPr="006E040D">
        <w:rPr>
          <w:rFonts w:asciiTheme="minorHAnsi" w:hAnsiTheme="minorHAnsi"/>
          <w:b/>
          <w:bCs/>
          <w:color w:val="auto"/>
        </w:rPr>
        <w:t xml:space="preserve">Importar </w:t>
      </w:r>
      <w:r w:rsidRPr="006E040D">
        <w:rPr>
          <w:rFonts w:asciiTheme="minorHAnsi" w:hAnsiTheme="minorHAnsi"/>
          <w:color w:val="auto"/>
        </w:rPr>
        <w:t>los</w:t>
      </w:r>
      <w:r w:rsidRPr="006E040D">
        <w:rPr>
          <w:rFonts w:asciiTheme="minorHAnsi" w:hAnsiTheme="minorHAnsi"/>
          <w:b/>
          <w:bCs/>
          <w:color w:val="auto"/>
        </w:rPr>
        <w:t xml:space="preserve"> datos</w:t>
      </w:r>
      <w:r w:rsidRPr="006E040D">
        <w:rPr>
          <w:rFonts w:asciiTheme="minorHAnsi" w:hAnsiTheme="minorHAnsi"/>
          <w:color w:val="auto"/>
        </w:rPr>
        <w:t>.</w:t>
      </w:r>
    </w:p>
    <w:p w:rsidR="009F61DF" w:rsidRPr="006E040D" w:rsidRDefault="009F61DF" w:rsidP="008A405F">
      <w:pPr>
        <w:rPr>
          <w:rFonts w:asciiTheme="minorHAnsi" w:hAnsiTheme="minorHAnsi"/>
          <w:color w:val="auto"/>
        </w:rPr>
      </w:pPr>
    </w:p>
    <w:p w:rsidR="008A405F" w:rsidRPr="006E040D" w:rsidRDefault="008A405F" w:rsidP="008A405F">
      <w:pPr>
        <w:jc w:val="center"/>
        <w:rPr>
          <w:rFonts w:asciiTheme="minorHAnsi" w:hAnsiTheme="minorHAnsi"/>
          <w:color w:val="auto"/>
        </w:rPr>
      </w:pPr>
      <w:r w:rsidRPr="006E040D">
        <w:rPr>
          <w:rFonts w:asciiTheme="minorHAnsi" w:hAnsiTheme="minorHAnsi"/>
          <w:noProof/>
          <w:color w:val="auto"/>
        </w:rPr>
        <w:drawing>
          <wp:inline distT="0" distB="0" distL="0" distR="0">
            <wp:extent cx="2714625" cy="1524000"/>
            <wp:effectExtent l="19050" t="0" r="9525" b="0"/>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29" cstate="print"/>
                    <a:srcRect/>
                    <a:stretch>
                      <a:fillRect/>
                    </a:stretch>
                  </pic:blipFill>
                  <pic:spPr bwMode="auto">
                    <a:xfrm>
                      <a:off x="0" y="0"/>
                      <a:ext cx="2714625" cy="1524000"/>
                    </a:xfrm>
                    <a:prstGeom prst="rect">
                      <a:avLst/>
                    </a:prstGeom>
                    <a:noFill/>
                    <a:ln w="9525">
                      <a:noFill/>
                      <a:miter lim="800000"/>
                      <a:headEnd/>
                      <a:tailEnd/>
                    </a:ln>
                  </pic:spPr>
                </pic:pic>
              </a:graphicData>
            </a:graphic>
          </wp:inline>
        </w:drawing>
      </w:r>
    </w:p>
    <w:p w:rsidR="008A405F" w:rsidRPr="006E040D" w:rsidRDefault="008A405F" w:rsidP="009F61DF">
      <w:pPr>
        <w:rPr>
          <w:rFonts w:asciiTheme="minorHAnsi" w:hAnsiTheme="minorHAnsi"/>
          <w:color w:val="auto"/>
        </w:rPr>
      </w:pPr>
    </w:p>
    <w:p w:rsidR="009F61DF" w:rsidRPr="006E040D" w:rsidRDefault="009F61DF" w:rsidP="00C868A0">
      <w:pPr>
        <w:pStyle w:val="Prrafodelista"/>
        <w:numPr>
          <w:ilvl w:val="0"/>
          <w:numId w:val="129"/>
        </w:numPr>
        <w:ind w:left="567" w:hanging="567"/>
        <w:rPr>
          <w:rFonts w:asciiTheme="minorHAnsi" w:hAnsiTheme="minorHAnsi"/>
          <w:color w:val="auto"/>
        </w:rPr>
      </w:pPr>
      <w:r w:rsidRPr="006E040D">
        <w:rPr>
          <w:rFonts w:asciiTheme="minorHAnsi" w:hAnsiTheme="minorHAnsi"/>
          <w:color w:val="auto"/>
        </w:rPr>
        <w:t>Marcamos</w:t>
      </w:r>
      <w:r w:rsidRPr="006E040D">
        <w:rPr>
          <w:rFonts w:asciiTheme="minorHAnsi" w:hAnsiTheme="minorHAnsi"/>
          <w:b/>
          <w:bCs/>
          <w:color w:val="auto"/>
        </w:rPr>
        <w:t xml:space="preserve"> Hoja de cálculo existente</w:t>
      </w:r>
      <w:r w:rsidRPr="006E040D">
        <w:rPr>
          <w:rFonts w:asciiTheme="minorHAnsi" w:hAnsiTheme="minorHAnsi"/>
          <w:color w:val="auto"/>
        </w:rPr>
        <w:t xml:space="preserve"> y la celda </w:t>
      </w:r>
      <w:r w:rsidRPr="006E040D">
        <w:rPr>
          <w:rFonts w:asciiTheme="minorHAnsi" w:hAnsiTheme="minorHAnsi"/>
          <w:b/>
          <w:bCs/>
          <w:color w:val="auto"/>
        </w:rPr>
        <w:t>=$A$1</w:t>
      </w:r>
      <w:r w:rsidRPr="006E040D">
        <w:rPr>
          <w:rFonts w:asciiTheme="minorHAnsi" w:hAnsiTheme="minorHAnsi"/>
          <w:color w:val="auto"/>
        </w:rPr>
        <w:t>, para que los importe a partir de la celda A1 o bien podemos importar los datos en una nueva hoja dentro del libro.</w:t>
      </w:r>
    </w:p>
    <w:p w:rsidR="009F61DF" w:rsidRPr="006E040D" w:rsidRDefault="009F61DF" w:rsidP="00C868A0">
      <w:pPr>
        <w:pStyle w:val="Prrafodelista"/>
        <w:numPr>
          <w:ilvl w:val="0"/>
          <w:numId w:val="129"/>
        </w:numPr>
        <w:ind w:left="567" w:hanging="567"/>
        <w:rPr>
          <w:rFonts w:asciiTheme="minorHAnsi" w:hAnsiTheme="minorHAnsi"/>
          <w:color w:val="auto"/>
        </w:rPr>
      </w:pPr>
      <w:r w:rsidRPr="006E040D">
        <w:rPr>
          <w:rFonts w:asciiTheme="minorHAnsi" w:hAnsiTheme="minorHAnsi"/>
          <w:color w:val="auto"/>
        </w:rPr>
        <w:t xml:space="preserve">Pulsamos sobre </w:t>
      </w:r>
      <w:r w:rsidRPr="006E040D">
        <w:rPr>
          <w:rFonts w:asciiTheme="minorHAnsi" w:hAnsiTheme="minorHAnsi"/>
          <w:b/>
          <w:bCs/>
          <w:color w:val="auto"/>
        </w:rPr>
        <w:t>Aceptar</w:t>
      </w:r>
      <w:r w:rsidRPr="006E040D">
        <w:rPr>
          <w:rFonts w:asciiTheme="minorHAnsi" w:hAnsiTheme="minorHAnsi"/>
          <w:color w:val="auto"/>
        </w:rPr>
        <w:t xml:space="preserve"> y aparecerán los datos importados en la hoja.</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p>
    <w:p w:rsidR="008A405F" w:rsidRPr="006E040D" w:rsidRDefault="008A405F" w:rsidP="009F61DF">
      <w:pPr>
        <w:rPr>
          <w:rFonts w:asciiTheme="minorHAnsi" w:hAnsiTheme="minorHAnsi"/>
          <w:color w:val="auto"/>
        </w:rPr>
      </w:pPr>
    </w:p>
    <w:p w:rsidR="008A405F" w:rsidRPr="006E040D" w:rsidRDefault="00142B4B" w:rsidP="00510CAC">
      <w:pPr>
        <w:pStyle w:val="Ttulo2"/>
      </w:pPr>
      <w:bookmarkStart w:id="159" w:name="_Toc336611517"/>
      <w:r w:rsidRPr="006E040D">
        <w:t>14.3 La sección Conexiones</w:t>
      </w:r>
      <w:bookmarkEnd w:id="159"/>
    </w:p>
    <w:p w:rsidR="00142B4B" w:rsidRPr="006E040D" w:rsidRDefault="00142B4B" w:rsidP="009F61DF">
      <w:pPr>
        <w:rPr>
          <w:rFonts w:asciiTheme="minorHAnsi" w:hAnsiTheme="minorHAnsi"/>
          <w:color w:val="auto"/>
        </w:rPr>
      </w:pPr>
    </w:p>
    <w:p w:rsidR="00142B4B" w:rsidRPr="006E040D" w:rsidRDefault="00142B4B" w:rsidP="009F61DF">
      <w:pPr>
        <w:rPr>
          <w:rFonts w:asciiTheme="minorHAnsi" w:hAnsiTheme="minorHAnsi"/>
          <w:color w:val="auto"/>
        </w:rPr>
      </w:pPr>
    </w:p>
    <w:p w:rsidR="00142B4B" w:rsidRPr="006E040D" w:rsidRDefault="00142B4B" w:rsidP="00142B4B">
      <w:pPr>
        <w:jc w:val="center"/>
        <w:rPr>
          <w:rFonts w:asciiTheme="minorHAnsi" w:hAnsiTheme="minorHAnsi"/>
          <w:color w:val="auto"/>
        </w:rPr>
      </w:pPr>
      <w:r w:rsidRPr="006E040D">
        <w:rPr>
          <w:rFonts w:asciiTheme="minorHAnsi" w:hAnsiTheme="minorHAnsi"/>
          <w:noProof/>
          <w:color w:val="auto"/>
        </w:rPr>
        <w:drawing>
          <wp:inline distT="0" distB="0" distL="0" distR="0">
            <wp:extent cx="1571625" cy="819150"/>
            <wp:effectExtent l="19050" t="0" r="9525" b="0"/>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330" cstate="print"/>
                    <a:srcRect/>
                    <a:stretch>
                      <a:fillRect/>
                    </a:stretch>
                  </pic:blipFill>
                  <pic:spPr bwMode="auto">
                    <a:xfrm>
                      <a:off x="0" y="0"/>
                      <a:ext cx="1571625" cy="819150"/>
                    </a:xfrm>
                    <a:prstGeom prst="rect">
                      <a:avLst/>
                    </a:prstGeom>
                    <a:noFill/>
                    <a:ln w="9525">
                      <a:noFill/>
                      <a:miter lim="800000"/>
                      <a:headEnd/>
                      <a:tailEnd/>
                    </a:ln>
                  </pic:spPr>
                </pic:pic>
              </a:graphicData>
            </a:graphic>
          </wp:inline>
        </w:drawing>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Desde esta sección en la pestaña </w:t>
      </w:r>
      <w:r w:rsidRPr="006E040D">
        <w:rPr>
          <w:rStyle w:val="verde1"/>
          <w:rFonts w:asciiTheme="minorHAnsi" w:hAnsiTheme="minorHAnsi"/>
          <w:color w:val="auto"/>
          <w:sz w:val="24"/>
          <w:szCs w:val="24"/>
        </w:rPr>
        <w:t>Datos</w:t>
      </w:r>
      <w:r w:rsidRPr="006E040D">
        <w:rPr>
          <w:rFonts w:asciiTheme="minorHAnsi" w:hAnsiTheme="minorHAnsi"/>
          <w:color w:val="auto"/>
          <w:sz w:val="24"/>
          <w:szCs w:val="24"/>
        </w:rPr>
        <w:t xml:space="preserve"> podremos acceder a las opciones de </w:t>
      </w:r>
      <w:r w:rsidRPr="006E040D">
        <w:rPr>
          <w:rStyle w:val="marron1"/>
          <w:rFonts w:asciiTheme="minorHAnsi" w:hAnsiTheme="minorHAnsi"/>
          <w:color w:val="auto"/>
          <w:sz w:val="24"/>
          <w:szCs w:val="24"/>
        </w:rPr>
        <w:t>Conexión</w:t>
      </w:r>
      <w:r w:rsidRPr="006E040D">
        <w:rPr>
          <w:rFonts w:asciiTheme="minorHAnsi" w:hAnsiTheme="minorHAnsi"/>
          <w:color w:val="auto"/>
          <w:sz w:val="24"/>
          <w:szCs w:val="24"/>
        </w:rPr>
        <w:t xml:space="preserve"> con archivos externos de los cuales hayamos importado algún dato.</w:t>
      </w:r>
    </w:p>
    <w:p w:rsidR="009F61DF" w:rsidRPr="006E040D" w:rsidRDefault="009F61DF"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Haciendo clic en la opción </w:t>
      </w:r>
      <w:r w:rsidRPr="006E040D">
        <w:rPr>
          <w:rStyle w:val="verde1"/>
          <w:rFonts w:asciiTheme="minorHAnsi" w:hAnsiTheme="minorHAnsi"/>
          <w:color w:val="auto"/>
          <w:sz w:val="24"/>
          <w:szCs w:val="24"/>
        </w:rPr>
        <w:t>Propiedades</w:t>
      </w:r>
      <w:r w:rsidRPr="006E040D">
        <w:rPr>
          <w:rFonts w:asciiTheme="minorHAnsi" w:hAnsiTheme="minorHAnsi"/>
          <w:color w:val="auto"/>
          <w:sz w:val="24"/>
          <w:szCs w:val="24"/>
        </w:rPr>
        <w:t xml:space="preserve"> veremos este cuadro de diálogo donde encontraremos propiedades muy útiles:</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142B4B" w:rsidP="009F61DF">
      <w:pPr>
        <w:pStyle w:val="NormalWeb"/>
        <w:spacing w:before="0" w:beforeAutospacing="0" w:after="0" w:afterAutospacing="0"/>
        <w:jc w:val="center"/>
        <w:rPr>
          <w:rFonts w:asciiTheme="minorHAnsi" w:hAnsiTheme="minorHAnsi"/>
          <w:noProof/>
          <w:color w:val="auto"/>
        </w:rPr>
      </w:pPr>
      <w:r w:rsidRPr="006E040D">
        <w:rPr>
          <w:rFonts w:asciiTheme="minorHAnsi" w:hAnsiTheme="minorHAnsi"/>
          <w:noProof/>
          <w:color w:val="auto"/>
        </w:rPr>
        <w:drawing>
          <wp:inline distT="0" distB="0" distL="0" distR="0">
            <wp:extent cx="4171950" cy="4495800"/>
            <wp:effectExtent l="19050" t="0" r="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31" cstate="print"/>
                    <a:srcRect/>
                    <a:stretch>
                      <a:fillRect/>
                    </a:stretch>
                  </pic:blipFill>
                  <pic:spPr bwMode="auto">
                    <a:xfrm>
                      <a:off x="0" y="0"/>
                      <a:ext cx="4171950" cy="4495800"/>
                    </a:xfrm>
                    <a:prstGeom prst="rect">
                      <a:avLst/>
                    </a:prstGeom>
                    <a:noFill/>
                    <a:ln w="9525">
                      <a:noFill/>
                      <a:miter lim="800000"/>
                      <a:headEnd/>
                      <a:tailEnd/>
                    </a:ln>
                  </pic:spPr>
                </pic:pic>
              </a:graphicData>
            </a:graphic>
          </wp:inline>
        </w:drawing>
      </w:r>
    </w:p>
    <w:p w:rsidR="00142B4B" w:rsidRPr="006E040D" w:rsidRDefault="00142B4B" w:rsidP="009F61DF">
      <w:pPr>
        <w:pStyle w:val="NormalWeb"/>
        <w:spacing w:before="0" w:beforeAutospacing="0" w:after="0" w:afterAutospacing="0"/>
        <w:jc w:val="center"/>
        <w:rPr>
          <w:rFonts w:asciiTheme="minorHAnsi" w:hAnsiTheme="minorHAnsi"/>
          <w:color w:val="auto"/>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En la sección </w:t>
      </w:r>
      <w:r w:rsidRPr="006E040D">
        <w:rPr>
          <w:rStyle w:val="verde1"/>
          <w:rFonts w:asciiTheme="minorHAnsi" w:hAnsiTheme="minorHAnsi"/>
          <w:color w:val="auto"/>
          <w:sz w:val="24"/>
          <w:szCs w:val="24"/>
        </w:rPr>
        <w:t>Control de actualización</w:t>
      </w:r>
      <w:r w:rsidRPr="006E040D">
        <w:rPr>
          <w:rFonts w:asciiTheme="minorHAnsi" w:hAnsiTheme="minorHAnsi"/>
          <w:color w:val="auto"/>
          <w:sz w:val="24"/>
          <w:szCs w:val="24"/>
        </w:rPr>
        <w:t xml:space="preserve"> podemos hacer que Excel actualice automáticamente los datos insertados en la hoja de cálculo cada vez que se abra el libro (marcando la casilla </w:t>
      </w:r>
      <w:r w:rsidRPr="006E040D">
        <w:rPr>
          <w:rStyle w:val="verde1"/>
          <w:rFonts w:asciiTheme="minorHAnsi" w:hAnsiTheme="minorHAnsi"/>
          <w:color w:val="auto"/>
          <w:sz w:val="24"/>
          <w:szCs w:val="24"/>
        </w:rPr>
        <w:t>Actualizar al abrir archivo</w:t>
      </w:r>
      <w:r w:rsidRPr="006E040D">
        <w:rPr>
          <w:rFonts w:asciiTheme="minorHAnsi" w:hAnsiTheme="minorHAnsi"/>
          <w:color w:val="auto"/>
          <w:sz w:val="24"/>
          <w:szCs w:val="24"/>
        </w:rPr>
        <w:t>).</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Si los datos almacenados en el fichero origen han cambiado, estos cambios quedarán reflejados en nuestra hoja de cálculo. Esto es posible porque Excel almacena en el libro de trabajo la definición de la consulta de donde son originarios los datos importados, de manera que puede ejecutarla de nuevo cuando se desee.</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Si marcamos la casilla </w:t>
      </w:r>
      <w:r w:rsidRPr="006E040D">
        <w:rPr>
          <w:rStyle w:val="verde1"/>
          <w:rFonts w:asciiTheme="minorHAnsi" w:hAnsiTheme="minorHAnsi"/>
          <w:color w:val="auto"/>
          <w:sz w:val="24"/>
          <w:szCs w:val="24"/>
        </w:rPr>
        <w:t>Solicitar el nombre del archivo al actualizar</w:t>
      </w:r>
      <w:r w:rsidRPr="006E040D">
        <w:rPr>
          <w:rFonts w:asciiTheme="minorHAnsi" w:hAnsiTheme="minorHAnsi"/>
          <w:color w:val="auto"/>
          <w:sz w:val="24"/>
          <w:szCs w:val="24"/>
        </w:rPr>
        <w:t>, cada vez que se vayan a actualizar los datos importados, Excel nos pedirá de qué fichero coger los datos, sino los cogerá directamente del archivo que indicamos cuando importamos por primera vez. Esta opción puede ser útil cuando tenemos varios archivos con datos y en cada momento queremos ver los datos almacenados en uno de esos ficheros.</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En la sección </w:t>
      </w:r>
      <w:r w:rsidRPr="006E040D">
        <w:rPr>
          <w:rStyle w:val="verde1"/>
          <w:rFonts w:asciiTheme="minorHAnsi" w:hAnsiTheme="minorHAnsi"/>
          <w:color w:val="auto"/>
          <w:sz w:val="24"/>
          <w:szCs w:val="24"/>
        </w:rPr>
        <w:t>Definición de consulta</w:t>
      </w:r>
      <w:r w:rsidRPr="006E040D">
        <w:rPr>
          <w:rFonts w:asciiTheme="minorHAnsi" w:hAnsiTheme="minorHAnsi"/>
          <w:color w:val="auto"/>
          <w:sz w:val="24"/>
          <w:szCs w:val="24"/>
        </w:rPr>
        <w:t xml:space="preserve"> tenemos activada por defecto la casilla </w:t>
      </w:r>
      <w:r w:rsidRPr="006E040D">
        <w:rPr>
          <w:rStyle w:val="verde1"/>
          <w:rFonts w:asciiTheme="minorHAnsi" w:hAnsiTheme="minorHAnsi"/>
          <w:color w:val="auto"/>
          <w:sz w:val="24"/>
          <w:szCs w:val="24"/>
        </w:rPr>
        <w:t>Guardar definición de consulta</w:t>
      </w:r>
      <w:r w:rsidRPr="006E040D">
        <w:rPr>
          <w:rFonts w:asciiTheme="minorHAnsi" w:hAnsiTheme="minorHAnsi"/>
          <w:color w:val="auto"/>
          <w:sz w:val="24"/>
          <w:szCs w:val="24"/>
        </w:rPr>
        <w:t xml:space="preserve"> para que Excel guarde esta definición y pueda actualizar los datos cuando se lo pidamos, si desactivamos esta casilla y guardamos el libro, Excel no podrá volver a actualizar los datos externos porque éstos serán guardados como un rango estático de datos, digamos que se perderá el enlace con el origen de la importación.</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Por último, en la sección </w:t>
      </w:r>
      <w:r w:rsidRPr="006E040D">
        <w:rPr>
          <w:rStyle w:val="verde1"/>
          <w:rFonts w:asciiTheme="minorHAnsi" w:hAnsiTheme="minorHAnsi"/>
          <w:color w:val="auto"/>
          <w:sz w:val="24"/>
          <w:szCs w:val="24"/>
        </w:rPr>
        <w:t>Diseño y formato de datos</w:t>
      </w:r>
      <w:r w:rsidRPr="006E040D">
        <w:rPr>
          <w:rFonts w:asciiTheme="minorHAnsi" w:hAnsiTheme="minorHAnsi"/>
          <w:color w:val="auto"/>
          <w:sz w:val="24"/>
          <w:szCs w:val="24"/>
        </w:rPr>
        <w:t xml:space="preserve"> podemos indicarle a Excel qué debe de hacer cuando actualiza los datos.</w:t>
      </w:r>
    </w:p>
    <w:p w:rsidR="009F61DF" w:rsidRPr="006E040D" w:rsidRDefault="009F61DF"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Volviendo a la sección </w:t>
      </w:r>
      <w:r w:rsidRPr="006E040D">
        <w:rPr>
          <w:rStyle w:val="marron1"/>
          <w:rFonts w:asciiTheme="minorHAnsi" w:hAnsiTheme="minorHAnsi"/>
          <w:color w:val="auto"/>
          <w:sz w:val="24"/>
          <w:szCs w:val="24"/>
        </w:rPr>
        <w:t>Conexiones</w:t>
      </w:r>
      <w:r w:rsidRPr="006E040D">
        <w:rPr>
          <w:rFonts w:asciiTheme="minorHAnsi" w:hAnsiTheme="minorHAnsi"/>
          <w:color w:val="auto"/>
          <w:sz w:val="24"/>
          <w:szCs w:val="24"/>
        </w:rPr>
        <w:t xml:space="preserve">, también nos permite actualizar </w:t>
      </w:r>
      <w:r w:rsidR="00792604" w:rsidRPr="006E040D">
        <w:rPr>
          <w:rFonts w:asciiTheme="minorHAnsi" w:hAnsiTheme="minorHAnsi"/>
          <w:color w:val="auto"/>
          <w:sz w:val="24"/>
          <w:szCs w:val="24"/>
        </w:rPr>
        <w:t>manualmente</w:t>
      </w:r>
      <w:r w:rsidRPr="006E040D">
        <w:rPr>
          <w:rFonts w:asciiTheme="minorHAnsi" w:hAnsiTheme="minorHAnsi"/>
          <w:color w:val="auto"/>
          <w:sz w:val="24"/>
          <w:szCs w:val="24"/>
        </w:rPr>
        <w:t xml:space="preserve"> los datos importados de un archivo externo.</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9F61DF">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ello, haz clic en la opción </w:t>
      </w:r>
      <w:r w:rsidRPr="006E040D">
        <w:rPr>
          <w:rStyle w:val="verde1"/>
          <w:rFonts w:asciiTheme="minorHAnsi" w:hAnsiTheme="minorHAnsi"/>
          <w:color w:val="auto"/>
          <w:sz w:val="24"/>
          <w:szCs w:val="24"/>
        </w:rPr>
        <w:t>Actualizar</w:t>
      </w:r>
      <w:r w:rsidRPr="006E040D">
        <w:rPr>
          <w:rFonts w:asciiTheme="minorHAnsi" w:hAnsiTheme="minorHAnsi"/>
          <w:color w:val="auto"/>
          <w:sz w:val="24"/>
          <w:szCs w:val="24"/>
        </w:rPr>
        <w:t xml:space="preserve"> que se encuentra en el desplegable </w:t>
      </w:r>
      <w:r w:rsidRPr="006E040D">
        <w:rPr>
          <w:rStyle w:val="verde1"/>
          <w:rFonts w:asciiTheme="minorHAnsi" w:hAnsiTheme="minorHAnsi"/>
          <w:color w:val="auto"/>
          <w:sz w:val="24"/>
          <w:szCs w:val="24"/>
        </w:rPr>
        <w:t>Actualizar todo</w:t>
      </w:r>
      <w:r w:rsidRPr="006E040D">
        <w:rPr>
          <w:rFonts w:asciiTheme="minorHAnsi" w:hAnsiTheme="minorHAnsi"/>
          <w:color w:val="auto"/>
          <w:sz w:val="24"/>
          <w:szCs w:val="24"/>
        </w:rPr>
        <w:t xml:space="preserve">. Si escoges la opción </w:t>
      </w:r>
      <w:r w:rsidRPr="006E040D">
        <w:rPr>
          <w:rStyle w:val="verde1"/>
          <w:rFonts w:asciiTheme="minorHAnsi" w:hAnsiTheme="minorHAnsi"/>
          <w:color w:val="auto"/>
          <w:sz w:val="24"/>
          <w:szCs w:val="24"/>
        </w:rPr>
        <w:t>Actualizar todo</w:t>
      </w:r>
      <w:r w:rsidRPr="006E040D">
        <w:rPr>
          <w:rFonts w:asciiTheme="minorHAnsi" w:hAnsiTheme="minorHAnsi"/>
          <w:color w:val="auto"/>
          <w:sz w:val="24"/>
          <w:szCs w:val="24"/>
        </w:rPr>
        <w:t xml:space="preserve">, todos los </w:t>
      </w:r>
      <w:r w:rsidR="00792604" w:rsidRPr="006E040D">
        <w:rPr>
          <w:rFonts w:asciiTheme="minorHAnsi" w:hAnsiTheme="minorHAnsi"/>
          <w:color w:val="auto"/>
          <w:sz w:val="24"/>
          <w:szCs w:val="24"/>
        </w:rPr>
        <w:t>orígenes</w:t>
      </w:r>
      <w:r w:rsidRPr="006E040D">
        <w:rPr>
          <w:rFonts w:asciiTheme="minorHAnsi" w:hAnsiTheme="minorHAnsi"/>
          <w:color w:val="auto"/>
          <w:sz w:val="24"/>
          <w:szCs w:val="24"/>
        </w:rPr>
        <w:t xml:space="preserve"> de datos se actualizarán.</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142B4B" w:rsidRPr="006E040D" w:rsidRDefault="00142B4B" w:rsidP="00510CAC">
      <w:pPr>
        <w:pStyle w:val="Ttulo2"/>
      </w:pPr>
      <w:bookmarkStart w:id="160" w:name="_Toc336611518"/>
      <w:r w:rsidRPr="006E040D">
        <w:t>14.4 Importar datos de Word a Excel y viceversa</w:t>
      </w:r>
      <w:bookmarkEnd w:id="160"/>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C868A0">
      <w:pPr>
        <w:pStyle w:val="padding-1"/>
        <w:numPr>
          <w:ilvl w:val="0"/>
          <w:numId w:val="130"/>
        </w:numPr>
        <w:spacing w:before="0" w:after="0"/>
        <w:ind w:left="567" w:right="0" w:hanging="567"/>
        <w:rPr>
          <w:rFonts w:asciiTheme="minorHAnsi" w:hAnsiTheme="minorHAnsi"/>
          <w:color w:val="auto"/>
          <w:sz w:val="24"/>
          <w:szCs w:val="24"/>
        </w:rPr>
      </w:pPr>
      <w:r w:rsidRPr="006E040D">
        <w:rPr>
          <w:rStyle w:val="azul1"/>
          <w:rFonts w:asciiTheme="minorHAnsi" w:hAnsiTheme="minorHAnsi"/>
          <w:color w:val="auto"/>
          <w:sz w:val="24"/>
          <w:szCs w:val="24"/>
        </w:rPr>
        <w:t>Importar datos de Word a Excel.</w:t>
      </w: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A veces puede ser útil importar una tabla de Word a Excel si deseamos agregar algún tipo de fórmula a los datos de los que disponemos y no queremos volver a teclear todos los datos en un libro de Excel.</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Para realizar este proceso es tan sencillo como copiar y pegar.</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C868A0">
      <w:pPr>
        <w:pStyle w:val="padding-1"/>
        <w:numPr>
          <w:ilvl w:val="0"/>
          <w:numId w:val="131"/>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Estando en Word seleccionamos la tabla que queremos pasar a Excel.</w:t>
      </w:r>
    </w:p>
    <w:p w:rsidR="009F61DF" w:rsidRPr="006E040D" w:rsidRDefault="009F61DF" w:rsidP="00C868A0">
      <w:pPr>
        <w:pStyle w:val="padding-1"/>
        <w:numPr>
          <w:ilvl w:val="0"/>
          <w:numId w:val="131"/>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Copiamos la tabla seleccionada, bien pulsando </w:t>
      </w:r>
      <w:r w:rsidRPr="006E040D">
        <w:rPr>
          <w:rStyle w:val="Textoennegrita"/>
          <w:rFonts w:asciiTheme="minorHAnsi" w:hAnsiTheme="minorHAnsi"/>
          <w:color w:val="auto"/>
          <w:sz w:val="24"/>
          <w:szCs w:val="24"/>
        </w:rPr>
        <w:t xml:space="preserve">Ctrl + C </w:t>
      </w:r>
      <w:r w:rsidRPr="006E040D">
        <w:rPr>
          <w:rFonts w:asciiTheme="minorHAnsi" w:hAnsiTheme="minorHAnsi"/>
          <w:color w:val="auto"/>
          <w:sz w:val="24"/>
          <w:szCs w:val="24"/>
        </w:rPr>
        <w:t xml:space="preserve">o desde la pestaña </w:t>
      </w:r>
      <w:r w:rsidRPr="006E040D">
        <w:rPr>
          <w:rStyle w:val="verde1"/>
          <w:rFonts w:asciiTheme="minorHAnsi" w:hAnsiTheme="minorHAnsi"/>
          <w:color w:val="auto"/>
          <w:sz w:val="24"/>
          <w:szCs w:val="24"/>
        </w:rPr>
        <w:t xml:space="preserve">Inicio </w:t>
      </w:r>
      <w:r w:rsidRPr="006E040D">
        <w:rPr>
          <w:rFonts w:asciiTheme="minorHAnsi" w:hAnsiTheme="minorHAnsi"/>
          <w:color w:val="auto"/>
          <w:sz w:val="24"/>
          <w:szCs w:val="24"/>
        </w:rPr>
        <w:t xml:space="preserve">y haciendo clic en el botón </w:t>
      </w:r>
      <w:r w:rsidRPr="006E040D">
        <w:rPr>
          <w:rStyle w:val="verde1"/>
          <w:rFonts w:asciiTheme="minorHAnsi" w:hAnsiTheme="minorHAnsi"/>
          <w:color w:val="auto"/>
          <w:sz w:val="24"/>
          <w:szCs w:val="24"/>
        </w:rPr>
        <w:t>Copiar</w:t>
      </w:r>
      <w:r w:rsidRPr="006E040D">
        <w:rPr>
          <w:rFonts w:asciiTheme="minorHAnsi" w:hAnsiTheme="minorHAnsi"/>
          <w:color w:val="auto"/>
          <w:sz w:val="24"/>
          <w:szCs w:val="24"/>
        </w:rPr>
        <w:t xml:space="preserve">. </w:t>
      </w:r>
    </w:p>
    <w:p w:rsidR="009F61DF" w:rsidRPr="006E040D" w:rsidRDefault="009F61DF" w:rsidP="00C868A0">
      <w:pPr>
        <w:pStyle w:val="padding-1"/>
        <w:numPr>
          <w:ilvl w:val="0"/>
          <w:numId w:val="131"/>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Ahora en Excel seleccionamos la celda donde queremos colocar la tabla. </w:t>
      </w:r>
    </w:p>
    <w:p w:rsidR="009F61DF" w:rsidRPr="006E040D" w:rsidRDefault="009F61DF" w:rsidP="00C868A0">
      <w:pPr>
        <w:pStyle w:val="padding-1"/>
        <w:numPr>
          <w:ilvl w:val="0"/>
          <w:numId w:val="131"/>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Y pulsamos </w:t>
      </w:r>
      <w:r w:rsidRPr="006E040D">
        <w:rPr>
          <w:rStyle w:val="Textoennegrita"/>
          <w:rFonts w:asciiTheme="minorHAnsi" w:hAnsiTheme="minorHAnsi"/>
          <w:color w:val="auto"/>
          <w:sz w:val="24"/>
          <w:szCs w:val="24"/>
        </w:rPr>
        <w:t>Ctrl + V</w:t>
      </w:r>
      <w:r w:rsidRPr="006E040D">
        <w:rPr>
          <w:rFonts w:asciiTheme="minorHAnsi" w:hAnsiTheme="minorHAnsi"/>
          <w:color w:val="auto"/>
          <w:sz w:val="24"/>
          <w:szCs w:val="24"/>
        </w:rPr>
        <w:t xml:space="preserve"> o desde la pestaña </w:t>
      </w:r>
      <w:r w:rsidRPr="006E040D">
        <w:rPr>
          <w:rStyle w:val="verde1"/>
          <w:rFonts w:asciiTheme="minorHAnsi" w:hAnsiTheme="minorHAnsi"/>
          <w:color w:val="auto"/>
          <w:sz w:val="24"/>
          <w:szCs w:val="24"/>
        </w:rPr>
        <w:t xml:space="preserve">Inicio </w:t>
      </w:r>
      <w:r w:rsidRPr="006E040D">
        <w:rPr>
          <w:rFonts w:asciiTheme="minorHAnsi" w:hAnsiTheme="minorHAnsi"/>
          <w:color w:val="auto"/>
          <w:sz w:val="24"/>
          <w:szCs w:val="24"/>
        </w:rPr>
        <w:t xml:space="preserve">y haciendo clic en el botón </w:t>
      </w:r>
      <w:r w:rsidRPr="006E040D">
        <w:rPr>
          <w:rStyle w:val="verde1"/>
          <w:rFonts w:asciiTheme="minorHAnsi" w:hAnsiTheme="minorHAnsi"/>
          <w:color w:val="auto"/>
          <w:sz w:val="24"/>
          <w:szCs w:val="24"/>
        </w:rPr>
        <w:t>Pegar</w:t>
      </w:r>
      <w:r w:rsidRPr="006E040D">
        <w:rPr>
          <w:rFonts w:asciiTheme="minorHAnsi" w:hAnsiTheme="minorHAnsi"/>
          <w:color w:val="auto"/>
          <w:sz w:val="24"/>
          <w:szCs w:val="24"/>
        </w:rPr>
        <w:t xml:space="preserve">. Es posible que nos advierta de que el texto seleccionado es más pequeño que la hoja, pulsamos sobre </w:t>
      </w:r>
      <w:r w:rsidRPr="006E040D">
        <w:rPr>
          <w:rStyle w:val="verde1"/>
          <w:rFonts w:asciiTheme="minorHAnsi" w:hAnsiTheme="minorHAnsi"/>
          <w:color w:val="auto"/>
          <w:sz w:val="24"/>
          <w:szCs w:val="24"/>
        </w:rPr>
        <w:t>Aceptar</w:t>
      </w:r>
      <w:r w:rsidRPr="006E040D">
        <w:rPr>
          <w:rFonts w:asciiTheme="minorHAnsi" w:hAnsiTheme="minorHAnsi"/>
          <w:color w:val="auto"/>
          <w:sz w:val="24"/>
          <w:szCs w:val="24"/>
        </w:rPr>
        <w:t xml:space="preserve"> y nos pegará la tabla con el mismo formato que la teníamos en Word. Si deseamos que no aparezca el marco de la tabla lo podemos eliminar utilizando las opciones de este menú: </w:t>
      </w:r>
      <w:r w:rsidRPr="006E040D">
        <w:rPr>
          <w:rFonts w:asciiTheme="minorHAnsi" w:hAnsiTheme="minorHAnsi"/>
          <w:noProof/>
          <w:color w:val="auto"/>
          <w:sz w:val="24"/>
          <w:szCs w:val="24"/>
        </w:rPr>
        <w:drawing>
          <wp:inline distT="0" distB="0" distL="0" distR="0">
            <wp:extent cx="342900" cy="209550"/>
            <wp:effectExtent l="19050" t="0" r="0" b="0"/>
            <wp:docPr id="187" name="Imagen 187" descr="boton de bor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boton de bordes"/>
                    <pic:cNvPicPr>
                      <a:picLocks noChangeAspect="1" noChangeArrowheads="1"/>
                    </pic:cNvPicPr>
                  </pic:nvPicPr>
                  <pic:blipFill>
                    <a:blip r:embed="rId332" cstate="print"/>
                    <a:srcRect/>
                    <a:stretch>
                      <a:fillRect/>
                    </a:stretch>
                  </pic:blipFill>
                  <pic:spPr bwMode="auto">
                    <a:xfrm>
                      <a:off x="0" y="0"/>
                      <a:ext cx="342900" cy="209550"/>
                    </a:xfrm>
                    <a:prstGeom prst="rect">
                      <a:avLst/>
                    </a:prstGeom>
                    <a:noFill/>
                    <a:ln w="9525">
                      <a:noFill/>
                      <a:miter lim="800000"/>
                      <a:headEnd/>
                      <a:tailEnd/>
                    </a:ln>
                  </pic:spPr>
                </pic:pic>
              </a:graphicData>
            </a:graphic>
          </wp:inline>
        </w:drawing>
      </w:r>
      <w:r w:rsidRPr="006E040D">
        <w:rPr>
          <w:rFonts w:asciiTheme="minorHAnsi" w:hAnsiTheme="minorHAnsi"/>
          <w:color w:val="auto"/>
          <w:sz w:val="24"/>
          <w:szCs w:val="24"/>
        </w:rPr>
        <w:t>.</w:t>
      </w:r>
    </w:p>
    <w:p w:rsidR="00142B4B" w:rsidRPr="006E040D" w:rsidRDefault="00142B4B" w:rsidP="009F61DF">
      <w:pPr>
        <w:pStyle w:val="padding-1"/>
        <w:spacing w:before="0" w:after="0"/>
        <w:ind w:left="0" w:right="0" w:firstLine="0"/>
        <w:rPr>
          <w:rFonts w:asciiTheme="minorHAnsi" w:hAnsiTheme="minorHAnsi"/>
          <w:color w:val="auto"/>
          <w:sz w:val="24"/>
          <w:szCs w:val="24"/>
        </w:rPr>
      </w:pPr>
    </w:p>
    <w:p w:rsidR="009F61DF" w:rsidRPr="006E040D" w:rsidRDefault="009F61DF" w:rsidP="00C868A0">
      <w:pPr>
        <w:pStyle w:val="padding-1"/>
        <w:numPr>
          <w:ilvl w:val="0"/>
          <w:numId w:val="130"/>
        </w:numPr>
        <w:spacing w:before="0" w:after="0"/>
        <w:ind w:left="567" w:right="0" w:hanging="567"/>
        <w:rPr>
          <w:rFonts w:asciiTheme="minorHAnsi" w:hAnsiTheme="minorHAnsi"/>
          <w:color w:val="auto"/>
          <w:sz w:val="24"/>
          <w:szCs w:val="24"/>
        </w:rPr>
      </w:pPr>
      <w:r w:rsidRPr="006E040D">
        <w:rPr>
          <w:rStyle w:val="azul1"/>
          <w:rFonts w:asciiTheme="minorHAnsi" w:hAnsiTheme="minorHAnsi"/>
          <w:color w:val="auto"/>
          <w:sz w:val="24"/>
          <w:szCs w:val="24"/>
        </w:rPr>
        <w:t>Importar datos de Excel a Word.</w:t>
      </w: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Al importar datos de Excel a Word además de lo visto anteriormente podemos hacer que los datos queden vinculados, es decir que además de copiar los datos de Excel en un documento de Word si realizamos algún cambio en la hoja de Excel, este cambio queda reflejado en el documento de Word.</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Para realizar este proceso:</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C868A0">
      <w:pPr>
        <w:pStyle w:val="padding-1"/>
        <w:numPr>
          <w:ilvl w:val="0"/>
          <w:numId w:val="132"/>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Seleccionamos la información a copiar de la hoja de Excel.</w:t>
      </w:r>
    </w:p>
    <w:p w:rsidR="009F61DF" w:rsidRPr="006E040D" w:rsidRDefault="009F61DF" w:rsidP="00C868A0">
      <w:pPr>
        <w:pStyle w:val="padding-1"/>
        <w:numPr>
          <w:ilvl w:val="0"/>
          <w:numId w:val="132"/>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Copiamos los datos seleccionados pulsando </w:t>
      </w:r>
      <w:r w:rsidRPr="006E040D">
        <w:rPr>
          <w:rStyle w:val="Textoennegrita"/>
          <w:rFonts w:asciiTheme="minorHAnsi" w:hAnsiTheme="minorHAnsi"/>
          <w:color w:val="auto"/>
          <w:sz w:val="24"/>
          <w:szCs w:val="24"/>
        </w:rPr>
        <w:t>Ctrl + C</w:t>
      </w:r>
      <w:r w:rsidR="00142B4B" w:rsidRPr="006E040D">
        <w:rPr>
          <w:rStyle w:val="Textoennegrita"/>
          <w:rFonts w:asciiTheme="minorHAnsi" w:hAnsiTheme="minorHAnsi"/>
          <w:color w:val="auto"/>
          <w:sz w:val="24"/>
          <w:szCs w:val="24"/>
        </w:rPr>
        <w:t xml:space="preserve"> </w:t>
      </w:r>
      <w:r w:rsidRPr="006E040D">
        <w:rPr>
          <w:rFonts w:asciiTheme="minorHAnsi" w:hAnsiTheme="minorHAnsi"/>
          <w:color w:val="auto"/>
          <w:sz w:val="24"/>
          <w:szCs w:val="24"/>
        </w:rPr>
        <w:t xml:space="preserve">o desde la pestaña </w:t>
      </w:r>
      <w:r w:rsidRPr="006E040D">
        <w:rPr>
          <w:rStyle w:val="verde1"/>
          <w:rFonts w:asciiTheme="minorHAnsi" w:hAnsiTheme="minorHAnsi"/>
          <w:color w:val="auto"/>
          <w:sz w:val="24"/>
          <w:szCs w:val="24"/>
        </w:rPr>
        <w:t xml:space="preserve">Inicio </w:t>
      </w:r>
      <w:r w:rsidRPr="006E040D">
        <w:rPr>
          <w:rFonts w:asciiTheme="minorHAnsi" w:hAnsiTheme="minorHAnsi"/>
          <w:color w:val="auto"/>
          <w:sz w:val="24"/>
          <w:szCs w:val="24"/>
        </w:rPr>
        <w:t xml:space="preserve">y haciendo clic en el botón </w:t>
      </w:r>
      <w:r w:rsidRPr="006E040D">
        <w:rPr>
          <w:rStyle w:val="verde1"/>
          <w:rFonts w:asciiTheme="minorHAnsi" w:hAnsiTheme="minorHAnsi"/>
          <w:color w:val="auto"/>
          <w:sz w:val="24"/>
          <w:szCs w:val="24"/>
        </w:rPr>
        <w:t>Copiar</w:t>
      </w:r>
      <w:r w:rsidRPr="006E040D">
        <w:rPr>
          <w:rFonts w:asciiTheme="minorHAnsi" w:hAnsiTheme="minorHAnsi"/>
          <w:color w:val="auto"/>
          <w:sz w:val="24"/>
          <w:szCs w:val="24"/>
        </w:rPr>
        <w:t xml:space="preserve">. </w:t>
      </w:r>
    </w:p>
    <w:p w:rsidR="009F61DF" w:rsidRPr="006E040D" w:rsidRDefault="009F61DF" w:rsidP="00C868A0">
      <w:pPr>
        <w:pStyle w:val="padding-1"/>
        <w:numPr>
          <w:ilvl w:val="0"/>
          <w:numId w:val="132"/>
        </w:numPr>
        <w:spacing w:before="0" w:after="0"/>
        <w:ind w:left="1134" w:right="0" w:hanging="567"/>
        <w:rPr>
          <w:rFonts w:asciiTheme="minorHAnsi" w:hAnsiTheme="minorHAnsi"/>
          <w:color w:val="auto"/>
          <w:sz w:val="24"/>
          <w:szCs w:val="24"/>
        </w:rPr>
      </w:pPr>
      <w:r w:rsidRPr="006E040D">
        <w:rPr>
          <w:rFonts w:asciiTheme="minorHAnsi" w:hAnsiTheme="minorHAnsi"/>
          <w:color w:val="auto"/>
          <w:sz w:val="24"/>
          <w:szCs w:val="24"/>
        </w:rPr>
        <w:t xml:space="preserve">Nos vamos a Word y pulsamos sobre </w:t>
      </w:r>
      <w:r w:rsidRPr="006E040D">
        <w:rPr>
          <w:rStyle w:val="Textoennegrita"/>
          <w:rFonts w:asciiTheme="minorHAnsi" w:hAnsiTheme="minorHAnsi"/>
          <w:color w:val="auto"/>
          <w:sz w:val="24"/>
          <w:szCs w:val="24"/>
        </w:rPr>
        <w:t>Ctrl + V</w:t>
      </w:r>
      <w:r w:rsidRPr="006E040D">
        <w:rPr>
          <w:rFonts w:asciiTheme="minorHAnsi" w:hAnsiTheme="minorHAnsi"/>
          <w:color w:val="auto"/>
          <w:sz w:val="24"/>
          <w:szCs w:val="24"/>
        </w:rPr>
        <w:t xml:space="preserve">o desde la pestaña </w:t>
      </w:r>
      <w:r w:rsidRPr="006E040D">
        <w:rPr>
          <w:rStyle w:val="verde1"/>
          <w:rFonts w:asciiTheme="minorHAnsi" w:hAnsiTheme="minorHAnsi"/>
          <w:color w:val="auto"/>
          <w:sz w:val="24"/>
          <w:szCs w:val="24"/>
        </w:rPr>
        <w:t xml:space="preserve">Inicio </w:t>
      </w:r>
      <w:r w:rsidRPr="006E040D">
        <w:rPr>
          <w:rFonts w:asciiTheme="minorHAnsi" w:hAnsiTheme="minorHAnsi"/>
          <w:color w:val="auto"/>
          <w:sz w:val="24"/>
          <w:szCs w:val="24"/>
        </w:rPr>
        <w:t xml:space="preserve">y haciendo clic en el botón </w:t>
      </w:r>
      <w:r w:rsidRPr="006E040D">
        <w:rPr>
          <w:rStyle w:val="verde1"/>
          <w:rFonts w:asciiTheme="minorHAnsi" w:hAnsiTheme="minorHAnsi"/>
          <w:color w:val="auto"/>
          <w:sz w:val="24"/>
          <w:szCs w:val="24"/>
        </w:rPr>
        <w:t>Pegar</w:t>
      </w:r>
      <w:r w:rsidRPr="006E040D">
        <w:rPr>
          <w:rFonts w:asciiTheme="minorHAnsi" w:hAnsiTheme="minorHAnsi"/>
          <w:color w:val="auto"/>
          <w:sz w:val="24"/>
          <w:szCs w:val="24"/>
        </w:rPr>
        <w:t>.</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 xml:space="preserve">Después de pegar los datos en Word nos aparece un indicador de pegado </w:t>
      </w:r>
      <w:r w:rsidRPr="006E040D">
        <w:rPr>
          <w:rFonts w:asciiTheme="minorHAnsi" w:hAnsiTheme="minorHAnsi"/>
          <w:noProof/>
          <w:color w:val="auto"/>
          <w:sz w:val="24"/>
          <w:szCs w:val="24"/>
        </w:rPr>
        <w:drawing>
          <wp:inline distT="0" distB="0" distL="0" distR="0">
            <wp:extent cx="190500" cy="190500"/>
            <wp:effectExtent l="19050" t="0" r="0" b="0"/>
            <wp:docPr id="152" name="Imagen 189" descr="opciones de peg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opciones de pegado"/>
                    <pic:cNvPicPr>
                      <a:picLocks noChangeAspect="1" noChangeArrowheads="1"/>
                    </pic:cNvPicPr>
                  </pic:nvPicPr>
                  <pic:blipFill>
                    <a:blip r:embed="rId333" cstate="print"/>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6E040D">
        <w:rPr>
          <w:rFonts w:asciiTheme="minorHAnsi" w:hAnsiTheme="minorHAnsi"/>
          <w:color w:val="auto"/>
          <w:sz w:val="24"/>
          <w:szCs w:val="24"/>
        </w:rPr>
        <w:t xml:space="preserve">donde podemos ver las distintas opciones. </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Por defecto nos conserva el mismo formato que tenía en la hoja de Excel.</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 xml:space="preserve">Si lo queremos insertar en una tabla podemos escoger la opción </w:t>
      </w:r>
      <w:r w:rsidRPr="006E040D">
        <w:rPr>
          <w:rStyle w:val="verde1"/>
          <w:rFonts w:asciiTheme="minorHAnsi" w:hAnsiTheme="minorHAnsi"/>
          <w:color w:val="auto"/>
          <w:sz w:val="24"/>
          <w:szCs w:val="24"/>
        </w:rPr>
        <w:t>Hacer coincidir estilo de tabla de destino</w:t>
      </w:r>
      <w:r w:rsidRPr="006E040D">
        <w:rPr>
          <w:rFonts w:asciiTheme="minorHAnsi" w:hAnsiTheme="minorHAnsi"/>
          <w:color w:val="auto"/>
          <w:sz w:val="24"/>
          <w:szCs w:val="24"/>
        </w:rPr>
        <w:t>.</w:t>
      </w:r>
    </w:p>
    <w:p w:rsidR="00142B4B" w:rsidRPr="006E040D" w:rsidRDefault="00142B4B" w:rsidP="00142B4B">
      <w:pPr>
        <w:pStyle w:val="padding-1"/>
        <w:spacing w:before="0" w:after="0"/>
        <w:ind w:left="567" w:right="0" w:firstLine="0"/>
        <w:rPr>
          <w:rFonts w:asciiTheme="minorHAnsi" w:hAnsiTheme="minorHAnsi"/>
          <w:color w:val="auto"/>
          <w:sz w:val="24"/>
          <w:szCs w:val="24"/>
        </w:rPr>
      </w:pPr>
    </w:p>
    <w:p w:rsidR="009F61DF" w:rsidRPr="006E040D" w:rsidRDefault="009F61DF" w:rsidP="00142B4B">
      <w:pPr>
        <w:pStyle w:val="padding-1"/>
        <w:spacing w:before="0" w:after="0"/>
        <w:ind w:left="567" w:right="0" w:firstLine="0"/>
        <w:rPr>
          <w:rFonts w:asciiTheme="minorHAnsi" w:hAnsiTheme="minorHAnsi"/>
          <w:color w:val="auto"/>
          <w:sz w:val="24"/>
          <w:szCs w:val="24"/>
        </w:rPr>
      </w:pPr>
      <w:r w:rsidRPr="006E040D">
        <w:rPr>
          <w:rFonts w:asciiTheme="minorHAnsi" w:hAnsiTheme="minorHAnsi"/>
          <w:color w:val="auto"/>
          <w:sz w:val="24"/>
          <w:szCs w:val="24"/>
        </w:rPr>
        <w:t xml:space="preserve">Y si queremos vincular los datos de Excel para que se actualicen en Word podemos escoger la opción </w:t>
      </w:r>
      <w:r w:rsidRPr="006E040D">
        <w:rPr>
          <w:rStyle w:val="verde1"/>
          <w:rFonts w:asciiTheme="minorHAnsi" w:hAnsiTheme="minorHAnsi"/>
          <w:color w:val="auto"/>
          <w:sz w:val="24"/>
          <w:szCs w:val="24"/>
        </w:rPr>
        <w:t>Conservar formato de origen y vincular a Excel</w:t>
      </w:r>
      <w:r w:rsidRPr="006E040D">
        <w:rPr>
          <w:rFonts w:asciiTheme="minorHAnsi" w:hAnsiTheme="minorHAnsi"/>
          <w:color w:val="auto"/>
          <w:sz w:val="24"/>
          <w:szCs w:val="24"/>
        </w:rPr>
        <w:t xml:space="preserve">. </w:t>
      </w:r>
    </w:p>
    <w:p w:rsidR="009F61DF" w:rsidRPr="006E040D" w:rsidRDefault="009F61DF" w:rsidP="009F61DF">
      <w:pPr>
        <w:rPr>
          <w:rFonts w:asciiTheme="minorHAnsi" w:hAnsiTheme="minorHAnsi"/>
          <w:color w:val="auto"/>
        </w:rPr>
      </w:pPr>
    </w:p>
    <w:p w:rsidR="00142B4B" w:rsidRPr="006E040D" w:rsidRDefault="00142B4B" w:rsidP="009F61DF">
      <w:pPr>
        <w:rPr>
          <w:rFonts w:asciiTheme="minorHAnsi" w:hAnsiTheme="minorHAnsi"/>
          <w:color w:val="auto"/>
        </w:rPr>
      </w:pPr>
    </w:p>
    <w:p w:rsidR="00142B4B" w:rsidRPr="006E040D" w:rsidRDefault="00142B4B" w:rsidP="009F61DF">
      <w:pPr>
        <w:rPr>
          <w:rFonts w:asciiTheme="minorHAnsi" w:hAnsiTheme="minorHAnsi"/>
          <w:color w:val="auto"/>
        </w:rPr>
      </w:pPr>
    </w:p>
    <w:p w:rsidR="00142B4B" w:rsidRPr="006E040D" w:rsidRDefault="00142B4B" w:rsidP="00510CAC">
      <w:pPr>
        <w:pStyle w:val="Ttulo2"/>
      </w:pPr>
      <w:bookmarkStart w:id="161" w:name="_Toc336611519"/>
      <w:r w:rsidRPr="006E040D">
        <w:t>14.5 Importar datos de Access</w:t>
      </w:r>
      <w:bookmarkEnd w:id="161"/>
    </w:p>
    <w:p w:rsidR="00142B4B" w:rsidRPr="006E040D" w:rsidRDefault="00142B4B" w:rsidP="009F61DF">
      <w:pPr>
        <w:rPr>
          <w:rFonts w:asciiTheme="minorHAnsi" w:hAnsiTheme="minorHAnsi"/>
          <w:color w:val="auto"/>
        </w:rPr>
      </w:pPr>
    </w:p>
    <w:p w:rsidR="00142B4B" w:rsidRPr="006E040D" w:rsidRDefault="00142B4B" w:rsidP="009F61DF">
      <w:pPr>
        <w:rPr>
          <w:rFonts w:asciiTheme="minorHAnsi" w:hAnsiTheme="minorHAnsi"/>
          <w:color w:val="auto"/>
        </w:rPr>
      </w:pPr>
    </w:p>
    <w:p w:rsidR="00142B4B" w:rsidRPr="006E040D" w:rsidRDefault="00142B4B" w:rsidP="00142B4B">
      <w:pPr>
        <w:jc w:val="center"/>
        <w:rPr>
          <w:rFonts w:asciiTheme="minorHAnsi" w:hAnsiTheme="minorHAnsi"/>
          <w:color w:val="auto"/>
        </w:rPr>
      </w:pPr>
      <w:r w:rsidRPr="006E040D">
        <w:rPr>
          <w:rFonts w:asciiTheme="minorHAnsi" w:hAnsiTheme="minorHAnsi"/>
          <w:noProof/>
          <w:color w:val="auto"/>
        </w:rPr>
        <w:drawing>
          <wp:inline distT="0" distB="0" distL="0" distR="0">
            <wp:extent cx="2476500" cy="819150"/>
            <wp:effectExtent l="19050" t="0" r="0" b="0"/>
            <wp:docPr id="234" name="Imagen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34" cstate="print"/>
                    <a:srcRect/>
                    <a:stretch>
                      <a:fillRect/>
                    </a:stretch>
                  </pic:blipFill>
                  <pic:spPr bwMode="auto">
                    <a:xfrm>
                      <a:off x="0" y="0"/>
                      <a:ext cx="2476500" cy="819150"/>
                    </a:xfrm>
                    <a:prstGeom prst="rect">
                      <a:avLst/>
                    </a:prstGeom>
                    <a:noFill/>
                    <a:ln w="9525">
                      <a:noFill/>
                      <a:miter lim="800000"/>
                      <a:headEnd/>
                      <a:tailEnd/>
                    </a:ln>
                  </pic:spPr>
                </pic:pic>
              </a:graphicData>
            </a:graphic>
          </wp:inline>
        </w:drawing>
      </w:r>
    </w:p>
    <w:p w:rsidR="00142B4B" w:rsidRPr="006E040D" w:rsidRDefault="00142B4B" w:rsidP="009F61DF">
      <w:pPr>
        <w:rPr>
          <w:rFonts w:asciiTheme="minorHAnsi" w:hAnsiTheme="minorHAnsi"/>
          <w:color w:val="auto"/>
        </w:rPr>
      </w:pPr>
    </w:p>
    <w:p w:rsidR="00142B4B" w:rsidRPr="006E040D" w:rsidRDefault="00142B4B" w:rsidP="00142B4B">
      <w:pPr>
        <w:rPr>
          <w:rFonts w:asciiTheme="minorHAnsi" w:hAnsiTheme="minorHAnsi"/>
          <w:color w:val="auto"/>
        </w:rPr>
      </w:pPr>
      <w:r w:rsidRPr="006E040D">
        <w:rPr>
          <w:rFonts w:asciiTheme="minorHAnsi" w:hAnsiTheme="minorHAnsi"/>
          <w:color w:val="auto"/>
        </w:rPr>
        <w:t xml:space="preserve">También disponemos de un botón que nos permitirá importar datos directamente de consultas y tablas de </w:t>
      </w:r>
      <w:r w:rsidRPr="006E040D">
        <w:rPr>
          <w:rFonts w:asciiTheme="minorHAnsi" w:hAnsiTheme="minorHAnsi"/>
          <w:b/>
          <w:bCs/>
          <w:color w:val="auto"/>
        </w:rPr>
        <w:t>Microsoft Access</w:t>
      </w:r>
      <w:r w:rsidRPr="006E040D">
        <w:rPr>
          <w:rFonts w:asciiTheme="minorHAnsi" w:hAnsiTheme="minorHAnsi"/>
          <w:color w:val="auto"/>
        </w:rPr>
        <w:t>.</w:t>
      </w:r>
    </w:p>
    <w:p w:rsidR="00142B4B" w:rsidRPr="006E040D" w:rsidRDefault="00142B4B" w:rsidP="00142B4B">
      <w:pPr>
        <w:rPr>
          <w:rFonts w:asciiTheme="minorHAnsi" w:hAnsiTheme="minorHAnsi"/>
          <w:color w:val="auto"/>
        </w:rPr>
      </w:pPr>
      <w:r w:rsidRPr="006E040D">
        <w:rPr>
          <w:rFonts w:asciiTheme="minorHAnsi" w:hAnsiTheme="minorHAnsi"/>
          <w:color w:val="auto"/>
        </w:rPr>
        <w:t>Pulsando</w:t>
      </w:r>
      <w:r w:rsidRPr="006E040D">
        <w:rPr>
          <w:rFonts w:asciiTheme="minorHAnsi" w:hAnsiTheme="minorHAnsi"/>
          <w:b/>
          <w:bCs/>
          <w:color w:val="auto"/>
        </w:rPr>
        <w:t xml:space="preserve"> Desde Access</w:t>
      </w:r>
      <w:r w:rsidRPr="006E040D">
        <w:rPr>
          <w:rFonts w:asciiTheme="minorHAnsi" w:hAnsiTheme="minorHAnsi"/>
          <w:color w:val="auto"/>
        </w:rPr>
        <w:t xml:space="preserve">, aparecerá el diálogo </w:t>
      </w:r>
      <w:r w:rsidRPr="006E040D">
        <w:rPr>
          <w:rFonts w:asciiTheme="minorHAnsi" w:hAnsiTheme="minorHAnsi"/>
          <w:b/>
          <w:bCs/>
          <w:color w:val="auto"/>
        </w:rPr>
        <w:t>Abrir</w:t>
      </w:r>
      <w:r w:rsidRPr="006E040D">
        <w:rPr>
          <w:rFonts w:asciiTheme="minorHAnsi" w:hAnsiTheme="minorHAnsi"/>
          <w:color w:val="auto"/>
        </w:rPr>
        <w:t xml:space="preserve"> para que elijamos de qué base de datos deseamos importar los datos, u una vez elegida la base, yna lista de tablas y consultas. </w:t>
      </w:r>
    </w:p>
    <w:p w:rsidR="00142B4B" w:rsidRPr="006E040D" w:rsidRDefault="00142B4B" w:rsidP="009F61DF">
      <w:pPr>
        <w:rPr>
          <w:rFonts w:asciiTheme="minorHAnsi" w:hAnsiTheme="minorHAnsi"/>
          <w:color w:val="auto"/>
        </w:rPr>
      </w:pPr>
    </w:p>
    <w:p w:rsidR="006D09A1" w:rsidRPr="006E040D" w:rsidRDefault="006D09A1" w:rsidP="006D09A1">
      <w:pPr>
        <w:jc w:val="center"/>
        <w:rPr>
          <w:rFonts w:asciiTheme="minorHAnsi" w:hAnsiTheme="minorHAnsi"/>
          <w:color w:val="auto"/>
        </w:rPr>
      </w:pPr>
      <w:r w:rsidRPr="006E040D">
        <w:rPr>
          <w:rFonts w:asciiTheme="minorHAnsi" w:hAnsiTheme="minorHAnsi"/>
          <w:noProof/>
          <w:color w:val="auto"/>
        </w:rPr>
        <w:drawing>
          <wp:inline distT="0" distB="0" distL="0" distR="0">
            <wp:extent cx="5400040" cy="3579630"/>
            <wp:effectExtent l="1905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35" cstate="print"/>
                    <a:srcRect/>
                    <a:stretch>
                      <a:fillRect/>
                    </a:stretch>
                  </pic:blipFill>
                  <pic:spPr bwMode="auto">
                    <a:xfrm>
                      <a:off x="0" y="0"/>
                      <a:ext cx="5400040" cy="3579630"/>
                    </a:xfrm>
                    <a:prstGeom prst="rect">
                      <a:avLst/>
                    </a:prstGeom>
                    <a:noFill/>
                    <a:ln w="9525">
                      <a:noFill/>
                      <a:miter lim="800000"/>
                      <a:headEnd/>
                      <a:tailEnd/>
                    </a:ln>
                  </pic:spPr>
                </pic:pic>
              </a:graphicData>
            </a:graphic>
          </wp:inline>
        </w:drawing>
      </w:r>
    </w:p>
    <w:p w:rsidR="00142B4B" w:rsidRPr="006E040D" w:rsidRDefault="00142B4B" w:rsidP="009F61DF">
      <w:pPr>
        <w:rPr>
          <w:rFonts w:asciiTheme="minorHAnsi" w:hAnsiTheme="minorHAnsi"/>
          <w:color w:val="auto"/>
        </w:rPr>
      </w:pPr>
    </w:p>
    <w:p w:rsidR="00142B4B" w:rsidRPr="006E040D" w:rsidRDefault="00142B4B" w:rsidP="00142B4B">
      <w:pPr>
        <w:rPr>
          <w:rFonts w:asciiTheme="minorHAnsi" w:hAnsiTheme="minorHAnsi"/>
          <w:color w:val="auto"/>
        </w:rPr>
      </w:pPr>
      <w:r w:rsidRPr="006E040D">
        <w:rPr>
          <w:rFonts w:asciiTheme="minorHAnsi" w:hAnsiTheme="minorHAnsi"/>
          <w:color w:val="auto"/>
        </w:rPr>
        <w:t xml:space="preserve">Seleccionamos una tabla o consulta y pulsamos </w:t>
      </w:r>
      <w:r w:rsidRPr="006E040D">
        <w:rPr>
          <w:rFonts w:asciiTheme="minorHAnsi" w:hAnsiTheme="minorHAnsi"/>
          <w:b/>
          <w:bCs/>
          <w:color w:val="auto"/>
        </w:rPr>
        <w:t>Aceptar</w:t>
      </w:r>
      <w:r w:rsidRPr="006E040D">
        <w:rPr>
          <w:rFonts w:asciiTheme="minorHAnsi" w:hAnsiTheme="minorHAnsi"/>
          <w:color w:val="auto"/>
        </w:rPr>
        <w:t>.</w:t>
      </w:r>
    </w:p>
    <w:p w:rsidR="006D09A1" w:rsidRPr="006E040D" w:rsidRDefault="006D09A1" w:rsidP="00142B4B">
      <w:pPr>
        <w:rPr>
          <w:rFonts w:asciiTheme="minorHAnsi" w:hAnsiTheme="minorHAnsi"/>
          <w:color w:val="auto"/>
        </w:rPr>
      </w:pPr>
    </w:p>
    <w:p w:rsidR="00142B4B" w:rsidRPr="006E040D" w:rsidRDefault="00142B4B" w:rsidP="00142B4B">
      <w:pPr>
        <w:rPr>
          <w:rFonts w:asciiTheme="minorHAnsi" w:hAnsiTheme="minorHAnsi"/>
          <w:color w:val="auto"/>
        </w:rPr>
      </w:pPr>
      <w:r w:rsidRPr="006E040D">
        <w:rPr>
          <w:rFonts w:asciiTheme="minorHAnsi" w:hAnsiTheme="minorHAnsi"/>
          <w:color w:val="auto"/>
        </w:rPr>
        <w:t xml:space="preserve">En la siguiente ventana podemos elegir cómo ver los datos en el libro, entre las opciones que ya conocemos, o si </w:t>
      </w:r>
      <w:r w:rsidR="006D09A1" w:rsidRPr="006E040D">
        <w:rPr>
          <w:rFonts w:asciiTheme="minorHAnsi" w:hAnsiTheme="minorHAnsi"/>
          <w:color w:val="auto"/>
        </w:rPr>
        <w:t>preferimos</w:t>
      </w:r>
      <w:r w:rsidRPr="006E040D">
        <w:rPr>
          <w:rFonts w:asciiTheme="minorHAnsi" w:hAnsiTheme="minorHAnsi"/>
          <w:color w:val="auto"/>
        </w:rPr>
        <w:t xml:space="preserve"> incluirlos en la hoja actual, indicando su posición, o en una nueva hoja del libro.</w:t>
      </w:r>
    </w:p>
    <w:p w:rsidR="006D09A1" w:rsidRPr="006E040D" w:rsidRDefault="006D09A1" w:rsidP="00142B4B">
      <w:pPr>
        <w:rPr>
          <w:rFonts w:asciiTheme="minorHAnsi" w:hAnsiTheme="minorHAnsi"/>
          <w:color w:val="auto"/>
        </w:rPr>
      </w:pPr>
    </w:p>
    <w:p w:rsidR="006D09A1" w:rsidRPr="006E040D" w:rsidRDefault="006D09A1" w:rsidP="006D09A1">
      <w:pPr>
        <w:jc w:val="center"/>
        <w:rPr>
          <w:rFonts w:asciiTheme="minorHAnsi" w:hAnsiTheme="minorHAnsi"/>
          <w:color w:val="auto"/>
        </w:rPr>
      </w:pPr>
      <w:r w:rsidRPr="006E040D">
        <w:rPr>
          <w:rFonts w:asciiTheme="minorHAnsi" w:hAnsiTheme="minorHAnsi"/>
          <w:noProof/>
          <w:color w:val="auto"/>
        </w:rPr>
        <w:drawing>
          <wp:inline distT="0" distB="0" distL="0" distR="0">
            <wp:extent cx="4819650" cy="2276475"/>
            <wp:effectExtent l="19050" t="0" r="0" b="0"/>
            <wp:docPr id="240" name="Imagen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36" cstate="print"/>
                    <a:srcRect/>
                    <a:stretch>
                      <a:fillRect/>
                    </a:stretch>
                  </pic:blipFill>
                  <pic:spPr bwMode="auto">
                    <a:xfrm>
                      <a:off x="0" y="0"/>
                      <a:ext cx="4819650" cy="2276475"/>
                    </a:xfrm>
                    <a:prstGeom prst="rect">
                      <a:avLst/>
                    </a:prstGeom>
                    <a:noFill/>
                    <a:ln w="9525">
                      <a:noFill/>
                      <a:miter lim="800000"/>
                      <a:headEnd/>
                      <a:tailEnd/>
                    </a:ln>
                  </pic:spPr>
                </pic:pic>
              </a:graphicData>
            </a:graphic>
          </wp:inline>
        </w:drawing>
      </w:r>
    </w:p>
    <w:p w:rsidR="006D09A1" w:rsidRPr="006E040D" w:rsidRDefault="006D09A1" w:rsidP="00142B4B">
      <w:pPr>
        <w:rPr>
          <w:rFonts w:asciiTheme="minorHAnsi" w:hAnsiTheme="minorHAnsi"/>
          <w:color w:val="auto"/>
        </w:rPr>
      </w:pPr>
    </w:p>
    <w:p w:rsidR="00142B4B" w:rsidRPr="006E040D" w:rsidRDefault="00142B4B" w:rsidP="00142B4B">
      <w:pPr>
        <w:rPr>
          <w:rFonts w:asciiTheme="minorHAnsi" w:hAnsiTheme="minorHAnsi"/>
          <w:color w:val="auto"/>
        </w:rPr>
      </w:pPr>
      <w:r w:rsidRPr="006E040D">
        <w:rPr>
          <w:rFonts w:asciiTheme="minorHAnsi" w:hAnsiTheme="minorHAnsi"/>
          <w:color w:val="auto"/>
        </w:rPr>
        <w:t xml:space="preserve">Pulsando en </w:t>
      </w:r>
      <w:r w:rsidRPr="006E040D">
        <w:rPr>
          <w:rFonts w:asciiTheme="minorHAnsi" w:hAnsiTheme="minorHAnsi"/>
          <w:b/>
          <w:bCs/>
          <w:color w:val="auto"/>
        </w:rPr>
        <w:t>Propiedades</w:t>
      </w:r>
      <w:r w:rsidRPr="006E040D">
        <w:rPr>
          <w:rFonts w:asciiTheme="minorHAnsi" w:hAnsiTheme="minorHAnsi"/>
          <w:color w:val="auto"/>
        </w:rPr>
        <w:t xml:space="preserve">, podremos </w:t>
      </w:r>
      <w:r w:rsidR="006D09A1" w:rsidRPr="006E040D">
        <w:rPr>
          <w:rFonts w:asciiTheme="minorHAnsi" w:hAnsiTheme="minorHAnsi"/>
          <w:color w:val="auto"/>
        </w:rPr>
        <w:t>modificar</w:t>
      </w:r>
      <w:r w:rsidRPr="006E040D">
        <w:rPr>
          <w:rFonts w:asciiTheme="minorHAnsi" w:hAnsiTheme="minorHAnsi"/>
          <w:color w:val="auto"/>
        </w:rPr>
        <w:t xml:space="preserve"> las propiedades de la conexión, como la Descripción o cuando se debe actualizar.</w:t>
      </w:r>
    </w:p>
    <w:p w:rsidR="00142B4B" w:rsidRPr="006E040D" w:rsidRDefault="00142B4B" w:rsidP="009F61DF">
      <w:pPr>
        <w:rPr>
          <w:rFonts w:asciiTheme="minorHAnsi" w:hAnsiTheme="minorHAnsi"/>
          <w:color w:val="auto"/>
        </w:rPr>
      </w:pPr>
    </w:p>
    <w:p w:rsidR="00142B4B" w:rsidRPr="006E040D" w:rsidRDefault="00142B4B" w:rsidP="009F61DF">
      <w:pPr>
        <w:rPr>
          <w:rFonts w:asciiTheme="minorHAnsi" w:hAnsiTheme="minorHAnsi"/>
          <w:color w:val="auto"/>
        </w:rPr>
      </w:pPr>
    </w:p>
    <w:p w:rsidR="006D09A1" w:rsidRPr="006E040D" w:rsidRDefault="006D09A1" w:rsidP="00510CAC">
      <w:pPr>
        <w:pStyle w:val="Ttulo2"/>
      </w:pPr>
      <w:bookmarkStart w:id="162" w:name="_Toc336611520"/>
      <w:r w:rsidRPr="006E040D">
        <w:t>14.6 Importar de una página Web</w:t>
      </w:r>
      <w:bookmarkEnd w:id="162"/>
    </w:p>
    <w:p w:rsidR="00142B4B" w:rsidRPr="006E040D" w:rsidRDefault="00142B4B" w:rsidP="009F61DF">
      <w:pPr>
        <w:rPr>
          <w:rFonts w:asciiTheme="minorHAnsi" w:hAnsiTheme="minorHAnsi"/>
          <w:color w:val="auto"/>
        </w:rPr>
      </w:pPr>
    </w:p>
    <w:p w:rsidR="00142B4B" w:rsidRPr="006E040D" w:rsidRDefault="00142B4B"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 xml:space="preserve">Otra herramienta para importar datos, nos permite obtener datos </w:t>
      </w:r>
      <w:r w:rsidRPr="006E040D">
        <w:rPr>
          <w:rFonts w:asciiTheme="minorHAnsi" w:hAnsiTheme="minorHAnsi"/>
          <w:b/>
          <w:bCs/>
          <w:color w:val="auto"/>
        </w:rPr>
        <w:t>Desde Web</w:t>
      </w:r>
      <w:r w:rsidRPr="006E040D">
        <w:rPr>
          <w:rFonts w:asciiTheme="minorHAnsi" w:hAnsiTheme="minorHAnsi"/>
          <w:color w:val="auto"/>
        </w:rPr>
        <w:t>.</w:t>
      </w:r>
    </w:p>
    <w:p w:rsidR="006D09A1" w:rsidRPr="006E040D" w:rsidRDefault="006D09A1"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 xml:space="preserve">Pulsando sobre ella, se abrirá una ventana del navegador, donde se marcan con flechas amarillas las tablas existentes en la página web. </w:t>
      </w:r>
    </w:p>
    <w:p w:rsidR="006D09A1" w:rsidRPr="006E040D" w:rsidRDefault="006D09A1"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Para elegir las tablas, basta con pulsar sobre las flechas.</w:t>
      </w:r>
    </w:p>
    <w:p w:rsidR="006D09A1" w:rsidRPr="006E040D" w:rsidRDefault="006D09A1"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En el botón</w:t>
      </w:r>
      <w:r w:rsidRPr="006E040D">
        <w:rPr>
          <w:rFonts w:asciiTheme="minorHAnsi" w:hAnsiTheme="minorHAnsi"/>
          <w:b/>
          <w:bCs/>
          <w:color w:val="auto"/>
        </w:rPr>
        <w:t xml:space="preserve"> Opciones... </w:t>
      </w:r>
      <w:r w:rsidRPr="006E040D">
        <w:rPr>
          <w:rFonts w:asciiTheme="minorHAnsi" w:hAnsiTheme="minorHAnsi"/>
          <w:color w:val="auto"/>
        </w:rPr>
        <w:t>de esta ventana, podremos elegir por ejemplo, si importar o no el formato de la tabla.</w:t>
      </w:r>
    </w:p>
    <w:p w:rsidR="006D09A1" w:rsidRPr="006E040D" w:rsidRDefault="006D09A1"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Ten en cuenta que aunque no se vean los bordes, la mayoría de las webs están estructuradas con tablas.</w:t>
      </w:r>
    </w:p>
    <w:p w:rsidR="006D09A1" w:rsidRPr="006E040D" w:rsidRDefault="006D09A1"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 xml:space="preserve">Una vez finalizada la elección, pulsamos </w:t>
      </w:r>
      <w:r w:rsidRPr="006E040D">
        <w:rPr>
          <w:rFonts w:asciiTheme="minorHAnsi" w:hAnsiTheme="minorHAnsi"/>
          <w:b/>
          <w:bCs/>
          <w:color w:val="auto"/>
        </w:rPr>
        <w:t>Importar</w:t>
      </w:r>
      <w:r w:rsidRPr="006E040D">
        <w:rPr>
          <w:rFonts w:asciiTheme="minorHAnsi" w:hAnsiTheme="minorHAnsi"/>
          <w:color w:val="auto"/>
        </w:rPr>
        <w:t>.</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 xml:space="preserve">Veremos entonces la misma ventana que con Access, donde elegir si importar en la hoja o en una nueva, y donde podremos modificar en </w:t>
      </w:r>
      <w:r w:rsidRPr="006E040D">
        <w:rPr>
          <w:rFonts w:asciiTheme="minorHAnsi" w:hAnsiTheme="minorHAnsi"/>
          <w:b/>
          <w:bCs/>
          <w:color w:val="auto"/>
        </w:rPr>
        <w:t>Preferencias</w:t>
      </w:r>
      <w:r w:rsidRPr="006E040D">
        <w:rPr>
          <w:rFonts w:asciiTheme="minorHAnsi" w:hAnsiTheme="minorHAnsi"/>
          <w:color w:val="auto"/>
        </w:rPr>
        <w:t xml:space="preserve"> las opciones de actualización de la conexión.</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 xml:space="preserve">Otra forma rápida de hacer esto, es directamente seleccionar la tabla en nuestro navegador, copiarla con </w:t>
      </w:r>
      <w:r w:rsidRPr="006E040D">
        <w:rPr>
          <w:rFonts w:asciiTheme="minorHAnsi" w:hAnsiTheme="minorHAnsi"/>
          <w:b/>
          <w:bCs/>
          <w:color w:val="auto"/>
        </w:rPr>
        <w:t>Ctrl</w:t>
      </w:r>
      <w:r w:rsidRPr="006E040D">
        <w:rPr>
          <w:rFonts w:asciiTheme="minorHAnsi" w:hAnsiTheme="minorHAnsi"/>
          <w:color w:val="auto"/>
        </w:rPr>
        <w:t xml:space="preserve"> + </w:t>
      </w:r>
      <w:r w:rsidRPr="006E040D">
        <w:rPr>
          <w:rFonts w:asciiTheme="minorHAnsi" w:hAnsiTheme="minorHAnsi"/>
          <w:b/>
          <w:bCs/>
          <w:color w:val="auto"/>
        </w:rPr>
        <w:t>C</w:t>
      </w:r>
      <w:r w:rsidRPr="006E040D">
        <w:rPr>
          <w:rFonts w:asciiTheme="minorHAnsi" w:hAnsiTheme="minorHAnsi"/>
          <w:color w:val="auto"/>
        </w:rPr>
        <w:t xml:space="preserve"> y pegarla en la hoja de Excel. Después podremos modificar el formato y si queremos que haya actualización.</w:t>
      </w:r>
    </w:p>
    <w:p w:rsidR="009F61DF" w:rsidRPr="006E040D" w:rsidRDefault="009F61DF" w:rsidP="009F61DF">
      <w:pPr>
        <w:rPr>
          <w:rFonts w:asciiTheme="minorHAnsi" w:hAnsiTheme="minorHAnsi"/>
          <w:color w:val="auto"/>
        </w:rPr>
      </w:pPr>
    </w:p>
    <w:p w:rsidR="006D09A1" w:rsidRPr="006E040D" w:rsidRDefault="006D09A1" w:rsidP="009F61DF">
      <w:pPr>
        <w:rPr>
          <w:rFonts w:asciiTheme="minorHAnsi" w:hAnsiTheme="minorHAnsi"/>
          <w:color w:val="auto"/>
        </w:rPr>
      </w:pPr>
    </w:p>
    <w:p w:rsidR="006D09A1" w:rsidRPr="006E040D" w:rsidRDefault="006D09A1" w:rsidP="009F61DF">
      <w:pPr>
        <w:rPr>
          <w:rFonts w:asciiTheme="minorHAnsi" w:hAnsiTheme="minorHAnsi"/>
          <w:color w:val="auto"/>
        </w:rPr>
      </w:pPr>
    </w:p>
    <w:p w:rsidR="006D09A1" w:rsidRPr="006E040D" w:rsidRDefault="006D09A1" w:rsidP="00510CAC">
      <w:pPr>
        <w:pStyle w:val="Ttulo2"/>
      </w:pPr>
      <w:bookmarkStart w:id="163" w:name="_Toc336611521"/>
      <w:r w:rsidRPr="006E040D">
        <w:t>14.7 Importar de otros programas</w:t>
      </w:r>
      <w:bookmarkEnd w:id="163"/>
    </w:p>
    <w:p w:rsidR="006D09A1" w:rsidRPr="006E040D" w:rsidRDefault="006D09A1" w:rsidP="009F61DF">
      <w:pPr>
        <w:rPr>
          <w:rFonts w:asciiTheme="minorHAnsi" w:hAnsiTheme="minorHAnsi"/>
          <w:color w:val="auto"/>
        </w:rPr>
      </w:pPr>
    </w:p>
    <w:p w:rsidR="006D09A1" w:rsidRPr="006E040D" w:rsidRDefault="006D09A1" w:rsidP="009F61DF">
      <w:pPr>
        <w:rPr>
          <w:rFonts w:asciiTheme="minorHAnsi" w:hAnsiTheme="minorHAnsi"/>
          <w:color w:val="auto"/>
        </w:rPr>
      </w:pPr>
    </w:p>
    <w:p w:rsidR="009F61DF" w:rsidRPr="006E040D" w:rsidRDefault="009F61DF" w:rsidP="009F61DF">
      <w:pPr>
        <w:rPr>
          <w:rFonts w:asciiTheme="minorHAnsi" w:hAnsiTheme="minorHAnsi"/>
          <w:color w:val="auto"/>
        </w:rPr>
      </w:pPr>
      <w:r w:rsidRPr="006E040D">
        <w:rPr>
          <w:rFonts w:asciiTheme="minorHAnsi" w:hAnsiTheme="minorHAnsi"/>
          <w:color w:val="auto"/>
        </w:rPr>
        <w:t xml:space="preserve">La mayoría de tablas que nos encontremos en otros documentos, y podamos seleccionar y copiar, Excel nos permitirá pegarlas en una hoja de cálculo. En algunos nos permitirá crear conexiones de actualización y en otros no. Y otros programas nos permitirán exportar tablas directamente a Excel. Por ejemplo, si navegamos con Internet Explorer, al hacer clic derecho sobre una tabla, en el menú contextual encontraremos la opción </w:t>
      </w:r>
      <w:r w:rsidRPr="006E040D">
        <w:rPr>
          <w:rFonts w:asciiTheme="minorHAnsi" w:hAnsiTheme="minorHAnsi"/>
          <w:b/>
          <w:bCs/>
          <w:color w:val="auto"/>
        </w:rPr>
        <w:t>Exportar a Excel</w:t>
      </w:r>
      <w:r w:rsidRPr="006E040D">
        <w:rPr>
          <w:rFonts w:asciiTheme="minorHAnsi" w:hAnsiTheme="minorHAnsi"/>
          <w:color w:val="auto"/>
        </w:rPr>
        <w:t xml:space="preserve">, que volcará los datos de la tabla en una nueva hoja de cálculo. </w:t>
      </w:r>
    </w:p>
    <w:p w:rsidR="009F61DF" w:rsidRPr="006E040D" w:rsidRDefault="009F61DF" w:rsidP="009F61DF">
      <w:pPr>
        <w:rPr>
          <w:rFonts w:asciiTheme="minorHAnsi" w:hAnsiTheme="minorHAnsi"/>
          <w:color w:val="auto"/>
        </w:rPr>
      </w:pPr>
    </w:p>
    <w:p w:rsidR="009F61DF" w:rsidRPr="006E040D" w:rsidRDefault="009F61DF" w:rsidP="009F61DF">
      <w:pPr>
        <w:rPr>
          <w:rFonts w:asciiTheme="minorHAnsi" w:hAnsiTheme="minorHAnsi"/>
          <w:color w:val="auto"/>
        </w:rPr>
      </w:pPr>
    </w:p>
    <w:p w:rsidR="009F61DF" w:rsidRPr="006E040D" w:rsidRDefault="009F61DF">
      <w:pPr>
        <w:rPr>
          <w:rFonts w:asciiTheme="minorHAnsi" w:eastAsiaTheme="majorEastAsia" w:hAnsiTheme="minorHAnsi" w:cstheme="majorBidi"/>
          <w:bCs/>
          <w:color w:val="auto"/>
          <w:sz w:val="56"/>
          <w:szCs w:val="28"/>
        </w:rPr>
      </w:pPr>
      <w:r w:rsidRPr="006E040D">
        <w:rPr>
          <w:rFonts w:asciiTheme="minorHAnsi" w:hAnsiTheme="minorHAnsi"/>
        </w:rPr>
        <w:br w:type="page"/>
      </w:r>
    </w:p>
    <w:p w:rsidR="002B6392" w:rsidRPr="00510CAC" w:rsidRDefault="002B6392" w:rsidP="00510CAC">
      <w:pPr>
        <w:pStyle w:val="Ttulo1"/>
      </w:pPr>
      <w:bookmarkStart w:id="164" w:name="_Toc336611522"/>
      <w:r w:rsidRPr="00510CAC">
        <w:t>15. Tablas de Excel</w:t>
      </w:r>
      <w:bookmarkEnd w:id="164"/>
    </w:p>
    <w:p w:rsidR="002B6392" w:rsidRPr="006E040D" w:rsidRDefault="002B6392">
      <w:pPr>
        <w:rPr>
          <w:rFonts w:asciiTheme="minorHAnsi" w:hAnsiTheme="minorHAnsi"/>
        </w:rPr>
      </w:pPr>
    </w:p>
    <w:p w:rsidR="0067205D" w:rsidRPr="006E040D" w:rsidRDefault="0067205D" w:rsidP="0067205D">
      <w:pPr>
        <w:rPr>
          <w:rFonts w:asciiTheme="minorHAnsi" w:hAnsiTheme="minorHAnsi"/>
          <w:color w:val="auto"/>
        </w:rPr>
      </w:pPr>
    </w:p>
    <w:p w:rsidR="0067205D" w:rsidRPr="006E040D" w:rsidRDefault="0067205D" w:rsidP="00510CAC">
      <w:pPr>
        <w:pStyle w:val="Ttulo2"/>
      </w:pPr>
      <w:bookmarkStart w:id="165" w:name="_Toc336611523"/>
      <w:r w:rsidRPr="006E040D">
        <w:t xml:space="preserve">15.1 </w:t>
      </w:r>
      <w:r w:rsidR="00792604" w:rsidRPr="006E040D">
        <w:t>Introducción</w:t>
      </w:r>
      <w:bookmarkEnd w:id="165"/>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Una tabla en Excel es un conjunto de datos organizados en filas o registros, en la que la primera fila contiene las cabeceras de las columnas (los nombres de los campos), y las demás filas contienen los datos almacenados. Es como una tabla de base de datos, de hecho también se denominan listas de base de datos. Cada fila es un registro de entrada, por tanto podremos componer como máximo una lista con 255 campos y 65535 registros. </w:t>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Las tablas son muy útiles porque además de almacenar información, incluyen una serie de operaciones que permiten analizar y administrar esos datos de forma muy cómoda.</w:t>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Entre las operaciones más interesantes que podemos realizar con las listas tenemos:</w:t>
      </w:r>
    </w:p>
    <w:p w:rsidR="0067205D" w:rsidRPr="006E040D" w:rsidRDefault="0067205D" w:rsidP="0067205D">
      <w:pPr>
        <w:rPr>
          <w:rFonts w:asciiTheme="minorHAnsi" w:hAnsiTheme="minorHAnsi"/>
          <w:color w:val="auto"/>
        </w:rPr>
      </w:pPr>
    </w:p>
    <w:p w:rsidR="0067205D" w:rsidRPr="006E040D" w:rsidRDefault="0067205D" w:rsidP="00C868A0">
      <w:pPr>
        <w:pStyle w:val="Prrafodelista"/>
        <w:numPr>
          <w:ilvl w:val="0"/>
          <w:numId w:val="133"/>
        </w:numPr>
        <w:ind w:left="567" w:hanging="567"/>
        <w:rPr>
          <w:rFonts w:asciiTheme="minorHAnsi" w:hAnsiTheme="minorHAnsi"/>
          <w:color w:val="auto"/>
        </w:rPr>
      </w:pPr>
      <w:r w:rsidRPr="006E040D">
        <w:rPr>
          <w:rFonts w:asciiTheme="minorHAnsi" w:hAnsiTheme="minorHAnsi"/>
          <w:color w:val="auto"/>
        </w:rPr>
        <w:t>Ordenar la los registros.</w:t>
      </w:r>
    </w:p>
    <w:p w:rsidR="0067205D" w:rsidRPr="006E040D" w:rsidRDefault="0067205D" w:rsidP="00C868A0">
      <w:pPr>
        <w:pStyle w:val="Prrafodelista"/>
        <w:numPr>
          <w:ilvl w:val="0"/>
          <w:numId w:val="133"/>
        </w:numPr>
        <w:ind w:left="567" w:hanging="567"/>
        <w:rPr>
          <w:rFonts w:asciiTheme="minorHAnsi" w:hAnsiTheme="minorHAnsi"/>
          <w:color w:val="auto"/>
        </w:rPr>
      </w:pPr>
      <w:r w:rsidRPr="006E040D">
        <w:rPr>
          <w:rFonts w:asciiTheme="minorHAnsi" w:hAnsiTheme="minorHAnsi"/>
          <w:color w:val="auto"/>
        </w:rPr>
        <w:t>Filtrar el contenido de la tabla por algún criterio.</w:t>
      </w:r>
    </w:p>
    <w:p w:rsidR="0067205D" w:rsidRPr="006E040D" w:rsidRDefault="0067205D" w:rsidP="00C868A0">
      <w:pPr>
        <w:pStyle w:val="Prrafodelista"/>
        <w:numPr>
          <w:ilvl w:val="0"/>
          <w:numId w:val="133"/>
        </w:numPr>
        <w:ind w:left="567" w:hanging="567"/>
        <w:rPr>
          <w:rFonts w:asciiTheme="minorHAnsi" w:hAnsiTheme="minorHAnsi"/>
          <w:color w:val="auto"/>
        </w:rPr>
      </w:pPr>
      <w:r w:rsidRPr="006E040D">
        <w:rPr>
          <w:rFonts w:asciiTheme="minorHAnsi" w:hAnsiTheme="minorHAnsi"/>
          <w:color w:val="auto"/>
        </w:rPr>
        <w:t>Utilizar fórmulas para la lista añadiendo algún tipo de filtrado.</w:t>
      </w:r>
    </w:p>
    <w:p w:rsidR="0067205D" w:rsidRPr="006E040D" w:rsidRDefault="0067205D" w:rsidP="00C868A0">
      <w:pPr>
        <w:pStyle w:val="Prrafodelista"/>
        <w:numPr>
          <w:ilvl w:val="0"/>
          <w:numId w:val="133"/>
        </w:numPr>
        <w:ind w:left="567" w:hanging="567"/>
        <w:rPr>
          <w:rFonts w:asciiTheme="minorHAnsi" w:hAnsiTheme="minorHAnsi"/>
          <w:color w:val="auto"/>
        </w:rPr>
      </w:pPr>
      <w:r w:rsidRPr="006E040D">
        <w:rPr>
          <w:rFonts w:asciiTheme="minorHAnsi" w:hAnsiTheme="minorHAnsi"/>
          <w:color w:val="auto"/>
        </w:rPr>
        <w:t>Crear un resumen de los datos.</w:t>
      </w:r>
    </w:p>
    <w:p w:rsidR="0067205D" w:rsidRPr="006E040D" w:rsidRDefault="0067205D" w:rsidP="00C868A0">
      <w:pPr>
        <w:pStyle w:val="Prrafodelista"/>
        <w:numPr>
          <w:ilvl w:val="0"/>
          <w:numId w:val="133"/>
        </w:numPr>
        <w:ind w:left="567" w:hanging="567"/>
        <w:rPr>
          <w:rFonts w:asciiTheme="minorHAnsi" w:hAnsiTheme="minorHAnsi"/>
          <w:color w:val="auto"/>
        </w:rPr>
      </w:pPr>
      <w:r w:rsidRPr="006E040D">
        <w:rPr>
          <w:rFonts w:asciiTheme="minorHAnsi" w:hAnsiTheme="minorHAnsi"/>
          <w:color w:val="auto"/>
        </w:rPr>
        <w:t xml:space="preserve">Aplicar formatos a todos los datos. </w:t>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Las tablas de datos, ya se usaban en versiones anteriores de Excel, pero bajo el término </w:t>
      </w:r>
      <w:r w:rsidRPr="006E040D">
        <w:rPr>
          <w:rFonts w:asciiTheme="minorHAnsi" w:hAnsiTheme="minorHAnsi"/>
          <w:b/>
          <w:bCs/>
          <w:i/>
          <w:iCs/>
          <w:color w:val="auto"/>
        </w:rPr>
        <w:t>Listas de datos</w:t>
      </w:r>
      <w:r w:rsidRPr="006E040D">
        <w:rPr>
          <w:rFonts w:asciiTheme="minorHAnsi" w:hAnsiTheme="minorHAnsi"/>
          <w:color w:val="auto"/>
        </w:rPr>
        <w:t xml:space="preserve">. Incluso encontrarás, que en algunos cuadros de diálogo, se refire a las tablas como listas. </w:t>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A partir de ahora nos referiremos a este tipo de tablas.</w:t>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p>
    <w:p w:rsidR="0067205D" w:rsidRPr="006E040D" w:rsidRDefault="0067205D" w:rsidP="00510CAC">
      <w:pPr>
        <w:pStyle w:val="Ttulo2"/>
      </w:pPr>
      <w:bookmarkStart w:id="166" w:name="_Toc336611524"/>
      <w:r w:rsidRPr="006E040D">
        <w:t>15.2 Crear una tabla</w:t>
      </w:r>
      <w:bookmarkEnd w:id="166"/>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Para crear una lista tenemos que seguir los siguientes pasos:</w:t>
      </w:r>
    </w:p>
    <w:p w:rsidR="0067205D" w:rsidRPr="006E040D" w:rsidRDefault="0067205D" w:rsidP="0067205D">
      <w:pPr>
        <w:rPr>
          <w:rFonts w:asciiTheme="minorHAnsi" w:hAnsiTheme="minorHAnsi"/>
          <w:color w:val="auto"/>
        </w:rPr>
      </w:pPr>
    </w:p>
    <w:p w:rsidR="0067205D" w:rsidRPr="006E040D" w:rsidRDefault="0067205D" w:rsidP="00C868A0">
      <w:pPr>
        <w:pStyle w:val="Prrafodelista"/>
        <w:numPr>
          <w:ilvl w:val="0"/>
          <w:numId w:val="134"/>
        </w:numPr>
        <w:ind w:left="567" w:hanging="567"/>
        <w:rPr>
          <w:rFonts w:asciiTheme="minorHAnsi" w:hAnsiTheme="minorHAnsi"/>
          <w:color w:val="auto"/>
        </w:rPr>
      </w:pPr>
      <w:r w:rsidRPr="006E040D">
        <w:rPr>
          <w:rFonts w:asciiTheme="minorHAnsi" w:hAnsiTheme="minorHAnsi"/>
          <w:color w:val="auto"/>
        </w:rPr>
        <w:t>Seleccionar el rango de celdas (con datos o vacías) que queremos incluir en la lista.</w:t>
      </w:r>
    </w:p>
    <w:p w:rsidR="0067205D" w:rsidRPr="006E040D" w:rsidRDefault="0067205D" w:rsidP="00C868A0">
      <w:pPr>
        <w:pStyle w:val="Prrafodelista"/>
        <w:numPr>
          <w:ilvl w:val="0"/>
          <w:numId w:val="134"/>
        </w:numPr>
        <w:ind w:left="567" w:hanging="567"/>
        <w:rPr>
          <w:rFonts w:asciiTheme="minorHAnsi" w:hAnsiTheme="minorHAnsi"/>
          <w:color w:val="auto"/>
        </w:rPr>
      </w:pPr>
      <w:r w:rsidRPr="006E040D">
        <w:rPr>
          <w:rFonts w:asciiTheme="minorHAnsi" w:hAnsiTheme="minorHAnsi"/>
          <w:color w:val="auto"/>
        </w:rPr>
        <w:t xml:space="preserve">Seleccionar del </w:t>
      </w:r>
      <w:r w:rsidRPr="006E040D">
        <w:rPr>
          <w:rFonts w:asciiTheme="minorHAnsi" w:hAnsiTheme="minorHAnsi"/>
          <w:b/>
          <w:bCs/>
          <w:color w:val="auto"/>
        </w:rPr>
        <w:t>Tabla</w:t>
      </w:r>
      <w:r w:rsidRPr="006E040D">
        <w:rPr>
          <w:rFonts w:asciiTheme="minorHAnsi" w:hAnsiTheme="minorHAnsi"/>
          <w:color w:val="auto"/>
        </w:rPr>
        <w:t xml:space="preserve"> en la pestaña Insertar. </w:t>
      </w:r>
    </w:p>
    <w:p w:rsidR="0067205D" w:rsidRPr="006E040D" w:rsidRDefault="0067205D" w:rsidP="0067205D">
      <w:pPr>
        <w:rPr>
          <w:rFonts w:asciiTheme="minorHAnsi" w:hAnsiTheme="minorHAnsi"/>
          <w:color w:val="auto"/>
        </w:rPr>
      </w:pPr>
    </w:p>
    <w:p w:rsidR="0067205D" w:rsidRPr="006E040D" w:rsidRDefault="0067205D" w:rsidP="0067205D">
      <w:pPr>
        <w:jc w:val="center"/>
        <w:rPr>
          <w:rFonts w:asciiTheme="minorHAnsi" w:hAnsiTheme="minorHAnsi"/>
          <w:color w:val="auto"/>
        </w:rPr>
      </w:pPr>
      <w:r w:rsidRPr="006E040D">
        <w:rPr>
          <w:rFonts w:asciiTheme="minorHAnsi" w:hAnsiTheme="minorHAnsi"/>
          <w:noProof/>
        </w:rPr>
        <w:drawing>
          <wp:inline distT="0" distB="0" distL="0" distR="0">
            <wp:extent cx="1038225" cy="809625"/>
            <wp:effectExtent l="19050" t="0" r="9525" b="0"/>
            <wp:docPr id="230" name="Imagen 244" descr="http://www.aulaclic.es/excel2007/graficos/insertar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www.aulaclic.es/excel2007/graficos/insertar_tabla.gif"/>
                    <pic:cNvPicPr>
                      <a:picLocks noChangeAspect="1" noChangeArrowheads="1"/>
                    </pic:cNvPicPr>
                  </pic:nvPicPr>
                  <pic:blipFill>
                    <a:blip r:embed="rId337" cstate="print"/>
                    <a:srcRect/>
                    <a:stretch>
                      <a:fillRect/>
                    </a:stretch>
                  </pic:blipFill>
                  <pic:spPr bwMode="auto">
                    <a:xfrm>
                      <a:off x="0" y="0"/>
                      <a:ext cx="1038225" cy="809625"/>
                    </a:xfrm>
                    <a:prstGeom prst="rect">
                      <a:avLst/>
                    </a:prstGeom>
                    <a:noFill/>
                    <a:ln w="9525">
                      <a:noFill/>
                      <a:miter lim="800000"/>
                      <a:headEnd/>
                      <a:tailEnd/>
                    </a:ln>
                  </pic:spPr>
                </pic:pic>
              </a:graphicData>
            </a:graphic>
          </wp:inline>
        </w:drawing>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Aparecerá a continuación el cuadro de diálogo </w:t>
      </w:r>
      <w:r w:rsidRPr="006E040D">
        <w:rPr>
          <w:rFonts w:asciiTheme="minorHAnsi" w:hAnsiTheme="minorHAnsi"/>
          <w:b/>
          <w:bCs/>
          <w:color w:val="auto"/>
        </w:rPr>
        <w:t>Crear tabla</w:t>
      </w:r>
      <w:r w:rsidRPr="006E040D">
        <w:rPr>
          <w:rFonts w:asciiTheme="minorHAnsi" w:hAnsiTheme="minorHAnsi"/>
          <w:color w:val="auto"/>
        </w:rPr>
        <w:t>.</w:t>
      </w:r>
    </w:p>
    <w:p w:rsidR="0067205D" w:rsidRPr="006E040D" w:rsidRDefault="0067205D" w:rsidP="0067205D">
      <w:pPr>
        <w:rPr>
          <w:rFonts w:asciiTheme="minorHAnsi" w:hAnsiTheme="minorHAnsi"/>
          <w:color w:val="auto"/>
        </w:rPr>
      </w:pPr>
    </w:p>
    <w:p w:rsidR="0067205D" w:rsidRPr="006E040D" w:rsidRDefault="0067205D" w:rsidP="0067205D">
      <w:pPr>
        <w:jc w:val="center"/>
        <w:rPr>
          <w:rFonts w:asciiTheme="minorHAnsi" w:hAnsiTheme="minorHAnsi"/>
          <w:color w:val="auto"/>
        </w:rPr>
      </w:pPr>
      <w:r w:rsidRPr="006E040D">
        <w:rPr>
          <w:rFonts w:asciiTheme="minorHAnsi" w:hAnsiTheme="minorHAnsi"/>
          <w:noProof/>
          <w:color w:val="auto"/>
        </w:rPr>
        <w:drawing>
          <wp:inline distT="0" distB="0" distL="0" distR="0">
            <wp:extent cx="2324100" cy="1495425"/>
            <wp:effectExtent l="19050" t="0" r="0" b="0"/>
            <wp:docPr id="231" name="Imagen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338" cstate="print"/>
                    <a:srcRect/>
                    <a:stretch>
                      <a:fillRect/>
                    </a:stretch>
                  </pic:blipFill>
                  <pic:spPr bwMode="auto">
                    <a:xfrm>
                      <a:off x="0" y="0"/>
                      <a:ext cx="2324100" cy="1495425"/>
                    </a:xfrm>
                    <a:prstGeom prst="rect">
                      <a:avLst/>
                    </a:prstGeom>
                    <a:noFill/>
                    <a:ln w="9525">
                      <a:noFill/>
                      <a:miter lim="800000"/>
                      <a:headEnd/>
                      <a:tailEnd/>
                    </a:ln>
                  </pic:spPr>
                </pic:pic>
              </a:graphicData>
            </a:graphic>
          </wp:inline>
        </w:drawing>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Si nos hemos saltado el paso de seleccionar previamente las celdas, lo podemos hacer ahora.</w:t>
      </w:r>
    </w:p>
    <w:p w:rsidR="0067205D" w:rsidRPr="006E040D" w:rsidRDefault="0067205D" w:rsidP="0067205D">
      <w:pPr>
        <w:rPr>
          <w:rFonts w:asciiTheme="minorHAnsi" w:hAnsiTheme="minorHAnsi"/>
          <w:color w:val="auto"/>
        </w:rPr>
      </w:pPr>
    </w:p>
    <w:p w:rsidR="0067205D" w:rsidRPr="006E040D" w:rsidRDefault="0067205D" w:rsidP="00C868A0">
      <w:pPr>
        <w:pStyle w:val="Prrafodelista"/>
        <w:numPr>
          <w:ilvl w:val="0"/>
          <w:numId w:val="135"/>
        </w:numPr>
        <w:ind w:left="567" w:hanging="567"/>
        <w:rPr>
          <w:rFonts w:asciiTheme="minorHAnsi" w:hAnsiTheme="minorHAnsi"/>
          <w:color w:val="auto"/>
        </w:rPr>
      </w:pPr>
      <w:r w:rsidRPr="006E040D">
        <w:rPr>
          <w:rFonts w:asciiTheme="minorHAnsi" w:hAnsiTheme="minorHAnsi"/>
          <w:color w:val="auto"/>
        </w:rPr>
        <w:t xml:space="preserve">Si en el rango seleccionado hemos incluido la fila de cabeceras (recomendado), activaremos la casilla de verificación </w:t>
      </w:r>
      <w:r w:rsidRPr="006E040D">
        <w:rPr>
          <w:rFonts w:asciiTheme="minorHAnsi" w:hAnsiTheme="minorHAnsi"/>
          <w:b/>
          <w:bCs/>
          <w:color w:val="auto"/>
        </w:rPr>
        <w:t>La lista tiene encabezados</w:t>
      </w:r>
      <w:r w:rsidRPr="006E040D">
        <w:rPr>
          <w:rFonts w:asciiTheme="minorHAnsi" w:hAnsiTheme="minorHAnsi"/>
          <w:color w:val="auto"/>
        </w:rPr>
        <w:t>.</w:t>
      </w:r>
    </w:p>
    <w:p w:rsidR="0067205D" w:rsidRPr="006E040D" w:rsidRDefault="0067205D" w:rsidP="00C868A0">
      <w:pPr>
        <w:pStyle w:val="Prrafodelista"/>
        <w:numPr>
          <w:ilvl w:val="0"/>
          <w:numId w:val="135"/>
        </w:numPr>
        <w:ind w:left="567" w:hanging="567"/>
        <w:rPr>
          <w:rFonts w:asciiTheme="minorHAnsi" w:hAnsiTheme="minorHAnsi"/>
          <w:color w:val="auto"/>
        </w:rPr>
      </w:pPr>
      <w:r w:rsidRPr="006E040D">
        <w:rPr>
          <w:rFonts w:asciiTheme="minorHAnsi" w:hAnsiTheme="minorHAnsi"/>
          <w:color w:val="auto"/>
        </w:rPr>
        <w:t xml:space="preserve">Al final hacer clic en </w:t>
      </w:r>
      <w:r w:rsidRPr="006E040D">
        <w:rPr>
          <w:rFonts w:asciiTheme="minorHAnsi" w:hAnsiTheme="minorHAnsi"/>
          <w:b/>
          <w:bCs/>
          <w:color w:val="auto"/>
        </w:rPr>
        <w:t>Aceptar</w:t>
      </w:r>
      <w:r w:rsidRPr="006E040D">
        <w:rPr>
          <w:rFonts w:asciiTheme="minorHAnsi" w:hAnsiTheme="minorHAnsi"/>
          <w:color w:val="auto"/>
        </w:rPr>
        <w:t>.</w:t>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Al cerrarse el cuadro de diálogo, podemos ver que en la banda de opciones aparece la pestaña </w:t>
      </w:r>
      <w:r w:rsidRPr="006E040D">
        <w:rPr>
          <w:rFonts w:asciiTheme="minorHAnsi" w:hAnsiTheme="minorHAnsi"/>
          <w:b/>
          <w:bCs/>
          <w:color w:val="auto"/>
        </w:rPr>
        <w:t>Diseño</w:t>
      </w:r>
      <w:r w:rsidRPr="006E040D">
        <w:rPr>
          <w:rFonts w:asciiTheme="minorHAnsi" w:hAnsiTheme="minorHAnsi"/>
          <w:color w:val="auto"/>
        </w:rPr>
        <w:t xml:space="preserve">, correspondiente a las </w:t>
      </w:r>
      <w:r w:rsidRPr="006E040D">
        <w:rPr>
          <w:rFonts w:asciiTheme="minorHAnsi" w:hAnsiTheme="minorHAnsi"/>
          <w:b/>
          <w:bCs/>
          <w:color w:val="auto"/>
        </w:rPr>
        <w:t>Herramientas de tabla</w:t>
      </w:r>
      <w:r w:rsidRPr="006E040D">
        <w:rPr>
          <w:rFonts w:asciiTheme="minorHAnsi" w:hAnsiTheme="minorHAnsi"/>
          <w:color w:val="auto"/>
        </w:rPr>
        <w:t>:</w:t>
      </w:r>
    </w:p>
    <w:p w:rsidR="0067205D" w:rsidRPr="006E040D" w:rsidRDefault="0067205D" w:rsidP="0067205D">
      <w:pPr>
        <w:rPr>
          <w:rFonts w:asciiTheme="minorHAnsi" w:hAnsiTheme="minorHAnsi"/>
          <w:color w:val="auto"/>
        </w:rPr>
      </w:pPr>
    </w:p>
    <w:p w:rsidR="0067205D" w:rsidRPr="006E040D" w:rsidRDefault="0067205D" w:rsidP="0067205D">
      <w:pPr>
        <w:jc w:val="center"/>
        <w:rPr>
          <w:rFonts w:asciiTheme="minorHAnsi" w:hAnsiTheme="minorHAnsi"/>
          <w:noProof/>
          <w:color w:val="auto"/>
        </w:rPr>
      </w:pPr>
      <w:r w:rsidRPr="006E040D">
        <w:rPr>
          <w:rFonts w:asciiTheme="minorHAnsi" w:hAnsiTheme="minorHAnsi"/>
          <w:noProof/>
          <w:color w:val="auto"/>
        </w:rPr>
        <w:drawing>
          <wp:inline distT="0" distB="0" distL="0" distR="0">
            <wp:extent cx="5400040" cy="879917"/>
            <wp:effectExtent l="19050" t="0" r="0" b="0"/>
            <wp:docPr id="233"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39" cstate="print"/>
                    <a:srcRect/>
                    <a:stretch>
                      <a:fillRect/>
                    </a:stretch>
                  </pic:blipFill>
                  <pic:spPr bwMode="auto">
                    <a:xfrm>
                      <a:off x="0" y="0"/>
                      <a:ext cx="5400040" cy="879917"/>
                    </a:xfrm>
                    <a:prstGeom prst="rect">
                      <a:avLst/>
                    </a:prstGeom>
                    <a:noFill/>
                    <a:ln w="9525">
                      <a:noFill/>
                      <a:miter lim="800000"/>
                      <a:headEnd/>
                      <a:tailEnd/>
                    </a:ln>
                  </pic:spPr>
                </pic:pic>
              </a:graphicData>
            </a:graphic>
          </wp:inline>
        </w:drawing>
      </w:r>
    </w:p>
    <w:p w:rsidR="0067205D" w:rsidRPr="006E040D" w:rsidRDefault="0067205D" w:rsidP="0067205D">
      <w:pPr>
        <w:jc w:val="center"/>
        <w:rPr>
          <w:rFonts w:asciiTheme="minorHAnsi" w:hAnsiTheme="minorHAnsi"/>
          <w:noProof/>
          <w:color w:val="auto"/>
        </w:rPr>
      </w:pPr>
    </w:p>
    <w:p w:rsidR="0067205D" w:rsidRPr="006E040D" w:rsidRDefault="0067205D" w:rsidP="0067205D">
      <w:pPr>
        <w:rPr>
          <w:rFonts w:asciiTheme="minorHAnsi" w:hAnsiTheme="minorHAnsi"/>
          <w:vanish/>
          <w:color w:val="auto"/>
        </w:rPr>
      </w:pPr>
      <w:r w:rsidRPr="006E040D">
        <w:rPr>
          <w:rFonts w:asciiTheme="minorHAnsi" w:hAnsiTheme="minorHAnsi"/>
          <w:color w:val="auto"/>
        </w:rPr>
        <w:t>Y en la hoja de cálculo aparece en rango seleccionado con el formato propio de la tabla.</w:t>
      </w:r>
    </w:p>
    <w:p w:rsidR="002B6392" w:rsidRPr="006E040D" w:rsidRDefault="002B6392" w:rsidP="0067205D">
      <w:pPr>
        <w:rPr>
          <w:rFonts w:asciiTheme="minorHAnsi" w:hAnsiTheme="minorHAnsi"/>
          <w:color w:val="auto"/>
        </w:rPr>
      </w:pPr>
    </w:p>
    <w:p w:rsidR="00792604" w:rsidRDefault="0067205D" w:rsidP="006169AA">
      <w:pPr>
        <w:jc w:val="center"/>
        <w:rPr>
          <w:rFonts w:asciiTheme="minorHAnsi" w:hAnsiTheme="minorHAnsi"/>
          <w:bCs/>
          <w:sz w:val="48"/>
          <w:szCs w:val="36"/>
        </w:rPr>
      </w:pPr>
      <w:r w:rsidRPr="006E040D">
        <w:rPr>
          <w:rFonts w:asciiTheme="minorHAnsi" w:hAnsiTheme="minorHAnsi"/>
          <w:noProof/>
          <w:color w:val="auto"/>
        </w:rPr>
        <w:drawing>
          <wp:inline distT="0" distB="0" distL="0" distR="0">
            <wp:extent cx="2695575" cy="1962150"/>
            <wp:effectExtent l="19050" t="0" r="9525" b="0"/>
            <wp:docPr id="236"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40" cstate="print"/>
                    <a:srcRect/>
                    <a:stretch>
                      <a:fillRect/>
                    </a:stretch>
                  </pic:blipFill>
                  <pic:spPr bwMode="auto">
                    <a:xfrm>
                      <a:off x="0" y="0"/>
                      <a:ext cx="2695575" cy="1962150"/>
                    </a:xfrm>
                    <a:prstGeom prst="rect">
                      <a:avLst/>
                    </a:prstGeom>
                    <a:noFill/>
                    <a:ln w="9525">
                      <a:noFill/>
                      <a:miter lim="800000"/>
                      <a:headEnd/>
                      <a:tailEnd/>
                    </a:ln>
                  </pic:spPr>
                </pic:pic>
              </a:graphicData>
            </a:graphic>
          </wp:inline>
        </w:drawing>
      </w:r>
      <w:r w:rsidR="00792604">
        <w:rPr>
          <w:rFonts w:asciiTheme="minorHAnsi" w:hAnsiTheme="minorHAnsi"/>
        </w:rPr>
        <w:br w:type="page"/>
      </w:r>
    </w:p>
    <w:p w:rsidR="0067205D" w:rsidRPr="006E040D" w:rsidRDefault="0067205D" w:rsidP="00510CAC">
      <w:pPr>
        <w:pStyle w:val="Ttulo2"/>
        <w:rPr>
          <w:sz w:val="24"/>
          <w:szCs w:val="24"/>
        </w:rPr>
      </w:pPr>
      <w:bookmarkStart w:id="167" w:name="_Toc336611525"/>
      <w:r w:rsidRPr="006E040D">
        <w:t>15.3 Modificar los datos de una tabla</w:t>
      </w:r>
      <w:bookmarkEnd w:id="167"/>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Para modificar o introducir nuevos datos en la tabla podemos teclear directamente los nuevos valores sobre la ella, o bien podemos utilizar un formulario de datos. Esta segunda opción viene muy bien sobre todo si la lista es muy grande.</w:t>
      </w:r>
    </w:p>
    <w:p w:rsidR="0067205D" w:rsidRPr="006E040D" w:rsidRDefault="0067205D" w:rsidP="0067205D">
      <w:pPr>
        <w:rPr>
          <w:rFonts w:asciiTheme="minorHAnsi" w:hAnsiTheme="minorHAnsi"/>
          <w:color w:val="auto"/>
        </w:rPr>
      </w:pPr>
      <w:r w:rsidRPr="006E040D">
        <w:rPr>
          <w:rFonts w:asciiTheme="minorHAnsi" w:hAnsiTheme="minorHAnsi"/>
          <w:color w:val="auto"/>
        </w:rPr>
        <w:t>Veamos un ejemplo, tenemos la siguiente lista con información de nuestros amig@s.</w:t>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Un </w:t>
      </w:r>
      <w:r w:rsidRPr="006E040D">
        <w:rPr>
          <w:rFonts w:asciiTheme="minorHAnsi" w:hAnsiTheme="minorHAnsi"/>
          <w:b/>
          <w:bCs/>
          <w:color w:val="auto"/>
        </w:rPr>
        <w:t>formulario de datos</w:t>
      </w:r>
      <w:r w:rsidRPr="006E040D">
        <w:rPr>
          <w:rFonts w:asciiTheme="minorHAnsi" w:hAnsiTheme="minorHAnsi"/>
          <w:color w:val="auto"/>
        </w:rPr>
        <w:t xml:space="preserve"> es un cuadro de diálogo que permite al usuario escribir o mostrar con facilidad una fila entera de datos (un registro).</w:t>
      </w:r>
    </w:p>
    <w:p w:rsidR="0067205D" w:rsidRPr="006E040D" w:rsidRDefault="0067205D" w:rsidP="0067205D">
      <w:pPr>
        <w:rPr>
          <w:rFonts w:asciiTheme="minorHAnsi" w:hAnsiTheme="minorHAnsi"/>
          <w:color w:val="auto"/>
        </w:rPr>
      </w:pPr>
    </w:p>
    <w:p w:rsidR="0067205D" w:rsidRPr="006E040D" w:rsidRDefault="004442B4" w:rsidP="0067205D">
      <w:pPr>
        <w:jc w:val="center"/>
        <w:rPr>
          <w:rFonts w:asciiTheme="minorHAnsi" w:hAnsiTheme="minorHAnsi"/>
          <w:color w:val="auto"/>
        </w:rPr>
      </w:pPr>
      <w:r w:rsidRPr="006E040D">
        <w:rPr>
          <w:rFonts w:asciiTheme="minorHAnsi" w:hAnsiTheme="minorHAnsi"/>
          <w:noProof/>
          <w:color w:val="auto"/>
        </w:rPr>
        <w:drawing>
          <wp:inline distT="0" distB="0" distL="0" distR="0">
            <wp:extent cx="5400040" cy="1345136"/>
            <wp:effectExtent l="19050" t="0" r="0" b="0"/>
            <wp:docPr id="242" name="Imagen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41" cstate="print"/>
                    <a:srcRect/>
                    <a:stretch>
                      <a:fillRect/>
                    </a:stretch>
                  </pic:blipFill>
                  <pic:spPr bwMode="auto">
                    <a:xfrm>
                      <a:off x="0" y="0"/>
                      <a:ext cx="5400040" cy="1345136"/>
                    </a:xfrm>
                    <a:prstGeom prst="rect">
                      <a:avLst/>
                    </a:prstGeom>
                    <a:noFill/>
                    <a:ln w="9525">
                      <a:noFill/>
                      <a:miter lim="800000"/>
                      <a:headEnd/>
                      <a:tailEnd/>
                    </a:ln>
                  </pic:spPr>
                </pic:pic>
              </a:graphicData>
            </a:graphic>
          </wp:inline>
        </w:drawing>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abrir el formulario de datos</w:t>
      </w:r>
      <w:r w:rsidRPr="006E040D">
        <w:rPr>
          <w:rFonts w:asciiTheme="minorHAnsi" w:hAnsiTheme="minorHAnsi"/>
          <w:color w:val="auto"/>
        </w:rPr>
        <w:t xml:space="preserve">, tenemos que posicionarnos en la lista para que esté activa, y pulsar en el icono </w:t>
      </w:r>
      <w:r w:rsidRPr="006E040D">
        <w:rPr>
          <w:rFonts w:asciiTheme="minorHAnsi" w:hAnsiTheme="minorHAnsi"/>
          <w:b/>
          <w:bCs/>
          <w:color w:val="auto"/>
        </w:rPr>
        <w:t>Formulario</w:t>
      </w:r>
      <w:r w:rsidRPr="006E040D">
        <w:rPr>
          <w:rFonts w:asciiTheme="minorHAnsi" w:hAnsiTheme="minorHAnsi"/>
          <w:color w:val="auto"/>
        </w:rPr>
        <w:t xml:space="preserve"> </w:t>
      </w:r>
      <w:r w:rsidRPr="006E040D">
        <w:rPr>
          <w:rFonts w:asciiTheme="minorHAnsi" w:hAnsiTheme="minorHAnsi"/>
          <w:noProof/>
          <w:color w:val="auto"/>
        </w:rPr>
        <w:drawing>
          <wp:inline distT="0" distB="0" distL="0" distR="0">
            <wp:extent cx="142875" cy="123825"/>
            <wp:effectExtent l="19050" t="0" r="9525" b="0"/>
            <wp:docPr id="194" name="Imagen 252" descr="http://www.aulaclic.es/excel2007/graficos/icono_formular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www.aulaclic.es/excel2007/graficos/icono_formulario.gif"/>
                    <pic:cNvPicPr>
                      <a:picLocks noChangeAspect="1" noChangeArrowheads="1"/>
                    </pic:cNvPicPr>
                  </pic:nvPicPr>
                  <pic:blipFill>
                    <a:blip r:embed="rId342" cstate="print"/>
                    <a:srcRect/>
                    <a:stretch>
                      <a:fillRect/>
                    </a:stretch>
                  </pic:blipFill>
                  <pic:spPr bwMode="auto">
                    <a:xfrm>
                      <a:off x="0" y="0"/>
                      <a:ext cx="142875" cy="123825"/>
                    </a:xfrm>
                    <a:prstGeom prst="rect">
                      <a:avLst/>
                    </a:prstGeom>
                    <a:noFill/>
                    <a:ln w="9525">
                      <a:noFill/>
                      <a:miter lim="800000"/>
                      <a:headEnd/>
                      <a:tailEnd/>
                    </a:ln>
                  </pic:spPr>
                </pic:pic>
              </a:graphicData>
            </a:graphic>
          </wp:inline>
        </w:drawing>
      </w:r>
      <w:r w:rsidRPr="006E040D">
        <w:rPr>
          <w:rFonts w:asciiTheme="minorHAnsi" w:hAnsiTheme="minorHAnsi"/>
          <w:color w:val="auto"/>
        </w:rPr>
        <w:t>.</w:t>
      </w:r>
    </w:p>
    <w:p w:rsidR="0067205D" w:rsidRPr="006E040D" w:rsidRDefault="0067205D" w:rsidP="0067205D">
      <w:pPr>
        <w:rPr>
          <w:rFonts w:asciiTheme="minorHAnsi" w:hAnsiTheme="minorHAnsi"/>
          <w:noProof/>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Como esta opción no está directamente disponible en la </w:t>
      </w:r>
      <w:r w:rsidRPr="006E040D">
        <w:rPr>
          <w:rFonts w:asciiTheme="minorHAnsi" w:hAnsiTheme="minorHAnsi"/>
          <w:b/>
          <w:bCs/>
          <w:color w:val="auto"/>
        </w:rPr>
        <w:t>Cinta de opciones</w:t>
      </w:r>
      <w:r w:rsidRPr="006E040D">
        <w:rPr>
          <w:rFonts w:asciiTheme="minorHAnsi" w:hAnsiTheme="minorHAnsi"/>
          <w:color w:val="auto"/>
        </w:rPr>
        <w:t xml:space="preserve">, podemos añadirla a la </w:t>
      </w:r>
      <w:r w:rsidRPr="006E040D">
        <w:rPr>
          <w:rFonts w:asciiTheme="minorHAnsi" w:hAnsiTheme="minorHAnsi"/>
          <w:b/>
          <w:bCs/>
          <w:color w:val="auto"/>
        </w:rPr>
        <w:t>Barra de acceso rápido</w:t>
      </w:r>
      <w:r w:rsidRPr="006E040D">
        <w:rPr>
          <w:rFonts w:asciiTheme="minorHAnsi" w:hAnsiTheme="minorHAnsi"/>
          <w:color w:val="auto"/>
        </w:rPr>
        <w:t xml:space="preserve">, de la forma que ya vimos. Pulsando el </w:t>
      </w:r>
      <w:r w:rsidRPr="006E040D">
        <w:rPr>
          <w:rFonts w:asciiTheme="minorHAnsi" w:hAnsiTheme="minorHAnsi"/>
          <w:b/>
          <w:bCs/>
          <w:color w:val="auto"/>
        </w:rPr>
        <w:t>Botón Office</w:t>
      </w:r>
      <w:r w:rsidRPr="006E040D">
        <w:rPr>
          <w:rFonts w:asciiTheme="minorHAnsi" w:hAnsiTheme="minorHAnsi"/>
          <w:color w:val="auto"/>
        </w:rPr>
        <w:t xml:space="preserve"> &gt; </w:t>
      </w:r>
      <w:r w:rsidRPr="006E040D">
        <w:rPr>
          <w:rFonts w:asciiTheme="minorHAnsi" w:hAnsiTheme="minorHAnsi"/>
          <w:b/>
          <w:bCs/>
          <w:color w:val="auto"/>
        </w:rPr>
        <w:t>Opciones de Excel</w:t>
      </w:r>
      <w:r w:rsidRPr="006E040D">
        <w:rPr>
          <w:rFonts w:asciiTheme="minorHAnsi" w:hAnsiTheme="minorHAnsi"/>
          <w:color w:val="auto"/>
        </w:rPr>
        <w:t xml:space="preserve"> &gt; </w:t>
      </w:r>
      <w:r w:rsidRPr="006E040D">
        <w:rPr>
          <w:rFonts w:asciiTheme="minorHAnsi" w:hAnsiTheme="minorHAnsi"/>
          <w:b/>
          <w:bCs/>
          <w:color w:val="auto"/>
        </w:rPr>
        <w:t>Personalizar</w:t>
      </w:r>
      <w:r w:rsidRPr="006E040D">
        <w:rPr>
          <w:rFonts w:asciiTheme="minorHAnsi" w:hAnsiTheme="minorHAnsi"/>
          <w:color w:val="auto"/>
        </w:rPr>
        <w:t xml:space="preserve">, y </w:t>
      </w:r>
      <w:r w:rsidRPr="006E040D">
        <w:rPr>
          <w:rFonts w:asciiTheme="minorHAnsi" w:hAnsiTheme="minorHAnsi"/>
          <w:b/>
          <w:bCs/>
          <w:color w:val="auto"/>
        </w:rPr>
        <w:t>Agregar</w:t>
      </w:r>
      <w:r w:rsidRPr="006E040D">
        <w:rPr>
          <w:rFonts w:asciiTheme="minorHAnsi" w:hAnsiTheme="minorHAnsi"/>
          <w:color w:val="auto"/>
        </w:rPr>
        <w:t xml:space="preserve"> el icono </w:t>
      </w:r>
      <w:r w:rsidRPr="006E040D">
        <w:rPr>
          <w:rFonts w:asciiTheme="minorHAnsi" w:hAnsiTheme="minorHAnsi"/>
          <w:b/>
          <w:bCs/>
          <w:color w:val="auto"/>
        </w:rPr>
        <w:t>Formulario...</w:t>
      </w:r>
      <w:r w:rsidRPr="006E040D">
        <w:rPr>
          <w:rFonts w:asciiTheme="minorHAnsi" w:hAnsiTheme="minorHAnsi"/>
          <w:color w:val="auto"/>
        </w:rPr>
        <w:t xml:space="preserve">, en la sección de </w:t>
      </w:r>
      <w:r w:rsidRPr="006E040D">
        <w:rPr>
          <w:rFonts w:asciiTheme="minorHAnsi" w:hAnsiTheme="minorHAnsi"/>
          <w:b/>
          <w:bCs/>
          <w:color w:val="auto"/>
        </w:rPr>
        <w:t>Comandos que no están en la cinta de opciones</w:t>
      </w:r>
      <w:r w:rsidRPr="006E040D">
        <w:rPr>
          <w:rFonts w:asciiTheme="minorHAnsi" w:hAnsiTheme="minorHAnsi"/>
          <w:color w:val="auto"/>
        </w:rPr>
        <w:t xml:space="preserve">. </w:t>
      </w:r>
    </w:p>
    <w:p w:rsidR="001C3CCA" w:rsidRPr="006E040D" w:rsidRDefault="001C3CCA" w:rsidP="0067205D">
      <w:pPr>
        <w:rPr>
          <w:rFonts w:asciiTheme="minorHAnsi" w:hAnsiTheme="minorHAnsi"/>
          <w:color w:val="auto"/>
        </w:rPr>
      </w:pPr>
    </w:p>
    <w:p w:rsidR="001C3CCA" w:rsidRPr="006E040D" w:rsidRDefault="001C3CCA" w:rsidP="001C3CCA">
      <w:pPr>
        <w:jc w:val="center"/>
        <w:rPr>
          <w:rFonts w:asciiTheme="minorHAnsi" w:hAnsiTheme="minorHAnsi"/>
          <w:color w:val="auto"/>
        </w:rPr>
      </w:pPr>
      <w:r w:rsidRPr="006E040D">
        <w:rPr>
          <w:rFonts w:asciiTheme="minorHAnsi" w:hAnsiTheme="minorHAnsi"/>
          <w:noProof/>
          <w:color w:val="auto"/>
        </w:rPr>
        <w:drawing>
          <wp:inline distT="0" distB="0" distL="0" distR="0">
            <wp:extent cx="5400040" cy="4403604"/>
            <wp:effectExtent l="19050" t="0" r="0" b="0"/>
            <wp:docPr id="241"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343" cstate="print"/>
                    <a:srcRect/>
                    <a:stretch>
                      <a:fillRect/>
                    </a:stretch>
                  </pic:blipFill>
                  <pic:spPr bwMode="auto">
                    <a:xfrm>
                      <a:off x="0" y="0"/>
                      <a:ext cx="5400040" cy="4403604"/>
                    </a:xfrm>
                    <a:prstGeom prst="rect">
                      <a:avLst/>
                    </a:prstGeom>
                    <a:noFill/>
                    <a:ln w="9525">
                      <a:noFill/>
                      <a:miter lim="800000"/>
                      <a:headEnd/>
                      <a:tailEnd/>
                    </a:ln>
                  </pic:spPr>
                </pic:pic>
              </a:graphicData>
            </a:graphic>
          </wp:inline>
        </w:drawing>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Al crear el formulario, disponemos de siguientes botones:</w:t>
      </w:r>
    </w:p>
    <w:p w:rsidR="001C3CCA" w:rsidRPr="006E040D" w:rsidRDefault="001C3CCA" w:rsidP="0067205D">
      <w:pPr>
        <w:rPr>
          <w:rFonts w:asciiTheme="minorHAnsi" w:hAnsiTheme="minorHAnsi"/>
          <w:b/>
          <w:bCs/>
          <w:color w:val="auto"/>
        </w:rPr>
      </w:pPr>
    </w:p>
    <w:p w:rsidR="0067205D" w:rsidRPr="006E040D" w:rsidRDefault="0067205D" w:rsidP="00C868A0">
      <w:pPr>
        <w:pStyle w:val="Prrafodelista"/>
        <w:numPr>
          <w:ilvl w:val="0"/>
          <w:numId w:val="136"/>
        </w:numPr>
        <w:ind w:left="567" w:hanging="567"/>
        <w:rPr>
          <w:rFonts w:asciiTheme="minorHAnsi" w:hAnsiTheme="minorHAnsi"/>
          <w:color w:val="auto"/>
        </w:rPr>
      </w:pPr>
      <w:r w:rsidRPr="006E040D">
        <w:rPr>
          <w:rFonts w:asciiTheme="minorHAnsi" w:hAnsiTheme="minorHAnsi"/>
          <w:b/>
          <w:bCs/>
          <w:color w:val="auto"/>
        </w:rPr>
        <w:t>Nuevo</w:t>
      </w:r>
      <w:r w:rsidRPr="006E040D">
        <w:rPr>
          <w:rFonts w:asciiTheme="minorHAnsi" w:hAnsiTheme="minorHAnsi"/>
          <w:color w:val="auto"/>
        </w:rPr>
        <w:t>: Sirve para introducir un nuevo registro.</w:t>
      </w:r>
    </w:p>
    <w:p w:rsidR="0067205D" w:rsidRPr="006E040D" w:rsidRDefault="0067205D" w:rsidP="00C868A0">
      <w:pPr>
        <w:pStyle w:val="Prrafodelista"/>
        <w:numPr>
          <w:ilvl w:val="0"/>
          <w:numId w:val="136"/>
        </w:numPr>
        <w:ind w:left="567" w:hanging="567"/>
        <w:rPr>
          <w:rFonts w:asciiTheme="minorHAnsi" w:hAnsiTheme="minorHAnsi"/>
          <w:color w:val="auto"/>
        </w:rPr>
      </w:pPr>
      <w:r w:rsidRPr="006E040D">
        <w:rPr>
          <w:rFonts w:asciiTheme="minorHAnsi" w:hAnsiTheme="minorHAnsi"/>
          <w:b/>
          <w:bCs/>
          <w:color w:val="auto"/>
        </w:rPr>
        <w:t>Eliminar</w:t>
      </w:r>
      <w:r w:rsidRPr="006E040D">
        <w:rPr>
          <w:rFonts w:asciiTheme="minorHAnsi" w:hAnsiTheme="minorHAnsi"/>
          <w:color w:val="auto"/>
        </w:rPr>
        <w:t xml:space="preserve">: Eliminar el registro que está activo. </w:t>
      </w:r>
    </w:p>
    <w:p w:rsidR="0067205D" w:rsidRPr="006E040D" w:rsidRDefault="0067205D" w:rsidP="00C868A0">
      <w:pPr>
        <w:pStyle w:val="Prrafodelista"/>
        <w:numPr>
          <w:ilvl w:val="0"/>
          <w:numId w:val="136"/>
        </w:numPr>
        <w:ind w:left="567" w:hanging="567"/>
        <w:rPr>
          <w:rFonts w:asciiTheme="minorHAnsi" w:hAnsiTheme="minorHAnsi"/>
          <w:color w:val="auto"/>
        </w:rPr>
      </w:pPr>
      <w:r w:rsidRPr="006E040D">
        <w:rPr>
          <w:rFonts w:asciiTheme="minorHAnsi" w:hAnsiTheme="minorHAnsi"/>
          <w:b/>
          <w:bCs/>
          <w:color w:val="auto"/>
        </w:rPr>
        <w:t>Restaurar</w:t>
      </w:r>
      <w:r w:rsidRPr="006E040D">
        <w:rPr>
          <w:rFonts w:asciiTheme="minorHAnsi" w:hAnsiTheme="minorHAnsi"/>
          <w:color w:val="auto"/>
        </w:rPr>
        <w:t xml:space="preserve">: Deshace los cambios efectuados. </w:t>
      </w:r>
    </w:p>
    <w:p w:rsidR="0067205D" w:rsidRPr="006E040D" w:rsidRDefault="0067205D" w:rsidP="00C868A0">
      <w:pPr>
        <w:pStyle w:val="Prrafodelista"/>
        <w:numPr>
          <w:ilvl w:val="0"/>
          <w:numId w:val="136"/>
        </w:numPr>
        <w:ind w:left="567" w:hanging="567"/>
        <w:rPr>
          <w:rFonts w:asciiTheme="minorHAnsi" w:hAnsiTheme="minorHAnsi"/>
          <w:color w:val="auto"/>
        </w:rPr>
      </w:pPr>
      <w:r w:rsidRPr="006E040D">
        <w:rPr>
          <w:rFonts w:asciiTheme="minorHAnsi" w:hAnsiTheme="minorHAnsi"/>
          <w:b/>
          <w:bCs/>
          <w:color w:val="auto"/>
        </w:rPr>
        <w:t>Buscar anterior</w:t>
      </w:r>
      <w:r w:rsidRPr="006E040D">
        <w:rPr>
          <w:rFonts w:asciiTheme="minorHAnsi" w:hAnsiTheme="minorHAnsi"/>
          <w:color w:val="auto"/>
        </w:rPr>
        <w:t xml:space="preserve">: Se desplaza al registro anterior. </w:t>
      </w:r>
    </w:p>
    <w:p w:rsidR="0067205D" w:rsidRPr="006E040D" w:rsidRDefault="0067205D" w:rsidP="00C868A0">
      <w:pPr>
        <w:pStyle w:val="Prrafodelista"/>
        <w:numPr>
          <w:ilvl w:val="0"/>
          <w:numId w:val="136"/>
        </w:numPr>
        <w:ind w:left="567" w:hanging="567"/>
        <w:rPr>
          <w:rFonts w:asciiTheme="minorHAnsi" w:hAnsiTheme="minorHAnsi"/>
          <w:color w:val="auto"/>
        </w:rPr>
      </w:pPr>
      <w:r w:rsidRPr="006E040D">
        <w:rPr>
          <w:rFonts w:asciiTheme="minorHAnsi" w:hAnsiTheme="minorHAnsi"/>
          <w:b/>
          <w:bCs/>
          <w:color w:val="auto"/>
        </w:rPr>
        <w:t>Buscar siguiente</w:t>
      </w:r>
      <w:r w:rsidRPr="006E040D">
        <w:rPr>
          <w:rFonts w:asciiTheme="minorHAnsi" w:hAnsiTheme="minorHAnsi"/>
          <w:color w:val="auto"/>
        </w:rPr>
        <w:t xml:space="preserve">: Se desplaza al siguiente registro. </w:t>
      </w:r>
    </w:p>
    <w:p w:rsidR="0067205D" w:rsidRPr="006E040D" w:rsidRDefault="0067205D" w:rsidP="00C868A0">
      <w:pPr>
        <w:pStyle w:val="Prrafodelista"/>
        <w:numPr>
          <w:ilvl w:val="0"/>
          <w:numId w:val="136"/>
        </w:numPr>
        <w:ind w:left="567" w:hanging="567"/>
        <w:rPr>
          <w:rFonts w:asciiTheme="minorHAnsi" w:hAnsiTheme="minorHAnsi"/>
          <w:color w:val="auto"/>
        </w:rPr>
      </w:pPr>
      <w:r w:rsidRPr="006E040D">
        <w:rPr>
          <w:rFonts w:asciiTheme="minorHAnsi" w:hAnsiTheme="minorHAnsi"/>
          <w:b/>
          <w:bCs/>
          <w:color w:val="auto"/>
        </w:rPr>
        <w:t>Criterios</w:t>
      </w:r>
      <w:r w:rsidRPr="006E040D">
        <w:rPr>
          <w:rFonts w:asciiTheme="minorHAnsi" w:hAnsiTheme="minorHAnsi"/>
          <w:color w:val="auto"/>
        </w:rPr>
        <w:t>: Sirve para aplicar un filtro de búsqueda.</w:t>
      </w:r>
    </w:p>
    <w:p w:rsidR="0067205D" w:rsidRPr="006E040D" w:rsidRDefault="0067205D" w:rsidP="00C868A0">
      <w:pPr>
        <w:pStyle w:val="Prrafodelista"/>
        <w:numPr>
          <w:ilvl w:val="0"/>
          <w:numId w:val="136"/>
        </w:numPr>
        <w:ind w:left="567" w:hanging="567"/>
        <w:rPr>
          <w:rFonts w:asciiTheme="minorHAnsi" w:hAnsiTheme="minorHAnsi"/>
          <w:color w:val="auto"/>
        </w:rPr>
      </w:pPr>
      <w:r w:rsidRPr="006E040D">
        <w:rPr>
          <w:rFonts w:asciiTheme="minorHAnsi" w:hAnsiTheme="minorHAnsi"/>
          <w:b/>
          <w:bCs/>
          <w:color w:val="auto"/>
        </w:rPr>
        <w:t>Cerrar</w:t>
      </w:r>
      <w:r w:rsidRPr="006E040D">
        <w:rPr>
          <w:rFonts w:asciiTheme="minorHAnsi" w:hAnsiTheme="minorHAnsi"/>
          <w:color w:val="auto"/>
        </w:rPr>
        <w:t>: Cierra el formulario.</w:t>
      </w:r>
    </w:p>
    <w:p w:rsidR="001C3CCA" w:rsidRPr="006E040D" w:rsidRDefault="001C3CCA"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cambiar los datos de un registro</w:t>
      </w:r>
      <w:r w:rsidRPr="006E040D">
        <w:rPr>
          <w:rFonts w:asciiTheme="minorHAnsi" w:hAnsiTheme="minorHAnsi"/>
          <w:color w:val="auto"/>
        </w:rPr>
        <w:t xml:space="preserve">, primero nos posicionamos sobre el registro, luego rectificamos los datos que queramos (para desplazarnos por los campos podemos utilizar las teclas de tabulación), si nos hemos equivocado y no queremos guardar los cambios hacemos clic en el botón </w:t>
      </w:r>
      <w:r w:rsidRPr="006E040D">
        <w:rPr>
          <w:rFonts w:asciiTheme="minorHAnsi" w:hAnsiTheme="minorHAnsi"/>
          <w:b/>
          <w:bCs/>
          <w:color w:val="auto"/>
        </w:rPr>
        <w:t>Restaurar</w:t>
      </w:r>
      <w:r w:rsidRPr="006E040D">
        <w:rPr>
          <w:rFonts w:asciiTheme="minorHAnsi" w:hAnsiTheme="minorHAnsi"/>
          <w:color w:val="auto"/>
        </w:rPr>
        <w:t xml:space="preserve">, si queremos guardar los cambios pulsamos la tecla </w:t>
      </w:r>
      <w:r w:rsidRPr="006E040D">
        <w:rPr>
          <w:rFonts w:asciiTheme="minorHAnsi" w:hAnsiTheme="minorHAnsi"/>
          <w:b/>
          <w:bCs/>
          <w:color w:val="auto"/>
        </w:rPr>
        <w:t>Intro</w:t>
      </w:r>
      <w:r w:rsidRPr="006E040D">
        <w:rPr>
          <w:rFonts w:asciiTheme="minorHAnsi" w:hAnsiTheme="minorHAnsi"/>
          <w:color w:val="auto"/>
        </w:rPr>
        <w:t>.</w:t>
      </w:r>
    </w:p>
    <w:p w:rsidR="004442B4" w:rsidRPr="006E040D" w:rsidRDefault="004442B4"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crear un nuevo registro</w:t>
      </w:r>
      <w:r w:rsidRPr="006E040D">
        <w:rPr>
          <w:rFonts w:asciiTheme="minorHAnsi" w:hAnsiTheme="minorHAnsi"/>
          <w:color w:val="auto"/>
        </w:rPr>
        <w:t xml:space="preserve">, hacemos clic en el botón </w:t>
      </w:r>
      <w:r w:rsidRPr="006E040D">
        <w:rPr>
          <w:rFonts w:asciiTheme="minorHAnsi" w:hAnsiTheme="minorHAnsi"/>
          <w:b/>
          <w:bCs/>
          <w:color w:val="auto"/>
        </w:rPr>
        <w:t>Nuevo</w:t>
      </w:r>
      <w:r w:rsidRPr="006E040D">
        <w:rPr>
          <w:rFonts w:asciiTheme="minorHAnsi" w:hAnsiTheme="minorHAnsi"/>
          <w:color w:val="auto"/>
        </w:rPr>
        <w:t xml:space="preserve">, Excel se posicionará en un registro vacío, sólo nos quedará rellenarlo y pulsar </w:t>
      </w:r>
      <w:r w:rsidRPr="006E040D">
        <w:rPr>
          <w:rFonts w:asciiTheme="minorHAnsi" w:hAnsiTheme="minorHAnsi"/>
          <w:b/>
          <w:bCs/>
          <w:color w:val="auto"/>
        </w:rPr>
        <w:t>Intro</w:t>
      </w:r>
      <w:r w:rsidRPr="006E040D">
        <w:rPr>
          <w:rFonts w:asciiTheme="minorHAnsi" w:hAnsiTheme="minorHAnsi"/>
          <w:color w:val="auto"/>
        </w:rPr>
        <w:t xml:space="preserve"> o </w:t>
      </w:r>
      <w:r w:rsidRPr="006E040D">
        <w:rPr>
          <w:rFonts w:asciiTheme="minorHAnsi" w:hAnsiTheme="minorHAnsi"/>
          <w:b/>
          <w:bCs/>
          <w:color w:val="auto"/>
        </w:rPr>
        <w:t>Restaurar</w:t>
      </w:r>
      <w:r w:rsidRPr="006E040D">
        <w:rPr>
          <w:rFonts w:asciiTheme="minorHAnsi" w:hAnsiTheme="minorHAnsi"/>
          <w:color w:val="auto"/>
        </w:rPr>
        <w:t xml:space="preserve"> para aceptar o cancelar respectivamente. </w:t>
      </w:r>
    </w:p>
    <w:p w:rsidR="004442B4" w:rsidRPr="006E040D" w:rsidRDefault="004442B4"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Después de aceptar Excel se posiciona en un nuevo registro en blanco por si queremos insertar varios registros, una vez agregados los registros, hacer clic en </w:t>
      </w:r>
      <w:r w:rsidRPr="006E040D">
        <w:rPr>
          <w:rFonts w:asciiTheme="minorHAnsi" w:hAnsiTheme="minorHAnsi"/>
          <w:b/>
          <w:bCs/>
          <w:color w:val="auto"/>
        </w:rPr>
        <w:t>Cerrar</w:t>
      </w:r>
      <w:r w:rsidRPr="006E040D">
        <w:rPr>
          <w:rFonts w:asciiTheme="minorHAnsi" w:hAnsiTheme="minorHAnsi"/>
          <w:color w:val="auto"/>
        </w:rPr>
        <w:t>.</w:t>
      </w:r>
    </w:p>
    <w:p w:rsidR="004442B4" w:rsidRPr="006E040D" w:rsidRDefault="004442B4"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buscar un registro</w:t>
      </w:r>
      <w:r w:rsidRPr="006E040D">
        <w:rPr>
          <w:rFonts w:asciiTheme="minorHAnsi" w:hAnsiTheme="minorHAnsi"/>
          <w:color w:val="auto"/>
        </w:rPr>
        <w:t xml:space="preserve"> y posicionarnos en él podemos utilizar los botones </w:t>
      </w:r>
      <w:r w:rsidRPr="006E040D">
        <w:rPr>
          <w:rFonts w:asciiTheme="minorHAnsi" w:hAnsiTheme="minorHAnsi"/>
          <w:b/>
          <w:bCs/>
          <w:color w:val="auto"/>
        </w:rPr>
        <w:t>Buscar anterior</w:t>
      </w:r>
      <w:r w:rsidRPr="006E040D">
        <w:rPr>
          <w:rFonts w:asciiTheme="minorHAnsi" w:hAnsiTheme="minorHAnsi"/>
          <w:color w:val="auto"/>
        </w:rPr>
        <w:t xml:space="preserve"> y </w:t>
      </w:r>
      <w:r w:rsidRPr="006E040D">
        <w:rPr>
          <w:rFonts w:asciiTheme="minorHAnsi" w:hAnsiTheme="minorHAnsi"/>
          <w:b/>
          <w:bCs/>
          <w:color w:val="auto"/>
        </w:rPr>
        <w:t>Buscar siguiente</w:t>
      </w:r>
      <w:r w:rsidRPr="006E040D">
        <w:rPr>
          <w:rFonts w:asciiTheme="minorHAnsi" w:hAnsiTheme="minorHAnsi"/>
          <w:color w:val="auto"/>
        </w:rPr>
        <w:t xml:space="preserve"> o ir directamente a un registro concreto introduciendo un criterio de búsqueda. Pulsamos en el botón </w:t>
      </w:r>
      <w:r w:rsidRPr="006E040D">
        <w:rPr>
          <w:rFonts w:asciiTheme="minorHAnsi" w:hAnsiTheme="minorHAnsi"/>
          <w:b/>
          <w:bCs/>
          <w:color w:val="auto"/>
        </w:rPr>
        <w:t>Criterios</w:t>
      </w:r>
      <w:r w:rsidRPr="006E040D">
        <w:rPr>
          <w:rFonts w:asciiTheme="minorHAnsi" w:hAnsiTheme="minorHAnsi"/>
          <w:color w:val="auto"/>
        </w:rPr>
        <w:t xml:space="preserve"> con lo cual pasamos al formulario para introducir el criterio de búsqueda, es similar al formulario de datos pero encima de la columna de botones aparece la palabra </w:t>
      </w:r>
      <w:r w:rsidRPr="006E040D">
        <w:rPr>
          <w:rFonts w:asciiTheme="minorHAnsi" w:hAnsiTheme="minorHAnsi"/>
          <w:b/>
          <w:bCs/>
          <w:color w:val="auto"/>
        </w:rPr>
        <w:t>Criterios</w:t>
      </w:r>
      <w:r w:rsidRPr="006E040D">
        <w:rPr>
          <w:rFonts w:asciiTheme="minorHAnsi" w:hAnsiTheme="minorHAnsi"/>
          <w:color w:val="auto"/>
        </w:rPr>
        <w:t>.</w:t>
      </w:r>
    </w:p>
    <w:p w:rsidR="004442B4" w:rsidRPr="006E040D" w:rsidRDefault="004442B4"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Por ejemplo, si buscamos un registro con el valor </w:t>
      </w:r>
      <w:r w:rsidRPr="006E040D">
        <w:rPr>
          <w:rFonts w:asciiTheme="minorHAnsi" w:hAnsiTheme="minorHAnsi"/>
          <w:b/>
          <w:bCs/>
          <w:i/>
          <w:iCs/>
          <w:color w:val="auto"/>
        </w:rPr>
        <w:t>Ana</w:t>
      </w:r>
      <w:r w:rsidRPr="006E040D">
        <w:rPr>
          <w:rFonts w:asciiTheme="minorHAnsi" w:hAnsiTheme="minorHAnsi"/>
          <w:color w:val="auto"/>
        </w:rPr>
        <w:t xml:space="preserve"> en el campo </w:t>
      </w:r>
      <w:r w:rsidRPr="006E040D">
        <w:rPr>
          <w:rFonts w:asciiTheme="minorHAnsi" w:hAnsiTheme="minorHAnsi"/>
          <w:b/>
          <w:bCs/>
          <w:i/>
          <w:iCs/>
          <w:color w:val="auto"/>
        </w:rPr>
        <w:t>Nombre</w:t>
      </w:r>
      <w:r w:rsidRPr="006E040D">
        <w:rPr>
          <w:rFonts w:asciiTheme="minorHAnsi" w:hAnsiTheme="minorHAnsi"/>
          <w:color w:val="auto"/>
        </w:rPr>
        <w:t xml:space="preserve">, escribimos </w:t>
      </w:r>
      <w:r w:rsidRPr="006E040D">
        <w:rPr>
          <w:rFonts w:asciiTheme="minorHAnsi" w:hAnsiTheme="minorHAnsi"/>
          <w:b/>
          <w:bCs/>
          <w:i/>
          <w:iCs/>
          <w:color w:val="auto"/>
        </w:rPr>
        <w:t>Ana</w:t>
      </w:r>
      <w:r w:rsidRPr="006E040D">
        <w:rPr>
          <w:rFonts w:asciiTheme="minorHAnsi" w:hAnsiTheme="minorHAnsi"/>
          <w:color w:val="auto"/>
        </w:rPr>
        <w:t xml:space="preserve"> en </w:t>
      </w:r>
      <w:r w:rsidRPr="006E040D">
        <w:rPr>
          <w:rFonts w:asciiTheme="minorHAnsi" w:hAnsiTheme="minorHAnsi"/>
          <w:b/>
          <w:bCs/>
          <w:i/>
          <w:iCs/>
          <w:color w:val="auto"/>
        </w:rPr>
        <w:t>Nombre</w:t>
      </w:r>
      <w:r w:rsidRPr="006E040D">
        <w:rPr>
          <w:rFonts w:asciiTheme="minorHAnsi" w:hAnsiTheme="minorHAnsi"/>
          <w:color w:val="auto"/>
        </w:rPr>
        <w:t xml:space="preserve"> y pulsamos el botón </w:t>
      </w:r>
      <w:r w:rsidRPr="006E040D">
        <w:rPr>
          <w:rFonts w:asciiTheme="minorHAnsi" w:hAnsiTheme="minorHAnsi"/>
          <w:b/>
          <w:bCs/>
          <w:color w:val="auto"/>
        </w:rPr>
        <w:t>Buscar Siguiente</w:t>
      </w:r>
      <w:r w:rsidRPr="006E040D">
        <w:rPr>
          <w:rFonts w:asciiTheme="minorHAnsi" w:hAnsiTheme="minorHAnsi"/>
          <w:color w:val="auto"/>
        </w:rPr>
        <w:t xml:space="preserve">, Excel vuelve al formulario de datos y nos posiciona en el registro de nombre </w:t>
      </w:r>
      <w:r w:rsidRPr="006E040D">
        <w:rPr>
          <w:rFonts w:asciiTheme="minorHAnsi" w:hAnsiTheme="minorHAnsi"/>
          <w:b/>
          <w:bCs/>
          <w:i/>
          <w:iCs/>
          <w:color w:val="auto"/>
        </w:rPr>
        <w:t>Ana</w:t>
      </w:r>
      <w:r w:rsidRPr="006E040D">
        <w:rPr>
          <w:rFonts w:asciiTheme="minorHAnsi" w:hAnsiTheme="minorHAnsi"/>
          <w:color w:val="auto"/>
        </w:rPr>
        <w:t>.</w:t>
      </w:r>
    </w:p>
    <w:p w:rsidR="0067205D" w:rsidRPr="006E040D" w:rsidRDefault="0067205D" w:rsidP="0067205D">
      <w:pPr>
        <w:rPr>
          <w:rFonts w:asciiTheme="minorHAnsi" w:hAnsiTheme="minorHAnsi"/>
          <w:color w:val="auto"/>
        </w:rPr>
      </w:pPr>
    </w:p>
    <w:p w:rsidR="004442B4" w:rsidRPr="006E040D" w:rsidRDefault="004442B4" w:rsidP="0067205D">
      <w:pPr>
        <w:rPr>
          <w:rFonts w:asciiTheme="minorHAnsi" w:hAnsiTheme="minorHAnsi"/>
          <w:color w:val="auto"/>
        </w:rPr>
      </w:pPr>
    </w:p>
    <w:p w:rsidR="004442B4" w:rsidRPr="006E040D" w:rsidRDefault="004442B4" w:rsidP="0067205D">
      <w:pPr>
        <w:rPr>
          <w:rFonts w:asciiTheme="minorHAnsi" w:hAnsiTheme="minorHAnsi"/>
          <w:color w:val="auto"/>
        </w:rPr>
      </w:pPr>
    </w:p>
    <w:p w:rsidR="004442B4" w:rsidRPr="006E040D" w:rsidRDefault="004442B4" w:rsidP="00510CAC">
      <w:pPr>
        <w:pStyle w:val="Ttulo2"/>
      </w:pPr>
      <w:bookmarkStart w:id="168" w:name="_Toc336611526"/>
      <w:r w:rsidRPr="006E040D">
        <w:t>15.4 Modificar la estructura de la tabla</w:t>
      </w:r>
      <w:bookmarkEnd w:id="168"/>
    </w:p>
    <w:p w:rsidR="004442B4" w:rsidRPr="006E040D" w:rsidRDefault="004442B4" w:rsidP="0067205D">
      <w:pPr>
        <w:rPr>
          <w:rFonts w:asciiTheme="minorHAnsi" w:hAnsiTheme="minorHAnsi"/>
          <w:color w:val="auto"/>
        </w:rPr>
      </w:pPr>
    </w:p>
    <w:p w:rsidR="004442B4" w:rsidRPr="006E040D" w:rsidRDefault="004442B4" w:rsidP="0067205D">
      <w:pPr>
        <w:rPr>
          <w:rFonts w:asciiTheme="minorHAnsi" w:hAnsiTheme="minorHAnsi"/>
          <w:color w:val="auto"/>
        </w:rPr>
      </w:pPr>
    </w:p>
    <w:p w:rsidR="004442B4" w:rsidRPr="006E040D" w:rsidRDefault="004442B4" w:rsidP="0067205D">
      <w:pPr>
        <w:rPr>
          <w:rFonts w:asciiTheme="minorHAnsi" w:hAnsiTheme="minorHAnsi"/>
          <w:color w:val="auto"/>
        </w:rPr>
      </w:pPr>
      <w:r w:rsidRPr="006E040D">
        <w:rPr>
          <w:rFonts w:asciiTheme="minorHAnsi" w:hAnsiTheme="minorHAnsi"/>
          <w:color w:val="auto"/>
        </w:rPr>
        <w:t>Pulsando en el icono Cambiar tamaño de la tabla, podemos seleccionar un nuevo rango de datos. Pero si la tabla contiene encabezados, estos deben permanecer en la misma posición, así que sólo podremos aumentar y disminuir filas.</w:t>
      </w:r>
    </w:p>
    <w:p w:rsidR="00C82BF8" w:rsidRPr="006E040D" w:rsidRDefault="00C82BF8" w:rsidP="0067205D">
      <w:pPr>
        <w:rPr>
          <w:rFonts w:asciiTheme="minorHAnsi" w:hAnsiTheme="minorHAnsi"/>
          <w:color w:val="auto"/>
        </w:rPr>
      </w:pPr>
    </w:p>
    <w:p w:rsidR="00C82BF8" w:rsidRPr="006E040D" w:rsidRDefault="00C82BF8" w:rsidP="00C82BF8">
      <w:pPr>
        <w:jc w:val="center"/>
        <w:rPr>
          <w:rFonts w:asciiTheme="minorHAnsi" w:hAnsiTheme="minorHAnsi"/>
          <w:color w:val="auto"/>
        </w:rPr>
      </w:pPr>
      <w:r w:rsidRPr="006E040D">
        <w:rPr>
          <w:rFonts w:asciiTheme="minorHAnsi" w:hAnsiTheme="minorHAnsi"/>
          <w:noProof/>
          <w:color w:val="auto"/>
        </w:rPr>
        <w:drawing>
          <wp:inline distT="0" distB="0" distL="0" distR="0">
            <wp:extent cx="1676400" cy="819150"/>
            <wp:effectExtent l="19050" t="0" r="0" b="0"/>
            <wp:docPr id="253" name="Imagen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44" cstate="print"/>
                    <a:srcRect/>
                    <a:stretch>
                      <a:fillRect/>
                    </a:stretch>
                  </pic:blipFill>
                  <pic:spPr bwMode="auto">
                    <a:xfrm>
                      <a:off x="0" y="0"/>
                      <a:ext cx="1676400" cy="819150"/>
                    </a:xfrm>
                    <a:prstGeom prst="rect">
                      <a:avLst/>
                    </a:prstGeom>
                    <a:noFill/>
                    <a:ln w="9525">
                      <a:noFill/>
                      <a:miter lim="800000"/>
                      <a:headEnd/>
                      <a:tailEnd/>
                    </a:ln>
                  </pic:spPr>
                </pic:pic>
              </a:graphicData>
            </a:graphic>
          </wp:inline>
        </w:drawing>
      </w:r>
    </w:p>
    <w:p w:rsidR="004442B4" w:rsidRPr="006E040D" w:rsidRDefault="004442B4" w:rsidP="0067205D">
      <w:pPr>
        <w:rPr>
          <w:rFonts w:asciiTheme="minorHAnsi" w:hAnsiTheme="minorHAnsi"/>
          <w:color w:val="auto"/>
        </w:rPr>
      </w:pPr>
    </w:p>
    <w:p w:rsidR="004442B4" w:rsidRPr="006E040D" w:rsidRDefault="004442B4" w:rsidP="004442B4">
      <w:pPr>
        <w:rPr>
          <w:rFonts w:asciiTheme="minorHAnsi" w:hAnsiTheme="minorHAnsi"/>
          <w:color w:val="auto"/>
        </w:rPr>
      </w:pPr>
      <w:r w:rsidRPr="006E040D">
        <w:rPr>
          <w:rFonts w:asciiTheme="minorHAnsi" w:hAnsiTheme="minorHAnsi"/>
          <w:color w:val="auto"/>
        </w:rPr>
        <w:t xml:space="preserve">Podemos modificar directamente el rango de filas y columnas, estirando o encogiendo la tabla desde su esquina inferior derecha. </w:t>
      </w:r>
      <w:r w:rsidRPr="006E040D">
        <w:rPr>
          <w:rFonts w:asciiTheme="minorHAnsi" w:hAnsiTheme="minorHAnsi"/>
          <w:noProof/>
          <w:color w:val="auto"/>
        </w:rPr>
        <w:drawing>
          <wp:inline distT="0" distB="0" distL="0" distR="0">
            <wp:extent cx="466725" cy="381000"/>
            <wp:effectExtent l="19050" t="0" r="9525" b="0"/>
            <wp:docPr id="247" name="Imagen 255" descr="http://www.aulaclic.es/excel2007/graficos/tabla_esquin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www.aulaclic.es/excel2007/graficos/tabla_esquina.gif"/>
                    <pic:cNvPicPr>
                      <a:picLocks noChangeAspect="1" noChangeArrowheads="1"/>
                    </pic:cNvPicPr>
                  </pic:nvPicPr>
                  <pic:blipFill>
                    <a:blip r:embed="rId345" cstate="print"/>
                    <a:srcRect/>
                    <a:stretch>
                      <a:fillRect/>
                    </a:stretch>
                  </pic:blipFill>
                  <pic:spPr bwMode="auto">
                    <a:xfrm>
                      <a:off x="0" y="0"/>
                      <a:ext cx="466725" cy="381000"/>
                    </a:xfrm>
                    <a:prstGeom prst="rect">
                      <a:avLst/>
                    </a:prstGeom>
                    <a:noFill/>
                    <a:ln w="9525">
                      <a:noFill/>
                      <a:miter lim="800000"/>
                      <a:headEnd/>
                      <a:tailEnd/>
                    </a:ln>
                  </pic:spPr>
                </pic:pic>
              </a:graphicData>
            </a:graphic>
          </wp:inline>
        </w:drawing>
      </w:r>
    </w:p>
    <w:p w:rsidR="004442B4" w:rsidRPr="006E040D" w:rsidRDefault="004442B4" w:rsidP="004442B4">
      <w:pPr>
        <w:rPr>
          <w:rFonts w:asciiTheme="minorHAnsi" w:hAnsiTheme="minorHAnsi"/>
          <w:color w:val="auto"/>
        </w:rPr>
      </w:pPr>
      <w:r w:rsidRPr="006E040D">
        <w:rPr>
          <w:rFonts w:asciiTheme="minorHAnsi" w:hAnsiTheme="minorHAnsi"/>
          <w:color w:val="auto"/>
        </w:rPr>
        <w:t xml:space="preserve">Cuando necesitemos añadir una fila al final de la tabla para continuar introduciendo datos, sólo tendremos que pulsar la tecla </w:t>
      </w:r>
      <w:r w:rsidRPr="006E040D">
        <w:rPr>
          <w:rFonts w:asciiTheme="minorHAnsi" w:hAnsiTheme="minorHAnsi"/>
          <w:b/>
          <w:bCs/>
          <w:color w:val="auto"/>
        </w:rPr>
        <w:t>TAB</w:t>
      </w:r>
      <w:r w:rsidRPr="006E040D">
        <w:rPr>
          <w:rFonts w:asciiTheme="minorHAnsi" w:hAnsiTheme="minorHAnsi"/>
          <w:color w:val="auto"/>
        </w:rPr>
        <w:t xml:space="preserve"> desde la última celda y </w:t>
      </w:r>
      <w:r w:rsidR="00C82BF8" w:rsidRPr="006E040D">
        <w:rPr>
          <w:rFonts w:asciiTheme="minorHAnsi" w:hAnsiTheme="minorHAnsi"/>
          <w:color w:val="auto"/>
        </w:rPr>
        <w:t>aparecerá</w:t>
      </w:r>
      <w:r w:rsidRPr="006E040D">
        <w:rPr>
          <w:rFonts w:asciiTheme="minorHAnsi" w:hAnsiTheme="minorHAnsi"/>
          <w:color w:val="auto"/>
        </w:rPr>
        <w:t xml:space="preserve"> una fila nueva. </w:t>
      </w:r>
    </w:p>
    <w:p w:rsidR="00C82BF8" w:rsidRPr="006E040D" w:rsidRDefault="00C82BF8" w:rsidP="004442B4">
      <w:pPr>
        <w:rPr>
          <w:rFonts w:asciiTheme="minorHAnsi" w:hAnsiTheme="minorHAnsi"/>
          <w:color w:val="auto"/>
        </w:rPr>
      </w:pPr>
    </w:p>
    <w:p w:rsidR="004442B4" w:rsidRPr="006E040D" w:rsidRDefault="004442B4" w:rsidP="004442B4">
      <w:pPr>
        <w:rPr>
          <w:rFonts w:asciiTheme="minorHAnsi" w:hAnsiTheme="minorHAnsi"/>
          <w:color w:val="auto"/>
        </w:rPr>
      </w:pPr>
      <w:r w:rsidRPr="006E040D">
        <w:rPr>
          <w:rFonts w:asciiTheme="minorHAnsi" w:hAnsiTheme="minorHAnsi"/>
          <w:color w:val="auto"/>
        </w:rPr>
        <w:t xml:space="preserve">Si necesitamos insertar filas y columnas entre las filas existentes de la tabla, nos posicionaremos en la primera celda que queremos desplazar y elegiremos la opción correspondiente desde el menú </w:t>
      </w:r>
      <w:r w:rsidRPr="006E040D">
        <w:rPr>
          <w:rFonts w:asciiTheme="minorHAnsi" w:hAnsiTheme="minorHAnsi"/>
          <w:b/>
          <w:bCs/>
          <w:color w:val="auto"/>
        </w:rPr>
        <w:t>Insertar</w:t>
      </w:r>
      <w:r w:rsidRPr="006E040D">
        <w:rPr>
          <w:rFonts w:asciiTheme="minorHAnsi" w:hAnsiTheme="minorHAnsi"/>
          <w:color w:val="auto"/>
        </w:rPr>
        <w:t xml:space="preserve">, en la pestaña de </w:t>
      </w:r>
      <w:r w:rsidRPr="006E040D">
        <w:rPr>
          <w:rFonts w:asciiTheme="minorHAnsi" w:hAnsiTheme="minorHAnsi"/>
          <w:b/>
          <w:bCs/>
          <w:color w:val="auto"/>
        </w:rPr>
        <w:t>Inicio</w:t>
      </w:r>
      <w:r w:rsidRPr="006E040D">
        <w:rPr>
          <w:rFonts w:asciiTheme="minorHAnsi" w:hAnsiTheme="minorHAnsi"/>
          <w:color w:val="auto"/>
        </w:rPr>
        <w:t xml:space="preserve"> o en el menú contextual de la tabla. </w:t>
      </w:r>
    </w:p>
    <w:p w:rsidR="00C82BF8" w:rsidRPr="006E040D" w:rsidRDefault="00C82BF8" w:rsidP="004442B4">
      <w:pPr>
        <w:rPr>
          <w:rFonts w:asciiTheme="minorHAnsi" w:hAnsiTheme="minorHAnsi"/>
          <w:color w:val="auto"/>
        </w:rPr>
      </w:pPr>
    </w:p>
    <w:p w:rsidR="00C82BF8" w:rsidRPr="006E040D" w:rsidRDefault="00C82BF8" w:rsidP="00C82BF8">
      <w:pPr>
        <w:jc w:val="center"/>
        <w:rPr>
          <w:rFonts w:asciiTheme="minorHAnsi" w:hAnsiTheme="minorHAnsi"/>
          <w:color w:val="auto"/>
        </w:rPr>
      </w:pPr>
      <w:r w:rsidRPr="006E040D">
        <w:rPr>
          <w:rFonts w:asciiTheme="minorHAnsi" w:hAnsiTheme="minorHAnsi"/>
          <w:noProof/>
          <w:color w:val="auto"/>
        </w:rPr>
        <w:drawing>
          <wp:inline distT="0" distB="0" distL="0" distR="0">
            <wp:extent cx="2371725" cy="447675"/>
            <wp:effectExtent l="19050" t="0" r="9525" b="0"/>
            <wp:docPr id="254" name="Imagen 89" descr="http://www.aulaclic.es/excel2007/graficos/insertar_fila_col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aulaclic.es/excel2007/graficos/insertar_fila_col_tabla.gif"/>
                    <pic:cNvPicPr>
                      <a:picLocks noChangeAspect="1" noChangeArrowheads="1"/>
                    </pic:cNvPicPr>
                  </pic:nvPicPr>
                  <pic:blipFill>
                    <a:blip r:embed="rId346" cstate="print"/>
                    <a:srcRect/>
                    <a:stretch>
                      <a:fillRect/>
                    </a:stretch>
                  </pic:blipFill>
                  <pic:spPr bwMode="auto">
                    <a:xfrm>
                      <a:off x="0" y="0"/>
                      <a:ext cx="2371725" cy="447675"/>
                    </a:xfrm>
                    <a:prstGeom prst="rect">
                      <a:avLst/>
                    </a:prstGeom>
                    <a:noFill/>
                    <a:ln w="9525">
                      <a:noFill/>
                      <a:miter lim="800000"/>
                      <a:headEnd/>
                      <a:tailEnd/>
                    </a:ln>
                  </pic:spPr>
                </pic:pic>
              </a:graphicData>
            </a:graphic>
          </wp:inline>
        </w:drawing>
      </w:r>
    </w:p>
    <w:p w:rsidR="00C82BF8" w:rsidRPr="006E040D" w:rsidRDefault="00C82BF8" w:rsidP="004442B4">
      <w:pPr>
        <w:rPr>
          <w:rFonts w:asciiTheme="minorHAnsi" w:hAnsiTheme="minorHAnsi"/>
          <w:color w:val="auto"/>
        </w:rPr>
      </w:pPr>
    </w:p>
    <w:p w:rsidR="004442B4" w:rsidRPr="006E040D" w:rsidRDefault="004442B4" w:rsidP="004442B4">
      <w:pPr>
        <w:rPr>
          <w:rFonts w:asciiTheme="minorHAnsi" w:hAnsiTheme="minorHAnsi"/>
          <w:color w:val="auto"/>
        </w:rPr>
      </w:pPr>
      <w:r w:rsidRPr="006E040D">
        <w:rPr>
          <w:rFonts w:asciiTheme="minorHAnsi" w:hAnsiTheme="minorHAnsi"/>
          <w:color w:val="auto"/>
        </w:rPr>
        <w:t xml:space="preserve">Para eliminar filas o columnas, deberemos posicionarnos sobre una celda, y elegiremos </w:t>
      </w:r>
      <w:r w:rsidRPr="006E040D">
        <w:rPr>
          <w:rFonts w:asciiTheme="minorHAnsi" w:hAnsiTheme="minorHAnsi"/>
          <w:b/>
          <w:bCs/>
          <w:color w:val="auto"/>
        </w:rPr>
        <w:t>Filas</w:t>
      </w:r>
      <w:r w:rsidRPr="006E040D">
        <w:rPr>
          <w:rFonts w:asciiTheme="minorHAnsi" w:hAnsiTheme="minorHAnsi"/>
          <w:color w:val="auto"/>
        </w:rPr>
        <w:t xml:space="preserve"> o </w:t>
      </w:r>
      <w:r w:rsidRPr="006E040D">
        <w:rPr>
          <w:rFonts w:asciiTheme="minorHAnsi" w:hAnsiTheme="minorHAnsi"/>
          <w:b/>
          <w:bCs/>
          <w:color w:val="auto"/>
        </w:rPr>
        <w:t>Columnas de la tabla</w:t>
      </w:r>
      <w:r w:rsidRPr="006E040D">
        <w:rPr>
          <w:rFonts w:asciiTheme="minorHAnsi" w:hAnsiTheme="minorHAnsi"/>
          <w:color w:val="auto"/>
        </w:rPr>
        <w:t xml:space="preserve"> en el menú </w:t>
      </w:r>
      <w:r w:rsidRPr="006E040D">
        <w:rPr>
          <w:rFonts w:asciiTheme="minorHAnsi" w:hAnsiTheme="minorHAnsi"/>
          <w:b/>
          <w:bCs/>
          <w:color w:val="auto"/>
        </w:rPr>
        <w:t>Eliminar</w:t>
      </w:r>
      <w:r w:rsidRPr="006E040D">
        <w:rPr>
          <w:rFonts w:asciiTheme="minorHAnsi" w:hAnsiTheme="minorHAnsi"/>
          <w:color w:val="auto"/>
        </w:rPr>
        <w:t xml:space="preserve">, disponible en la pestaña de </w:t>
      </w:r>
      <w:r w:rsidRPr="006E040D">
        <w:rPr>
          <w:rFonts w:asciiTheme="minorHAnsi" w:hAnsiTheme="minorHAnsi"/>
          <w:b/>
          <w:bCs/>
          <w:color w:val="auto"/>
        </w:rPr>
        <w:t>Inicio</w:t>
      </w:r>
      <w:r w:rsidRPr="006E040D">
        <w:rPr>
          <w:rFonts w:asciiTheme="minorHAnsi" w:hAnsiTheme="minorHAnsi"/>
          <w:color w:val="auto"/>
        </w:rPr>
        <w:t xml:space="preserve"> y en el menú contextual de la tabla. </w:t>
      </w:r>
    </w:p>
    <w:p w:rsidR="00C82BF8" w:rsidRPr="006E040D" w:rsidRDefault="00C82BF8" w:rsidP="004442B4">
      <w:pPr>
        <w:rPr>
          <w:rFonts w:asciiTheme="minorHAnsi" w:hAnsiTheme="minorHAnsi"/>
          <w:color w:val="auto"/>
        </w:rPr>
      </w:pPr>
    </w:p>
    <w:p w:rsidR="00C82BF8" w:rsidRPr="006E040D" w:rsidRDefault="00C82BF8" w:rsidP="00C82BF8">
      <w:pPr>
        <w:jc w:val="center"/>
        <w:rPr>
          <w:rFonts w:asciiTheme="minorHAnsi" w:hAnsiTheme="minorHAnsi"/>
          <w:color w:val="auto"/>
        </w:rPr>
      </w:pPr>
      <w:r w:rsidRPr="006E040D">
        <w:rPr>
          <w:rFonts w:asciiTheme="minorHAnsi" w:hAnsiTheme="minorHAnsi"/>
          <w:noProof/>
          <w:color w:val="auto"/>
        </w:rPr>
        <w:drawing>
          <wp:inline distT="0" distB="0" distL="0" distR="0">
            <wp:extent cx="1600200" cy="457200"/>
            <wp:effectExtent l="19050" t="0" r="0" b="0"/>
            <wp:docPr id="249" name="Imagen 90" descr="http://www.aulaclic.es/excel2007/graficos/eliminar_fila_col_tabl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aulaclic.es/excel2007/graficos/eliminar_fila_col_tabla.gif"/>
                    <pic:cNvPicPr>
                      <a:picLocks noChangeAspect="1" noChangeArrowheads="1"/>
                    </pic:cNvPicPr>
                  </pic:nvPicPr>
                  <pic:blipFill>
                    <a:blip r:embed="rId347" cstate="print"/>
                    <a:srcRect/>
                    <a:stretch>
                      <a:fillRect/>
                    </a:stretch>
                  </pic:blipFill>
                  <pic:spPr bwMode="auto">
                    <a:xfrm>
                      <a:off x="0" y="0"/>
                      <a:ext cx="1600200" cy="457200"/>
                    </a:xfrm>
                    <a:prstGeom prst="rect">
                      <a:avLst/>
                    </a:prstGeom>
                    <a:noFill/>
                    <a:ln w="9525">
                      <a:noFill/>
                      <a:miter lim="800000"/>
                      <a:headEnd/>
                      <a:tailEnd/>
                    </a:ln>
                  </pic:spPr>
                </pic:pic>
              </a:graphicData>
            </a:graphic>
          </wp:inline>
        </w:drawing>
      </w:r>
    </w:p>
    <w:p w:rsidR="004442B4" w:rsidRDefault="004442B4" w:rsidP="004442B4">
      <w:pPr>
        <w:rPr>
          <w:rFonts w:asciiTheme="minorHAnsi" w:hAnsiTheme="minorHAnsi"/>
          <w:color w:val="auto"/>
        </w:rPr>
      </w:pPr>
      <w:r w:rsidRPr="006E040D">
        <w:rPr>
          <w:rFonts w:asciiTheme="minorHAnsi" w:hAnsiTheme="minorHAnsi"/>
          <w:color w:val="auto"/>
        </w:rPr>
        <w:t xml:space="preserve">Seleccionando una celda, fila o columna, y pulsando la tecla </w:t>
      </w:r>
      <w:r w:rsidRPr="006E040D">
        <w:rPr>
          <w:rFonts w:asciiTheme="minorHAnsi" w:hAnsiTheme="minorHAnsi"/>
          <w:b/>
          <w:bCs/>
          <w:color w:val="auto"/>
        </w:rPr>
        <w:t>SUPR</w:t>
      </w:r>
      <w:r w:rsidRPr="006E040D">
        <w:rPr>
          <w:rFonts w:asciiTheme="minorHAnsi" w:hAnsiTheme="minorHAnsi"/>
          <w:color w:val="auto"/>
        </w:rPr>
        <w:t xml:space="preserve">, eliminamos los datos seleccionados, pero no la estructura de la tabla. </w:t>
      </w:r>
    </w:p>
    <w:p w:rsidR="006169AA" w:rsidRPr="006E040D" w:rsidRDefault="006169AA" w:rsidP="004442B4">
      <w:pPr>
        <w:rPr>
          <w:rFonts w:asciiTheme="minorHAnsi" w:hAnsiTheme="minorHAnsi"/>
          <w:color w:val="auto"/>
        </w:rPr>
      </w:pPr>
    </w:p>
    <w:p w:rsidR="004442B4" w:rsidRPr="006E040D" w:rsidRDefault="004442B4" w:rsidP="00C82BF8">
      <w:pPr>
        <w:rPr>
          <w:rFonts w:asciiTheme="minorHAnsi" w:hAnsiTheme="minorHAnsi"/>
          <w:color w:val="auto"/>
        </w:rPr>
      </w:pPr>
      <w:r w:rsidRPr="006E040D">
        <w:rPr>
          <w:rFonts w:asciiTheme="minorHAnsi" w:hAnsiTheme="minorHAnsi"/>
          <w:color w:val="auto"/>
        </w:rPr>
        <w:t xml:space="preserve">Para eliminar la tabla completa, seleccionamos toda la tabla y pulsamos </w:t>
      </w:r>
      <w:r w:rsidRPr="006E040D">
        <w:rPr>
          <w:rFonts w:asciiTheme="minorHAnsi" w:hAnsiTheme="minorHAnsi"/>
          <w:b/>
          <w:bCs/>
          <w:color w:val="auto"/>
        </w:rPr>
        <w:t>SUPR</w:t>
      </w:r>
      <w:r w:rsidRPr="006E040D">
        <w:rPr>
          <w:rFonts w:asciiTheme="minorHAnsi" w:hAnsiTheme="minorHAnsi"/>
          <w:color w:val="auto"/>
        </w:rPr>
        <w:t>. Si de</w:t>
      </w:r>
      <w:r w:rsidR="00792604">
        <w:rPr>
          <w:rFonts w:asciiTheme="minorHAnsi" w:hAnsiTheme="minorHAnsi"/>
          <w:color w:val="auto"/>
        </w:rPr>
        <w:t>seamos eliminar la estructura d</w:t>
      </w:r>
      <w:r w:rsidRPr="006E040D">
        <w:rPr>
          <w:rFonts w:asciiTheme="minorHAnsi" w:hAnsiTheme="minorHAnsi"/>
          <w:color w:val="auto"/>
        </w:rPr>
        <w:t>e</w:t>
      </w:r>
      <w:r w:rsidR="00792604">
        <w:rPr>
          <w:rFonts w:asciiTheme="minorHAnsi" w:hAnsiTheme="minorHAnsi"/>
          <w:color w:val="auto"/>
        </w:rPr>
        <w:t xml:space="preserve"> </w:t>
      </w:r>
      <w:r w:rsidRPr="006E040D">
        <w:rPr>
          <w:rFonts w:asciiTheme="minorHAnsi" w:hAnsiTheme="minorHAnsi"/>
          <w:color w:val="auto"/>
        </w:rPr>
        <w:t xml:space="preserve">la tabla, pero conservar los datos en la hoja, entonces pulsamos </w:t>
      </w:r>
      <w:r w:rsidRPr="006E040D">
        <w:rPr>
          <w:rFonts w:asciiTheme="minorHAnsi" w:hAnsiTheme="minorHAnsi"/>
          <w:noProof/>
          <w:color w:val="auto"/>
        </w:rPr>
        <w:drawing>
          <wp:inline distT="0" distB="0" distL="0" distR="0">
            <wp:extent cx="1171575" cy="209550"/>
            <wp:effectExtent l="19050" t="0" r="9525" b="0"/>
            <wp:docPr id="250" name="Imagen 256" descr="http://www.aulaclic.es/excel2007/graficos/boton_convertir_ran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www.aulaclic.es/excel2007/graficos/boton_convertir_rango.gif"/>
                    <pic:cNvPicPr>
                      <a:picLocks noChangeAspect="1" noChangeArrowheads="1"/>
                    </pic:cNvPicPr>
                  </pic:nvPicPr>
                  <pic:blipFill>
                    <a:blip r:embed="rId348" cstate="print"/>
                    <a:srcRect/>
                    <a:stretch>
                      <a:fillRect/>
                    </a:stretch>
                  </pic:blipFill>
                  <pic:spPr bwMode="auto">
                    <a:xfrm>
                      <a:off x="0" y="0"/>
                      <a:ext cx="1171575" cy="209550"/>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en la pestaña de </w:t>
      </w:r>
      <w:r w:rsidRPr="006E040D">
        <w:rPr>
          <w:rFonts w:asciiTheme="minorHAnsi" w:hAnsiTheme="minorHAnsi"/>
          <w:b/>
          <w:bCs/>
          <w:color w:val="auto"/>
        </w:rPr>
        <w:t>Diseño</w:t>
      </w:r>
      <w:r w:rsidRPr="006E040D">
        <w:rPr>
          <w:rFonts w:asciiTheme="minorHAnsi" w:hAnsiTheme="minorHAnsi"/>
          <w:color w:val="auto"/>
        </w:rPr>
        <w:t xml:space="preserve"> de la tabla.</w:t>
      </w:r>
    </w:p>
    <w:p w:rsidR="004442B4" w:rsidRPr="006E040D" w:rsidRDefault="004442B4" w:rsidP="004442B4">
      <w:pPr>
        <w:jc w:val="left"/>
        <w:rPr>
          <w:rFonts w:asciiTheme="minorHAnsi" w:hAnsiTheme="minorHAnsi"/>
          <w:color w:val="auto"/>
        </w:rPr>
      </w:pPr>
    </w:p>
    <w:p w:rsidR="004442B4" w:rsidRPr="006E040D" w:rsidRDefault="004442B4" w:rsidP="0067205D">
      <w:pPr>
        <w:jc w:val="left"/>
        <w:rPr>
          <w:rFonts w:asciiTheme="minorHAnsi" w:hAnsiTheme="minorHAnsi"/>
          <w:color w:val="auto"/>
        </w:rPr>
      </w:pPr>
    </w:p>
    <w:p w:rsidR="004442B4" w:rsidRPr="006E040D" w:rsidRDefault="004442B4" w:rsidP="0067205D">
      <w:pPr>
        <w:jc w:val="left"/>
        <w:rPr>
          <w:rFonts w:asciiTheme="minorHAnsi" w:hAnsiTheme="minorHAnsi"/>
          <w:color w:val="auto"/>
        </w:rPr>
      </w:pPr>
    </w:p>
    <w:p w:rsidR="004442B4" w:rsidRPr="006E040D" w:rsidRDefault="00BF3C64" w:rsidP="00510CAC">
      <w:pPr>
        <w:pStyle w:val="Ttulo2"/>
      </w:pPr>
      <w:bookmarkStart w:id="169" w:name="_Toc336611527"/>
      <w:r w:rsidRPr="006E040D">
        <w:t>15.5 Estilo de la tabla</w:t>
      </w:r>
      <w:bookmarkEnd w:id="169"/>
    </w:p>
    <w:p w:rsidR="004442B4" w:rsidRPr="006E040D" w:rsidRDefault="004442B4" w:rsidP="0067205D">
      <w:pPr>
        <w:jc w:val="left"/>
        <w:rPr>
          <w:rFonts w:asciiTheme="minorHAnsi" w:hAnsiTheme="minorHAnsi"/>
          <w:color w:val="auto"/>
        </w:rPr>
      </w:pPr>
    </w:p>
    <w:p w:rsidR="00BF3C64" w:rsidRPr="006E040D" w:rsidRDefault="00BF3C64" w:rsidP="0067205D">
      <w:pPr>
        <w:jc w:val="left"/>
        <w:rPr>
          <w:rFonts w:asciiTheme="minorHAnsi" w:hAnsiTheme="minorHAnsi"/>
          <w:color w:val="auto"/>
        </w:rPr>
      </w:pPr>
    </w:p>
    <w:p w:rsidR="00BF3C64" w:rsidRPr="006E040D" w:rsidRDefault="00BF3C64" w:rsidP="00BF3C64">
      <w:pPr>
        <w:rPr>
          <w:rFonts w:asciiTheme="minorHAnsi" w:hAnsiTheme="minorHAnsi"/>
          <w:color w:val="auto"/>
        </w:rPr>
      </w:pPr>
      <w:r w:rsidRPr="006E040D">
        <w:rPr>
          <w:rFonts w:asciiTheme="minorHAnsi" w:hAnsiTheme="minorHAnsi"/>
          <w:color w:val="auto"/>
        </w:rPr>
        <w:t>Una forma fácil de dar una combinación de colores a la tabla que resulte elegante, es escogiendo uno de los estilos predefinidos, disponibles en la pestaña Diseño de la tabla.</w:t>
      </w:r>
    </w:p>
    <w:p w:rsidR="00BF3C64" w:rsidRPr="006E040D" w:rsidRDefault="00BF3C64" w:rsidP="00BF3C64">
      <w:pPr>
        <w:rPr>
          <w:rFonts w:asciiTheme="minorHAnsi" w:hAnsiTheme="minorHAnsi"/>
          <w:color w:val="auto"/>
        </w:rPr>
      </w:pPr>
    </w:p>
    <w:p w:rsidR="00BF3C64" w:rsidRPr="006E040D" w:rsidRDefault="00BF3C64" w:rsidP="00BF3C64">
      <w:pPr>
        <w:jc w:val="center"/>
        <w:rPr>
          <w:rFonts w:asciiTheme="minorHAnsi" w:hAnsiTheme="minorHAnsi"/>
          <w:color w:val="auto"/>
        </w:rPr>
      </w:pPr>
      <w:r w:rsidRPr="006E040D">
        <w:rPr>
          <w:rFonts w:asciiTheme="minorHAnsi" w:hAnsiTheme="minorHAnsi"/>
          <w:noProof/>
          <w:color w:val="auto"/>
        </w:rPr>
        <w:drawing>
          <wp:inline distT="0" distB="0" distL="0" distR="0">
            <wp:extent cx="790575" cy="809625"/>
            <wp:effectExtent l="19050" t="0" r="9525" b="0"/>
            <wp:docPr id="259" name="Imagen 91" descr="http://www.aulaclic.es/excel2007/graficos/boton_estilo_rapid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aulaclic.es/excel2007/graficos/boton_estilo_rapido.gif"/>
                    <pic:cNvPicPr>
                      <a:picLocks noChangeAspect="1" noChangeArrowheads="1"/>
                    </pic:cNvPicPr>
                  </pic:nvPicPr>
                  <pic:blipFill>
                    <a:blip r:embed="rId349" cstate="print"/>
                    <a:srcRect/>
                    <a:stretch>
                      <a:fillRect/>
                    </a:stretch>
                  </pic:blipFill>
                  <pic:spPr bwMode="auto">
                    <a:xfrm>
                      <a:off x="0" y="0"/>
                      <a:ext cx="790575" cy="809625"/>
                    </a:xfrm>
                    <a:prstGeom prst="rect">
                      <a:avLst/>
                    </a:prstGeom>
                    <a:noFill/>
                    <a:ln w="9525">
                      <a:noFill/>
                      <a:miter lim="800000"/>
                      <a:headEnd/>
                      <a:tailEnd/>
                    </a:ln>
                  </pic:spPr>
                </pic:pic>
              </a:graphicData>
            </a:graphic>
          </wp:inline>
        </w:drawing>
      </w:r>
    </w:p>
    <w:p w:rsidR="00BF3C64" w:rsidRPr="006E040D" w:rsidRDefault="00BF3C64" w:rsidP="0067205D">
      <w:pPr>
        <w:jc w:val="left"/>
        <w:rPr>
          <w:rFonts w:asciiTheme="minorHAnsi" w:hAnsiTheme="minorHAnsi"/>
          <w:color w:val="auto"/>
        </w:rPr>
      </w:pPr>
    </w:p>
    <w:p w:rsidR="00BF3C64" w:rsidRPr="006E040D" w:rsidRDefault="00BF3C64" w:rsidP="00BF3C64">
      <w:pPr>
        <w:rPr>
          <w:rFonts w:asciiTheme="minorHAnsi" w:hAnsiTheme="minorHAnsi"/>
          <w:color w:val="auto"/>
        </w:rPr>
      </w:pPr>
      <w:r w:rsidRPr="006E040D">
        <w:rPr>
          <w:rFonts w:asciiTheme="minorHAnsi" w:hAnsiTheme="minorHAnsi"/>
          <w:color w:val="auto"/>
        </w:rPr>
        <w:t xml:space="preserve">En </w:t>
      </w:r>
      <w:r w:rsidRPr="006E040D">
        <w:rPr>
          <w:rFonts w:asciiTheme="minorHAnsi" w:hAnsiTheme="minorHAnsi"/>
          <w:b/>
          <w:bCs/>
          <w:color w:val="auto"/>
        </w:rPr>
        <w:t>Opciones de estilo de la tabla</w:t>
      </w:r>
      <w:r w:rsidRPr="006E040D">
        <w:rPr>
          <w:rFonts w:asciiTheme="minorHAnsi" w:hAnsiTheme="minorHAnsi"/>
          <w:color w:val="auto"/>
        </w:rPr>
        <w:t>, podemos marcar o desmarcar otros aspectos, como que las columnas o filas aparezcan remarcadas con bandas, o se muestre un resaltado especial en la primera o última columna.</w:t>
      </w:r>
    </w:p>
    <w:p w:rsidR="00B1197E" w:rsidRPr="006E040D" w:rsidRDefault="00B1197E" w:rsidP="00BF3C64">
      <w:pPr>
        <w:rPr>
          <w:rFonts w:asciiTheme="minorHAnsi" w:hAnsiTheme="minorHAnsi"/>
          <w:color w:val="auto"/>
        </w:rPr>
      </w:pPr>
    </w:p>
    <w:p w:rsidR="00B1197E" w:rsidRPr="006E040D" w:rsidRDefault="00B1197E" w:rsidP="00B1197E">
      <w:pPr>
        <w:jc w:val="center"/>
        <w:rPr>
          <w:rFonts w:asciiTheme="minorHAnsi" w:hAnsiTheme="minorHAnsi"/>
          <w:color w:val="auto"/>
        </w:rPr>
      </w:pPr>
      <w:r w:rsidRPr="006E040D">
        <w:rPr>
          <w:rFonts w:asciiTheme="minorHAnsi" w:hAnsiTheme="minorHAnsi"/>
          <w:noProof/>
          <w:color w:val="auto"/>
        </w:rPr>
        <w:drawing>
          <wp:inline distT="0" distB="0" distL="0" distR="0">
            <wp:extent cx="2647950" cy="819150"/>
            <wp:effectExtent l="19050" t="0" r="0" b="0"/>
            <wp:docPr id="333" name="Imagen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50" cstate="print"/>
                    <a:srcRect/>
                    <a:stretch>
                      <a:fillRect/>
                    </a:stretch>
                  </pic:blipFill>
                  <pic:spPr bwMode="auto">
                    <a:xfrm>
                      <a:off x="0" y="0"/>
                      <a:ext cx="2647950" cy="819150"/>
                    </a:xfrm>
                    <a:prstGeom prst="rect">
                      <a:avLst/>
                    </a:prstGeom>
                    <a:noFill/>
                    <a:ln w="9525">
                      <a:noFill/>
                      <a:miter lim="800000"/>
                      <a:headEnd/>
                      <a:tailEnd/>
                    </a:ln>
                  </pic:spPr>
                </pic:pic>
              </a:graphicData>
            </a:graphic>
          </wp:inline>
        </w:drawing>
      </w:r>
    </w:p>
    <w:p w:rsidR="00BF3C64" w:rsidRPr="006E040D" w:rsidRDefault="00BF3C64" w:rsidP="00BF3C64">
      <w:pPr>
        <w:rPr>
          <w:rFonts w:asciiTheme="minorHAnsi" w:hAnsiTheme="minorHAnsi"/>
          <w:color w:val="auto"/>
        </w:rPr>
      </w:pPr>
      <w:r w:rsidRPr="006E040D">
        <w:rPr>
          <w:rFonts w:asciiTheme="minorHAnsi" w:hAnsiTheme="minorHAnsi"/>
          <w:color w:val="auto"/>
        </w:rPr>
        <w:t>Las bandas y resaltados dependerán del estilo de la tabla.</w:t>
      </w:r>
    </w:p>
    <w:p w:rsidR="00B1197E" w:rsidRPr="006E040D" w:rsidRDefault="00B1197E" w:rsidP="00BF3C64">
      <w:pPr>
        <w:rPr>
          <w:rFonts w:asciiTheme="minorHAnsi" w:hAnsiTheme="minorHAnsi"/>
          <w:color w:val="auto"/>
        </w:rPr>
      </w:pPr>
    </w:p>
    <w:p w:rsidR="00BF3C64" w:rsidRPr="006E040D" w:rsidRDefault="00BF3C64" w:rsidP="00BF3C64">
      <w:pPr>
        <w:rPr>
          <w:rFonts w:asciiTheme="minorHAnsi" w:hAnsiTheme="minorHAnsi"/>
          <w:color w:val="auto"/>
        </w:rPr>
      </w:pPr>
      <w:r w:rsidRPr="006E040D">
        <w:rPr>
          <w:rFonts w:asciiTheme="minorHAnsi" w:hAnsiTheme="minorHAnsi"/>
          <w:color w:val="auto"/>
        </w:rPr>
        <w:t xml:space="preserve">Por lo demás, a cada celda se le podrán aplicar los colores de fuente y fondo, fondo condicional, etc. que a cualquier celda de la hoja de cálculo. </w:t>
      </w:r>
    </w:p>
    <w:p w:rsidR="00BF3C64" w:rsidRPr="006E040D" w:rsidRDefault="00BF3C64" w:rsidP="00BF3C64">
      <w:pPr>
        <w:jc w:val="center"/>
        <w:rPr>
          <w:rFonts w:asciiTheme="minorHAnsi" w:hAnsiTheme="minorHAnsi"/>
          <w:color w:val="auto"/>
        </w:rPr>
      </w:pPr>
    </w:p>
    <w:p w:rsidR="00BF3C64" w:rsidRPr="006E040D" w:rsidRDefault="00BF3C64" w:rsidP="00BF3C64">
      <w:pPr>
        <w:jc w:val="left"/>
        <w:rPr>
          <w:rFonts w:asciiTheme="minorHAnsi" w:hAnsiTheme="minorHAnsi"/>
          <w:color w:val="auto"/>
        </w:rPr>
      </w:pPr>
      <w:r w:rsidRPr="006E040D">
        <w:rPr>
          <w:rFonts w:asciiTheme="minorHAnsi" w:hAnsiTheme="minorHAnsi"/>
          <w:color w:val="auto"/>
        </w:rPr>
        <w:t xml:space="preserve">En está tabla, se ha cambiado el estilo, y se han marcado las opciones </w:t>
      </w:r>
      <w:r w:rsidRPr="006E040D">
        <w:rPr>
          <w:rFonts w:asciiTheme="minorHAnsi" w:hAnsiTheme="minorHAnsi"/>
          <w:b/>
          <w:bCs/>
          <w:color w:val="auto"/>
        </w:rPr>
        <w:t>Primera</w:t>
      </w:r>
      <w:r w:rsidRPr="006E040D">
        <w:rPr>
          <w:rFonts w:asciiTheme="minorHAnsi" w:hAnsiTheme="minorHAnsi"/>
          <w:color w:val="auto"/>
        </w:rPr>
        <w:t xml:space="preserve"> y </w:t>
      </w:r>
      <w:r w:rsidRPr="006E040D">
        <w:rPr>
          <w:rFonts w:asciiTheme="minorHAnsi" w:hAnsiTheme="minorHAnsi"/>
          <w:b/>
          <w:bCs/>
          <w:color w:val="auto"/>
        </w:rPr>
        <w:t>Última columna</w:t>
      </w:r>
      <w:r w:rsidRPr="006E040D">
        <w:rPr>
          <w:rFonts w:asciiTheme="minorHAnsi" w:hAnsiTheme="minorHAnsi"/>
          <w:color w:val="auto"/>
        </w:rPr>
        <w:t>.</w:t>
      </w:r>
    </w:p>
    <w:p w:rsidR="00BF3C64" w:rsidRPr="006E040D" w:rsidRDefault="00BF3C64" w:rsidP="0067205D">
      <w:pPr>
        <w:jc w:val="left"/>
        <w:rPr>
          <w:rFonts w:asciiTheme="minorHAnsi" w:hAnsiTheme="minorHAnsi"/>
          <w:color w:val="auto"/>
        </w:rPr>
      </w:pPr>
    </w:p>
    <w:p w:rsidR="00792604" w:rsidRDefault="00B1197E" w:rsidP="006169AA">
      <w:pPr>
        <w:jc w:val="center"/>
        <w:rPr>
          <w:rFonts w:asciiTheme="minorHAnsi" w:hAnsiTheme="minorHAnsi"/>
          <w:bCs/>
          <w:sz w:val="48"/>
          <w:szCs w:val="36"/>
        </w:rPr>
      </w:pPr>
      <w:r w:rsidRPr="006E040D">
        <w:rPr>
          <w:rFonts w:asciiTheme="minorHAnsi" w:hAnsiTheme="minorHAnsi"/>
          <w:noProof/>
          <w:color w:val="auto"/>
        </w:rPr>
        <w:drawing>
          <wp:inline distT="0" distB="0" distL="0" distR="0">
            <wp:extent cx="5400040" cy="1499290"/>
            <wp:effectExtent l="19050" t="0" r="0" b="0"/>
            <wp:docPr id="260" name="Imagen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351" cstate="print"/>
                    <a:srcRect/>
                    <a:stretch>
                      <a:fillRect/>
                    </a:stretch>
                  </pic:blipFill>
                  <pic:spPr bwMode="auto">
                    <a:xfrm>
                      <a:off x="0" y="0"/>
                      <a:ext cx="5400040" cy="1499290"/>
                    </a:xfrm>
                    <a:prstGeom prst="rect">
                      <a:avLst/>
                    </a:prstGeom>
                    <a:noFill/>
                    <a:ln w="9525">
                      <a:noFill/>
                      <a:miter lim="800000"/>
                      <a:headEnd/>
                      <a:tailEnd/>
                    </a:ln>
                  </pic:spPr>
                </pic:pic>
              </a:graphicData>
            </a:graphic>
          </wp:inline>
        </w:drawing>
      </w:r>
    </w:p>
    <w:p w:rsidR="00B1197E" w:rsidRPr="006E040D" w:rsidRDefault="00B1197E" w:rsidP="00510CAC">
      <w:pPr>
        <w:pStyle w:val="Ttulo2"/>
      </w:pPr>
      <w:bookmarkStart w:id="170" w:name="_Toc336611528"/>
      <w:r w:rsidRPr="006E040D">
        <w:t>15.6 Ordenar una tabla de datos</w:t>
      </w:r>
      <w:bookmarkEnd w:id="170"/>
    </w:p>
    <w:p w:rsidR="002B6392" w:rsidRPr="006E040D" w:rsidRDefault="002B6392" w:rsidP="0067205D">
      <w:pPr>
        <w:rPr>
          <w:rFonts w:asciiTheme="minorHAnsi" w:hAnsiTheme="minorHAnsi"/>
          <w:color w:val="auto"/>
        </w:rPr>
      </w:pPr>
    </w:p>
    <w:p w:rsidR="00B1197E" w:rsidRPr="006E040D" w:rsidRDefault="00B1197E"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A la hora de ordenar una tabla, Excel puede hacerlo de forma simple, es decir, ordenar por un único campo u ordenar la lista por diferentes campos a la vez.</w:t>
      </w:r>
    </w:p>
    <w:p w:rsidR="00B1197E" w:rsidRPr="006E040D" w:rsidRDefault="00B1197E"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Para hacer una </w:t>
      </w:r>
      <w:r w:rsidRPr="006E040D">
        <w:rPr>
          <w:rFonts w:asciiTheme="minorHAnsi" w:hAnsiTheme="minorHAnsi"/>
          <w:b/>
          <w:bCs/>
          <w:color w:val="auto"/>
        </w:rPr>
        <w:t>ordenación simple</w:t>
      </w:r>
      <w:r w:rsidRPr="006E040D">
        <w:rPr>
          <w:rFonts w:asciiTheme="minorHAnsi" w:hAnsiTheme="minorHAnsi"/>
          <w:color w:val="auto"/>
        </w:rPr>
        <w:t xml:space="preserve">, por ejemplo ordenar la lista anterior por el primer apellido, debemos posicionarnos en la columna del primer apellido, después podemos acceder a la pestaña </w:t>
      </w:r>
      <w:r w:rsidRPr="006E040D">
        <w:rPr>
          <w:rFonts w:asciiTheme="minorHAnsi" w:hAnsiTheme="minorHAnsi"/>
          <w:b/>
          <w:bCs/>
          <w:color w:val="auto"/>
        </w:rPr>
        <w:t>Datos</w:t>
      </w:r>
      <w:r w:rsidRPr="006E040D">
        <w:rPr>
          <w:rFonts w:asciiTheme="minorHAnsi" w:hAnsiTheme="minorHAnsi"/>
          <w:color w:val="auto"/>
        </w:rPr>
        <w:t xml:space="preserve"> y pulsar sobre </w:t>
      </w:r>
      <w:r w:rsidRPr="006E040D">
        <w:rPr>
          <w:rFonts w:asciiTheme="minorHAnsi" w:hAnsiTheme="minorHAnsi"/>
          <w:b/>
          <w:bCs/>
          <w:color w:val="auto"/>
        </w:rPr>
        <w:t>Ordenar...</w:t>
      </w:r>
      <w:r w:rsidRPr="006E040D">
        <w:rPr>
          <w:rFonts w:asciiTheme="minorHAnsi" w:hAnsiTheme="minorHAnsi"/>
          <w:color w:val="auto"/>
        </w:rPr>
        <w:t xml:space="preserve"> y escoger el criterio de ordenación o bien pulsar sobre uno de los botones </w:t>
      </w:r>
      <w:r w:rsidRPr="006E040D">
        <w:rPr>
          <w:rFonts w:asciiTheme="minorHAnsi" w:hAnsiTheme="minorHAnsi"/>
          <w:noProof/>
          <w:color w:val="auto"/>
        </w:rPr>
        <w:drawing>
          <wp:inline distT="0" distB="0" distL="0" distR="0">
            <wp:extent cx="514350" cy="257175"/>
            <wp:effectExtent l="19050" t="0" r="0" b="0"/>
            <wp:docPr id="209" name="Imagen 261" descr="botones orden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botones ordenar"/>
                    <pic:cNvPicPr>
                      <a:picLocks noChangeAspect="1" noChangeArrowheads="1"/>
                    </pic:cNvPicPr>
                  </pic:nvPicPr>
                  <pic:blipFill>
                    <a:blip r:embed="rId352" cstate="print"/>
                    <a:srcRect/>
                    <a:stretch>
                      <a:fillRect/>
                    </a:stretch>
                  </pic:blipFill>
                  <pic:spPr bwMode="auto">
                    <a:xfrm>
                      <a:off x="0" y="0"/>
                      <a:ext cx="514350" cy="257175"/>
                    </a:xfrm>
                    <a:prstGeom prst="rect">
                      <a:avLst/>
                    </a:prstGeom>
                    <a:noFill/>
                    <a:ln w="9525">
                      <a:noFill/>
                      <a:miter lim="800000"/>
                      <a:headEnd/>
                      <a:tailEnd/>
                    </a:ln>
                  </pic:spPr>
                </pic:pic>
              </a:graphicData>
            </a:graphic>
          </wp:inline>
        </w:drawing>
      </w:r>
      <w:r w:rsidRPr="006E040D">
        <w:rPr>
          <w:rFonts w:asciiTheme="minorHAnsi" w:hAnsiTheme="minorHAnsi"/>
          <w:color w:val="auto"/>
        </w:rPr>
        <w:t xml:space="preserve">de la sección </w:t>
      </w:r>
      <w:r w:rsidRPr="006E040D">
        <w:rPr>
          <w:rFonts w:asciiTheme="minorHAnsi" w:hAnsiTheme="minorHAnsi"/>
          <w:b/>
          <w:bCs/>
          <w:color w:val="auto"/>
        </w:rPr>
        <w:t>Ordenar y filtrar</w:t>
      </w:r>
      <w:r w:rsidRPr="006E040D">
        <w:rPr>
          <w:rFonts w:asciiTheme="minorHAnsi" w:hAnsiTheme="minorHAnsi"/>
          <w:color w:val="auto"/>
        </w:rPr>
        <w:t xml:space="preserve"> para que la ordenación sea ascendente o descendente respectivamente. Estos botones también están disponibles al desplegar la lista que aparece pulsando la pestaña junto al encabezado de la columna. </w:t>
      </w:r>
    </w:p>
    <w:p w:rsidR="00B1197E" w:rsidRPr="006E040D" w:rsidRDefault="00B1197E" w:rsidP="0067205D">
      <w:pPr>
        <w:rPr>
          <w:rFonts w:asciiTheme="minorHAnsi" w:hAnsiTheme="minorHAnsi"/>
          <w:color w:val="auto"/>
        </w:rPr>
      </w:pPr>
    </w:p>
    <w:p w:rsidR="00B1197E" w:rsidRPr="006E040D" w:rsidRDefault="00B1197E" w:rsidP="00B1197E">
      <w:pPr>
        <w:jc w:val="center"/>
        <w:rPr>
          <w:rFonts w:asciiTheme="minorHAnsi" w:hAnsiTheme="minorHAnsi"/>
          <w:color w:val="auto"/>
        </w:rPr>
      </w:pPr>
      <w:r w:rsidRPr="006E040D">
        <w:rPr>
          <w:rFonts w:asciiTheme="minorHAnsi" w:hAnsiTheme="minorHAnsi"/>
          <w:noProof/>
          <w:color w:val="auto"/>
        </w:rPr>
        <w:drawing>
          <wp:inline distT="0" distB="0" distL="0" distR="0">
            <wp:extent cx="457200" cy="628650"/>
            <wp:effectExtent l="19050" t="0" r="0" b="0"/>
            <wp:docPr id="265" name="Imagen 93" descr="http://www.aulaclic.es/excel2007/graficos/boton_ordena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aulaclic.es/excel2007/graficos/boton_ordenar.gif"/>
                    <pic:cNvPicPr>
                      <a:picLocks noChangeAspect="1" noChangeArrowheads="1"/>
                    </pic:cNvPicPr>
                  </pic:nvPicPr>
                  <pic:blipFill>
                    <a:blip r:embed="rId353" cstate="print"/>
                    <a:srcRect/>
                    <a:stretch>
                      <a:fillRect/>
                    </a:stretch>
                  </pic:blipFill>
                  <pic:spPr bwMode="auto">
                    <a:xfrm>
                      <a:off x="0" y="0"/>
                      <a:ext cx="457200" cy="628650"/>
                    </a:xfrm>
                    <a:prstGeom prst="rect">
                      <a:avLst/>
                    </a:prstGeom>
                    <a:noFill/>
                    <a:ln w="9525">
                      <a:noFill/>
                      <a:miter lim="800000"/>
                      <a:headEnd/>
                      <a:tailEnd/>
                    </a:ln>
                  </pic:spPr>
                </pic:pic>
              </a:graphicData>
            </a:graphic>
          </wp:inline>
        </w:drawing>
      </w:r>
    </w:p>
    <w:p w:rsidR="00B1197E" w:rsidRPr="006E040D" w:rsidRDefault="00B1197E" w:rsidP="0067205D">
      <w:pPr>
        <w:rPr>
          <w:rFonts w:asciiTheme="minorHAnsi" w:hAnsiTheme="minorHAnsi"/>
          <w:color w:val="auto"/>
        </w:rPr>
      </w:pPr>
    </w:p>
    <w:p w:rsidR="0067205D" w:rsidRDefault="0067205D" w:rsidP="0067205D">
      <w:pPr>
        <w:rPr>
          <w:rFonts w:asciiTheme="minorHAnsi" w:hAnsiTheme="minorHAnsi"/>
          <w:color w:val="auto"/>
        </w:rPr>
      </w:pPr>
      <w:r w:rsidRPr="006E040D">
        <w:rPr>
          <w:rFonts w:asciiTheme="minorHAnsi" w:hAnsiTheme="minorHAnsi"/>
          <w:color w:val="auto"/>
        </w:rPr>
        <w:t xml:space="preserve">Para </w:t>
      </w:r>
      <w:r w:rsidRPr="006E040D">
        <w:rPr>
          <w:rFonts w:asciiTheme="minorHAnsi" w:hAnsiTheme="minorHAnsi"/>
          <w:b/>
          <w:bCs/>
          <w:color w:val="auto"/>
        </w:rPr>
        <w:t>ordenar</w:t>
      </w:r>
      <w:r w:rsidRPr="006E040D">
        <w:rPr>
          <w:rFonts w:asciiTheme="minorHAnsi" w:hAnsiTheme="minorHAnsi"/>
          <w:color w:val="auto"/>
        </w:rPr>
        <w:t xml:space="preserve"> la lista </w:t>
      </w:r>
      <w:r w:rsidRPr="006E040D">
        <w:rPr>
          <w:rFonts w:asciiTheme="minorHAnsi" w:hAnsiTheme="minorHAnsi"/>
          <w:b/>
          <w:bCs/>
          <w:color w:val="auto"/>
        </w:rPr>
        <w:t>por más de un criterio</w:t>
      </w:r>
      <w:r w:rsidRPr="006E040D">
        <w:rPr>
          <w:rFonts w:asciiTheme="minorHAnsi" w:hAnsiTheme="minorHAnsi"/>
          <w:color w:val="auto"/>
        </w:rPr>
        <w:t xml:space="preserve"> de ordenación, por ejemplo ordenar la lista por el primer apellido más la fecha de nacimiento, en la pestaña </w:t>
      </w:r>
      <w:r w:rsidRPr="006E040D">
        <w:rPr>
          <w:rFonts w:asciiTheme="minorHAnsi" w:hAnsiTheme="minorHAnsi"/>
          <w:b/>
          <w:bCs/>
          <w:color w:val="auto"/>
        </w:rPr>
        <w:t>Datos</w:t>
      </w:r>
      <w:r w:rsidRPr="006E040D">
        <w:rPr>
          <w:rFonts w:asciiTheme="minorHAnsi" w:hAnsiTheme="minorHAnsi"/>
          <w:color w:val="auto"/>
        </w:rPr>
        <w:t xml:space="preserve">, pulsamos sobre </w:t>
      </w:r>
      <w:r w:rsidRPr="006E040D">
        <w:rPr>
          <w:rFonts w:asciiTheme="minorHAnsi" w:hAnsiTheme="minorHAnsi"/>
          <w:b/>
          <w:bCs/>
          <w:color w:val="auto"/>
        </w:rPr>
        <w:t>Ordenar...</w:t>
      </w:r>
      <w:r w:rsidRPr="006E040D">
        <w:rPr>
          <w:rFonts w:asciiTheme="minorHAnsi" w:hAnsiTheme="minorHAnsi"/>
          <w:color w:val="auto"/>
        </w:rPr>
        <w:t xml:space="preserve"> nos aparece el cuadro de diálogo </w:t>
      </w:r>
      <w:r w:rsidRPr="006E040D">
        <w:rPr>
          <w:rFonts w:asciiTheme="minorHAnsi" w:hAnsiTheme="minorHAnsi"/>
          <w:b/>
          <w:bCs/>
          <w:color w:val="auto"/>
        </w:rPr>
        <w:t>Ordenar</w:t>
      </w:r>
      <w:r w:rsidRPr="006E040D">
        <w:rPr>
          <w:rFonts w:asciiTheme="minorHAnsi" w:hAnsiTheme="minorHAnsi"/>
          <w:color w:val="auto"/>
        </w:rPr>
        <w:t xml:space="preserve"> donde podemos seleccionar los campos por los que queremos ordenar (pulsando </w:t>
      </w:r>
      <w:r w:rsidRPr="006E040D">
        <w:rPr>
          <w:rFonts w:asciiTheme="minorHAnsi" w:hAnsiTheme="minorHAnsi"/>
          <w:b/>
          <w:bCs/>
          <w:color w:val="auto"/>
        </w:rPr>
        <w:t>Agregar Nivel</w:t>
      </w:r>
      <w:r w:rsidRPr="006E040D">
        <w:rPr>
          <w:rFonts w:asciiTheme="minorHAnsi" w:hAnsiTheme="minorHAnsi"/>
          <w:color w:val="auto"/>
        </w:rPr>
        <w:t xml:space="preserve"> para añadir un campo), si ordenamos según el valor de la celda, o por su color o icono (en </w:t>
      </w:r>
      <w:r w:rsidRPr="006E040D">
        <w:rPr>
          <w:rFonts w:asciiTheme="minorHAnsi" w:hAnsiTheme="minorHAnsi"/>
          <w:b/>
          <w:bCs/>
          <w:color w:val="auto"/>
        </w:rPr>
        <w:t>Ordenar Según</w:t>
      </w:r>
      <w:r w:rsidRPr="006E040D">
        <w:rPr>
          <w:rFonts w:asciiTheme="minorHAnsi" w:hAnsiTheme="minorHAnsi"/>
          <w:color w:val="auto"/>
        </w:rPr>
        <w:t xml:space="preserve">), y el </w:t>
      </w:r>
      <w:r w:rsidRPr="006E040D">
        <w:rPr>
          <w:rFonts w:asciiTheme="minorHAnsi" w:hAnsiTheme="minorHAnsi"/>
          <w:b/>
          <w:bCs/>
          <w:color w:val="auto"/>
        </w:rPr>
        <w:t>Criterio de ordenación</w:t>
      </w:r>
      <w:r w:rsidRPr="006E040D">
        <w:rPr>
          <w:rFonts w:asciiTheme="minorHAnsi" w:hAnsiTheme="minorHAnsi"/>
          <w:color w:val="auto"/>
        </w:rPr>
        <w:t>, donde elegimos si el orden es alfabético (</w:t>
      </w:r>
      <w:r w:rsidRPr="006E040D">
        <w:rPr>
          <w:rFonts w:asciiTheme="minorHAnsi" w:hAnsiTheme="minorHAnsi"/>
          <w:b/>
          <w:bCs/>
          <w:color w:val="auto"/>
        </w:rPr>
        <w:t>A a Z</w:t>
      </w:r>
      <w:r w:rsidRPr="006E040D">
        <w:rPr>
          <w:rFonts w:asciiTheme="minorHAnsi" w:hAnsiTheme="minorHAnsi"/>
          <w:color w:val="auto"/>
        </w:rPr>
        <w:t xml:space="preserve"> o </w:t>
      </w:r>
      <w:r w:rsidRPr="006E040D">
        <w:rPr>
          <w:rFonts w:asciiTheme="minorHAnsi" w:hAnsiTheme="minorHAnsi"/>
          <w:b/>
          <w:bCs/>
          <w:color w:val="auto"/>
        </w:rPr>
        <w:t>Z a A</w:t>
      </w:r>
      <w:r w:rsidRPr="006E040D">
        <w:rPr>
          <w:rFonts w:asciiTheme="minorHAnsi" w:hAnsiTheme="minorHAnsi"/>
          <w:color w:val="auto"/>
        </w:rPr>
        <w:t xml:space="preserve">) o sigue el orden de una </w:t>
      </w:r>
      <w:r w:rsidRPr="006E040D">
        <w:rPr>
          <w:rFonts w:asciiTheme="minorHAnsi" w:hAnsiTheme="minorHAnsi"/>
          <w:b/>
          <w:bCs/>
          <w:color w:val="auto"/>
        </w:rPr>
        <w:t>Lista personalizada</w:t>
      </w:r>
      <w:r w:rsidRPr="006E040D">
        <w:rPr>
          <w:rFonts w:asciiTheme="minorHAnsi" w:hAnsiTheme="minorHAnsi"/>
          <w:color w:val="auto"/>
        </w:rPr>
        <w:t>. Por ejemplo, si en la columna de la tabla se guardan los nombres de días de la semana o meses, la ordenación alfabética no sería correcta, y podemos escoger una lista donde se guarden los valores posibles, ordenados de la forma que creamos conveniente, y así el criterio de ordenación seguirá el mismo patrón.</w:t>
      </w:r>
    </w:p>
    <w:p w:rsidR="00792604" w:rsidRPr="006E040D" w:rsidRDefault="00792604" w:rsidP="0067205D">
      <w:pPr>
        <w:rPr>
          <w:rFonts w:asciiTheme="minorHAnsi" w:hAnsiTheme="minorHAnsi"/>
          <w:color w:val="auto"/>
        </w:rPr>
      </w:pPr>
    </w:p>
    <w:p w:rsidR="0067205D" w:rsidRPr="006E040D" w:rsidRDefault="003D271C" w:rsidP="0067205D">
      <w:pPr>
        <w:jc w:val="center"/>
        <w:rPr>
          <w:rFonts w:asciiTheme="minorHAnsi" w:hAnsiTheme="minorHAnsi"/>
          <w:color w:val="auto"/>
        </w:rPr>
      </w:pPr>
      <w:r w:rsidRPr="006E040D">
        <w:rPr>
          <w:rFonts w:asciiTheme="minorHAnsi" w:hAnsiTheme="minorHAnsi"/>
          <w:noProof/>
          <w:color w:val="auto"/>
        </w:rPr>
        <w:drawing>
          <wp:inline distT="0" distB="0" distL="0" distR="0">
            <wp:extent cx="5400040" cy="2327603"/>
            <wp:effectExtent l="19050" t="0" r="0" b="0"/>
            <wp:docPr id="266" name="Imagen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54" cstate="print"/>
                    <a:srcRect/>
                    <a:stretch>
                      <a:fillRect/>
                    </a:stretch>
                  </pic:blipFill>
                  <pic:spPr bwMode="auto">
                    <a:xfrm>
                      <a:off x="0" y="0"/>
                      <a:ext cx="5400040" cy="2327603"/>
                    </a:xfrm>
                    <a:prstGeom prst="rect">
                      <a:avLst/>
                    </a:prstGeom>
                    <a:noFill/>
                    <a:ln w="9525">
                      <a:noFill/>
                      <a:miter lim="800000"/>
                      <a:headEnd/>
                      <a:tailEnd/>
                    </a:ln>
                  </pic:spPr>
                </pic:pic>
              </a:graphicData>
            </a:graphic>
          </wp:inline>
        </w:drawing>
      </w:r>
    </w:p>
    <w:p w:rsidR="00B1197E" w:rsidRPr="006E040D" w:rsidRDefault="00B1197E"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Seleccionando un nivel, y pulsando las flechas hacia arriba o hacia abajo, aumentamos o disminuimos la prioridad de ordenación de este nivel. Los datos se ordenarán, primero, por el primer nivel de la lista, y sucesivamente por los demás niveles en orden descendente. </w:t>
      </w: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En la parte superior derecha tenemos un botón </w:t>
      </w:r>
      <w:r w:rsidRPr="006E040D">
        <w:rPr>
          <w:rFonts w:asciiTheme="minorHAnsi" w:hAnsiTheme="minorHAnsi"/>
          <w:b/>
          <w:bCs/>
          <w:color w:val="auto"/>
        </w:rPr>
        <w:t>Opciones...</w:t>
      </w:r>
      <w:r w:rsidRPr="006E040D">
        <w:rPr>
          <w:rFonts w:asciiTheme="minorHAnsi" w:hAnsiTheme="minorHAnsi"/>
          <w:color w:val="auto"/>
        </w:rPr>
        <w:t>, este botón sirve para abrir el cuadro</w:t>
      </w:r>
      <w:r w:rsidRPr="006E040D">
        <w:rPr>
          <w:rFonts w:asciiTheme="minorHAnsi" w:hAnsiTheme="minorHAnsi"/>
          <w:b/>
          <w:bCs/>
          <w:color w:val="auto"/>
        </w:rPr>
        <w:t xml:space="preserve"> Opciones de ordenación </w:t>
      </w:r>
      <w:r w:rsidRPr="006E040D">
        <w:rPr>
          <w:rFonts w:asciiTheme="minorHAnsi" w:hAnsiTheme="minorHAnsi"/>
          <w:color w:val="auto"/>
        </w:rPr>
        <w:t xml:space="preserve">dónde podremos especificar más opciones en el criterio de la ordenación. </w:t>
      </w:r>
    </w:p>
    <w:p w:rsidR="003D271C" w:rsidRPr="006E040D" w:rsidRDefault="003D271C" w:rsidP="0067205D">
      <w:pPr>
        <w:rPr>
          <w:rFonts w:asciiTheme="minorHAnsi" w:hAnsiTheme="minorHAnsi"/>
          <w:color w:val="auto"/>
        </w:rPr>
      </w:pPr>
    </w:p>
    <w:p w:rsidR="0067205D" w:rsidRPr="006E040D" w:rsidRDefault="003D271C" w:rsidP="0067205D">
      <w:pPr>
        <w:jc w:val="center"/>
        <w:rPr>
          <w:rFonts w:asciiTheme="minorHAnsi" w:hAnsiTheme="minorHAnsi"/>
          <w:color w:val="auto"/>
        </w:rPr>
      </w:pPr>
      <w:r w:rsidRPr="006E040D">
        <w:rPr>
          <w:rFonts w:asciiTheme="minorHAnsi" w:hAnsiTheme="minorHAnsi"/>
          <w:noProof/>
          <w:color w:val="auto"/>
        </w:rPr>
        <w:drawing>
          <wp:inline distT="0" distB="0" distL="0" distR="0">
            <wp:extent cx="2181225" cy="1647825"/>
            <wp:effectExtent l="19050" t="0" r="9525" b="0"/>
            <wp:docPr id="275" name="Imagen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55" cstate="print"/>
                    <a:srcRect/>
                    <a:stretch>
                      <a:fillRect/>
                    </a:stretch>
                  </pic:blipFill>
                  <pic:spPr bwMode="auto">
                    <a:xfrm>
                      <a:off x="0" y="0"/>
                      <a:ext cx="2181225" cy="1647825"/>
                    </a:xfrm>
                    <a:prstGeom prst="rect">
                      <a:avLst/>
                    </a:prstGeom>
                    <a:noFill/>
                    <a:ln w="9525">
                      <a:noFill/>
                      <a:miter lim="800000"/>
                      <a:headEnd/>
                      <a:tailEnd/>
                    </a:ln>
                  </pic:spPr>
                </pic:pic>
              </a:graphicData>
            </a:graphic>
          </wp:inline>
        </w:drawing>
      </w:r>
    </w:p>
    <w:p w:rsidR="0067205D" w:rsidRPr="006E040D" w:rsidRDefault="0067205D" w:rsidP="0067205D">
      <w:pPr>
        <w:rPr>
          <w:rFonts w:asciiTheme="minorHAnsi" w:hAnsiTheme="minorHAnsi"/>
          <w:color w:val="auto"/>
        </w:rPr>
      </w:pPr>
    </w:p>
    <w:p w:rsidR="0067205D" w:rsidRPr="006E040D" w:rsidRDefault="0067205D" w:rsidP="0067205D">
      <w:pPr>
        <w:rPr>
          <w:rFonts w:asciiTheme="minorHAnsi" w:hAnsiTheme="minorHAnsi"/>
          <w:color w:val="auto"/>
        </w:rPr>
      </w:pPr>
    </w:p>
    <w:p w:rsidR="003D271C" w:rsidRPr="006E040D" w:rsidRDefault="003D271C" w:rsidP="0067205D">
      <w:pPr>
        <w:rPr>
          <w:rFonts w:asciiTheme="minorHAnsi" w:hAnsiTheme="minorHAnsi"/>
          <w:color w:val="auto"/>
        </w:rPr>
      </w:pPr>
    </w:p>
    <w:p w:rsidR="003D271C" w:rsidRPr="006E040D" w:rsidRDefault="00E507C9" w:rsidP="00510CAC">
      <w:pPr>
        <w:pStyle w:val="Ttulo2"/>
      </w:pPr>
      <w:bookmarkStart w:id="171" w:name="_Toc336611529"/>
      <w:r w:rsidRPr="006E040D">
        <w:t>15.7 Filtrar el contenido de la tabla</w:t>
      </w:r>
      <w:bookmarkEnd w:id="171"/>
    </w:p>
    <w:p w:rsidR="003D271C" w:rsidRPr="006E040D" w:rsidRDefault="003D271C" w:rsidP="0067205D">
      <w:pPr>
        <w:rPr>
          <w:rFonts w:asciiTheme="minorHAnsi" w:hAnsiTheme="minorHAnsi"/>
          <w:color w:val="auto"/>
        </w:rPr>
      </w:pPr>
    </w:p>
    <w:p w:rsidR="003D271C" w:rsidRPr="006E040D" w:rsidRDefault="003D271C" w:rsidP="0067205D">
      <w:pPr>
        <w:rPr>
          <w:rFonts w:asciiTheme="minorHAnsi" w:hAnsiTheme="minorHAnsi"/>
          <w:color w:val="auto"/>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Filtrar una lista no es ni más ni menos que de todos los registros almacenados en la tabla, </w:t>
      </w:r>
      <w:r w:rsidRPr="006E040D">
        <w:rPr>
          <w:rStyle w:val="azul1"/>
          <w:rFonts w:asciiTheme="minorHAnsi" w:hAnsiTheme="minorHAnsi"/>
          <w:color w:val="auto"/>
          <w:sz w:val="24"/>
          <w:szCs w:val="24"/>
        </w:rPr>
        <w:t>seleccionar aquellos que se correspondan con algún criterio</w:t>
      </w:r>
      <w:r w:rsidRPr="006E040D">
        <w:rPr>
          <w:rFonts w:asciiTheme="minorHAnsi" w:hAnsiTheme="minorHAnsi"/>
          <w:color w:val="auto"/>
          <w:sz w:val="24"/>
          <w:szCs w:val="24"/>
        </w:rPr>
        <w:t xml:space="preserve"> fijado por nosotros.</w:t>
      </w: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Excel nos ofrece dos formas de filtrar una lista. </w:t>
      </w:r>
    </w:p>
    <w:p w:rsidR="00E507C9" w:rsidRPr="006E040D" w:rsidRDefault="00E507C9" w:rsidP="0067205D">
      <w:pPr>
        <w:pStyle w:val="padding-1"/>
        <w:spacing w:before="0" w:after="0"/>
        <w:ind w:left="0" w:right="0" w:firstLine="0"/>
        <w:rPr>
          <w:rFonts w:asciiTheme="minorHAnsi" w:hAnsiTheme="minorHAnsi"/>
          <w:color w:val="auto"/>
          <w:sz w:val="24"/>
          <w:szCs w:val="24"/>
        </w:rPr>
      </w:pPr>
    </w:p>
    <w:p w:rsidR="0067205D" w:rsidRPr="006E040D" w:rsidRDefault="0067205D" w:rsidP="00C868A0">
      <w:pPr>
        <w:pStyle w:val="padding-1"/>
        <w:numPr>
          <w:ilvl w:val="0"/>
          <w:numId w:val="137"/>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Utilizando el </w:t>
      </w:r>
      <w:r w:rsidRPr="006E040D">
        <w:rPr>
          <w:rStyle w:val="azul1"/>
          <w:rFonts w:asciiTheme="minorHAnsi" w:hAnsiTheme="minorHAnsi"/>
          <w:color w:val="auto"/>
          <w:sz w:val="24"/>
          <w:szCs w:val="24"/>
        </w:rPr>
        <w:t>Filtro</w:t>
      </w:r>
      <w:r w:rsidRPr="006E040D">
        <w:rPr>
          <w:rFonts w:asciiTheme="minorHAnsi" w:hAnsiTheme="minorHAnsi"/>
          <w:color w:val="auto"/>
          <w:sz w:val="24"/>
          <w:szCs w:val="24"/>
        </w:rPr>
        <w:t xml:space="preserve"> (autofiltro).</w:t>
      </w:r>
    </w:p>
    <w:p w:rsidR="0067205D" w:rsidRPr="006E040D" w:rsidRDefault="0067205D" w:rsidP="00C868A0">
      <w:pPr>
        <w:pStyle w:val="padding-1"/>
        <w:numPr>
          <w:ilvl w:val="0"/>
          <w:numId w:val="137"/>
        </w:numPr>
        <w:spacing w:before="0" w:after="0"/>
        <w:ind w:left="567" w:right="0" w:hanging="567"/>
        <w:rPr>
          <w:rFonts w:asciiTheme="minorHAnsi" w:hAnsiTheme="minorHAnsi"/>
          <w:color w:val="auto"/>
          <w:sz w:val="24"/>
          <w:szCs w:val="24"/>
        </w:rPr>
      </w:pPr>
      <w:r w:rsidRPr="006E040D">
        <w:rPr>
          <w:rFonts w:asciiTheme="minorHAnsi" w:hAnsiTheme="minorHAnsi"/>
          <w:color w:val="auto"/>
          <w:sz w:val="24"/>
          <w:szCs w:val="24"/>
        </w:rPr>
        <w:t xml:space="preserve">Utilizando </w:t>
      </w:r>
      <w:r w:rsidRPr="006E040D">
        <w:rPr>
          <w:rStyle w:val="azul1"/>
          <w:rFonts w:asciiTheme="minorHAnsi" w:hAnsiTheme="minorHAnsi"/>
          <w:color w:val="auto"/>
          <w:sz w:val="24"/>
          <w:szCs w:val="24"/>
        </w:rPr>
        <w:t>filtros avanzados</w:t>
      </w:r>
      <w:r w:rsidRPr="006E040D">
        <w:rPr>
          <w:rFonts w:asciiTheme="minorHAnsi" w:hAnsiTheme="minorHAnsi"/>
          <w:color w:val="auto"/>
          <w:sz w:val="24"/>
          <w:szCs w:val="24"/>
        </w:rPr>
        <w:t>.</w:t>
      </w: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1F0ED9" w:rsidRPr="006E040D" w:rsidRDefault="001F0ED9" w:rsidP="00510CAC">
      <w:pPr>
        <w:pStyle w:val="Ttulo3"/>
      </w:pPr>
      <w:bookmarkStart w:id="172" w:name="_Toc336611530"/>
      <w:r w:rsidRPr="006E040D">
        <w:t>15.7.1 Utilizar el filtro</w:t>
      </w:r>
      <w:bookmarkEnd w:id="172"/>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utilizar el </w:t>
      </w:r>
      <w:r w:rsidRPr="006E040D">
        <w:rPr>
          <w:rStyle w:val="azul1"/>
          <w:rFonts w:asciiTheme="minorHAnsi" w:hAnsiTheme="minorHAnsi"/>
          <w:color w:val="auto"/>
          <w:sz w:val="24"/>
          <w:szCs w:val="24"/>
        </w:rPr>
        <w:t>Filtro</w:t>
      </w:r>
      <w:r w:rsidRPr="006E040D">
        <w:rPr>
          <w:rFonts w:asciiTheme="minorHAnsi" w:hAnsiTheme="minorHAnsi"/>
          <w:color w:val="auto"/>
          <w:sz w:val="24"/>
          <w:szCs w:val="24"/>
        </w:rPr>
        <w:t xml:space="preserve"> nos servimos de las listas desplegables asociadas a las cabeceras de campos (podemos mostrar u ocultar el autofiltro en la pestaña </w:t>
      </w:r>
      <w:r w:rsidRPr="006E040D">
        <w:rPr>
          <w:rStyle w:val="verde1"/>
          <w:rFonts w:asciiTheme="minorHAnsi" w:hAnsiTheme="minorHAnsi"/>
          <w:color w:val="auto"/>
          <w:sz w:val="24"/>
          <w:szCs w:val="24"/>
        </w:rPr>
        <w:t>Datos</w:t>
      </w:r>
      <w:r w:rsidRPr="006E040D">
        <w:rPr>
          <w:rFonts w:asciiTheme="minorHAnsi" w:hAnsiTheme="minorHAnsi"/>
          <w:color w:val="auto"/>
          <w:sz w:val="24"/>
          <w:szCs w:val="24"/>
        </w:rPr>
        <w:t xml:space="preserve">marcando o desmarcando el botón </w:t>
      </w:r>
      <w:r w:rsidRPr="006E040D">
        <w:rPr>
          <w:rStyle w:val="verde1"/>
          <w:rFonts w:asciiTheme="minorHAnsi" w:hAnsiTheme="minorHAnsi"/>
          <w:color w:val="auto"/>
          <w:sz w:val="24"/>
          <w:szCs w:val="24"/>
        </w:rPr>
        <w:t>Filtro</w:t>
      </w:r>
      <w:r w:rsidRPr="006E040D">
        <w:rPr>
          <w:rFonts w:asciiTheme="minorHAnsi" w:hAnsiTheme="minorHAnsi"/>
          <w:color w:val="auto"/>
          <w:sz w:val="24"/>
          <w:szCs w:val="24"/>
        </w:rPr>
        <w:t xml:space="preserve">). </w:t>
      </w: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NormalWeb"/>
        <w:spacing w:before="0" w:beforeAutospacing="0" w:after="0" w:afterAutospacing="0"/>
        <w:jc w:val="center"/>
        <w:rPr>
          <w:rFonts w:asciiTheme="minorHAnsi" w:hAnsiTheme="minorHAnsi"/>
          <w:color w:val="auto"/>
        </w:rPr>
      </w:pPr>
      <w:r w:rsidRPr="006E040D">
        <w:rPr>
          <w:rFonts w:asciiTheme="minorHAnsi" w:hAnsiTheme="minorHAnsi"/>
          <w:noProof/>
          <w:color w:val="auto"/>
        </w:rPr>
        <w:drawing>
          <wp:inline distT="0" distB="0" distL="0" distR="0">
            <wp:extent cx="2428875" cy="228600"/>
            <wp:effectExtent l="19050" t="0" r="9525" b="0"/>
            <wp:docPr id="268" name="Imagen 268" descr="autofilt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autofiltro"/>
                    <pic:cNvPicPr>
                      <a:picLocks noChangeAspect="1" noChangeArrowheads="1"/>
                    </pic:cNvPicPr>
                  </pic:nvPicPr>
                  <pic:blipFill>
                    <a:blip r:embed="rId356" cstate="print"/>
                    <a:srcRect/>
                    <a:stretch>
                      <a:fillRect/>
                    </a:stretch>
                  </pic:blipFill>
                  <pic:spPr bwMode="auto">
                    <a:xfrm>
                      <a:off x="0" y="0"/>
                      <a:ext cx="2428875" cy="228600"/>
                    </a:xfrm>
                    <a:prstGeom prst="rect">
                      <a:avLst/>
                    </a:prstGeom>
                    <a:noFill/>
                    <a:ln w="9525">
                      <a:noFill/>
                      <a:miter lim="800000"/>
                      <a:headEnd/>
                      <a:tailEnd/>
                    </a:ln>
                  </pic:spPr>
                </pic:pic>
              </a:graphicData>
            </a:graphic>
          </wp:inline>
        </w:drawing>
      </w:r>
    </w:p>
    <w:p w:rsidR="001F0ED9" w:rsidRPr="006E040D" w:rsidRDefault="001F0ED9" w:rsidP="0067205D">
      <w:pPr>
        <w:pStyle w:val="NormalWeb"/>
        <w:spacing w:before="0" w:beforeAutospacing="0" w:after="0" w:afterAutospacing="0"/>
        <w:jc w:val="center"/>
        <w:rPr>
          <w:rFonts w:asciiTheme="minorHAnsi" w:hAnsiTheme="minorHAnsi"/>
          <w:color w:val="auto"/>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Si pulsamos, por ejemplo, sobre la flecha del campo </w:t>
      </w:r>
      <w:r w:rsidRPr="006E040D">
        <w:rPr>
          <w:rStyle w:val="valores1"/>
          <w:rFonts w:asciiTheme="minorHAnsi" w:hAnsiTheme="minorHAnsi"/>
          <w:color w:val="auto"/>
          <w:sz w:val="24"/>
          <w:szCs w:val="24"/>
        </w:rPr>
        <w:t xml:space="preserve">1er Apellido, </w:t>
      </w:r>
      <w:r w:rsidRPr="006E040D">
        <w:rPr>
          <w:rFonts w:asciiTheme="minorHAnsi" w:hAnsiTheme="minorHAnsi"/>
          <w:color w:val="auto"/>
          <w:sz w:val="24"/>
          <w:szCs w:val="24"/>
        </w:rPr>
        <w:t xml:space="preserve">nos aparece un menú desplegable como este, donde nos ofrece una serie de opciones para realizar el filtro. </w:t>
      </w: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6C3113" w:rsidRPr="006E040D" w:rsidRDefault="006C3113" w:rsidP="006C3113">
      <w:pPr>
        <w:pStyle w:val="padding-1"/>
        <w:spacing w:before="0" w:after="0"/>
        <w:ind w:left="0" w:right="0" w:firstLine="0"/>
        <w:jc w:val="center"/>
        <w:rPr>
          <w:rFonts w:asciiTheme="minorHAnsi" w:hAnsiTheme="minorHAnsi"/>
          <w:color w:val="auto"/>
          <w:sz w:val="24"/>
          <w:szCs w:val="24"/>
        </w:rPr>
      </w:pPr>
      <w:r w:rsidRPr="006E040D">
        <w:rPr>
          <w:rFonts w:asciiTheme="minorHAnsi" w:hAnsiTheme="minorHAnsi"/>
          <w:noProof/>
          <w:color w:val="auto"/>
        </w:rPr>
        <w:drawing>
          <wp:inline distT="0" distB="0" distL="0" distR="0">
            <wp:extent cx="2238375" cy="3667125"/>
            <wp:effectExtent l="19050" t="0" r="9525" b="0"/>
            <wp:docPr id="345" name="Imagen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57" cstate="print"/>
                    <a:srcRect/>
                    <a:stretch>
                      <a:fillRect/>
                    </a:stretch>
                  </pic:blipFill>
                  <pic:spPr bwMode="auto">
                    <a:xfrm>
                      <a:off x="0" y="0"/>
                      <a:ext cx="2238375" cy="3667125"/>
                    </a:xfrm>
                    <a:prstGeom prst="rect">
                      <a:avLst/>
                    </a:prstGeom>
                    <a:noFill/>
                    <a:ln w="9525">
                      <a:noFill/>
                      <a:miter lim="800000"/>
                      <a:headEnd/>
                      <a:tailEnd/>
                    </a:ln>
                  </pic:spPr>
                </pic:pic>
              </a:graphicData>
            </a:graphic>
          </wp:inline>
        </w:drawing>
      </w: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Por ejemplo, si sólo marcamos </w:t>
      </w:r>
      <w:r w:rsidRPr="006E040D">
        <w:rPr>
          <w:rStyle w:val="verde1"/>
          <w:rFonts w:asciiTheme="minorHAnsi" w:hAnsiTheme="minorHAnsi"/>
          <w:color w:val="auto"/>
          <w:sz w:val="24"/>
          <w:szCs w:val="24"/>
        </w:rPr>
        <w:t>Moreno</w:t>
      </w:r>
      <w:r w:rsidRPr="006E040D">
        <w:rPr>
          <w:rFonts w:asciiTheme="minorHAnsi" w:hAnsiTheme="minorHAnsi"/>
          <w:color w:val="auto"/>
          <w:sz w:val="24"/>
          <w:szCs w:val="24"/>
        </w:rPr>
        <w:t xml:space="preserve">, Excel filtrará todos los registros que tengan </w:t>
      </w:r>
      <w:r w:rsidRPr="006E040D">
        <w:rPr>
          <w:rStyle w:val="valores1"/>
          <w:rFonts w:asciiTheme="minorHAnsi" w:hAnsiTheme="minorHAnsi"/>
          <w:color w:val="auto"/>
          <w:sz w:val="24"/>
          <w:szCs w:val="24"/>
        </w:rPr>
        <w:t>Moreno</w:t>
      </w:r>
      <w:r w:rsidRPr="006E040D">
        <w:rPr>
          <w:rFonts w:asciiTheme="minorHAnsi" w:hAnsiTheme="minorHAnsi"/>
          <w:color w:val="auto"/>
          <w:sz w:val="24"/>
          <w:szCs w:val="24"/>
        </w:rPr>
        <w:t xml:space="preserve"> en el 1er apellido y las demás filas 'desaparecerán' de la lista.</w:t>
      </w: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Otra opción, es usar los </w:t>
      </w:r>
      <w:r w:rsidRPr="006E040D">
        <w:rPr>
          <w:rStyle w:val="verde1"/>
          <w:rFonts w:asciiTheme="minorHAnsi" w:hAnsiTheme="minorHAnsi"/>
          <w:color w:val="auto"/>
          <w:sz w:val="24"/>
          <w:szCs w:val="24"/>
        </w:rPr>
        <w:t>Filtros de texto</w:t>
      </w:r>
      <w:r w:rsidRPr="006E040D">
        <w:rPr>
          <w:rFonts w:asciiTheme="minorHAnsi" w:hAnsiTheme="minorHAnsi"/>
          <w:color w:val="auto"/>
          <w:sz w:val="24"/>
          <w:szCs w:val="24"/>
        </w:rPr>
        <w:t>, donde se despliegan una serie de opciones:</w:t>
      </w:r>
    </w:p>
    <w:p w:rsidR="001F0ED9" w:rsidRPr="006E040D" w:rsidRDefault="001F0ED9" w:rsidP="0067205D">
      <w:pPr>
        <w:pStyle w:val="padding-1"/>
        <w:spacing w:before="0" w:after="0"/>
        <w:ind w:left="0" w:right="0" w:firstLine="0"/>
        <w:rPr>
          <w:rFonts w:asciiTheme="minorHAnsi" w:hAnsiTheme="minorHAnsi"/>
          <w:color w:val="auto"/>
          <w:sz w:val="24"/>
          <w:szCs w:val="24"/>
        </w:rPr>
      </w:pPr>
    </w:p>
    <w:p w:rsidR="0067205D" w:rsidRPr="006E040D" w:rsidRDefault="006C3113" w:rsidP="006C3113">
      <w:pPr>
        <w:pStyle w:val="padding-1"/>
        <w:spacing w:before="0" w:after="0"/>
        <w:ind w:left="0" w:right="0" w:firstLine="0"/>
        <w:jc w:val="center"/>
        <w:rPr>
          <w:rFonts w:asciiTheme="minorHAnsi" w:hAnsiTheme="minorHAnsi"/>
          <w:noProof/>
          <w:color w:val="auto"/>
          <w:sz w:val="24"/>
          <w:szCs w:val="24"/>
        </w:rPr>
      </w:pPr>
      <w:r w:rsidRPr="006E040D">
        <w:rPr>
          <w:rFonts w:asciiTheme="minorHAnsi" w:hAnsiTheme="minorHAnsi"/>
          <w:noProof/>
          <w:color w:val="auto"/>
        </w:rPr>
        <w:drawing>
          <wp:inline distT="0" distB="0" distL="0" distR="0">
            <wp:extent cx="3857625" cy="3867150"/>
            <wp:effectExtent l="19050" t="0" r="9525"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58" cstate="print"/>
                    <a:srcRect/>
                    <a:stretch>
                      <a:fillRect/>
                    </a:stretch>
                  </pic:blipFill>
                  <pic:spPr bwMode="auto">
                    <a:xfrm>
                      <a:off x="0" y="0"/>
                      <a:ext cx="3857625" cy="3867150"/>
                    </a:xfrm>
                    <a:prstGeom prst="rect">
                      <a:avLst/>
                    </a:prstGeom>
                    <a:noFill/>
                    <a:ln w="9525">
                      <a:noFill/>
                      <a:miter lim="800000"/>
                      <a:headEnd/>
                      <a:tailEnd/>
                    </a:ln>
                  </pic:spPr>
                </pic:pic>
              </a:graphicData>
            </a:graphic>
          </wp:inline>
        </w:drawing>
      </w: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En cualquier opción, accedemos a una ventana donde podemos elegir dos condiciones de filtro de texto, y exigir que se cumpla una condición o las dos. Excel evaluará la condición elegida con el texto que escribamos, y si se cumple, mostrará la fila. Usaremos el carácter </w:t>
      </w:r>
      <w:r w:rsidRPr="006E040D">
        <w:rPr>
          <w:rStyle w:val="valores1"/>
          <w:rFonts w:asciiTheme="minorHAnsi" w:hAnsiTheme="minorHAnsi"/>
          <w:color w:val="auto"/>
          <w:sz w:val="24"/>
          <w:szCs w:val="24"/>
        </w:rPr>
        <w:t>?</w:t>
      </w:r>
      <w:r w:rsidRPr="006E040D">
        <w:rPr>
          <w:rFonts w:asciiTheme="minorHAnsi" w:hAnsiTheme="minorHAnsi"/>
          <w:color w:val="auto"/>
          <w:sz w:val="24"/>
          <w:szCs w:val="24"/>
        </w:rPr>
        <w:t xml:space="preserve"> para determinar que en esa posición habrá un carácter, sea cual sea, y el asterisco </w:t>
      </w:r>
      <w:r w:rsidRPr="006E040D">
        <w:rPr>
          <w:rStyle w:val="valores1"/>
          <w:rFonts w:asciiTheme="minorHAnsi" w:hAnsiTheme="minorHAnsi"/>
          <w:color w:val="auto"/>
          <w:sz w:val="24"/>
          <w:szCs w:val="24"/>
        </w:rPr>
        <w:t>*</w:t>
      </w:r>
      <w:r w:rsidRPr="006E040D">
        <w:rPr>
          <w:rFonts w:asciiTheme="minorHAnsi" w:hAnsiTheme="minorHAnsi"/>
          <w:color w:val="auto"/>
          <w:sz w:val="24"/>
          <w:szCs w:val="24"/>
        </w:rPr>
        <w:t xml:space="preserve"> para indicar que puede haber o no un grupo de caracteres.</w:t>
      </w:r>
    </w:p>
    <w:p w:rsidR="008F408E" w:rsidRPr="006E040D" w:rsidRDefault="008F408E" w:rsidP="0067205D">
      <w:pPr>
        <w:pStyle w:val="padding-1"/>
        <w:spacing w:before="0" w:after="0"/>
        <w:ind w:left="0" w:right="0" w:firstLine="0"/>
        <w:rPr>
          <w:rFonts w:asciiTheme="minorHAnsi" w:hAnsiTheme="minorHAnsi"/>
          <w:color w:val="auto"/>
          <w:sz w:val="24"/>
          <w:szCs w:val="24"/>
        </w:rPr>
      </w:pPr>
    </w:p>
    <w:p w:rsidR="0067205D" w:rsidRPr="006E040D" w:rsidRDefault="006C3113" w:rsidP="0067205D">
      <w:pPr>
        <w:pStyle w:val="NormalWeb"/>
        <w:spacing w:before="0" w:beforeAutospacing="0" w:after="0" w:afterAutospacing="0"/>
        <w:jc w:val="center"/>
        <w:rPr>
          <w:rFonts w:asciiTheme="minorHAnsi" w:hAnsiTheme="minorHAnsi"/>
          <w:color w:val="auto"/>
        </w:rPr>
      </w:pPr>
      <w:r w:rsidRPr="006E040D">
        <w:rPr>
          <w:rFonts w:asciiTheme="minorHAnsi" w:hAnsiTheme="minorHAnsi"/>
          <w:noProof/>
          <w:color w:val="auto"/>
        </w:rPr>
        <w:drawing>
          <wp:inline distT="0" distB="0" distL="0" distR="0">
            <wp:extent cx="3190875" cy="2219325"/>
            <wp:effectExtent l="19050" t="0" r="9525" b="0"/>
            <wp:docPr id="351" name="Imagen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59" cstate="print"/>
                    <a:srcRect/>
                    <a:stretch>
                      <a:fillRect/>
                    </a:stretch>
                  </pic:blipFill>
                  <pic:spPr bwMode="auto">
                    <a:xfrm>
                      <a:off x="0" y="0"/>
                      <a:ext cx="3190875" cy="2219325"/>
                    </a:xfrm>
                    <a:prstGeom prst="rect">
                      <a:avLst/>
                    </a:prstGeom>
                    <a:noFill/>
                    <a:ln w="9525">
                      <a:noFill/>
                      <a:miter lim="800000"/>
                      <a:headEnd/>
                      <a:tailEnd/>
                    </a:ln>
                  </pic:spPr>
                </pic:pic>
              </a:graphicData>
            </a:graphic>
          </wp:inline>
        </w:drawing>
      </w: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En el ejemplo de la imagen, solo se mostrarán los registros cuyo </w:t>
      </w:r>
      <w:r w:rsidRPr="006E040D">
        <w:rPr>
          <w:rStyle w:val="valores1"/>
          <w:rFonts w:asciiTheme="minorHAnsi" w:hAnsiTheme="minorHAnsi"/>
          <w:color w:val="auto"/>
          <w:sz w:val="24"/>
          <w:szCs w:val="24"/>
        </w:rPr>
        <w:t>1er Apellido</w:t>
      </w:r>
      <w:r w:rsidRPr="006E040D">
        <w:rPr>
          <w:rFonts w:asciiTheme="minorHAnsi" w:hAnsiTheme="minorHAnsi"/>
          <w:color w:val="auto"/>
          <w:sz w:val="24"/>
          <w:szCs w:val="24"/>
        </w:rPr>
        <w:t xml:space="preserve"> tenga una </w:t>
      </w:r>
      <w:r w:rsidRPr="006E040D">
        <w:rPr>
          <w:rStyle w:val="valores1"/>
          <w:rFonts w:asciiTheme="minorHAnsi" w:hAnsiTheme="minorHAnsi"/>
          <w:color w:val="auto"/>
          <w:sz w:val="24"/>
          <w:szCs w:val="24"/>
        </w:rPr>
        <w:t>o</w:t>
      </w:r>
      <w:r w:rsidRPr="006E040D">
        <w:rPr>
          <w:rFonts w:asciiTheme="minorHAnsi" w:hAnsiTheme="minorHAnsi"/>
          <w:color w:val="auto"/>
          <w:sz w:val="24"/>
          <w:szCs w:val="24"/>
        </w:rPr>
        <w:t xml:space="preserve"> en el segundo carácter y no contenga la letra </w:t>
      </w:r>
      <w:r w:rsidRPr="006E040D">
        <w:rPr>
          <w:rStyle w:val="valores1"/>
          <w:rFonts w:asciiTheme="minorHAnsi" w:hAnsiTheme="minorHAnsi"/>
          <w:color w:val="auto"/>
          <w:sz w:val="24"/>
          <w:szCs w:val="24"/>
        </w:rPr>
        <w:t>z</w:t>
      </w:r>
      <w:r w:rsidRPr="006E040D">
        <w:rPr>
          <w:rFonts w:asciiTheme="minorHAnsi" w:hAnsiTheme="minorHAnsi"/>
          <w:color w:val="auto"/>
          <w:sz w:val="24"/>
          <w:szCs w:val="24"/>
        </w:rPr>
        <w:t>.</w:t>
      </w:r>
    </w:p>
    <w:p w:rsidR="0067205D" w:rsidRPr="006E040D" w:rsidRDefault="0067205D"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Para indicarnos que hay un filtro activo, la flecha de la lista desplegable cambia de icono.</w:t>
      </w: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quitar el filtro, volvemos a desplegar la lista y elegimos la opción </w:t>
      </w:r>
      <w:r w:rsidRPr="006E040D">
        <w:rPr>
          <w:rStyle w:val="verde1"/>
          <w:rFonts w:asciiTheme="minorHAnsi" w:hAnsiTheme="minorHAnsi"/>
          <w:color w:val="auto"/>
          <w:sz w:val="24"/>
          <w:szCs w:val="24"/>
        </w:rPr>
        <w:t>(Seleccionar Todo)</w:t>
      </w:r>
      <w:r w:rsidRPr="006E040D">
        <w:rPr>
          <w:rFonts w:asciiTheme="minorHAnsi" w:hAnsiTheme="minorHAnsi"/>
          <w:color w:val="auto"/>
          <w:sz w:val="24"/>
          <w:szCs w:val="24"/>
        </w:rPr>
        <w:t>, reaparecerán todos los registros de la lista. También podemos quitar el filtro pulsando en</w:t>
      </w:r>
      <w:r w:rsidRPr="006E040D">
        <w:rPr>
          <w:rStyle w:val="verde1"/>
          <w:rFonts w:asciiTheme="minorHAnsi" w:hAnsiTheme="minorHAnsi"/>
          <w:color w:val="auto"/>
          <w:sz w:val="24"/>
          <w:szCs w:val="24"/>
        </w:rPr>
        <w:t xml:space="preserve"> Borrar filtro</w:t>
      </w:r>
      <w:r w:rsidRPr="006E040D">
        <w:rPr>
          <w:rFonts w:asciiTheme="minorHAnsi" w:hAnsiTheme="minorHAnsi"/>
          <w:color w:val="auto"/>
          <w:sz w:val="24"/>
          <w:szCs w:val="24"/>
        </w:rPr>
        <w:t xml:space="preserve"> </w:t>
      </w:r>
      <w:r w:rsidRPr="006E040D">
        <w:rPr>
          <w:rFonts w:asciiTheme="minorHAnsi" w:hAnsiTheme="minorHAnsi"/>
          <w:noProof/>
          <w:color w:val="auto"/>
          <w:sz w:val="24"/>
          <w:szCs w:val="24"/>
        </w:rPr>
        <w:drawing>
          <wp:inline distT="0" distB="0" distL="0" distR="0">
            <wp:extent cx="514350" cy="161925"/>
            <wp:effectExtent l="19050" t="0" r="0" b="0"/>
            <wp:docPr id="271" name="Imagen 271" descr="http://www.aulaclic.es/excel2007/graficos/boton_borrar_filt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www.aulaclic.es/excel2007/graficos/boton_borrar_filtro.gif"/>
                    <pic:cNvPicPr>
                      <a:picLocks noChangeAspect="1" noChangeArrowheads="1"/>
                    </pic:cNvPicPr>
                  </pic:nvPicPr>
                  <pic:blipFill>
                    <a:blip r:embed="rId360" cstate="print"/>
                    <a:srcRect/>
                    <a:stretch>
                      <a:fillRect/>
                    </a:stretch>
                  </pic:blipFill>
                  <pic:spPr bwMode="auto">
                    <a:xfrm>
                      <a:off x="0" y="0"/>
                      <a:ext cx="514350" cy="161925"/>
                    </a:xfrm>
                    <a:prstGeom prst="rect">
                      <a:avLst/>
                    </a:prstGeom>
                    <a:noFill/>
                    <a:ln w="9525">
                      <a:noFill/>
                      <a:miter lim="800000"/>
                      <a:headEnd/>
                      <a:tailEnd/>
                    </a:ln>
                  </pic:spPr>
                </pic:pic>
              </a:graphicData>
            </a:graphic>
          </wp:inline>
        </w:drawing>
      </w:r>
      <w:r w:rsidRPr="006E040D">
        <w:rPr>
          <w:rFonts w:asciiTheme="minorHAnsi" w:hAnsiTheme="minorHAnsi"/>
          <w:color w:val="auto"/>
          <w:sz w:val="24"/>
          <w:szCs w:val="24"/>
        </w:rPr>
        <w:t xml:space="preserve">en la pestaña </w:t>
      </w:r>
      <w:r w:rsidRPr="006E040D">
        <w:rPr>
          <w:rStyle w:val="verde1"/>
          <w:rFonts w:asciiTheme="minorHAnsi" w:hAnsiTheme="minorHAnsi"/>
          <w:color w:val="auto"/>
          <w:sz w:val="24"/>
          <w:szCs w:val="24"/>
        </w:rPr>
        <w:t>Datos</w:t>
      </w:r>
      <w:r w:rsidRPr="006E040D">
        <w:rPr>
          <w:rFonts w:asciiTheme="minorHAnsi" w:hAnsiTheme="minorHAnsi"/>
          <w:color w:val="auto"/>
          <w:sz w:val="24"/>
          <w:szCs w:val="24"/>
        </w:rPr>
        <w:t xml:space="preserve">. </w:t>
      </w: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C3113" w:rsidRPr="006E040D" w:rsidRDefault="006C3113" w:rsidP="00510CAC">
      <w:pPr>
        <w:pStyle w:val="Ttulo3"/>
      </w:pPr>
      <w:bookmarkStart w:id="173" w:name="_Toc336611531"/>
      <w:r w:rsidRPr="006E040D">
        <w:t>15.7.2 Utilizar Filtros avanzados</w:t>
      </w:r>
      <w:bookmarkEnd w:id="173"/>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Si queremos filtrar los registros de la lista por una condición más compleja, utilizaremos el cuadro de diálogo </w:t>
      </w:r>
      <w:r w:rsidRPr="006E040D">
        <w:rPr>
          <w:rStyle w:val="marron1"/>
          <w:rFonts w:asciiTheme="minorHAnsi" w:hAnsiTheme="minorHAnsi"/>
          <w:color w:val="auto"/>
          <w:sz w:val="24"/>
          <w:szCs w:val="24"/>
        </w:rPr>
        <w:t>Filtro avanzado</w:t>
      </w:r>
      <w:r w:rsidRPr="006E040D">
        <w:rPr>
          <w:rFonts w:asciiTheme="minorHAnsi" w:hAnsiTheme="minorHAnsi"/>
          <w:color w:val="auto"/>
          <w:sz w:val="24"/>
          <w:szCs w:val="24"/>
        </w:rPr>
        <w:t xml:space="preserve">. Previamente deberemos tener en la hoja de cálculo, unas filas donde indicaremos los criterios del filtrado. </w:t>
      </w: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abrir el cuadro de diálogo </w:t>
      </w:r>
      <w:r w:rsidRPr="006E040D">
        <w:rPr>
          <w:rStyle w:val="marron1"/>
          <w:rFonts w:asciiTheme="minorHAnsi" w:hAnsiTheme="minorHAnsi"/>
          <w:color w:val="auto"/>
          <w:sz w:val="24"/>
          <w:szCs w:val="24"/>
        </w:rPr>
        <w:t>Filtro avanzado</w:t>
      </w:r>
      <w:r w:rsidRPr="006E040D">
        <w:rPr>
          <w:rFonts w:asciiTheme="minorHAnsi" w:hAnsiTheme="minorHAnsi"/>
          <w:color w:val="auto"/>
          <w:sz w:val="24"/>
          <w:szCs w:val="24"/>
        </w:rPr>
        <w:t xml:space="preserve">, pulsaremos en </w:t>
      </w:r>
      <w:r w:rsidRPr="006E040D">
        <w:rPr>
          <w:rFonts w:asciiTheme="minorHAnsi" w:hAnsiTheme="minorHAnsi"/>
          <w:noProof/>
          <w:color w:val="auto"/>
          <w:sz w:val="24"/>
          <w:szCs w:val="24"/>
        </w:rPr>
        <w:drawing>
          <wp:inline distT="0" distB="0" distL="0" distR="0">
            <wp:extent cx="762000" cy="190500"/>
            <wp:effectExtent l="19050" t="0" r="0" b="0"/>
            <wp:docPr id="274" name="Imagen 274" descr="http://www.aulaclic.es/excel2007/graficos/boton_filtro_avanzada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www.aulaclic.es/excel2007/graficos/boton_filtro_avanzadas.gif"/>
                    <pic:cNvPicPr>
                      <a:picLocks noChangeAspect="1" noChangeArrowheads="1"/>
                    </pic:cNvPicPr>
                  </pic:nvPicPr>
                  <pic:blipFill>
                    <a:blip r:embed="rId361" cstate="print"/>
                    <a:srcRect/>
                    <a:stretch>
                      <a:fillRect/>
                    </a:stretch>
                  </pic:blipFill>
                  <pic:spPr bwMode="auto">
                    <a:xfrm>
                      <a:off x="0" y="0"/>
                      <a:ext cx="762000" cy="190500"/>
                    </a:xfrm>
                    <a:prstGeom prst="rect">
                      <a:avLst/>
                    </a:prstGeom>
                    <a:noFill/>
                    <a:ln w="9525">
                      <a:noFill/>
                      <a:miter lim="800000"/>
                      <a:headEnd/>
                      <a:tailEnd/>
                    </a:ln>
                  </pic:spPr>
                </pic:pic>
              </a:graphicData>
            </a:graphic>
          </wp:inline>
        </w:drawing>
      </w:r>
      <w:r w:rsidRPr="006E040D">
        <w:rPr>
          <w:rFonts w:asciiTheme="minorHAnsi" w:hAnsiTheme="minorHAnsi"/>
          <w:color w:val="auto"/>
          <w:sz w:val="24"/>
          <w:szCs w:val="24"/>
        </w:rPr>
        <w:t xml:space="preserve">en la sección </w:t>
      </w:r>
      <w:r w:rsidRPr="006E040D">
        <w:rPr>
          <w:rStyle w:val="marron1"/>
          <w:rFonts w:asciiTheme="minorHAnsi" w:hAnsiTheme="minorHAnsi"/>
          <w:color w:val="auto"/>
          <w:sz w:val="24"/>
          <w:szCs w:val="24"/>
        </w:rPr>
        <w:t>Ordenar y filtrar</w:t>
      </w:r>
      <w:r w:rsidRPr="006E040D">
        <w:rPr>
          <w:rFonts w:asciiTheme="minorHAnsi" w:hAnsiTheme="minorHAnsi"/>
          <w:color w:val="auto"/>
          <w:sz w:val="24"/>
          <w:szCs w:val="24"/>
        </w:rPr>
        <w:t>.</w:t>
      </w:r>
    </w:p>
    <w:p w:rsidR="006C3113" w:rsidRPr="006E040D" w:rsidRDefault="006C3113" w:rsidP="0067205D">
      <w:pPr>
        <w:pStyle w:val="padding-1"/>
        <w:spacing w:before="0" w:after="0"/>
        <w:ind w:left="0" w:right="0" w:firstLine="0"/>
        <w:rPr>
          <w:rFonts w:asciiTheme="minorHAnsi" w:hAnsiTheme="minorHAnsi"/>
          <w:color w:val="auto"/>
          <w:sz w:val="24"/>
          <w:szCs w:val="24"/>
        </w:rPr>
      </w:pPr>
    </w:p>
    <w:p w:rsidR="00A2137F" w:rsidRPr="006E040D" w:rsidRDefault="00A2137F" w:rsidP="00A2137F">
      <w:pPr>
        <w:pStyle w:val="padding-1"/>
        <w:spacing w:before="0" w:after="0"/>
        <w:ind w:left="0" w:right="0" w:firstLine="0"/>
        <w:jc w:val="center"/>
        <w:rPr>
          <w:rFonts w:asciiTheme="minorHAnsi" w:hAnsiTheme="minorHAnsi"/>
          <w:color w:val="auto"/>
          <w:sz w:val="24"/>
          <w:szCs w:val="24"/>
        </w:rPr>
      </w:pPr>
      <w:r w:rsidRPr="006E040D">
        <w:rPr>
          <w:rFonts w:asciiTheme="minorHAnsi" w:hAnsiTheme="minorHAnsi"/>
          <w:noProof/>
          <w:color w:val="auto"/>
        </w:rPr>
        <w:drawing>
          <wp:inline distT="0" distB="0" distL="0" distR="0">
            <wp:extent cx="2476500" cy="2305050"/>
            <wp:effectExtent l="19050" t="0" r="0" b="0"/>
            <wp:docPr id="354" name="Imagen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62" cstate="print"/>
                    <a:srcRect/>
                    <a:stretch>
                      <a:fillRect/>
                    </a:stretch>
                  </pic:blipFill>
                  <pic:spPr bwMode="auto">
                    <a:xfrm>
                      <a:off x="0" y="0"/>
                      <a:ext cx="2476500" cy="2305050"/>
                    </a:xfrm>
                    <a:prstGeom prst="rect">
                      <a:avLst/>
                    </a:prstGeom>
                    <a:noFill/>
                    <a:ln w="9525">
                      <a:noFill/>
                      <a:miter lim="800000"/>
                      <a:headEnd/>
                      <a:tailEnd/>
                    </a:ln>
                  </pic:spPr>
                </pic:pic>
              </a:graphicData>
            </a:graphic>
          </wp:inline>
        </w:drawing>
      </w:r>
    </w:p>
    <w:p w:rsidR="00A2137F" w:rsidRPr="006E040D" w:rsidRDefault="00A2137F" w:rsidP="0067205D">
      <w:pPr>
        <w:pStyle w:val="padding-1"/>
        <w:spacing w:before="0" w:after="0"/>
        <w:ind w:left="0" w:right="0" w:firstLine="0"/>
        <w:rPr>
          <w:rFonts w:asciiTheme="minorHAnsi" w:hAnsiTheme="minorHAnsi"/>
          <w:color w:val="auto"/>
          <w:sz w:val="24"/>
          <w:szCs w:val="24"/>
        </w:rPr>
      </w:pPr>
    </w:p>
    <w:p w:rsidR="0067205D" w:rsidRPr="006E040D" w:rsidRDefault="0067205D" w:rsidP="00C868A0">
      <w:pPr>
        <w:pStyle w:val="padding-1"/>
        <w:numPr>
          <w:ilvl w:val="0"/>
          <w:numId w:val="138"/>
        </w:numPr>
        <w:spacing w:before="0" w:after="0"/>
        <w:ind w:left="567" w:right="0" w:hanging="567"/>
        <w:rPr>
          <w:rFonts w:asciiTheme="minorHAnsi" w:hAnsiTheme="minorHAnsi"/>
          <w:color w:val="auto"/>
          <w:sz w:val="24"/>
          <w:szCs w:val="24"/>
        </w:rPr>
      </w:pPr>
      <w:r w:rsidRPr="006E040D">
        <w:rPr>
          <w:rStyle w:val="verde1"/>
          <w:rFonts w:asciiTheme="minorHAnsi" w:hAnsiTheme="minorHAnsi"/>
          <w:color w:val="auto"/>
          <w:sz w:val="24"/>
          <w:szCs w:val="24"/>
        </w:rPr>
        <w:t>Rango de la lista</w:t>
      </w:r>
      <w:r w:rsidRPr="006E040D">
        <w:rPr>
          <w:rFonts w:asciiTheme="minorHAnsi" w:hAnsiTheme="minorHAnsi"/>
          <w:color w:val="auto"/>
          <w:sz w:val="24"/>
          <w:szCs w:val="24"/>
        </w:rPr>
        <w:t xml:space="preserve">: Aquí especificamos los registros de la lista a los que queremos aplicar el filtro. </w:t>
      </w:r>
    </w:p>
    <w:p w:rsidR="0067205D" w:rsidRPr="006E040D" w:rsidRDefault="0067205D" w:rsidP="00C868A0">
      <w:pPr>
        <w:pStyle w:val="padding-1"/>
        <w:numPr>
          <w:ilvl w:val="0"/>
          <w:numId w:val="138"/>
        </w:numPr>
        <w:spacing w:before="0" w:after="0"/>
        <w:ind w:left="567" w:right="0" w:hanging="567"/>
        <w:rPr>
          <w:rFonts w:asciiTheme="minorHAnsi" w:hAnsiTheme="minorHAnsi"/>
          <w:color w:val="auto"/>
          <w:sz w:val="24"/>
          <w:szCs w:val="24"/>
        </w:rPr>
      </w:pPr>
      <w:r w:rsidRPr="006E040D">
        <w:rPr>
          <w:rStyle w:val="verde1"/>
          <w:rFonts w:asciiTheme="minorHAnsi" w:hAnsiTheme="minorHAnsi"/>
          <w:color w:val="auto"/>
          <w:sz w:val="24"/>
          <w:szCs w:val="24"/>
        </w:rPr>
        <w:t>Rango de criterios</w:t>
      </w:r>
      <w:r w:rsidRPr="006E040D">
        <w:rPr>
          <w:rFonts w:asciiTheme="minorHAnsi" w:hAnsiTheme="minorHAnsi"/>
          <w:color w:val="auto"/>
          <w:sz w:val="24"/>
          <w:szCs w:val="24"/>
        </w:rPr>
        <w:t xml:space="preserve">: Aquí seleccionamos la fila donde se encuentran los criterios de filtrado (la zona de criterios). </w:t>
      </w:r>
    </w:p>
    <w:p w:rsidR="00A2137F" w:rsidRPr="006E040D" w:rsidRDefault="00A2137F" w:rsidP="00A2137F">
      <w:pPr>
        <w:pStyle w:val="padding-1"/>
        <w:spacing w:before="0" w:after="0"/>
        <w:ind w:left="567" w:right="0" w:hanging="567"/>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También podemos optar por guardar el resultado del filtrado en otro lugar, seleccionando la opción </w:t>
      </w:r>
      <w:r w:rsidRPr="006E040D">
        <w:rPr>
          <w:rStyle w:val="verde1"/>
          <w:rFonts w:asciiTheme="minorHAnsi" w:hAnsiTheme="minorHAnsi"/>
          <w:color w:val="auto"/>
          <w:sz w:val="24"/>
          <w:szCs w:val="24"/>
        </w:rPr>
        <w:t>Copiar a otro lugar</w:t>
      </w:r>
      <w:r w:rsidRPr="006E040D">
        <w:rPr>
          <w:rFonts w:asciiTheme="minorHAnsi" w:hAnsiTheme="minorHAnsi"/>
          <w:color w:val="auto"/>
          <w:sz w:val="24"/>
          <w:szCs w:val="24"/>
        </w:rPr>
        <w:t xml:space="preserve">, en este caso rellenaremos el campo </w:t>
      </w:r>
      <w:r w:rsidRPr="006E040D">
        <w:rPr>
          <w:rStyle w:val="verde1"/>
          <w:rFonts w:asciiTheme="minorHAnsi" w:hAnsiTheme="minorHAnsi"/>
          <w:color w:val="auto"/>
          <w:sz w:val="24"/>
          <w:szCs w:val="24"/>
        </w:rPr>
        <w:t>Copiar a:</w:t>
      </w:r>
      <w:r w:rsidRPr="006E040D">
        <w:rPr>
          <w:rFonts w:asciiTheme="minorHAnsi" w:hAnsiTheme="minorHAnsi"/>
          <w:color w:val="auto"/>
          <w:sz w:val="24"/>
          <w:szCs w:val="24"/>
        </w:rPr>
        <w:t xml:space="preserve"> con el rango de celdas que recibirán el resultado del filtrado.</w:t>
      </w:r>
    </w:p>
    <w:p w:rsidR="00A2137F" w:rsidRPr="006E040D" w:rsidRDefault="00A2137F"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Si marcamos la casilla </w:t>
      </w:r>
      <w:r w:rsidRPr="006E040D">
        <w:rPr>
          <w:rStyle w:val="verde1"/>
          <w:rFonts w:asciiTheme="minorHAnsi" w:hAnsiTheme="minorHAnsi"/>
          <w:color w:val="auto"/>
          <w:sz w:val="24"/>
          <w:szCs w:val="24"/>
        </w:rPr>
        <w:t>Sólo registros únicos</w:t>
      </w:r>
      <w:r w:rsidRPr="006E040D">
        <w:rPr>
          <w:rFonts w:asciiTheme="minorHAnsi" w:hAnsiTheme="minorHAnsi"/>
          <w:color w:val="auto"/>
          <w:sz w:val="24"/>
          <w:szCs w:val="24"/>
        </w:rPr>
        <w:t>, las repeticiones de registros (filas con exactamente los mismos valores) desaparecerán.</w:t>
      </w:r>
    </w:p>
    <w:p w:rsidR="0067205D" w:rsidRPr="006E040D" w:rsidRDefault="0067205D" w:rsidP="0067205D">
      <w:pPr>
        <w:pStyle w:val="padding-1"/>
        <w:spacing w:before="0" w:after="0"/>
        <w:ind w:left="0" w:right="0" w:firstLine="0"/>
        <w:rPr>
          <w:rFonts w:asciiTheme="minorHAnsi" w:hAnsiTheme="minorHAnsi"/>
          <w:color w:val="auto"/>
          <w:sz w:val="24"/>
          <w:szCs w:val="24"/>
        </w:rPr>
      </w:pPr>
    </w:p>
    <w:p w:rsidR="0067205D" w:rsidRPr="006E040D" w:rsidRDefault="0067205D" w:rsidP="0067205D">
      <w:pPr>
        <w:pStyle w:val="padding-1"/>
        <w:spacing w:before="0" w:after="0"/>
        <w:ind w:left="0" w:right="0" w:firstLine="0"/>
        <w:rPr>
          <w:rFonts w:asciiTheme="minorHAnsi" w:hAnsiTheme="minorHAnsi"/>
          <w:color w:val="auto"/>
          <w:sz w:val="24"/>
          <w:szCs w:val="24"/>
        </w:rPr>
      </w:pPr>
      <w:r w:rsidRPr="006E040D">
        <w:rPr>
          <w:rFonts w:asciiTheme="minorHAnsi" w:hAnsiTheme="minorHAnsi"/>
          <w:color w:val="auto"/>
          <w:sz w:val="24"/>
          <w:szCs w:val="24"/>
        </w:rPr>
        <w:t xml:space="preserve">Para volver a </w:t>
      </w:r>
      <w:r w:rsidRPr="006E040D">
        <w:rPr>
          <w:rStyle w:val="azul1"/>
          <w:rFonts w:asciiTheme="minorHAnsi" w:hAnsiTheme="minorHAnsi"/>
          <w:color w:val="auto"/>
          <w:sz w:val="24"/>
          <w:szCs w:val="24"/>
        </w:rPr>
        <w:t>visualizar todos los registros</w:t>
      </w:r>
      <w:r w:rsidRPr="006E040D">
        <w:rPr>
          <w:rFonts w:asciiTheme="minorHAnsi" w:hAnsiTheme="minorHAnsi"/>
          <w:color w:val="auto"/>
          <w:sz w:val="24"/>
          <w:szCs w:val="24"/>
        </w:rPr>
        <w:t xml:space="preserve"> de la lista, acceder al menú </w:t>
      </w:r>
      <w:r w:rsidRPr="006E040D">
        <w:rPr>
          <w:rStyle w:val="verde1"/>
          <w:rFonts w:asciiTheme="minorHAnsi" w:hAnsiTheme="minorHAnsi"/>
          <w:color w:val="auto"/>
          <w:sz w:val="24"/>
          <w:szCs w:val="24"/>
        </w:rPr>
        <w:t>Datos</w:t>
      </w:r>
      <w:r w:rsidRPr="006E040D">
        <w:rPr>
          <w:rFonts w:asciiTheme="minorHAnsi" w:hAnsiTheme="minorHAnsi"/>
          <w:color w:val="auto"/>
          <w:sz w:val="24"/>
          <w:szCs w:val="24"/>
        </w:rPr>
        <w:t xml:space="preserve"> - </w:t>
      </w:r>
      <w:r w:rsidRPr="006E040D">
        <w:rPr>
          <w:rStyle w:val="verde1"/>
          <w:rFonts w:asciiTheme="minorHAnsi" w:hAnsiTheme="minorHAnsi"/>
          <w:color w:val="auto"/>
          <w:sz w:val="24"/>
          <w:szCs w:val="24"/>
        </w:rPr>
        <w:t>Filtro</w:t>
      </w:r>
      <w:r w:rsidRPr="006E040D">
        <w:rPr>
          <w:rFonts w:asciiTheme="minorHAnsi" w:hAnsiTheme="minorHAnsi"/>
          <w:color w:val="auto"/>
          <w:sz w:val="24"/>
          <w:szCs w:val="24"/>
        </w:rPr>
        <w:t xml:space="preserve"> - </w:t>
      </w:r>
      <w:r w:rsidRPr="006E040D">
        <w:rPr>
          <w:rStyle w:val="verde1"/>
          <w:rFonts w:asciiTheme="minorHAnsi" w:hAnsiTheme="minorHAnsi"/>
          <w:color w:val="auto"/>
          <w:sz w:val="24"/>
          <w:szCs w:val="24"/>
        </w:rPr>
        <w:t>Mostrar todo</w:t>
      </w:r>
      <w:r w:rsidRPr="006E040D">
        <w:rPr>
          <w:rFonts w:asciiTheme="minorHAnsi" w:hAnsiTheme="minorHAnsi"/>
          <w:color w:val="auto"/>
          <w:sz w:val="24"/>
          <w:szCs w:val="24"/>
        </w:rPr>
        <w:t>.</w:t>
      </w:r>
    </w:p>
    <w:p w:rsidR="0067205D" w:rsidRPr="006E040D" w:rsidRDefault="0067205D" w:rsidP="0067205D">
      <w:pPr>
        <w:pStyle w:val="padding-1"/>
        <w:spacing w:before="0" w:after="0"/>
        <w:ind w:left="0" w:right="0" w:firstLine="0"/>
        <w:rPr>
          <w:rFonts w:asciiTheme="minorHAnsi" w:hAnsiTheme="minorHAnsi"/>
          <w:color w:val="auto"/>
          <w:sz w:val="24"/>
          <w:szCs w:val="24"/>
        </w:rPr>
      </w:pPr>
    </w:p>
    <w:p w:rsidR="003536F6" w:rsidRPr="006E040D" w:rsidRDefault="003536F6" w:rsidP="0067205D">
      <w:pPr>
        <w:rPr>
          <w:rFonts w:asciiTheme="minorHAnsi" w:hAnsiTheme="minorHAnsi"/>
          <w:color w:val="auto"/>
        </w:rPr>
      </w:pPr>
    </w:p>
    <w:p w:rsidR="003536F6" w:rsidRPr="006E040D" w:rsidRDefault="003536F6" w:rsidP="0067205D">
      <w:pPr>
        <w:rPr>
          <w:rFonts w:asciiTheme="minorHAnsi" w:hAnsiTheme="minorHAnsi"/>
          <w:color w:val="auto"/>
        </w:rPr>
      </w:pPr>
    </w:p>
    <w:p w:rsidR="003536F6" w:rsidRPr="006E040D" w:rsidRDefault="003536F6" w:rsidP="00510CAC">
      <w:pPr>
        <w:pStyle w:val="Ttulo3"/>
      </w:pPr>
      <w:bookmarkStart w:id="174" w:name="_Toc336611532"/>
      <w:r w:rsidRPr="006E040D">
        <w:t>15.7.3 Definir criterios de filtrado</w:t>
      </w:r>
      <w:bookmarkEnd w:id="174"/>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Para formar las condiciones que vayamos a utilizar en el parámetro rango_criterios, debemos reservar una zona en nuestra hoja de cálculo para dichas condiciones, zona que llamaremos zona de criterios.</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En esta zona tendremos que tener en una fila los encabezados de los campos de la lista que intervienen en la condición, (lo mejor es copiarlos de la lista) y debajo indicaremos las condiciones.</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Si conoces Access, es parecido a indicar condiciones en la rejilla QBE de las consultas.</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 xml:space="preserve">Por ejemplo, si queremos filtrar los registros de nombre </w:t>
      </w:r>
      <w:r w:rsidRPr="006E040D">
        <w:rPr>
          <w:rFonts w:asciiTheme="minorHAnsi" w:hAnsiTheme="minorHAnsi"/>
          <w:b/>
          <w:bCs/>
          <w:i/>
          <w:iCs/>
        </w:rPr>
        <w:t>Rosa</w:t>
      </w:r>
      <w:r w:rsidRPr="006E040D">
        <w:rPr>
          <w:rFonts w:asciiTheme="minorHAnsi" w:hAnsiTheme="minorHAnsi"/>
        </w:rPr>
        <w:t xml:space="preserve">, en la zona de criterios debajo de la celda </w:t>
      </w:r>
      <w:r w:rsidRPr="006E040D">
        <w:rPr>
          <w:rFonts w:asciiTheme="minorHAnsi" w:hAnsiTheme="minorHAnsi"/>
          <w:b/>
          <w:bCs/>
          <w:i/>
          <w:iCs/>
        </w:rPr>
        <w:t>Nombre</w:t>
      </w:r>
      <w:r w:rsidRPr="006E040D">
        <w:rPr>
          <w:rFonts w:asciiTheme="minorHAnsi" w:hAnsiTheme="minorHAnsi"/>
        </w:rPr>
        <w:t xml:space="preserve"> escribimos </w:t>
      </w:r>
      <w:r w:rsidRPr="006E040D">
        <w:rPr>
          <w:rFonts w:asciiTheme="minorHAnsi" w:hAnsiTheme="minorHAnsi"/>
          <w:b/>
          <w:bCs/>
          <w:i/>
          <w:iCs/>
        </w:rPr>
        <w:t>Rosa</w:t>
      </w:r>
      <w:r w:rsidRPr="006E040D">
        <w:rPr>
          <w:rFonts w:asciiTheme="minorHAnsi" w:hAnsiTheme="minorHAnsi"/>
        </w:rPr>
        <w:t>, esto equivale a definir la condición Nombre="Rosa".</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 xml:space="preserve">Cuando la condición es una igualdad no es necesario poner el signo = delante del valor, ponemos directamente el valor </w:t>
      </w:r>
      <w:r w:rsidRPr="006E040D">
        <w:rPr>
          <w:rFonts w:asciiTheme="minorHAnsi" w:hAnsiTheme="minorHAnsi"/>
          <w:b/>
          <w:bCs/>
          <w:i/>
          <w:iCs/>
        </w:rPr>
        <w:t>Rosa</w:t>
      </w:r>
      <w:r w:rsidRPr="006E040D">
        <w:rPr>
          <w:rFonts w:asciiTheme="minorHAnsi" w:hAnsiTheme="minorHAnsi"/>
        </w:rPr>
        <w:t xml:space="preserve">, ahora si quisiéramos los registros cuyo código sea superior a 3 deberíamos escribir en la celda inferior a la cabecera </w:t>
      </w:r>
      <w:r w:rsidRPr="006E040D">
        <w:rPr>
          <w:rFonts w:asciiTheme="minorHAnsi" w:hAnsiTheme="minorHAnsi"/>
          <w:b/>
          <w:bCs/>
          <w:i/>
          <w:iCs/>
        </w:rPr>
        <w:t>CODIGO</w:t>
      </w:r>
      <w:r w:rsidRPr="006E040D">
        <w:rPr>
          <w:rFonts w:asciiTheme="minorHAnsi" w:hAnsiTheme="minorHAnsi"/>
        </w:rPr>
        <w:t xml:space="preserve">, </w:t>
      </w:r>
      <w:r w:rsidRPr="006E040D">
        <w:rPr>
          <w:rFonts w:asciiTheme="minorHAnsi" w:hAnsiTheme="minorHAnsi"/>
          <w:b/>
          <w:bCs/>
          <w:i/>
          <w:iCs/>
        </w:rPr>
        <w:t>&gt;3</w:t>
      </w:r>
      <w:r w:rsidRPr="006E040D">
        <w:rPr>
          <w:rFonts w:asciiTheme="minorHAnsi" w:hAnsiTheme="minorHAnsi"/>
        </w:rPr>
        <w:t xml:space="preserve"> para formar la condición Codigo &gt; 3.</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 xml:space="preserve">Para </w:t>
      </w:r>
      <w:r w:rsidRPr="006E040D">
        <w:rPr>
          <w:rFonts w:asciiTheme="minorHAnsi" w:hAnsiTheme="minorHAnsi"/>
          <w:b/>
          <w:bCs/>
        </w:rPr>
        <w:t>combinar varias condiciones</w:t>
      </w:r>
      <w:r w:rsidRPr="006E040D">
        <w:rPr>
          <w:rFonts w:asciiTheme="minorHAnsi" w:hAnsiTheme="minorHAnsi"/>
        </w:rPr>
        <w:t xml:space="preserve"> se emplean los operadores Y y O. </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En un criterio de filtrado, si las condiciones están escritas en la misma fila, estarán unidas por el operador Y, para que el registro aparezca se deben cumplir todas las condiciones. Por ejemplo precio &gt; 100 y precio &lt; 1200, aparecen los registros cuyo precio está comprendido entre 101 y 1199.</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En un criterio de filtrado, si las condiciones están escritas en distintas filas, estarán unidas por el operador O, el registro aparecerá en el resultado del filtrado si cumple al menos una de las condiciones. Por ejemplo, con la condición nombre="Rosa" O nombre="Ana", aparecen los registros cuyo nombre es Rosa o Ana, aparecerán todas las Ana y todas las Rosa.</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Por ejemplo si en la zona de criterios tenemos:</w:t>
      </w:r>
    </w:p>
    <w:p w:rsidR="003536F6" w:rsidRPr="006E040D" w:rsidRDefault="003536F6" w:rsidP="003536F6">
      <w:pPr>
        <w:rPr>
          <w:rFonts w:asciiTheme="minorHAnsi" w:hAnsiTheme="minorHAnsi"/>
        </w:rPr>
      </w:pPr>
    </w:p>
    <w:p w:rsidR="003536F6" w:rsidRPr="006E040D" w:rsidRDefault="003536F6" w:rsidP="003536F6">
      <w:pPr>
        <w:jc w:val="center"/>
        <w:rPr>
          <w:rFonts w:asciiTheme="minorHAnsi" w:hAnsiTheme="minorHAnsi"/>
        </w:rPr>
      </w:pPr>
      <w:r w:rsidRPr="006E040D">
        <w:rPr>
          <w:rFonts w:asciiTheme="minorHAnsi" w:hAnsiTheme="minorHAnsi"/>
          <w:noProof/>
        </w:rPr>
        <w:drawing>
          <wp:inline distT="0" distB="0" distL="0" distR="0">
            <wp:extent cx="2371725" cy="352425"/>
            <wp:effectExtent l="19050" t="0" r="9525" b="0"/>
            <wp:docPr id="281" name="Imagen 118" descr="http://www.aulaclic.es/excel2007/graficos/condicion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aulaclic.es/excel2007/graficos/condicion1.gif"/>
                    <pic:cNvPicPr>
                      <a:picLocks noChangeAspect="1" noChangeArrowheads="1"/>
                    </pic:cNvPicPr>
                  </pic:nvPicPr>
                  <pic:blipFill>
                    <a:blip r:embed="rId363" cstate="print"/>
                    <a:srcRect/>
                    <a:stretch>
                      <a:fillRect/>
                    </a:stretch>
                  </pic:blipFill>
                  <pic:spPr bwMode="auto">
                    <a:xfrm>
                      <a:off x="0" y="0"/>
                      <a:ext cx="2371725" cy="352425"/>
                    </a:xfrm>
                    <a:prstGeom prst="rect">
                      <a:avLst/>
                    </a:prstGeom>
                    <a:noFill/>
                    <a:ln w="9525">
                      <a:noFill/>
                      <a:miter lim="800000"/>
                      <a:headEnd/>
                      <a:tailEnd/>
                    </a:ln>
                  </pic:spPr>
                </pic:pic>
              </a:graphicData>
            </a:graphic>
          </wp:inline>
        </w:drawing>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Se filtrarán los registros de nombre Rosa.</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Si en la zona de criterios tenemos:</w:t>
      </w:r>
    </w:p>
    <w:p w:rsidR="003536F6" w:rsidRPr="006E040D" w:rsidRDefault="003536F6" w:rsidP="003536F6">
      <w:pPr>
        <w:rPr>
          <w:rFonts w:asciiTheme="minorHAnsi" w:hAnsiTheme="minorHAnsi"/>
        </w:rPr>
      </w:pPr>
    </w:p>
    <w:p w:rsidR="003536F6" w:rsidRPr="006E040D" w:rsidRDefault="003536F6" w:rsidP="003536F6">
      <w:pPr>
        <w:jc w:val="center"/>
        <w:rPr>
          <w:rFonts w:asciiTheme="minorHAnsi" w:hAnsiTheme="minorHAnsi"/>
        </w:rPr>
      </w:pPr>
      <w:r w:rsidRPr="006E040D">
        <w:rPr>
          <w:rFonts w:asciiTheme="minorHAnsi" w:hAnsiTheme="minorHAnsi"/>
          <w:noProof/>
        </w:rPr>
        <w:drawing>
          <wp:inline distT="0" distB="0" distL="0" distR="0">
            <wp:extent cx="2419350" cy="371475"/>
            <wp:effectExtent l="19050" t="0" r="0" b="0"/>
            <wp:docPr id="282" name="Imagen 119" descr="http://www.aulaclic.es/excel2007/graficos/condicio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aulaclic.es/excel2007/graficos/condicionY.gif"/>
                    <pic:cNvPicPr>
                      <a:picLocks noChangeAspect="1" noChangeArrowheads="1"/>
                    </pic:cNvPicPr>
                  </pic:nvPicPr>
                  <pic:blipFill>
                    <a:blip r:embed="rId364" cstate="print"/>
                    <a:srcRect/>
                    <a:stretch>
                      <a:fillRect/>
                    </a:stretch>
                  </pic:blipFill>
                  <pic:spPr bwMode="auto">
                    <a:xfrm>
                      <a:off x="0" y="0"/>
                      <a:ext cx="2419350" cy="371475"/>
                    </a:xfrm>
                    <a:prstGeom prst="rect">
                      <a:avLst/>
                    </a:prstGeom>
                    <a:noFill/>
                    <a:ln w="9525">
                      <a:noFill/>
                      <a:miter lim="800000"/>
                      <a:headEnd/>
                      <a:tailEnd/>
                    </a:ln>
                  </pic:spPr>
                </pic:pic>
              </a:graphicData>
            </a:graphic>
          </wp:inline>
        </w:drawing>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Se filtrarán los registros de nombre Rosa y que además tengan un código mayor que 3.</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Si en la zona de criterios tenemos:</w:t>
      </w:r>
    </w:p>
    <w:p w:rsidR="003536F6" w:rsidRPr="006E040D" w:rsidRDefault="003536F6" w:rsidP="003536F6">
      <w:pPr>
        <w:rPr>
          <w:rFonts w:asciiTheme="minorHAnsi" w:hAnsiTheme="minorHAnsi"/>
        </w:rPr>
      </w:pPr>
    </w:p>
    <w:p w:rsidR="003536F6" w:rsidRPr="006E040D" w:rsidRDefault="003536F6" w:rsidP="003536F6">
      <w:pPr>
        <w:jc w:val="center"/>
        <w:rPr>
          <w:rFonts w:asciiTheme="minorHAnsi" w:hAnsiTheme="minorHAnsi"/>
        </w:rPr>
      </w:pPr>
      <w:r w:rsidRPr="006E040D">
        <w:rPr>
          <w:rFonts w:asciiTheme="minorHAnsi" w:hAnsiTheme="minorHAnsi"/>
          <w:noProof/>
        </w:rPr>
        <w:drawing>
          <wp:inline distT="0" distB="0" distL="0" distR="0">
            <wp:extent cx="2409825" cy="523875"/>
            <wp:effectExtent l="19050" t="0" r="9525" b="0"/>
            <wp:docPr id="993" name="Imagen 120" descr="http://www.aulaclic.es/excel2007/graficos/condicio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aulaclic.es/excel2007/graficos/condicionO.gif"/>
                    <pic:cNvPicPr>
                      <a:picLocks noChangeAspect="1" noChangeArrowheads="1"/>
                    </pic:cNvPicPr>
                  </pic:nvPicPr>
                  <pic:blipFill>
                    <a:blip r:embed="rId365" cstate="print"/>
                    <a:srcRect/>
                    <a:stretch>
                      <a:fillRect/>
                    </a:stretch>
                  </pic:blipFill>
                  <pic:spPr bwMode="auto">
                    <a:xfrm>
                      <a:off x="0" y="0"/>
                      <a:ext cx="2409825" cy="523875"/>
                    </a:xfrm>
                    <a:prstGeom prst="rect">
                      <a:avLst/>
                    </a:prstGeom>
                    <a:noFill/>
                    <a:ln w="9525">
                      <a:noFill/>
                      <a:miter lim="800000"/>
                      <a:headEnd/>
                      <a:tailEnd/>
                    </a:ln>
                  </pic:spPr>
                </pic:pic>
              </a:graphicData>
            </a:graphic>
          </wp:inline>
        </w:drawing>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Se filtrarán los registros de nombre Rosa O código mayor que 3, es decir los de nombre Ana y los que tengan un código mayor que 3 aunque no se llamen Ana.</w:t>
      </w:r>
    </w:p>
    <w:p w:rsidR="003536F6" w:rsidRPr="006E040D" w:rsidRDefault="003536F6" w:rsidP="003536F6">
      <w:pPr>
        <w:rPr>
          <w:rFonts w:asciiTheme="minorHAnsi" w:hAnsiTheme="minorHAnsi"/>
        </w:rPr>
      </w:pPr>
    </w:p>
    <w:p w:rsidR="003536F6" w:rsidRPr="006E040D" w:rsidRDefault="003536F6" w:rsidP="003536F6">
      <w:pPr>
        <w:rPr>
          <w:rFonts w:asciiTheme="minorHAnsi" w:hAnsiTheme="minorHAnsi"/>
        </w:rPr>
      </w:pPr>
      <w:r w:rsidRPr="006E040D">
        <w:rPr>
          <w:rFonts w:asciiTheme="minorHAnsi" w:hAnsiTheme="minorHAnsi"/>
        </w:rPr>
        <w:t>Con un poco de práctica puedes llegar a formar condiciones realmente complejas.</w:t>
      </w:r>
    </w:p>
    <w:p w:rsidR="003536F6" w:rsidRPr="006E040D" w:rsidRDefault="003536F6" w:rsidP="0067205D">
      <w:pPr>
        <w:rPr>
          <w:rFonts w:asciiTheme="minorHAnsi" w:hAnsiTheme="minorHAnsi"/>
          <w:color w:val="auto"/>
        </w:rPr>
      </w:pPr>
    </w:p>
    <w:p w:rsidR="00A2137F" w:rsidRPr="006E040D" w:rsidRDefault="00A2137F" w:rsidP="0067205D">
      <w:pPr>
        <w:rPr>
          <w:rFonts w:asciiTheme="minorHAnsi" w:hAnsiTheme="minorHAnsi"/>
          <w:color w:val="auto"/>
        </w:rPr>
      </w:pPr>
    </w:p>
    <w:p w:rsidR="00A2137F" w:rsidRPr="006E040D" w:rsidRDefault="00A2137F" w:rsidP="0067205D">
      <w:pPr>
        <w:rPr>
          <w:rFonts w:asciiTheme="minorHAnsi" w:hAnsiTheme="minorHAnsi"/>
          <w:color w:val="auto"/>
        </w:rPr>
      </w:pPr>
    </w:p>
    <w:p w:rsidR="006169AA" w:rsidRDefault="006169AA">
      <w:pPr>
        <w:rPr>
          <w:rFonts w:ascii="Franklin Gothic Medium" w:hAnsi="Franklin Gothic Medium"/>
          <w:b/>
          <w:bCs/>
          <w:sz w:val="44"/>
          <w:szCs w:val="36"/>
        </w:rPr>
      </w:pPr>
      <w:r>
        <w:br w:type="page"/>
      </w:r>
    </w:p>
    <w:p w:rsidR="00A2137F" w:rsidRPr="006E040D" w:rsidRDefault="00A2137F" w:rsidP="00510CAC">
      <w:pPr>
        <w:pStyle w:val="Ttulo2"/>
      </w:pPr>
      <w:bookmarkStart w:id="175" w:name="_Toc336611533"/>
      <w:r w:rsidRPr="006E040D">
        <w:t>15.8 Funciones de base de datos</w:t>
      </w:r>
      <w:bookmarkEnd w:id="175"/>
    </w:p>
    <w:p w:rsidR="00A2137F" w:rsidRPr="006E040D" w:rsidRDefault="00A2137F" w:rsidP="0067205D">
      <w:pPr>
        <w:rPr>
          <w:rFonts w:asciiTheme="minorHAnsi" w:hAnsiTheme="minorHAnsi"/>
          <w:color w:val="auto"/>
        </w:rPr>
      </w:pPr>
    </w:p>
    <w:p w:rsidR="00A2137F" w:rsidRPr="006E040D" w:rsidRDefault="00A2137F"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En el tema de funciones omitimos el apartado de funciones dedicadas a bases de datos, pero ahora vamos a explicar cada una de esas funciones ya que se aplican a tablas de datos.</w:t>
      </w:r>
    </w:p>
    <w:p w:rsidR="002A6213" w:rsidRPr="006E040D" w:rsidRDefault="002A6213"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Estas funciones se utilizan cuando queremos realizar cálculos sobre alguna columna pero añadiendo una condición de selección de las filas que entrarán en el cálculo, es decir aplicando previamente un filtro. </w:t>
      </w:r>
    </w:p>
    <w:p w:rsidR="002A6213" w:rsidRPr="006E040D" w:rsidRDefault="002A6213"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Por ejemplo si tenemos una columna con el beneficio obtenido por nuestros automóviles (ver figura más abajo) y queremos saber cuánto ha sido el beneficio de los </w:t>
      </w:r>
      <w:r w:rsidRPr="006E040D">
        <w:rPr>
          <w:rFonts w:asciiTheme="minorHAnsi" w:hAnsiTheme="minorHAnsi"/>
          <w:b/>
          <w:bCs/>
          <w:i/>
          <w:iCs/>
          <w:color w:val="auto"/>
        </w:rPr>
        <w:t>Ford</w:t>
      </w:r>
      <w:r w:rsidRPr="006E040D">
        <w:rPr>
          <w:rFonts w:asciiTheme="minorHAnsi" w:hAnsiTheme="minorHAnsi"/>
          <w:color w:val="auto"/>
        </w:rPr>
        <w:t xml:space="preserve">, no podemos utilizar la función suma porque sumaría todos los automóviles, en este caso lo podríamos conseguir con la función de base de datos BDSUMA incluye la condición de filtrado </w:t>
      </w:r>
      <w:r w:rsidRPr="006E040D">
        <w:rPr>
          <w:rFonts w:asciiTheme="minorHAnsi" w:hAnsiTheme="minorHAnsi"/>
          <w:b/>
          <w:bCs/>
          <w:i/>
          <w:iCs/>
          <w:color w:val="auto"/>
        </w:rPr>
        <w:t>automóvil="Ford"</w:t>
      </w:r>
      <w:r w:rsidRPr="006E040D">
        <w:rPr>
          <w:rFonts w:asciiTheme="minorHAnsi" w:hAnsiTheme="minorHAnsi"/>
          <w:color w:val="auto"/>
        </w:rPr>
        <w:t xml:space="preserve"> </w:t>
      </w:r>
    </w:p>
    <w:p w:rsidR="002A6213" w:rsidRPr="006E040D" w:rsidRDefault="002A6213"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Para explicar las funciones de Base de datos que nos ofrece Excel, utilizaremos la hoja:</w:t>
      </w:r>
    </w:p>
    <w:p w:rsidR="002A6213" w:rsidRPr="006E040D" w:rsidRDefault="002A6213" w:rsidP="0067205D">
      <w:pPr>
        <w:rPr>
          <w:rFonts w:asciiTheme="minorHAnsi" w:hAnsiTheme="minorHAnsi"/>
          <w:color w:val="auto"/>
        </w:rPr>
      </w:pPr>
    </w:p>
    <w:p w:rsidR="0067205D" w:rsidRPr="006E040D" w:rsidRDefault="0067205D" w:rsidP="0067205D">
      <w:pPr>
        <w:jc w:val="center"/>
        <w:rPr>
          <w:rFonts w:asciiTheme="minorHAnsi" w:hAnsiTheme="minorHAnsi"/>
          <w:color w:val="auto"/>
        </w:rPr>
      </w:pPr>
      <w:r w:rsidRPr="006E040D">
        <w:rPr>
          <w:rFonts w:asciiTheme="minorHAnsi" w:hAnsiTheme="minorHAnsi"/>
          <w:noProof/>
          <w:color w:val="auto"/>
        </w:rPr>
        <w:drawing>
          <wp:inline distT="0" distB="0" distL="0" distR="0">
            <wp:extent cx="4638675" cy="2466975"/>
            <wp:effectExtent l="19050" t="0" r="9525" b="0"/>
            <wp:docPr id="283" name="Imagen 283" descr="ejemplo base de 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ejemplo base de datos"/>
                    <pic:cNvPicPr>
                      <a:picLocks noChangeAspect="1" noChangeArrowheads="1"/>
                    </pic:cNvPicPr>
                  </pic:nvPicPr>
                  <pic:blipFill>
                    <a:blip r:embed="rId366" cstate="print"/>
                    <a:srcRect/>
                    <a:stretch>
                      <a:fillRect/>
                    </a:stretch>
                  </pic:blipFill>
                  <pic:spPr bwMode="auto">
                    <a:xfrm>
                      <a:off x="0" y="0"/>
                      <a:ext cx="4638675" cy="2466975"/>
                    </a:xfrm>
                    <a:prstGeom prst="rect">
                      <a:avLst/>
                    </a:prstGeom>
                    <a:noFill/>
                    <a:ln w="9525">
                      <a:noFill/>
                      <a:miter lim="800000"/>
                      <a:headEnd/>
                      <a:tailEnd/>
                    </a:ln>
                  </pic:spPr>
                </pic:pic>
              </a:graphicData>
            </a:graphic>
          </wp:inline>
        </w:drawing>
      </w:r>
    </w:p>
    <w:p w:rsidR="002A6213" w:rsidRPr="006E040D" w:rsidRDefault="002A6213"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En esta hoja tenemos una lista con los automóviles de la empresa, con los datos de plazas, años, rentabilidad y beneficio obtenido.</w:t>
      </w:r>
    </w:p>
    <w:p w:rsidR="002A6213" w:rsidRPr="006E040D" w:rsidRDefault="002A6213"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 xml:space="preserve">Nota: Las filas 1 a 4 se utilizan para definir los filtros. </w:t>
      </w:r>
    </w:p>
    <w:p w:rsidR="002A6213" w:rsidRPr="006E040D" w:rsidRDefault="002A6213" w:rsidP="0067205D">
      <w:pPr>
        <w:rPr>
          <w:rFonts w:asciiTheme="minorHAnsi" w:hAnsiTheme="minorHAnsi"/>
          <w:color w:val="auto"/>
        </w:rPr>
      </w:pPr>
    </w:p>
    <w:p w:rsidR="0067205D" w:rsidRPr="006E040D" w:rsidRDefault="0067205D" w:rsidP="0067205D">
      <w:pPr>
        <w:rPr>
          <w:rFonts w:asciiTheme="minorHAnsi" w:hAnsiTheme="minorHAnsi"/>
          <w:color w:val="auto"/>
        </w:rPr>
      </w:pPr>
      <w:r w:rsidRPr="006E040D">
        <w:rPr>
          <w:rFonts w:asciiTheme="minorHAnsi" w:hAnsiTheme="minorHAnsi"/>
          <w:color w:val="auto"/>
        </w:rPr>
        <w:t>Estas son todas las funciones de base de datos ofrecidas por Excel. Todas ellas llevan tres argumentos: el rango de datos que define la tabla o base de datos, el nombre del campo que se utiliza en la función, un rango de criterios para indicar la condición que deben cumplir las filas que serán utilizadas en el cálculo de la función (el filtro).</w:t>
      </w:r>
    </w:p>
    <w:p w:rsidR="002A6213" w:rsidRDefault="002A6213" w:rsidP="0067205D">
      <w:pPr>
        <w:rPr>
          <w:rFonts w:asciiTheme="minorHAnsi" w:hAnsiTheme="minorHAnsi"/>
          <w:color w:val="auto"/>
        </w:rPr>
      </w:pPr>
    </w:p>
    <w:p w:rsidR="006169AA" w:rsidRDefault="006169AA" w:rsidP="0067205D">
      <w:pPr>
        <w:rPr>
          <w:rFonts w:asciiTheme="minorHAnsi" w:hAnsiTheme="minorHAnsi"/>
          <w:color w:val="auto"/>
        </w:rPr>
      </w:pPr>
    </w:p>
    <w:p w:rsidR="006169AA" w:rsidRPr="006E040D" w:rsidRDefault="006169AA" w:rsidP="0067205D">
      <w:pPr>
        <w:rPr>
          <w:rFonts w:asciiTheme="minorHAnsi" w:hAnsiTheme="minorHAnsi"/>
          <w:color w:val="auto"/>
        </w:rPr>
      </w:pPr>
    </w:p>
    <w:tbl>
      <w:tblPr>
        <w:tblW w:w="5000"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3653"/>
        <w:gridCol w:w="2444"/>
        <w:gridCol w:w="2633"/>
      </w:tblGrid>
      <w:tr w:rsidR="0067205D" w:rsidRPr="006E040D" w:rsidTr="00792604">
        <w:trPr>
          <w:cantSplit/>
          <w:trHeight w:val="454"/>
          <w:jc w:val="center"/>
        </w:trPr>
        <w:tc>
          <w:tcPr>
            <w:tcW w:w="2063" w:type="pct"/>
            <w:shd w:val="clear" w:color="auto" w:fill="92D050" w:themeFill="text2"/>
            <w:vAlign w:val="center"/>
            <w:hideMark/>
          </w:tcPr>
          <w:p w:rsidR="0067205D" w:rsidRPr="006E040D" w:rsidRDefault="0067205D" w:rsidP="00E0770A">
            <w:pPr>
              <w:jc w:val="center"/>
              <w:rPr>
                <w:rFonts w:asciiTheme="minorHAnsi" w:hAnsiTheme="minorHAnsi"/>
                <w:color w:val="FFFFFF" w:themeColor="background1"/>
              </w:rPr>
            </w:pPr>
            <w:r w:rsidRPr="006E040D">
              <w:rPr>
                <w:rFonts w:asciiTheme="minorHAnsi" w:hAnsiTheme="minorHAnsi"/>
                <w:b/>
                <w:bCs/>
                <w:color w:val="FFFFFF" w:themeColor="background1"/>
              </w:rPr>
              <w:t>Función</w:t>
            </w:r>
          </w:p>
        </w:tc>
        <w:tc>
          <w:tcPr>
            <w:tcW w:w="1380" w:type="pct"/>
            <w:shd w:val="clear" w:color="auto" w:fill="92D050" w:themeFill="text2"/>
            <w:vAlign w:val="center"/>
            <w:hideMark/>
          </w:tcPr>
          <w:p w:rsidR="0067205D" w:rsidRPr="006E040D" w:rsidRDefault="0067205D" w:rsidP="00E0770A">
            <w:pPr>
              <w:jc w:val="center"/>
              <w:rPr>
                <w:rFonts w:asciiTheme="minorHAnsi" w:hAnsiTheme="minorHAnsi"/>
                <w:color w:val="FFFFFF" w:themeColor="background1"/>
              </w:rPr>
            </w:pPr>
            <w:r w:rsidRPr="006E040D">
              <w:rPr>
                <w:rFonts w:asciiTheme="minorHAnsi" w:hAnsiTheme="minorHAnsi"/>
                <w:b/>
                <w:bCs/>
                <w:color w:val="FFFFFF" w:themeColor="background1"/>
              </w:rPr>
              <w:t>Descripción</w:t>
            </w:r>
          </w:p>
        </w:tc>
        <w:tc>
          <w:tcPr>
            <w:tcW w:w="1487" w:type="pct"/>
            <w:shd w:val="clear" w:color="auto" w:fill="92D050" w:themeFill="text2"/>
            <w:vAlign w:val="center"/>
            <w:hideMark/>
          </w:tcPr>
          <w:p w:rsidR="0067205D" w:rsidRPr="006E040D" w:rsidRDefault="00E0770A" w:rsidP="00E0770A">
            <w:pPr>
              <w:jc w:val="center"/>
              <w:rPr>
                <w:rFonts w:asciiTheme="minorHAnsi" w:hAnsiTheme="minorHAnsi"/>
                <w:color w:val="FFFFFF" w:themeColor="background1"/>
              </w:rPr>
            </w:pPr>
            <w:r w:rsidRPr="006E040D">
              <w:rPr>
                <w:rFonts w:asciiTheme="minorHAnsi" w:hAnsiTheme="minorHAnsi"/>
                <w:b/>
                <w:bCs/>
                <w:color w:val="FFFFFF" w:themeColor="background1"/>
              </w:rPr>
              <w:t>Ejemplo</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BDCONTAR(datos;campo;</w:t>
            </w:r>
            <w:r w:rsidR="00E43F2A">
              <w:rPr>
                <w:rFonts w:asciiTheme="minorHAnsi" w:hAnsiTheme="minorHAnsi"/>
                <w:b/>
                <w:bCs/>
              </w:rPr>
              <w:t xml:space="preserve"> </w:t>
            </w:r>
            <w:r w:rsidRPr="006E040D">
              <w:rPr>
                <w:rFonts w:asciiTheme="minorHAnsi" w:hAnsiTheme="minorHAnsi"/>
                <w:b/>
                <w:bCs/>
              </w:rPr>
              <w:t>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Cuenta las celdas que contienen un número</w:t>
            </w:r>
          </w:p>
        </w:tc>
        <w:tc>
          <w:tcPr>
            <w:tcW w:w="1487" w:type="pct"/>
            <w:hideMark/>
          </w:tcPr>
          <w:p w:rsidR="00E43F2A" w:rsidRDefault="00E0770A" w:rsidP="00E0770A">
            <w:pPr>
              <w:jc w:val="left"/>
              <w:rPr>
                <w:rFonts w:asciiTheme="minorHAnsi" w:hAnsiTheme="minorHAnsi"/>
                <w:b/>
                <w:bCs/>
              </w:rPr>
            </w:pPr>
            <w:r w:rsidRPr="006E040D">
              <w:rPr>
                <w:rFonts w:asciiTheme="minorHAnsi" w:hAnsiTheme="minorHAnsi"/>
                <w:b/>
                <w:bCs/>
              </w:rPr>
              <w:t xml:space="preserve">BDCONTAR(A5:F14;"Años";A2:F2) </w:t>
            </w:r>
          </w:p>
          <w:p w:rsidR="0067205D" w:rsidRPr="006E040D" w:rsidRDefault="00E0770A" w:rsidP="00E0770A">
            <w:pPr>
              <w:jc w:val="left"/>
              <w:rPr>
                <w:rFonts w:asciiTheme="minorHAnsi" w:hAnsiTheme="minorHAnsi"/>
              </w:rPr>
            </w:pPr>
            <w:r w:rsidRPr="006E040D">
              <w:rPr>
                <w:rFonts w:asciiTheme="minorHAnsi" w:hAnsiTheme="minorHAnsi"/>
              </w:rPr>
              <w:t>Como</w:t>
            </w:r>
            <w:r w:rsidRPr="006E040D">
              <w:rPr>
                <w:rFonts w:asciiTheme="minorHAnsi" w:hAnsiTheme="minorHAnsi"/>
                <w:b/>
                <w:bCs/>
              </w:rPr>
              <w:t xml:space="preserve"> resultado</w:t>
            </w:r>
            <w:r w:rsidRPr="006E040D">
              <w:rPr>
                <w:rFonts w:asciiTheme="minorHAnsi" w:hAnsiTheme="minorHAnsi"/>
              </w:rPr>
              <w:t xml:space="preserve"> obtenemos --&gt;</w:t>
            </w:r>
            <w:r w:rsidRPr="006E040D">
              <w:rPr>
                <w:rFonts w:asciiTheme="minorHAnsi" w:hAnsiTheme="minorHAnsi"/>
                <w:b/>
                <w:bCs/>
              </w:rPr>
              <w:t xml:space="preserve"> 2</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BDCONTARA(datos;campo;</w:t>
            </w:r>
            <w:r w:rsidR="00E43F2A">
              <w:rPr>
                <w:rFonts w:asciiTheme="minorHAnsi" w:hAnsiTheme="minorHAnsi"/>
                <w:b/>
                <w:bCs/>
              </w:rPr>
              <w:t xml:space="preserve"> </w:t>
            </w:r>
            <w:r w:rsidRPr="006E040D">
              <w:rPr>
                <w:rFonts w:asciiTheme="minorHAnsi" w:hAnsiTheme="minorHAnsi"/>
                <w:b/>
                <w:bCs/>
              </w:rPr>
              <w:t>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Cuenta las celdas que contienen un valor</w:t>
            </w:r>
          </w:p>
        </w:tc>
        <w:tc>
          <w:tcPr>
            <w:tcW w:w="1487" w:type="pct"/>
            <w:hideMark/>
          </w:tcPr>
          <w:p w:rsidR="00E43F2A" w:rsidRDefault="00E0770A" w:rsidP="00E0770A">
            <w:pPr>
              <w:jc w:val="left"/>
              <w:rPr>
                <w:rFonts w:asciiTheme="minorHAnsi" w:hAnsiTheme="minorHAnsi"/>
                <w:b/>
                <w:bCs/>
              </w:rPr>
            </w:pPr>
            <w:r w:rsidRPr="006E040D">
              <w:rPr>
                <w:rFonts w:asciiTheme="minorHAnsi" w:hAnsiTheme="minorHAnsi"/>
                <w:b/>
                <w:bCs/>
              </w:rPr>
              <w:t xml:space="preserve">BDCONTAR(A5:F14;"Años";A2:F2) </w:t>
            </w:r>
          </w:p>
          <w:p w:rsidR="0067205D" w:rsidRPr="006E040D" w:rsidRDefault="00E0770A" w:rsidP="00E0770A">
            <w:pPr>
              <w:jc w:val="left"/>
              <w:rPr>
                <w:rFonts w:asciiTheme="minorHAnsi" w:hAnsiTheme="minorHAnsi"/>
              </w:rPr>
            </w:pPr>
            <w:r w:rsidRPr="006E040D">
              <w:rPr>
                <w:rFonts w:asciiTheme="minorHAnsi" w:hAnsiTheme="minorHAnsi"/>
              </w:rPr>
              <w:t>Como</w:t>
            </w:r>
            <w:r w:rsidRPr="006E040D">
              <w:rPr>
                <w:rFonts w:asciiTheme="minorHAnsi" w:hAnsiTheme="minorHAnsi"/>
                <w:b/>
                <w:bCs/>
              </w:rPr>
              <w:t xml:space="preserve"> resultado</w:t>
            </w:r>
            <w:r w:rsidRPr="006E040D">
              <w:rPr>
                <w:rFonts w:asciiTheme="minorHAnsi" w:hAnsiTheme="minorHAnsi"/>
              </w:rPr>
              <w:t xml:space="preserve"> obtenemos --&gt;</w:t>
            </w:r>
            <w:r w:rsidRPr="006E040D">
              <w:rPr>
                <w:rFonts w:asciiTheme="minorHAnsi" w:hAnsiTheme="minorHAnsi"/>
                <w:b/>
                <w:bCs/>
              </w:rPr>
              <w:t xml:space="preserve"> 2</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BDMAX(datos;campo;criterios)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Obtiene el valor máximo</w:t>
            </w:r>
          </w:p>
        </w:tc>
        <w:tc>
          <w:tcPr>
            <w:tcW w:w="1487" w:type="pct"/>
            <w:hideMark/>
          </w:tcPr>
          <w:p w:rsidR="00E43F2A" w:rsidRDefault="00E0770A" w:rsidP="00E0770A">
            <w:pPr>
              <w:jc w:val="left"/>
              <w:rPr>
                <w:rFonts w:asciiTheme="minorHAnsi" w:hAnsiTheme="minorHAnsi"/>
              </w:rPr>
            </w:pPr>
            <w:r w:rsidRPr="006E040D">
              <w:rPr>
                <w:rFonts w:asciiTheme="minorHAnsi" w:hAnsiTheme="minorHAnsi"/>
                <w:b/>
                <w:bCs/>
              </w:rPr>
              <w:t>BDMAX(A5:F14;"Beneficio";A1:A3)</w:t>
            </w:r>
            <w:r w:rsidRPr="006E040D">
              <w:rPr>
                <w:rFonts w:asciiTheme="minorHAnsi" w:hAnsiTheme="minorHAnsi"/>
              </w:rPr>
              <w:t xml:space="preserve"> </w:t>
            </w:r>
          </w:p>
          <w:p w:rsidR="0067205D" w:rsidRPr="006E040D" w:rsidRDefault="00E0770A" w:rsidP="00E0770A">
            <w:pPr>
              <w:jc w:val="left"/>
              <w:rPr>
                <w:rFonts w:asciiTheme="minorHAnsi" w:hAnsiTheme="minorHAnsi"/>
              </w:rPr>
            </w:pPr>
            <w:r w:rsidRPr="006E040D">
              <w:rPr>
                <w:rFonts w:asciiTheme="minorHAnsi" w:hAnsiTheme="minorHAnsi"/>
              </w:rPr>
              <w:t xml:space="preserve">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123</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BDMIN(datos;campo;criterios)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Obtiene el valor mínimo</w:t>
            </w:r>
          </w:p>
        </w:tc>
        <w:tc>
          <w:tcPr>
            <w:tcW w:w="1487" w:type="pct"/>
            <w:hideMark/>
          </w:tcPr>
          <w:p w:rsidR="00E43F2A" w:rsidRDefault="00E0770A" w:rsidP="00E0770A">
            <w:pPr>
              <w:jc w:val="left"/>
              <w:rPr>
                <w:rFonts w:asciiTheme="minorHAnsi" w:hAnsiTheme="minorHAnsi"/>
              </w:rPr>
            </w:pPr>
            <w:r w:rsidRPr="006E040D">
              <w:rPr>
                <w:rFonts w:asciiTheme="minorHAnsi" w:hAnsiTheme="minorHAnsi"/>
                <w:b/>
                <w:bCs/>
              </w:rPr>
              <w:t>BDMIN(A5:F14;"Beneficio";A1:A3)</w:t>
            </w:r>
            <w:r w:rsidRPr="006E040D">
              <w:rPr>
                <w:rFonts w:asciiTheme="minorHAnsi" w:hAnsiTheme="minorHAnsi"/>
              </w:rPr>
              <w:t xml:space="preserve"> </w:t>
            </w:r>
          </w:p>
          <w:p w:rsidR="0067205D" w:rsidRPr="006E040D" w:rsidRDefault="00E0770A" w:rsidP="00E0770A">
            <w:pPr>
              <w:jc w:val="left"/>
              <w:rPr>
                <w:rFonts w:asciiTheme="minorHAnsi" w:hAnsiTheme="minorHAnsi"/>
              </w:rPr>
            </w:pPr>
            <w:r w:rsidRPr="006E040D">
              <w:rPr>
                <w:rFonts w:asciiTheme="minorHAnsi" w:hAnsiTheme="minorHAnsi"/>
              </w:rPr>
              <w:t xml:space="preserve">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105</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BDPRODUCTO(datos;campo;</w:t>
            </w:r>
            <w:r w:rsidR="00E43F2A">
              <w:rPr>
                <w:rFonts w:asciiTheme="minorHAnsi" w:hAnsiTheme="minorHAnsi"/>
                <w:b/>
                <w:bCs/>
              </w:rPr>
              <w:t xml:space="preserve"> </w:t>
            </w:r>
            <w:r w:rsidRPr="006E040D">
              <w:rPr>
                <w:rFonts w:asciiTheme="minorHAnsi" w:hAnsiTheme="minorHAnsi"/>
                <w:b/>
                <w:bCs/>
              </w:rPr>
              <w:t>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Obtiene el producto de los valores indicados</w:t>
            </w:r>
          </w:p>
        </w:tc>
        <w:tc>
          <w:tcPr>
            <w:tcW w:w="1487" w:type="pct"/>
            <w:hideMark/>
          </w:tcPr>
          <w:p w:rsidR="0067205D" w:rsidRPr="006E040D" w:rsidRDefault="00E0770A" w:rsidP="00E0770A">
            <w:pPr>
              <w:jc w:val="left"/>
              <w:rPr>
                <w:rFonts w:asciiTheme="minorHAnsi" w:hAnsiTheme="minorHAnsi"/>
              </w:rPr>
            </w:pPr>
            <w:r w:rsidRPr="006E040D">
              <w:rPr>
                <w:rFonts w:asciiTheme="minorHAnsi" w:hAnsiTheme="minorHAnsi"/>
                <w:b/>
                <w:bCs/>
              </w:rPr>
              <w:t>BDPRODUCTO(A5:F14;"Rentabilidad";A1:A3)</w:t>
            </w:r>
            <w:r w:rsidRPr="006E040D">
              <w:rPr>
                <w:rFonts w:asciiTheme="minorHAnsi" w:hAnsiTheme="minorHAnsi"/>
              </w:rPr>
              <w:t xml:space="preserve"> 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178200</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BDPROMEDIO(datos;campo;</w:t>
            </w:r>
            <w:r w:rsidR="00E43F2A">
              <w:rPr>
                <w:rFonts w:asciiTheme="minorHAnsi" w:hAnsiTheme="minorHAnsi"/>
                <w:b/>
                <w:bCs/>
              </w:rPr>
              <w:t xml:space="preserve"> </w:t>
            </w:r>
            <w:r w:rsidRPr="006E040D">
              <w:rPr>
                <w:rFonts w:asciiTheme="minorHAnsi" w:hAnsiTheme="minorHAnsi"/>
                <w:b/>
                <w:bCs/>
              </w:rPr>
              <w:t>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Obtiene el promedio de los valores indicados</w:t>
            </w:r>
          </w:p>
        </w:tc>
        <w:tc>
          <w:tcPr>
            <w:tcW w:w="1487" w:type="pct"/>
            <w:hideMark/>
          </w:tcPr>
          <w:p w:rsidR="0067205D" w:rsidRPr="006E040D" w:rsidRDefault="00E0770A" w:rsidP="00E0770A">
            <w:pPr>
              <w:jc w:val="left"/>
              <w:rPr>
                <w:rFonts w:asciiTheme="minorHAnsi" w:hAnsiTheme="minorHAnsi"/>
              </w:rPr>
            </w:pPr>
            <w:r w:rsidRPr="006E040D">
              <w:rPr>
                <w:rFonts w:asciiTheme="minorHAnsi" w:hAnsiTheme="minorHAnsi"/>
                <w:b/>
                <w:bCs/>
              </w:rPr>
              <w:t>BDPROMEDIO(A5:F14;"Beneficio";A1:A2)</w:t>
            </w:r>
            <w:r w:rsidRPr="006E040D">
              <w:rPr>
                <w:rFonts w:asciiTheme="minorHAnsi" w:hAnsiTheme="minorHAnsi"/>
              </w:rPr>
              <w:t xml:space="preserve"> 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110,33</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BDSUMA(datos;campo;criterios)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Obtiene la suma de los valores indicados</w:t>
            </w:r>
          </w:p>
        </w:tc>
        <w:tc>
          <w:tcPr>
            <w:tcW w:w="1487" w:type="pct"/>
            <w:hideMark/>
          </w:tcPr>
          <w:p w:rsidR="00E43F2A" w:rsidRDefault="00E0770A" w:rsidP="00E0770A">
            <w:pPr>
              <w:jc w:val="left"/>
              <w:rPr>
                <w:rFonts w:asciiTheme="minorHAnsi" w:hAnsiTheme="minorHAnsi"/>
              </w:rPr>
            </w:pPr>
            <w:r w:rsidRPr="006E040D">
              <w:rPr>
                <w:rFonts w:asciiTheme="minorHAnsi" w:hAnsiTheme="minorHAnsi"/>
                <w:b/>
                <w:bCs/>
              </w:rPr>
              <w:t>BDSUMA(A5:F14;"Beneficio";A1:A3)</w:t>
            </w:r>
            <w:r w:rsidRPr="006E040D">
              <w:rPr>
                <w:rFonts w:asciiTheme="minorHAnsi" w:hAnsiTheme="minorHAnsi"/>
              </w:rPr>
              <w:t xml:space="preserve"> </w:t>
            </w:r>
          </w:p>
          <w:p w:rsidR="0067205D" w:rsidRPr="006E040D" w:rsidRDefault="00E0770A" w:rsidP="00E0770A">
            <w:pPr>
              <w:jc w:val="left"/>
              <w:rPr>
                <w:rFonts w:asciiTheme="minorHAnsi" w:hAnsiTheme="minorHAnsi"/>
              </w:rPr>
            </w:pPr>
            <w:r w:rsidRPr="006E040D">
              <w:rPr>
                <w:rFonts w:asciiTheme="minorHAnsi" w:hAnsiTheme="minorHAnsi"/>
              </w:rPr>
              <w:t xml:space="preserve">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566</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BDEXTRAER(datos;campo;</w:t>
            </w:r>
            <w:r w:rsidR="00E43F2A">
              <w:rPr>
                <w:rFonts w:asciiTheme="minorHAnsi" w:hAnsiTheme="minorHAnsi"/>
                <w:b/>
                <w:bCs/>
              </w:rPr>
              <w:t xml:space="preserve"> </w:t>
            </w:r>
            <w:r w:rsidRPr="006E040D">
              <w:rPr>
                <w:rFonts w:asciiTheme="minorHAnsi" w:hAnsiTheme="minorHAnsi"/>
                <w:b/>
                <w:bCs/>
              </w:rPr>
              <w:t>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Obtiene un valor de un campo en una fila que cumpla un criterio de selección</w:t>
            </w:r>
          </w:p>
        </w:tc>
        <w:tc>
          <w:tcPr>
            <w:tcW w:w="1487" w:type="pct"/>
            <w:hideMark/>
          </w:tcPr>
          <w:p w:rsidR="00E43F2A" w:rsidRDefault="00E0770A" w:rsidP="00E0770A">
            <w:pPr>
              <w:jc w:val="left"/>
              <w:rPr>
                <w:rFonts w:asciiTheme="minorHAnsi" w:hAnsiTheme="minorHAnsi"/>
              </w:rPr>
            </w:pPr>
            <w:r w:rsidRPr="006E040D">
              <w:rPr>
                <w:rFonts w:asciiTheme="minorHAnsi" w:hAnsiTheme="minorHAnsi"/>
                <w:b/>
                <w:bCs/>
              </w:rPr>
              <w:t>BDEXTRAER(A5:F14;"Automovil";D1:D4)</w:t>
            </w:r>
            <w:r w:rsidRPr="006E040D">
              <w:rPr>
                <w:rFonts w:asciiTheme="minorHAnsi" w:hAnsiTheme="minorHAnsi"/>
              </w:rPr>
              <w:t xml:space="preserve"> </w:t>
            </w:r>
          </w:p>
          <w:p w:rsidR="0067205D" w:rsidRPr="006E040D" w:rsidRDefault="00E0770A" w:rsidP="00E0770A">
            <w:pPr>
              <w:jc w:val="left"/>
              <w:rPr>
                <w:rFonts w:asciiTheme="minorHAnsi" w:hAnsiTheme="minorHAnsi"/>
              </w:rPr>
            </w:pPr>
            <w:r w:rsidRPr="006E040D">
              <w:rPr>
                <w:rFonts w:asciiTheme="minorHAnsi" w:hAnsiTheme="minorHAnsi"/>
              </w:rPr>
              <w:t xml:space="preserve">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 xml:space="preserve">Ford </w:t>
            </w:r>
            <w:r w:rsidRPr="006E040D">
              <w:rPr>
                <w:rFonts w:asciiTheme="minorHAnsi" w:hAnsiTheme="minorHAnsi"/>
              </w:rPr>
              <w:t xml:space="preserve">, el valor del campo Automovil en la fila que cumpla la condición incluida en el rango </w:t>
            </w:r>
            <w:r w:rsidRPr="006E040D">
              <w:rPr>
                <w:rFonts w:asciiTheme="minorHAnsi" w:hAnsiTheme="minorHAnsi"/>
                <w:b/>
                <w:bCs/>
              </w:rPr>
              <w:t>D1:D4</w:t>
            </w:r>
            <w:r w:rsidRPr="006E040D">
              <w:rPr>
                <w:rFonts w:asciiTheme="minorHAnsi" w:hAnsiTheme="minorHAnsi"/>
              </w:rPr>
              <w:t xml:space="preserve"> (rentabilidad=9).</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BDVAR(datos;campo;criterios)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Calcula la varianza sobre una muestra de valores</w:t>
            </w:r>
          </w:p>
        </w:tc>
        <w:tc>
          <w:tcPr>
            <w:tcW w:w="1487" w:type="pct"/>
            <w:hideMark/>
          </w:tcPr>
          <w:p w:rsidR="00E43F2A" w:rsidRDefault="00E0770A" w:rsidP="00E0770A">
            <w:pPr>
              <w:jc w:val="left"/>
              <w:rPr>
                <w:rFonts w:asciiTheme="minorHAnsi" w:hAnsiTheme="minorHAnsi"/>
              </w:rPr>
            </w:pPr>
            <w:r w:rsidRPr="006E040D">
              <w:rPr>
                <w:rFonts w:asciiTheme="minorHAnsi" w:hAnsiTheme="minorHAnsi"/>
                <w:b/>
                <w:bCs/>
              </w:rPr>
              <w:t>BDVAR(A5:F14;"Beneficio";A1:A2)</w:t>
            </w:r>
            <w:r w:rsidRPr="006E040D">
              <w:rPr>
                <w:rFonts w:asciiTheme="minorHAnsi" w:hAnsiTheme="minorHAnsi"/>
              </w:rPr>
              <w:t xml:space="preserve"> </w:t>
            </w:r>
          </w:p>
          <w:p w:rsidR="0067205D" w:rsidRPr="006E040D" w:rsidRDefault="00E0770A" w:rsidP="00E0770A">
            <w:pPr>
              <w:jc w:val="left"/>
              <w:rPr>
                <w:rFonts w:asciiTheme="minorHAnsi" w:hAnsiTheme="minorHAnsi"/>
              </w:rPr>
            </w:pPr>
            <w:r w:rsidRPr="006E040D">
              <w:rPr>
                <w:rFonts w:asciiTheme="minorHAnsi" w:hAnsiTheme="minorHAnsi"/>
              </w:rPr>
              <w:t xml:space="preserve">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70,33</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BDVARP(datos;campo;criterios)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Calcula la varianza sobre todos los valores de un campo</w:t>
            </w:r>
          </w:p>
        </w:tc>
        <w:tc>
          <w:tcPr>
            <w:tcW w:w="1487" w:type="pct"/>
            <w:hideMark/>
          </w:tcPr>
          <w:p w:rsidR="00E43F2A" w:rsidRDefault="00E0770A" w:rsidP="00E0770A">
            <w:pPr>
              <w:jc w:val="left"/>
              <w:rPr>
                <w:rFonts w:asciiTheme="minorHAnsi" w:hAnsiTheme="minorHAnsi"/>
              </w:rPr>
            </w:pPr>
            <w:r w:rsidRPr="006E040D">
              <w:rPr>
                <w:rFonts w:asciiTheme="minorHAnsi" w:hAnsiTheme="minorHAnsi"/>
                <w:b/>
                <w:bCs/>
              </w:rPr>
              <w:t>BDVARP(A5:F14;"Beneficio";A1:A2)</w:t>
            </w:r>
            <w:r w:rsidRPr="006E040D">
              <w:rPr>
                <w:rFonts w:asciiTheme="minorHAnsi" w:hAnsiTheme="minorHAnsi"/>
              </w:rPr>
              <w:t xml:space="preserve"> </w:t>
            </w:r>
          </w:p>
          <w:p w:rsidR="0067205D" w:rsidRPr="006E040D" w:rsidRDefault="00E0770A" w:rsidP="00E0770A">
            <w:pPr>
              <w:jc w:val="left"/>
              <w:rPr>
                <w:rFonts w:asciiTheme="minorHAnsi" w:hAnsiTheme="minorHAnsi"/>
              </w:rPr>
            </w:pPr>
            <w:r w:rsidRPr="006E040D">
              <w:rPr>
                <w:rFonts w:asciiTheme="minorHAnsi" w:hAnsiTheme="minorHAnsi"/>
              </w:rPr>
              <w:t xml:space="preserve">Como </w:t>
            </w:r>
            <w:r w:rsidRPr="006E040D">
              <w:rPr>
                <w:rFonts w:asciiTheme="minorHAnsi" w:hAnsiTheme="minorHAnsi"/>
                <w:b/>
                <w:bCs/>
              </w:rPr>
              <w:t xml:space="preserve">resultado </w:t>
            </w:r>
            <w:r w:rsidRPr="006E040D">
              <w:rPr>
                <w:rFonts w:asciiTheme="minorHAnsi" w:hAnsiTheme="minorHAnsi"/>
              </w:rPr>
              <w:t xml:space="preserve">obtenemos --&gt; </w:t>
            </w:r>
            <w:r w:rsidRPr="006E040D">
              <w:rPr>
                <w:rFonts w:asciiTheme="minorHAnsi" w:hAnsiTheme="minorHAnsi"/>
                <w:b/>
                <w:bCs/>
              </w:rPr>
              <w:t>46,88</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BDDESVEST(datos;campo;criterios)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Calcula la desviación estándar sobre una muestra de valores</w:t>
            </w:r>
          </w:p>
        </w:tc>
        <w:tc>
          <w:tcPr>
            <w:tcW w:w="1487" w:type="pct"/>
            <w:hideMark/>
          </w:tcPr>
          <w:p w:rsidR="00E43F2A" w:rsidRDefault="00E0770A" w:rsidP="00E0770A">
            <w:pPr>
              <w:jc w:val="left"/>
              <w:rPr>
                <w:rFonts w:asciiTheme="minorHAnsi" w:hAnsiTheme="minorHAnsi"/>
                <w:b/>
                <w:bCs/>
              </w:rPr>
            </w:pPr>
            <w:r w:rsidRPr="006E040D">
              <w:rPr>
                <w:rFonts w:asciiTheme="minorHAnsi" w:hAnsiTheme="minorHAnsi"/>
                <w:b/>
                <w:bCs/>
              </w:rPr>
              <w:t xml:space="preserve">BDDESVEST(A5:F14;"Beneficio";A1:A3) </w:t>
            </w:r>
          </w:p>
          <w:p w:rsidR="0067205D" w:rsidRPr="006E040D" w:rsidRDefault="00E0770A" w:rsidP="00E0770A">
            <w:pPr>
              <w:jc w:val="left"/>
              <w:rPr>
                <w:rFonts w:asciiTheme="minorHAnsi" w:hAnsiTheme="minorHAnsi"/>
              </w:rPr>
            </w:pPr>
            <w:r w:rsidRPr="006E040D">
              <w:rPr>
                <w:rFonts w:asciiTheme="minorHAnsi" w:hAnsiTheme="minorHAnsi"/>
              </w:rPr>
              <w:t>Como</w:t>
            </w:r>
            <w:r w:rsidRPr="006E040D">
              <w:rPr>
                <w:rFonts w:asciiTheme="minorHAnsi" w:hAnsiTheme="minorHAnsi"/>
                <w:b/>
                <w:bCs/>
              </w:rPr>
              <w:t xml:space="preserve"> resultado</w:t>
            </w:r>
            <w:r w:rsidRPr="006E040D">
              <w:rPr>
                <w:rFonts w:asciiTheme="minorHAnsi" w:hAnsiTheme="minorHAnsi"/>
              </w:rPr>
              <w:t xml:space="preserve"> obtenemos --&gt;</w:t>
            </w:r>
            <w:r w:rsidRPr="006E040D">
              <w:rPr>
                <w:rFonts w:asciiTheme="minorHAnsi" w:hAnsiTheme="minorHAnsi"/>
                <w:b/>
                <w:bCs/>
              </w:rPr>
              <w:t xml:space="preserve"> 8,10</w:t>
            </w:r>
          </w:p>
        </w:tc>
      </w:tr>
      <w:tr w:rsidR="0067205D" w:rsidRPr="006E040D" w:rsidTr="00792604">
        <w:trPr>
          <w:cantSplit/>
          <w:jc w:val="center"/>
        </w:trPr>
        <w:tc>
          <w:tcPr>
            <w:tcW w:w="2063" w:type="pct"/>
            <w:hideMark/>
          </w:tcPr>
          <w:p w:rsidR="0067205D" w:rsidRPr="006E040D" w:rsidRDefault="0067205D" w:rsidP="00E0770A">
            <w:pPr>
              <w:jc w:val="left"/>
              <w:rPr>
                <w:rFonts w:asciiTheme="minorHAnsi" w:hAnsiTheme="minorHAnsi"/>
              </w:rPr>
            </w:pPr>
            <w:r w:rsidRPr="006E040D">
              <w:rPr>
                <w:rFonts w:asciiTheme="minorHAnsi" w:hAnsiTheme="minorHAnsi"/>
                <w:b/>
                <w:bCs/>
              </w:rPr>
              <w:t>BDDESVESTP(datos;campo;</w:t>
            </w:r>
            <w:r w:rsidR="00E43F2A">
              <w:rPr>
                <w:rFonts w:asciiTheme="minorHAnsi" w:hAnsiTheme="minorHAnsi"/>
                <w:b/>
                <w:bCs/>
              </w:rPr>
              <w:t xml:space="preserve"> </w:t>
            </w:r>
            <w:r w:rsidRPr="006E040D">
              <w:rPr>
                <w:rFonts w:asciiTheme="minorHAnsi" w:hAnsiTheme="minorHAnsi"/>
                <w:b/>
                <w:bCs/>
              </w:rPr>
              <w:t>criterios)</w:t>
            </w:r>
          </w:p>
        </w:tc>
        <w:tc>
          <w:tcPr>
            <w:tcW w:w="1380" w:type="pct"/>
            <w:hideMark/>
          </w:tcPr>
          <w:p w:rsidR="0067205D" w:rsidRPr="006E040D" w:rsidRDefault="0067205D" w:rsidP="00E0770A">
            <w:pPr>
              <w:jc w:val="left"/>
              <w:rPr>
                <w:rFonts w:asciiTheme="minorHAnsi" w:hAnsiTheme="minorHAnsi"/>
              </w:rPr>
            </w:pPr>
            <w:r w:rsidRPr="006E040D">
              <w:rPr>
                <w:rFonts w:asciiTheme="minorHAnsi" w:hAnsiTheme="minorHAnsi"/>
              </w:rPr>
              <w:t>Calcula la desviación estándar sobre todos los valores de un campo</w:t>
            </w:r>
          </w:p>
        </w:tc>
        <w:tc>
          <w:tcPr>
            <w:tcW w:w="1487" w:type="pct"/>
            <w:hideMark/>
          </w:tcPr>
          <w:p w:rsidR="00E43F2A" w:rsidRDefault="00E0770A" w:rsidP="00E0770A">
            <w:pPr>
              <w:jc w:val="left"/>
              <w:rPr>
                <w:rFonts w:asciiTheme="minorHAnsi" w:hAnsiTheme="minorHAnsi"/>
              </w:rPr>
            </w:pPr>
            <w:r w:rsidRPr="006E040D">
              <w:rPr>
                <w:rFonts w:asciiTheme="minorHAnsi" w:hAnsiTheme="minorHAnsi"/>
                <w:b/>
                <w:bCs/>
              </w:rPr>
              <w:t>BDDESVESTP(A5:F14;"Beneficio";A1:F3)</w:t>
            </w:r>
            <w:r w:rsidRPr="006E040D">
              <w:rPr>
                <w:rFonts w:asciiTheme="minorHAnsi" w:hAnsiTheme="minorHAnsi"/>
              </w:rPr>
              <w:t xml:space="preserve"> </w:t>
            </w:r>
          </w:p>
          <w:p w:rsidR="0067205D" w:rsidRPr="006E040D" w:rsidRDefault="00E0770A" w:rsidP="00E0770A">
            <w:pPr>
              <w:jc w:val="left"/>
              <w:rPr>
                <w:rFonts w:asciiTheme="minorHAnsi" w:hAnsiTheme="minorHAnsi" w:cs="Times New Roman"/>
              </w:rPr>
            </w:pPr>
            <w:r w:rsidRPr="006E040D">
              <w:rPr>
                <w:rFonts w:asciiTheme="minorHAnsi" w:hAnsiTheme="minorHAnsi"/>
              </w:rPr>
              <w:t xml:space="preserve">Como </w:t>
            </w:r>
            <w:r w:rsidRPr="006E040D">
              <w:rPr>
                <w:rFonts w:asciiTheme="minorHAnsi" w:hAnsiTheme="minorHAnsi"/>
                <w:b/>
                <w:bCs/>
              </w:rPr>
              <w:t>resultado</w:t>
            </w:r>
            <w:r w:rsidRPr="006E040D">
              <w:rPr>
                <w:rFonts w:asciiTheme="minorHAnsi" w:hAnsiTheme="minorHAnsi"/>
              </w:rPr>
              <w:t xml:space="preserve"> obtenemos --&gt; </w:t>
            </w:r>
            <w:r w:rsidRPr="006E040D">
              <w:rPr>
                <w:rFonts w:asciiTheme="minorHAnsi" w:hAnsiTheme="minorHAnsi"/>
                <w:b/>
                <w:bCs/>
              </w:rPr>
              <w:t>7,15</w:t>
            </w:r>
          </w:p>
        </w:tc>
      </w:tr>
    </w:tbl>
    <w:p w:rsidR="0067205D" w:rsidRPr="006E040D" w:rsidRDefault="0067205D" w:rsidP="0067205D">
      <w:pPr>
        <w:rPr>
          <w:rFonts w:asciiTheme="minorHAnsi" w:hAnsiTheme="minorHAnsi"/>
          <w:color w:val="auto"/>
        </w:rPr>
      </w:pPr>
    </w:p>
    <w:p w:rsidR="00122A4D" w:rsidRPr="006E040D" w:rsidRDefault="00122A4D" w:rsidP="0067205D">
      <w:pPr>
        <w:rPr>
          <w:rFonts w:asciiTheme="minorHAnsi" w:hAnsiTheme="minorHAnsi"/>
          <w:color w:val="auto"/>
        </w:rPr>
      </w:pPr>
    </w:p>
    <w:p w:rsidR="00122A4D" w:rsidRPr="006E040D" w:rsidRDefault="00122A4D" w:rsidP="0067205D">
      <w:pPr>
        <w:rPr>
          <w:rFonts w:asciiTheme="minorHAnsi" w:hAnsiTheme="minorHAnsi"/>
          <w:color w:val="auto"/>
        </w:rPr>
      </w:pPr>
    </w:p>
    <w:p w:rsidR="0067205D" w:rsidRPr="006E040D" w:rsidRDefault="00E0770A" w:rsidP="00510CAC">
      <w:pPr>
        <w:pStyle w:val="Ttulo2"/>
      </w:pPr>
      <w:bookmarkStart w:id="176" w:name="_Toc336611534"/>
      <w:r w:rsidRPr="006E040D">
        <w:t>15.9 Crear un resumen de datos</w:t>
      </w:r>
      <w:bookmarkEnd w:id="176"/>
    </w:p>
    <w:p w:rsidR="00E0770A" w:rsidRPr="006E040D" w:rsidRDefault="00E0770A" w:rsidP="0067205D">
      <w:pPr>
        <w:rPr>
          <w:rFonts w:asciiTheme="minorHAnsi" w:hAnsiTheme="minorHAnsi"/>
          <w:color w:val="auto"/>
        </w:rPr>
      </w:pPr>
    </w:p>
    <w:p w:rsidR="00E0770A" w:rsidRPr="006E040D" w:rsidRDefault="00E0770A" w:rsidP="0067205D">
      <w:pPr>
        <w:rPr>
          <w:rFonts w:asciiTheme="minorHAnsi" w:hAnsiTheme="minorHAnsi"/>
          <w:color w:val="auto"/>
        </w:rPr>
      </w:pPr>
    </w:p>
    <w:p w:rsidR="00E0770A" w:rsidRPr="006E040D" w:rsidRDefault="00E0770A" w:rsidP="00E0770A">
      <w:pPr>
        <w:rPr>
          <w:rFonts w:asciiTheme="minorHAnsi" w:hAnsiTheme="minorHAnsi"/>
          <w:color w:val="auto"/>
        </w:rPr>
      </w:pPr>
      <w:r w:rsidRPr="006E040D">
        <w:rPr>
          <w:rFonts w:asciiTheme="minorHAnsi" w:hAnsiTheme="minorHAnsi"/>
          <w:color w:val="auto"/>
        </w:rPr>
        <w:t>Cuando hablamos de crear un resumen de los datos de una tabla nos estamos refiriendo a crear subtotales agrupando los registros por alguno de los campos de la lista.</w:t>
      </w:r>
    </w:p>
    <w:p w:rsidR="00E0770A" w:rsidRPr="006E040D" w:rsidRDefault="00E0770A" w:rsidP="00E0770A">
      <w:pPr>
        <w:rPr>
          <w:rFonts w:asciiTheme="minorHAnsi" w:hAnsiTheme="minorHAnsi"/>
          <w:color w:val="auto"/>
        </w:rPr>
      </w:pPr>
    </w:p>
    <w:p w:rsidR="00E0770A" w:rsidRPr="006E040D" w:rsidRDefault="00E0770A" w:rsidP="00E0770A">
      <w:pPr>
        <w:rPr>
          <w:rFonts w:asciiTheme="minorHAnsi" w:hAnsiTheme="minorHAnsi"/>
          <w:color w:val="auto"/>
        </w:rPr>
      </w:pPr>
      <w:r w:rsidRPr="006E040D">
        <w:rPr>
          <w:rFonts w:asciiTheme="minorHAnsi" w:hAnsiTheme="minorHAnsi"/>
          <w:color w:val="auto"/>
        </w:rPr>
        <w:t>Por ejemplo si tenemos una lista de niños con los campos nombre, dirección, localidad y edad; podemos obtener un resumen de la edad media de los niños por localidad.</w:t>
      </w:r>
    </w:p>
    <w:p w:rsidR="00E0770A" w:rsidRPr="006E040D" w:rsidRDefault="00E0770A" w:rsidP="00E0770A">
      <w:pPr>
        <w:rPr>
          <w:rFonts w:asciiTheme="minorHAnsi" w:hAnsiTheme="minorHAnsi"/>
          <w:color w:val="auto"/>
        </w:rPr>
      </w:pPr>
    </w:p>
    <w:p w:rsidR="00E0770A" w:rsidRPr="006E040D" w:rsidRDefault="00E0770A" w:rsidP="00E0770A">
      <w:pPr>
        <w:rPr>
          <w:rFonts w:asciiTheme="minorHAnsi" w:hAnsiTheme="minorHAnsi"/>
          <w:color w:val="auto"/>
        </w:rPr>
      </w:pPr>
      <w:r w:rsidRPr="006E040D">
        <w:rPr>
          <w:rFonts w:asciiTheme="minorHAnsi" w:hAnsiTheme="minorHAnsi"/>
          <w:color w:val="auto"/>
        </w:rPr>
        <w:t xml:space="preserve">Otro ejemplo, el que te enseñamos abajo, disponemos de una lista de vehículos clasificados por marca y modelo; y queremos averiguar el coste total de cada marca. </w:t>
      </w:r>
    </w:p>
    <w:p w:rsidR="00E0770A" w:rsidRPr="006E040D" w:rsidRDefault="00E0770A" w:rsidP="00E0770A">
      <w:pPr>
        <w:jc w:val="center"/>
        <w:rPr>
          <w:rFonts w:asciiTheme="minorHAnsi" w:hAnsiTheme="minorHAnsi"/>
          <w:color w:val="auto"/>
        </w:rPr>
      </w:pPr>
    </w:p>
    <w:p w:rsidR="00E0770A" w:rsidRPr="006E040D" w:rsidRDefault="00E0770A" w:rsidP="00E0770A">
      <w:pPr>
        <w:jc w:val="center"/>
        <w:rPr>
          <w:rFonts w:asciiTheme="minorHAnsi" w:hAnsiTheme="minorHAnsi"/>
          <w:color w:val="auto"/>
        </w:rPr>
      </w:pPr>
      <w:r w:rsidRPr="006E040D">
        <w:rPr>
          <w:rFonts w:asciiTheme="minorHAnsi" w:hAnsiTheme="minorHAnsi"/>
          <w:noProof/>
          <w:color w:val="6B0101"/>
          <w:sz w:val="18"/>
          <w:szCs w:val="18"/>
        </w:rPr>
        <w:drawing>
          <wp:inline distT="0" distB="0" distL="0" distR="0">
            <wp:extent cx="3343275" cy="1914525"/>
            <wp:effectExtent l="19050" t="0" r="9525" b="0"/>
            <wp:docPr id="357" name="Imagen 357" descr="resu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resumen"/>
                    <pic:cNvPicPr>
                      <a:picLocks noChangeAspect="1" noChangeArrowheads="1"/>
                    </pic:cNvPicPr>
                  </pic:nvPicPr>
                  <pic:blipFill>
                    <a:blip r:embed="rId367" cstate="print"/>
                    <a:srcRect/>
                    <a:stretch>
                      <a:fillRect/>
                    </a:stretch>
                  </pic:blipFill>
                  <pic:spPr bwMode="auto">
                    <a:xfrm>
                      <a:off x="0" y="0"/>
                      <a:ext cx="3343275" cy="1914525"/>
                    </a:xfrm>
                    <a:prstGeom prst="rect">
                      <a:avLst/>
                    </a:prstGeom>
                    <a:noFill/>
                    <a:ln w="9525">
                      <a:noFill/>
                      <a:miter lim="800000"/>
                      <a:headEnd/>
                      <a:tailEnd/>
                    </a:ln>
                  </pic:spPr>
                </pic:pic>
              </a:graphicData>
            </a:graphic>
          </wp:inline>
        </w:drawing>
      </w:r>
    </w:p>
    <w:p w:rsidR="00E0770A" w:rsidRPr="006E040D" w:rsidRDefault="00E0770A" w:rsidP="00E0770A">
      <w:pPr>
        <w:jc w:val="center"/>
        <w:rPr>
          <w:rFonts w:asciiTheme="minorHAnsi" w:hAnsiTheme="minorHAnsi"/>
          <w:color w:val="auto"/>
        </w:rPr>
      </w:pPr>
    </w:p>
    <w:p w:rsidR="00E0770A" w:rsidRPr="006E040D" w:rsidRDefault="00E0770A" w:rsidP="00E0770A">
      <w:pPr>
        <w:rPr>
          <w:rFonts w:asciiTheme="minorHAnsi" w:hAnsiTheme="minorHAnsi"/>
          <w:color w:val="auto"/>
        </w:rPr>
      </w:pPr>
      <w:r w:rsidRPr="006E040D">
        <w:rPr>
          <w:rFonts w:asciiTheme="minorHAnsi" w:hAnsiTheme="minorHAnsi"/>
          <w:color w:val="auto"/>
        </w:rPr>
        <w:t xml:space="preserve">Para agregar los subtotales automáticamente debemos situarnos sobre una celda cualquiera de la lista y marcar la opción </w:t>
      </w:r>
      <w:r w:rsidRPr="006E040D">
        <w:rPr>
          <w:rFonts w:asciiTheme="minorHAnsi" w:hAnsiTheme="minorHAnsi"/>
          <w:b/>
          <w:bCs/>
          <w:color w:val="auto"/>
        </w:rPr>
        <w:t xml:space="preserve">Fila de totales </w:t>
      </w:r>
      <w:r w:rsidRPr="006E040D">
        <w:rPr>
          <w:rFonts w:asciiTheme="minorHAnsi" w:hAnsiTheme="minorHAnsi"/>
          <w:color w:val="auto"/>
        </w:rPr>
        <w:t>en las</w:t>
      </w:r>
      <w:r w:rsidRPr="006E040D">
        <w:rPr>
          <w:rFonts w:asciiTheme="minorHAnsi" w:hAnsiTheme="minorHAnsi"/>
          <w:b/>
          <w:bCs/>
          <w:color w:val="auto"/>
        </w:rPr>
        <w:t xml:space="preserve"> Opciones de estilo de tabla</w:t>
      </w:r>
      <w:r w:rsidRPr="006E040D">
        <w:rPr>
          <w:rFonts w:asciiTheme="minorHAnsi" w:hAnsiTheme="minorHAnsi"/>
          <w:color w:val="auto"/>
        </w:rPr>
        <w:t xml:space="preserve">, en la pestaña </w:t>
      </w:r>
      <w:r w:rsidRPr="006E040D">
        <w:rPr>
          <w:rFonts w:asciiTheme="minorHAnsi" w:hAnsiTheme="minorHAnsi"/>
          <w:b/>
          <w:bCs/>
          <w:color w:val="auto"/>
        </w:rPr>
        <w:t>Diseño</w:t>
      </w:r>
      <w:r w:rsidRPr="006E040D">
        <w:rPr>
          <w:rFonts w:asciiTheme="minorHAnsi" w:hAnsiTheme="minorHAnsi"/>
          <w:color w:val="auto"/>
        </w:rPr>
        <w:t>.</w:t>
      </w:r>
    </w:p>
    <w:p w:rsidR="00E0770A" w:rsidRPr="006E040D" w:rsidRDefault="00E0770A" w:rsidP="0067205D">
      <w:pPr>
        <w:rPr>
          <w:rFonts w:asciiTheme="minorHAnsi" w:hAnsiTheme="minorHAnsi"/>
          <w:color w:val="auto"/>
        </w:rPr>
      </w:pPr>
    </w:p>
    <w:p w:rsidR="00E0770A" w:rsidRPr="006E040D" w:rsidRDefault="00E0770A" w:rsidP="00E0770A">
      <w:pPr>
        <w:jc w:val="center"/>
        <w:rPr>
          <w:rFonts w:asciiTheme="minorHAnsi" w:hAnsiTheme="minorHAnsi"/>
          <w:color w:val="auto"/>
        </w:rPr>
      </w:pPr>
      <w:r w:rsidRPr="006E040D">
        <w:rPr>
          <w:rFonts w:asciiTheme="minorHAnsi" w:hAnsiTheme="minorHAnsi"/>
          <w:noProof/>
          <w:color w:val="auto"/>
        </w:rPr>
        <w:drawing>
          <wp:inline distT="0" distB="0" distL="0" distR="0">
            <wp:extent cx="2647950" cy="819150"/>
            <wp:effectExtent l="19050" t="0" r="0" b="0"/>
            <wp:docPr id="360" name="Imagen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68" cstate="print"/>
                    <a:srcRect/>
                    <a:stretch>
                      <a:fillRect/>
                    </a:stretch>
                  </pic:blipFill>
                  <pic:spPr bwMode="auto">
                    <a:xfrm>
                      <a:off x="0" y="0"/>
                      <a:ext cx="2647950" cy="819150"/>
                    </a:xfrm>
                    <a:prstGeom prst="rect">
                      <a:avLst/>
                    </a:prstGeom>
                    <a:noFill/>
                    <a:ln w="9525">
                      <a:noFill/>
                      <a:miter lim="800000"/>
                      <a:headEnd/>
                      <a:tailEnd/>
                    </a:ln>
                  </pic:spPr>
                </pic:pic>
              </a:graphicData>
            </a:graphic>
          </wp:inline>
        </w:drawing>
      </w:r>
    </w:p>
    <w:p w:rsidR="00E0770A" w:rsidRPr="006E040D" w:rsidRDefault="00E0770A" w:rsidP="0067205D">
      <w:pPr>
        <w:rPr>
          <w:rFonts w:asciiTheme="minorHAnsi" w:hAnsiTheme="minorHAnsi"/>
          <w:color w:val="auto"/>
        </w:rPr>
      </w:pPr>
    </w:p>
    <w:p w:rsidR="00E0770A" w:rsidRPr="006E040D" w:rsidRDefault="00E0770A" w:rsidP="0067205D">
      <w:pPr>
        <w:rPr>
          <w:rFonts w:asciiTheme="minorHAnsi" w:hAnsiTheme="minorHAnsi"/>
          <w:color w:val="auto"/>
        </w:rPr>
      </w:pPr>
      <w:r w:rsidRPr="006E040D">
        <w:rPr>
          <w:rFonts w:asciiTheme="minorHAnsi" w:hAnsiTheme="minorHAnsi"/>
          <w:color w:val="auto"/>
        </w:rPr>
        <w:t>Al seleccionar una celda de la fila de totales, aparece una pestaña con una lista de las funciones que podemos usar para calcular el total de esa columna.</w:t>
      </w:r>
    </w:p>
    <w:p w:rsidR="0067205D" w:rsidRPr="006E040D" w:rsidRDefault="0067205D" w:rsidP="0067205D">
      <w:pPr>
        <w:jc w:val="left"/>
        <w:rPr>
          <w:rFonts w:asciiTheme="minorHAnsi" w:hAnsiTheme="minorHAnsi"/>
          <w:vanish/>
          <w:color w:val="auto"/>
        </w:rPr>
      </w:pPr>
    </w:p>
    <w:p w:rsidR="00E0770A" w:rsidRPr="006E040D" w:rsidRDefault="00E0770A" w:rsidP="00E0770A">
      <w:pPr>
        <w:jc w:val="center"/>
        <w:rPr>
          <w:rFonts w:asciiTheme="minorHAnsi" w:hAnsiTheme="minorHAnsi"/>
          <w:vanish/>
          <w:color w:val="auto"/>
        </w:rPr>
      </w:pPr>
      <w:r w:rsidRPr="006E040D">
        <w:rPr>
          <w:rFonts w:asciiTheme="minorHAnsi" w:hAnsiTheme="minorHAnsi"/>
          <w:noProof/>
          <w:vanish/>
          <w:color w:val="auto"/>
        </w:rPr>
        <w:drawing>
          <wp:inline distT="0" distB="0" distL="0" distR="0">
            <wp:extent cx="1085850" cy="1524000"/>
            <wp:effectExtent l="19050" t="0" r="0" b="0"/>
            <wp:docPr id="278" name="Imagen 97" descr="http://www.aulaclic.es/excel2007/graficos/tabla_tot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aulaclic.es/excel2007/graficos/tabla_totales.gif"/>
                    <pic:cNvPicPr>
                      <a:picLocks noChangeAspect="1" noChangeArrowheads="1"/>
                    </pic:cNvPicPr>
                  </pic:nvPicPr>
                  <pic:blipFill>
                    <a:blip r:embed="rId369" cstate="print"/>
                    <a:srcRect/>
                    <a:stretch>
                      <a:fillRect/>
                    </a:stretch>
                  </pic:blipFill>
                  <pic:spPr bwMode="auto">
                    <a:xfrm>
                      <a:off x="0" y="0"/>
                      <a:ext cx="1085850" cy="1524000"/>
                    </a:xfrm>
                    <a:prstGeom prst="rect">
                      <a:avLst/>
                    </a:prstGeom>
                    <a:noFill/>
                    <a:ln w="9525">
                      <a:noFill/>
                      <a:miter lim="800000"/>
                      <a:headEnd/>
                      <a:tailEnd/>
                    </a:ln>
                  </pic:spPr>
                </pic:pic>
              </a:graphicData>
            </a:graphic>
          </wp:inline>
        </w:drawing>
      </w:r>
    </w:p>
    <w:p w:rsidR="002B6392" w:rsidRPr="006E040D" w:rsidRDefault="002B6392">
      <w:pPr>
        <w:rPr>
          <w:rFonts w:asciiTheme="minorHAnsi" w:eastAsiaTheme="majorEastAsia" w:hAnsiTheme="minorHAnsi" w:cstheme="majorBidi"/>
          <w:bCs/>
          <w:color w:val="auto"/>
          <w:sz w:val="56"/>
          <w:szCs w:val="28"/>
        </w:rPr>
      </w:pPr>
      <w:r w:rsidRPr="006E040D">
        <w:rPr>
          <w:rFonts w:asciiTheme="minorHAnsi" w:hAnsiTheme="minorHAnsi"/>
        </w:rPr>
        <w:br w:type="page"/>
      </w:r>
    </w:p>
    <w:p w:rsidR="001D5CEB" w:rsidRPr="00510CAC" w:rsidRDefault="00127BE8" w:rsidP="00510CAC">
      <w:pPr>
        <w:pStyle w:val="Ttulo1"/>
      </w:pPr>
      <w:bookmarkStart w:id="177" w:name="_Toc336611535"/>
      <w:r w:rsidRPr="00510CAC">
        <w:t>16. Las tablas dinámicas</w:t>
      </w:r>
      <w:bookmarkEnd w:id="177"/>
    </w:p>
    <w:p w:rsidR="00127BE8" w:rsidRPr="006E040D" w:rsidRDefault="00127BE8" w:rsidP="00127BE8">
      <w:pPr>
        <w:rPr>
          <w:rFonts w:asciiTheme="minorHAnsi" w:hAnsiTheme="minorHAnsi"/>
        </w:rPr>
      </w:pP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510CAC">
      <w:pPr>
        <w:pStyle w:val="Ttulo2"/>
      </w:pPr>
      <w:bookmarkStart w:id="178" w:name="_Toc336611536"/>
      <w:r w:rsidRPr="006E040D">
        <w:t>16.1 Crear una tabla dinámica</w:t>
      </w:r>
      <w:bookmarkEnd w:id="178"/>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Una tabla dinámica consiste en el resumen de un conjunto de datos, atendiendo a varios criterios de agrupación, representado como una tabla de doble entrada que nos facilita la interpretación de dichos datos. Es dinámica porque nos permite ir obteniendo diferentes totales, filtrando datos, cambiando la presentación de los datos, visualizan</w:t>
      </w:r>
      <w:r w:rsidR="00792604">
        <w:rPr>
          <w:rFonts w:asciiTheme="minorHAnsi" w:hAnsiTheme="minorHAnsi"/>
          <w:sz w:val="24"/>
          <w:szCs w:val="24"/>
        </w:rPr>
        <w:t>do o no los datos origen, etc.</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Para aquellos que </w:t>
      </w:r>
      <w:r w:rsidR="00792604" w:rsidRPr="006E040D">
        <w:rPr>
          <w:rFonts w:asciiTheme="minorHAnsi" w:hAnsiTheme="minorHAnsi"/>
          <w:sz w:val="24"/>
          <w:szCs w:val="24"/>
        </w:rPr>
        <w:t>tengáis</w:t>
      </w:r>
      <w:r w:rsidRPr="006E040D">
        <w:rPr>
          <w:rFonts w:asciiTheme="minorHAnsi" w:hAnsiTheme="minorHAnsi"/>
          <w:sz w:val="24"/>
          <w:szCs w:val="24"/>
        </w:rPr>
        <w:t xml:space="preserve"> conocimientos de Access es lo más parecido a una consulta de referencias cruzadas, pero con más interactividad. </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Veamos cómo podemos crear una tabla dinámica a partir de unos datos que ya tenemos. </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Para crear una tabla dinámica, Excel nos proporciona las </w:t>
      </w:r>
      <w:r w:rsidRPr="006E040D">
        <w:rPr>
          <w:rStyle w:val="marron1"/>
          <w:rFonts w:asciiTheme="minorHAnsi" w:hAnsiTheme="minorHAnsi"/>
          <w:color w:val="000000" w:themeColor="text1"/>
          <w:sz w:val="24"/>
          <w:szCs w:val="24"/>
        </w:rPr>
        <w:t>tablas y gráficos dinámicos</w:t>
      </w:r>
      <w:r w:rsidRPr="006E040D">
        <w:rPr>
          <w:rFonts w:asciiTheme="minorHAnsi" w:hAnsiTheme="minorHAnsi"/>
          <w:sz w:val="24"/>
          <w:szCs w:val="24"/>
        </w:rPr>
        <w:t>.</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Supongamos que tenemos una colección de datos de los artículos del almacen con el número de referencia y el mes de compra, además sabemos la cantidad comprada y el importe del mismo. </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jc w:val="center"/>
        <w:rPr>
          <w:rFonts w:asciiTheme="minorHAnsi" w:hAnsiTheme="minorHAnsi"/>
          <w:sz w:val="24"/>
          <w:szCs w:val="24"/>
        </w:rPr>
      </w:pPr>
      <w:r w:rsidRPr="006E040D">
        <w:rPr>
          <w:rFonts w:asciiTheme="minorHAnsi" w:hAnsiTheme="minorHAnsi"/>
          <w:noProof/>
          <w:sz w:val="24"/>
          <w:szCs w:val="24"/>
        </w:rPr>
        <w:drawing>
          <wp:inline distT="0" distB="0" distL="0" distR="0">
            <wp:extent cx="4067175" cy="2867025"/>
            <wp:effectExtent l="19050" t="0" r="9525" b="0"/>
            <wp:docPr id="998" name="Imagen 98" descr="ejemplo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ejemplo tabla"/>
                    <pic:cNvPicPr>
                      <a:picLocks noChangeAspect="1" noChangeArrowheads="1"/>
                    </pic:cNvPicPr>
                  </pic:nvPicPr>
                  <pic:blipFill>
                    <a:blip r:embed="rId370" cstate="print"/>
                    <a:srcRect/>
                    <a:stretch>
                      <a:fillRect/>
                    </a:stretch>
                  </pic:blipFill>
                  <pic:spPr bwMode="auto">
                    <a:xfrm>
                      <a:off x="0" y="0"/>
                      <a:ext cx="4067175" cy="2867025"/>
                    </a:xfrm>
                    <a:prstGeom prst="rect">
                      <a:avLst/>
                    </a:prstGeom>
                    <a:noFill/>
                    <a:ln w="9525">
                      <a:noFill/>
                      <a:miter lim="800000"/>
                      <a:headEnd/>
                      <a:tailEnd/>
                    </a:ln>
                  </pic:spPr>
                </pic:pic>
              </a:graphicData>
            </a:graphic>
          </wp:inline>
        </w:drawing>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Vamos a crear una tabla dinámica a partir de estos datos para poder examinar mejor las ventas de cada artículo en cada mes. </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Para ello vamos a la pestaña </w:t>
      </w:r>
      <w:r w:rsidRPr="006E040D">
        <w:rPr>
          <w:rStyle w:val="verde1"/>
          <w:rFonts w:asciiTheme="minorHAnsi" w:hAnsiTheme="minorHAnsi"/>
          <w:color w:val="000000" w:themeColor="text1"/>
          <w:sz w:val="24"/>
          <w:szCs w:val="24"/>
        </w:rPr>
        <w:t>Insertar</w:t>
      </w:r>
      <w:r w:rsidRPr="006E040D">
        <w:rPr>
          <w:rFonts w:asciiTheme="minorHAnsi" w:hAnsiTheme="minorHAnsi"/>
          <w:sz w:val="24"/>
          <w:szCs w:val="24"/>
        </w:rPr>
        <w:t xml:space="preserve"> y hacemos clic en </w:t>
      </w:r>
      <w:r w:rsidRPr="006E040D">
        <w:rPr>
          <w:rStyle w:val="verde1"/>
          <w:rFonts w:asciiTheme="minorHAnsi" w:hAnsiTheme="minorHAnsi"/>
          <w:color w:val="000000" w:themeColor="text1"/>
          <w:sz w:val="24"/>
          <w:szCs w:val="24"/>
        </w:rPr>
        <w:t>Tabla dinámica</w:t>
      </w:r>
      <w:r w:rsidRPr="006E040D">
        <w:rPr>
          <w:rFonts w:asciiTheme="minorHAnsi" w:hAnsiTheme="minorHAnsi"/>
          <w:sz w:val="24"/>
          <w:szCs w:val="24"/>
        </w:rPr>
        <w:t xml:space="preserve"> (también podemos desplegar el menú haciendo clic en la flecha al pie del botón para crear un gráfico dinámico).</w:t>
      </w:r>
    </w:p>
    <w:p w:rsidR="00127BE8" w:rsidRPr="006E040D" w:rsidRDefault="00127BE8" w:rsidP="00127BE8">
      <w:pPr>
        <w:pStyle w:val="NormalWeb"/>
        <w:spacing w:before="0" w:beforeAutospacing="0" w:after="0" w:afterAutospacing="0"/>
        <w:jc w:val="center"/>
        <w:rPr>
          <w:rFonts w:asciiTheme="minorHAnsi" w:hAnsiTheme="minorHAnsi"/>
        </w:rPr>
      </w:pPr>
      <w:r w:rsidRPr="006E040D">
        <w:rPr>
          <w:rFonts w:asciiTheme="minorHAnsi" w:hAnsiTheme="minorHAnsi"/>
          <w:noProof/>
        </w:rPr>
        <w:drawing>
          <wp:inline distT="0" distB="0" distL="0" distR="0">
            <wp:extent cx="1438275" cy="1104900"/>
            <wp:effectExtent l="19050" t="0" r="9525" b="0"/>
            <wp:docPr id="364" name="Imagen 364" descr="Menú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Menú de Tabla dinámica"/>
                    <pic:cNvPicPr>
                      <a:picLocks noChangeAspect="1" noChangeArrowheads="1"/>
                    </pic:cNvPicPr>
                  </pic:nvPicPr>
                  <pic:blipFill>
                    <a:blip r:embed="rId371" cstate="print"/>
                    <a:srcRect/>
                    <a:stretch>
                      <a:fillRect/>
                    </a:stretch>
                  </pic:blipFill>
                  <pic:spPr bwMode="auto">
                    <a:xfrm>
                      <a:off x="0" y="0"/>
                      <a:ext cx="1438275" cy="1104900"/>
                    </a:xfrm>
                    <a:prstGeom prst="rect">
                      <a:avLst/>
                    </a:prstGeom>
                    <a:noFill/>
                    <a:ln w="9525">
                      <a:noFill/>
                      <a:miter lim="800000"/>
                      <a:headEnd/>
                      <a:tailEnd/>
                    </a:ln>
                  </pic:spPr>
                </pic:pic>
              </a:graphicData>
            </a:graphic>
          </wp:inline>
        </w:drawing>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Aparece el cuadro de diálogo de creación de tablas dinámicas. Desde aquí podremos indicar el lugar donde se encuentran los datos que queremos analizar y el lugar donde queremos ubicarla.</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NormalWeb"/>
        <w:spacing w:before="0" w:beforeAutospacing="0" w:after="0" w:afterAutospacing="0"/>
        <w:jc w:val="center"/>
        <w:rPr>
          <w:rFonts w:asciiTheme="minorHAnsi" w:hAnsiTheme="minorHAnsi"/>
        </w:rPr>
      </w:pPr>
      <w:r w:rsidRPr="006E040D">
        <w:rPr>
          <w:rFonts w:asciiTheme="minorHAnsi" w:hAnsiTheme="minorHAnsi"/>
          <w:noProof/>
        </w:rPr>
        <w:drawing>
          <wp:inline distT="0" distB="0" distL="0" distR="0">
            <wp:extent cx="3771900" cy="2714625"/>
            <wp:effectExtent l="19050" t="0" r="0" b="0"/>
            <wp:docPr id="365" name="Imagen 365" descr="Crear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rear tabla dinámica"/>
                    <pic:cNvPicPr>
                      <a:picLocks noChangeAspect="1" noChangeArrowheads="1"/>
                    </pic:cNvPicPr>
                  </pic:nvPicPr>
                  <pic:blipFill>
                    <a:blip r:embed="rId372" cstate="print"/>
                    <a:srcRect/>
                    <a:stretch>
                      <a:fillRect/>
                    </a:stretch>
                  </pic:blipFill>
                  <pic:spPr bwMode="auto">
                    <a:xfrm>
                      <a:off x="0" y="0"/>
                      <a:ext cx="3771900" cy="2714625"/>
                    </a:xfrm>
                    <a:prstGeom prst="rect">
                      <a:avLst/>
                    </a:prstGeom>
                    <a:noFill/>
                    <a:ln w="9525">
                      <a:noFill/>
                      <a:miter lim="800000"/>
                      <a:headEnd/>
                      <a:tailEnd/>
                    </a:ln>
                  </pic:spPr>
                </pic:pic>
              </a:graphicData>
            </a:graphic>
          </wp:inline>
        </w:drawing>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En nuestro caso indicamos que vamos a seleccionar los datos de un rango de celdas y que queremos ubicarla en una hoja de cálculo nueva.</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Podríamos crear una conexión con otra aplicación para obtener los datos desde otra fuente diferente a Excel.</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En el caso de seleccionar la opción </w:t>
      </w:r>
      <w:r w:rsidRPr="006E040D">
        <w:rPr>
          <w:rStyle w:val="verde1"/>
          <w:rFonts w:asciiTheme="minorHAnsi" w:hAnsiTheme="minorHAnsi"/>
          <w:color w:val="000000" w:themeColor="text1"/>
          <w:sz w:val="24"/>
          <w:szCs w:val="24"/>
        </w:rPr>
        <w:t>Selecciona una tabla o rango</w:t>
      </w:r>
      <w:r w:rsidRPr="006E040D">
        <w:rPr>
          <w:rFonts w:asciiTheme="minorHAnsi" w:hAnsiTheme="minorHAnsi"/>
          <w:sz w:val="24"/>
          <w:szCs w:val="24"/>
        </w:rPr>
        <w:t xml:space="preserve"> debemos seleccionar todas las celdas que vayan a participar, incluyendo las cabeceras. </w:t>
      </w:r>
    </w:p>
    <w:p w:rsidR="00127BE8" w:rsidRPr="006E040D" w:rsidRDefault="00127BE8" w:rsidP="00127BE8">
      <w:pPr>
        <w:pStyle w:val="padding-1"/>
        <w:spacing w:before="0" w:after="0"/>
        <w:ind w:left="0" w:right="0" w:firstLine="0"/>
        <w:rPr>
          <w:rFonts w:asciiTheme="minorHAnsi" w:hAnsiTheme="minorHAnsi"/>
          <w:sz w:val="24"/>
          <w:szCs w:val="24"/>
        </w:rPr>
      </w:pPr>
    </w:p>
    <w:p w:rsidR="00127BE8" w:rsidRPr="006E040D" w:rsidRDefault="00127BE8" w:rsidP="00127BE8">
      <w:pPr>
        <w:pStyle w:val="padding-1"/>
        <w:spacing w:before="0" w:after="0"/>
        <w:ind w:left="0" w:right="0" w:firstLine="0"/>
        <w:rPr>
          <w:rFonts w:asciiTheme="minorHAnsi" w:hAnsiTheme="minorHAnsi"/>
          <w:sz w:val="24"/>
          <w:szCs w:val="24"/>
        </w:rPr>
      </w:pPr>
      <w:r w:rsidRPr="006E040D">
        <w:rPr>
          <w:rFonts w:asciiTheme="minorHAnsi" w:hAnsiTheme="minorHAnsi"/>
          <w:sz w:val="24"/>
          <w:szCs w:val="24"/>
        </w:rPr>
        <w:t xml:space="preserve">Pulsamos </w:t>
      </w:r>
      <w:r w:rsidRPr="006E040D">
        <w:rPr>
          <w:rStyle w:val="verde1"/>
          <w:rFonts w:asciiTheme="minorHAnsi" w:hAnsiTheme="minorHAnsi"/>
          <w:color w:val="000000" w:themeColor="text1"/>
          <w:sz w:val="24"/>
          <w:szCs w:val="24"/>
        </w:rPr>
        <w:t>Aceptar</w:t>
      </w:r>
      <w:r w:rsidRPr="006E040D">
        <w:rPr>
          <w:rFonts w:asciiTheme="minorHAnsi" w:hAnsiTheme="minorHAnsi"/>
          <w:sz w:val="24"/>
          <w:szCs w:val="24"/>
        </w:rPr>
        <w:t xml:space="preserve"> para seguir.</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Se abrirá un nuevo panel en la derecha de la pantalla:</w:t>
      </w: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5644632" cy="5048250"/>
            <wp:effectExtent l="19050" t="0" r="0" b="0"/>
            <wp:docPr id="369" name="Imagen 369" descr="Panel lateral de tabla dinám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Panel lateral de tabla dinámica"/>
                    <pic:cNvPicPr>
                      <a:picLocks noChangeAspect="1" noChangeArrowheads="1"/>
                    </pic:cNvPicPr>
                  </pic:nvPicPr>
                  <pic:blipFill>
                    <a:blip r:embed="rId373" cstate="print"/>
                    <a:srcRect/>
                    <a:stretch>
                      <a:fillRect/>
                    </a:stretch>
                  </pic:blipFill>
                  <pic:spPr bwMode="auto">
                    <a:xfrm>
                      <a:off x="0" y="0"/>
                      <a:ext cx="5644632" cy="5048250"/>
                    </a:xfrm>
                    <a:prstGeom prst="rect">
                      <a:avLst/>
                    </a:prstGeom>
                    <a:noFill/>
                    <a:ln w="9525">
                      <a:noFill/>
                      <a:miter lim="800000"/>
                      <a:headEnd/>
                      <a:tailEnd/>
                    </a:ln>
                  </pic:spPr>
                </pic:pic>
              </a:graphicData>
            </a:graphic>
          </wp:inline>
        </w:drawing>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Desde este panel podemos personalizar la forma en que van a verse los datos en la tabla dinámica. </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Con esta herramienta podríamos construir una tabla dinámica con la siguiente estructura:</w:t>
      </w:r>
    </w:p>
    <w:p w:rsidR="00127BE8" w:rsidRPr="006E040D" w:rsidRDefault="00127BE8" w:rsidP="00127BE8">
      <w:pPr>
        <w:rPr>
          <w:rFonts w:asciiTheme="minorHAnsi" w:hAnsiTheme="minorHAnsi"/>
        </w:rPr>
      </w:pPr>
    </w:p>
    <w:p w:rsidR="00127BE8" w:rsidRPr="006E040D" w:rsidRDefault="00127BE8" w:rsidP="00C868A0">
      <w:pPr>
        <w:pStyle w:val="Prrafodelista"/>
        <w:numPr>
          <w:ilvl w:val="0"/>
          <w:numId w:val="139"/>
        </w:numPr>
        <w:ind w:left="567" w:hanging="567"/>
        <w:rPr>
          <w:rFonts w:asciiTheme="minorHAnsi" w:hAnsiTheme="minorHAnsi"/>
        </w:rPr>
      </w:pPr>
      <w:r w:rsidRPr="006E040D">
        <w:rPr>
          <w:rFonts w:asciiTheme="minorHAnsi" w:hAnsiTheme="minorHAnsi"/>
        </w:rPr>
        <w:t xml:space="preserve">Una fila para cada una de las </w:t>
      </w:r>
      <w:r w:rsidRPr="006E040D">
        <w:rPr>
          <w:rFonts w:asciiTheme="minorHAnsi" w:hAnsiTheme="minorHAnsi"/>
          <w:b/>
          <w:bCs/>
        </w:rPr>
        <w:t>Referencias</w:t>
      </w:r>
      <w:r w:rsidRPr="006E040D">
        <w:rPr>
          <w:rFonts w:asciiTheme="minorHAnsi" w:hAnsiTheme="minorHAnsi"/>
        </w:rPr>
        <w:t xml:space="preserve"> de la tabla.</w:t>
      </w:r>
    </w:p>
    <w:p w:rsidR="00127BE8" w:rsidRPr="006E040D" w:rsidRDefault="00127BE8" w:rsidP="00C868A0">
      <w:pPr>
        <w:pStyle w:val="Prrafodelista"/>
        <w:numPr>
          <w:ilvl w:val="0"/>
          <w:numId w:val="139"/>
        </w:numPr>
        <w:ind w:left="567" w:hanging="567"/>
        <w:rPr>
          <w:rFonts w:asciiTheme="minorHAnsi" w:hAnsiTheme="minorHAnsi"/>
        </w:rPr>
      </w:pPr>
      <w:r w:rsidRPr="006E040D">
        <w:rPr>
          <w:rFonts w:asciiTheme="minorHAnsi" w:hAnsiTheme="minorHAnsi"/>
        </w:rPr>
        <w:t xml:space="preserve">Una columna para cada uno de los </w:t>
      </w:r>
      <w:r w:rsidRPr="006E040D">
        <w:rPr>
          <w:rFonts w:asciiTheme="minorHAnsi" w:hAnsiTheme="minorHAnsi"/>
          <w:b/>
          <w:bCs/>
        </w:rPr>
        <w:t>Meses</w:t>
      </w:r>
      <w:r w:rsidRPr="006E040D">
        <w:rPr>
          <w:rFonts w:asciiTheme="minorHAnsi" w:hAnsiTheme="minorHAnsi"/>
        </w:rPr>
        <w:t xml:space="preserve"> de la tabla. </w:t>
      </w:r>
    </w:p>
    <w:p w:rsidR="00127BE8" w:rsidRPr="006E040D" w:rsidRDefault="00127BE8" w:rsidP="00C868A0">
      <w:pPr>
        <w:pStyle w:val="Prrafodelista"/>
        <w:numPr>
          <w:ilvl w:val="0"/>
          <w:numId w:val="139"/>
        </w:numPr>
        <w:ind w:left="567" w:hanging="567"/>
        <w:rPr>
          <w:rFonts w:asciiTheme="minorHAnsi" w:hAnsiTheme="minorHAnsi"/>
        </w:rPr>
      </w:pPr>
      <w:r w:rsidRPr="006E040D">
        <w:rPr>
          <w:rFonts w:asciiTheme="minorHAnsi" w:hAnsiTheme="minorHAnsi"/>
        </w:rPr>
        <w:t xml:space="preserve">En el resto de la tabla incluiremos </w:t>
      </w:r>
      <w:r w:rsidRPr="006E040D">
        <w:rPr>
          <w:rFonts w:asciiTheme="minorHAnsi" w:hAnsiTheme="minorHAnsi"/>
          <w:b/>
          <w:bCs/>
        </w:rPr>
        <w:t>el total del Importe para cada Referencia en cada Mes</w:t>
      </w:r>
      <w:r w:rsidRPr="006E040D">
        <w:rPr>
          <w:rFonts w:asciiTheme="minorHAnsi" w:hAnsiTheme="minorHAnsi"/>
        </w:rPr>
        <w:t xml:space="preserve">. </w:t>
      </w: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2286000" cy="1962150"/>
            <wp:effectExtent l="19050" t="0" r="0" b="0"/>
            <wp:docPr id="995" name="Imagen 99" descr="Cam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ampos"/>
                    <pic:cNvPicPr>
                      <a:picLocks noChangeAspect="1" noChangeArrowheads="1"/>
                    </pic:cNvPicPr>
                  </pic:nvPicPr>
                  <pic:blipFill>
                    <a:blip r:embed="rId374" cstate="print"/>
                    <a:srcRect/>
                    <a:stretch>
                      <a:fillRect/>
                    </a:stretch>
                  </pic:blipFill>
                  <pic:spPr bwMode="auto">
                    <a:xfrm>
                      <a:off x="0" y="0"/>
                      <a:ext cx="2286000" cy="1962150"/>
                    </a:xfrm>
                    <a:prstGeom prst="rect">
                      <a:avLst/>
                    </a:prstGeom>
                    <a:noFill/>
                    <a:ln w="9525">
                      <a:noFill/>
                      <a:miter lim="800000"/>
                      <a:headEnd/>
                      <a:tailEnd/>
                    </a:ln>
                  </pic:spPr>
                </pic:pic>
              </a:graphicData>
            </a:graphic>
          </wp:inline>
        </w:drawing>
      </w:r>
    </w:p>
    <w:p w:rsidR="00127BE8" w:rsidRPr="006E040D" w:rsidRDefault="00127BE8" w:rsidP="00127BE8">
      <w:pPr>
        <w:jc w:val="cente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Para ello simplemente tendremos que arrastrar los elementos que vemos listados a su lugar correspondiente al pie del panel.</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En este ejemplo deberíamos arrastrar el campo </w:t>
      </w:r>
      <w:r w:rsidRPr="006E040D">
        <w:rPr>
          <w:rFonts w:asciiTheme="minorHAnsi" w:hAnsiTheme="minorHAnsi"/>
          <w:b/>
          <w:bCs/>
        </w:rPr>
        <w:t>REF</w:t>
      </w:r>
      <w:r w:rsidRPr="006E040D">
        <w:rPr>
          <w:rFonts w:asciiTheme="minorHAnsi" w:hAnsiTheme="minorHAnsi"/>
        </w:rPr>
        <w:t xml:space="preserve"> a </w:t>
      </w:r>
      <w:r w:rsidRPr="006E040D">
        <w:rPr>
          <w:rFonts w:asciiTheme="minorHAnsi" w:hAnsiTheme="minorHAnsi"/>
          <w:noProof/>
        </w:rPr>
        <w:drawing>
          <wp:inline distT="0" distB="0" distL="0" distR="0">
            <wp:extent cx="952500" cy="180975"/>
            <wp:effectExtent l="19050" t="0" r="0" b="0"/>
            <wp:docPr id="370" name="Imagen 370" descr="Rótulos de f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Rótulos de fila"/>
                    <pic:cNvPicPr>
                      <a:picLocks noChangeAspect="1" noChangeArrowheads="1"/>
                    </pic:cNvPicPr>
                  </pic:nvPicPr>
                  <pic:blipFill>
                    <a:blip r:embed="rId375" cstate="print"/>
                    <a:srcRect/>
                    <a:stretch>
                      <a:fillRect/>
                    </a:stretch>
                  </pic:blipFill>
                  <pic:spPr bwMode="auto">
                    <a:xfrm>
                      <a:off x="0" y="0"/>
                      <a:ext cx="952500" cy="180975"/>
                    </a:xfrm>
                    <a:prstGeom prst="rect">
                      <a:avLst/>
                    </a:prstGeom>
                    <a:noFill/>
                    <a:ln w="9525">
                      <a:noFill/>
                      <a:miter lim="800000"/>
                      <a:headEnd/>
                      <a:tailEnd/>
                    </a:ln>
                  </pic:spPr>
                </pic:pic>
              </a:graphicData>
            </a:graphic>
          </wp:inline>
        </w:drawing>
      </w:r>
      <w:r w:rsidRPr="006E040D">
        <w:rPr>
          <w:rFonts w:asciiTheme="minorHAnsi" w:hAnsiTheme="minorHAnsi"/>
        </w:rPr>
        <w:t xml:space="preserve">, el campo MES a </w:t>
      </w:r>
      <w:r w:rsidRPr="006E040D">
        <w:rPr>
          <w:rFonts w:asciiTheme="minorHAnsi" w:hAnsiTheme="minorHAnsi"/>
          <w:noProof/>
        </w:rPr>
        <w:drawing>
          <wp:inline distT="0" distB="0" distL="0" distR="0">
            <wp:extent cx="1171575" cy="161925"/>
            <wp:effectExtent l="19050" t="0" r="9525" b="0"/>
            <wp:docPr id="371" name="Imagen 371" descr="Rótulos de colum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Rótulos de columna"/>
                    <pic:cNvPicPr>
                      <a:picLocks noChangeAspect="1" noChangeArrowheads="1"/>
                    </pic:cNvPicPr>
                  </pic:nvPicPr>
                  <pic:blipFill>
                    <a:blip r:embed="rId376" cstate="print"/>
                    <a:srcRect/>
                    <a:stretch>
                      <a:fillRect/>
                    </a:stretch>
                  </pic:blipFill>
                  <pic:spPr bwMode="auto">
                    <a:xfrm>
                      <a:off x="0" y="0"/>
                      <a:ext cx="1171575" cy="161925"/>
                    </a:xfrm>
                    <a:prstGeom prst="rect">
                      <a:avLst/>
                    </a:prstGeom>
                    <a:noFill/>
                    <a:ln w="9525">
                      <a:noFill/>
                      <a:miter lim="800000"/>
                      <a:headEnd/>
                      <a:tailEnd/>
                    </a:ln>
                  </pic:spPr>
                </pic:pic>
              </a:graphicData>
            </a:graphic>
          </wp:inline>
        </w:drawing>
      </w:r>
      <w:r w:rsidRPr="006E040D">
        <w:rPr>
          <w:rFonts w:asciiTheme="minorHAnsi" w:hAnsiTheme="minorHAnsi"/>
        </w:rPr>
        <w:t xml:space="preserve">y finalmente el campo IMPORTE a la sección </w:t>
      </w:r>
      <w:r w:rsidRPr="006E040D">
        <w:rPr>
          <w:rFonts w:asciiTheme="minorHAnsi" w:hAnsiTheme="minorHAnsi"/>
          <w:noProof/>
        </w:rPr>
        <w:drawing>
          <wp:inline distT="0" distB="0" distL="0" distR="0">
            <wp:extent cx="619125" cy="152400"/>
            <wp:effectExtent l="19050" t="0" r="9525" b="0"/>
            <wp:docPr id="372" name="Imagen 372"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Valores"/>
                    <pic:cNvPicPr>
                      <a:picLocks noChangeAspect="1" noChangeArrowheads="1"/>
                    </pic:cNvPicPr>
                  </pic:nvPicPr>
                  <pic:blipFill>
                    <a:blip r:embed="rId377" cstate="print"/>
                    <a:srcRect/>
                    <a:stretch>
                      <a:fillRect/>
                    </a:stretch>
                  </pic:blipFill>
                  <pic:spPr bwMode="auto">
                    <a:xfrm>
                      <a:off x="0" y="0"/>
                      <a:ext cx="619125" cy="152400"/>
                    </a:xfrm>
                    <a:prstGeom prst="rect">
                      <a:avLst/>
                    </a:prstGeom>
                    <a:noFill/>
                    <a:ln w="9525">
                      <a:noFill/>
                      <a:miter lim="800000"/>
                      <a:headEnd/>
                      <a:tailEnd/>
                    </a:ln>
                  </pic:spPr>
                </pic:pic>
              </a:graphicData>
            </a:graphic>
          </wp:inline>
        </w:drawing>
      </w:r>
      <w:r w:rsidRPr="006E040D">
        <w:rPr>
          <w:rFonts w:asciiTheme="minorHAnsi" w:hAnsiTheme="minorHAnsi"/>
        </w:rPr>
        <w:t>.</w:t>
      </w:r>
    </w:p>
    <w:p w:rsidR="00127BE8" w:rsidRPr="006E040D" w:rsidRDefault="00127BE8" w:rsidP="00127BE8">
      <w:pPr>
        <w:jc w:val="left"/>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Tras realizar la tabla dinámica este sería el resultado obtenido. </w:t>
      </w:r>
    </w:p>
    <w:p w:rsidR="00127BE8" w:rsidRPr="006E040D" w:rsidRDefault="00127BE8" w:rsidP="00127BE8">
      <w:pPr>
        <w:rPr>
          <w:rFonts w:asciiTheme="minorHAnsi" w:hAnsiTheme="minorHAnsi"/>
        </w:rPr>
      </w:pP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5495925" cy="2015697"/>
            <wp:effectExtent l="19050" t="0" r="9525" b="0"/>
            <wp:docPr id="373" name="Imagen 373" descr="http://www.aulaclic.es/excel2007/graficos/tabla_dinamica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www.aulaclic.es/excel2007/graficos/tabla_dinamica1.gif"/>
                    <pic:cNvPicPr>
                      <a:picLocks noChangeAspect="1" noChangeArrowheads="1"/>
                    </pic:cNvPicPr>
                  </pic:nvPicPr>
                  <pic:blipFill>
                    <a:blip r:embed="rId378" cstate="print"/>
                    <a:srcRect/>
                    <a:stretch>
                      <a:fillRect/>
                    </a:stretch>
                  </pic:blipFill>
                  <pic:spPr bwMode="auto">
                    <a:xfrm>
                      <a:off x="0" y="0"/>
                      <a:ext cx="5500118" cy="2017235"/>
                    </a:xfrm>
                    <a:prstGeom prst="rect">
                      <a:avLst/>
                    </a:prstGeom>
                    <a:noFill/>
                    <a:ln w="9525">
                      <a:noFill/>
                      <a:miter lim="800000"/>
                      <a:headEnd/>
                      <a:tailEnd/>
                    </a:ln>
                  </pic:spPr>
                </pic:pic>
              </a:graphicData>
            </a:graphic>
          </wp:inline>
        </w:drawing>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Podemos ver que la estructura es la que hemos definido anteriormente, en el campo fila tenemos las referencias, en el campo columnas tenemos los meses y en el centro de la tabla las sumas de los importes.</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Con esta estructura es mucho más fácil analizar los resultados.</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Una vez creada la tabla dinámica nos aparece la pestaña </w:t>
      </w:r>
      <w:r w:rsidRPr="006E040D">
        <w:rPr>
          <w:rFonts w:asciiTheme="minorHAnsi" w:hAnsiTheme="minorHAnsi"/>
          <w:b/>
          <w:bCs/>
        </w:rPr>
        <w:t>Opciones</w:t>
      </w:r>
      <w:r w:rsidRPr="006E040D">
        <w:rPr>
          <w:rFonts w:asciiTheme="minorHAnsi" w:hAnsiTheme="minorHAnsi"/>
        </w:rPr>
        <w:t>:</w:t>
      </w:r>
    </w:p>
    <w:p w:rsidR="00127BE8" w:rsidRPr="006E040D" w:rsidRDefault="00127BE8" w:rsidP="00127BE8">
      <w:pPr>
        <w:rPr>
          <w:rFonts w:asciiTheme="minorHAnsi" w:hAnsiTheme="minorHAnsi"/>
        </w:rPr>
      </w:pP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4838700" cy="808815"/>
            <wp:effectExtent l="19050" t="0" r="0" b="0"/>
            <wp:docPr id="374" name="Imagen 374" descr="http://www.aulaclic.es/excel2007/graficos/opciones_dina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www.aulaclic.es/excel2007/graficos/opciones_dinamica.gif"/>
                    <pic:cNvPicPr>
                      <a:picLocks noChangeAspect="1" noChangeArrowheads="1"/>
                    </pic:cNvPicPr>
                  </pic:nvPicPr>
                  <pic:blipFill>
                    <a:blip r:embed="rId379" cstate="print"/>
                    <a:srcRect/>
                    <a:stretch>
                      <a:fillRect/>
                    </a:stretch>
                  </pic:blipFill>
                  <pic:spPr bwMode="auto">
                    <a:xfrm>
                      <a:off x="0" y="0"/>
                      <a:ext cx="4838700" cy="808815"/>
                    </a:xfrm>
                    <a:prstGeom prst="rect">
                      <a:avLst/>
                    </a:prstGeom>
                    <a:noFill/>
                    <a:ln w="9525">
                      <a:noFill/>
                      <a:miter lim="800000"/>
                      <a:headEnd/>
                      <a:tailEnd/>
                    </a:ln>
                  </pic:spPr>
                </pic:pic>
              </a:graphicData>
            </a:graphic>
          </wp:inline>
        </w:drawing>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El panel lateral seguirá pudiéndose utilizar, así que en cualquier momento podremos quitar un campo de un zona arrastrándolo fuera.</w:t>
      </w:r>
    </w:p>
    <w:p w:rsidR="00127BE8" w:rsidRPr="006E040D" w:rsidRDefault="00127BE8" w:rsidP="00127BE8">
      <w:pPr>
        <w:rPr>
          <w:rFonts w:asciiTheme="minorHAnsi" w:hAnsiTheme="minorHAnsi"/>
        </w:rPr>
      </w:pPr>
      <w:r w:rsidRPr="006E040D">
        <w:rPr>
          <w:rFonts w:asciiTheme="minorHAnsi" w:hAnsiTheme="minorHAnsi"/>
        </w:rPr>
        <w:t>Con esto vemos que en un segundo podemos variar la estructura de la tabla y obtener otros resultados sin casi esfuerzos.</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Si arrastrásemos a la zona de datos los campos cantidad y total, obtendríamos la siguiente tabla, más compleja pero con más información:</w:t>
      </w:r>
    </w:p>
    <w:p w:rsidR="00127BE8" w:rsidRPr="006E040D" w:rsidRDefault="00127BE8" w:rsidP="00127BE8">
      <w:pPr>
        <w:rPr>
          <w:rFonts w:asciiTheme="minorHAnsi" w:hAnsiTheme="minorHAnsi"/>
        </w:rPr>
      </w:pP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4933950" cy="4771547"/>
            <wp:effectExtent l="19050" t="0" r="0" b="0"/>
            <wp:docPr id="375" name="Imagen 375" descr="http://www.aulaclic.es/excel2007/graficos/tabla_dinami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www.aulaclic.es/excel2007/graficos/tabla_dinamica.gif"/>
                    <pic:cNvPicPr>
                      <a:picLocks noChangeAspect="1" noChangeArrowheads="1"/>
                    </pic:cNvPicPr>
                  </pic:nvPicPr>
                  <pic:blipFill>
                    <a:blip r:embed="rId380" cstate="print"/>
                    <a:srcRect/>
                    <a:stretch>
                      <a:fillRect/>
                    </a:stretch>
                  </pic:blipFill>
                  <pic:spPr bwMode="auto">
                    <a:xfrm>
                      <a:off x="0" y="0"/>
                      <a:ext cx="4933950" cy="4771547"/>
                    </a:xfrm>
                    <a:prstGeom prst="rect">
                      <a:avLst/>
                    </a:prstGeom>
                    <a:noFill/>
                    <a:ln w="9525">
                      <a:noFill/>
                      <a:miter lim="800000"/>
                      <a:headEnd/>
                      <a:tailEnd/>
                    </a:ln>
                  </pic:spPr>
                </pic:pic>
              </a:graphicData>
            </a:graphic>
          </wp:inline>
        </w:drawing>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Puede que no visualices la tabla de la misma forma, al añadir varios campos en la sección </w:t>
      </w:r>
      <w:r w:rsidRPr="006E040D">
        <w:rPr>
          <w:rFonts w:asciiTheme="minorHAnsi" w:hAnsiTheme="minorHAnsi"/>
          <w:b/>
          <w:bCs/>
        </w:rPr>
        <w:t>Valores</w:t>
      </w:r>
      <w:r w:rsidRPr="006E040D">
        <w:rPr>
          <w:rFonts w:asciiTheme="minorHAnsi" w:hAnsiTheme="minorHAnsi"/>
        </w:rPr>
        <w:t xml:space="preserve"> el rótulo </w:t>
      </w:r>
      <w:r w:rsidRPr="006E040D">
        <w:rPr>
          <w:rFonts w:asciiTheme="minorHAnsi" w:hAnsiTheme="minorHAnsi"/>
          <w:noProof/>
        </w:rPr>
        <w:drawing>
          <wp:inline distT="0" distB="0" distL="0" distR="0">
            <wp:extent cx="619125" cy="152400"/>
            <wp:effectExtent l="19050" t="0" r="9525" b="0"/>
            <wp:docPr id="376" name="Imagen 376" descr="Va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Valores"/>
                    <pic:cNvPicPr>
                      <a:picLocks noChangeAspect="1" noChangeArrowheads="1"/>
                    </pic:cNvPicPr>
                  </pic:nvPicPr>
                  <pic:blipFill>
                    <a:blip r:embed="rId377" cstate="print"/>
                    <a:srcRect/>
                    <a:stretch>
                      <a:fillRect/>
                    </a:stretch>
                  </pic:blipFill>
                  <pic:spPr bwMode="auto">
                    <a:xfrm>
                      <a:off x="0" y="0"/>
                      <a:ext cx="619125" cy="152400"/>
                    </a:xfrm>
                    <a:prstGeom prst="rect">
                      <a:avLst/>
                    </a:prstGeom>
                    <a:noFill/>
                    <a:ln w="9525">
                      <a:noFill/>
                      <a:miter lim="800000"/>
                      <a:headEnd/>
                      <a:tailEnd/>
                    </a:ln>
                  </pic:spPr>
                </pic:pic>
              </a:graphicData>
            </a:graphic>
          </wp:inline>
        </w:drawing>
      </w:r>
      <w:r w:rsidRPr="006E040D">
        <w:rPr>
          <w:rFonts w:asciiTheme="minorHAnsi" w:hAnsiTheme="minorHAnsi"/>
        </w:rPr>
        <w:t xml:space="preserve">aparecerá en una las secciones de rótulos, si te aparece en </w:t>
      </w:r>
      <w:r w:rsidRPr="006E040D">
        <w:rPr>
          <w:rFonts w:asciiTheme="minorHAnsi" w:hAnsiTheme="minorHAnsi"/>
          <w:b/>
          <w:bCs/>
        </w:rPr>
        <w:t>Rótulos de columna</w:t>
      </w:r>
      <w:r w:rsidRPr="006E040D">
        <w:rPr>
          <w:rFonts w:asciiTheme="minorHAnsi" w:hAnsiTheme="minorHAnsi"/>
        </w:rPr>
        <w:t xml:space="preserve"> despliega la lista asociada a él y selecciona la opción </w:t>
      </w:r>
      <w:r w:rsidRPr="006E040D">
        <w:rPr>
          <w:rFonts w:asciiTheme="minorHAnsi" w:hAnsiTheme="minorHAnsi"/>
          <w:b/>
          <w:bCs/>
        </w:rPr>
        <w:t>Mover a rótulos de fila</w:t>
      </w:r>
      <w:r w:rsidRPr="006E040D">
        <w:rPr>
          <w:rFonts w:asciiTheme="minorHAnsi" w:hAnsiTheme="minorHAnsi"/>
        </w:rPr>
        <w:t xml:space="preserve">. </w:t>
      </w:r>
    </w:p>
    <w:p w:rsidR="00127BE8" w:rsidRPr="006E040D" w:rsidRDefault="00127BE8" w:rsidP="00127BE8">
      <w:pPr>
        <w:rPr>
          <w:rFonts w:asciiTheme="minorHAnsi" w:hAnsiTheme="minorHAnsi"/>
        </w:rPr>
      </w:pPr>
    </w:p>
    <w:p w:rsidR="00127BE8" w:rsidRPr="006E040D" w:rsidRDefault="00127BE8" w:rsidP="00C868A0">
      <w:pPr>
        <w:pStyle w:val="Prrafodelista"/>
        <w:numPr>
          <w:ilvl w:val="0"/>
          <w:numId w:val="140"/>
        </w:numPr>
        <w:ind w:left="567" w:hanging="567"/>
        <w:rPr>
          <w:rFonts w:asciiTheme="minorHAnsi" w:hAnsiTheme="minorHAnsi"/>
        </w:rPr>
      </w:pPr>
      <w:r w:rsidRPr="006E040D">
        <w:rPr>
          <w:rFonts w:asciiTheme="minorHAnsi" w:hAnsiTheme="minorHAnsi"/>
          <w:b/>
          <w:bCs/>
        </w:rPr>
        <w:t>Eliminar una tabla dinámica.</w:t>
      </w:r>
    </w:p>
    <w:p w:rsidR="00127BE8" w:rsidRPr="006E040D" w:rsidRDefault="00127BE8" w:rsidP="00127BE8">
      <w:pPr>
        <w:ind w:left="567"/>
        <w:rPr>
          <w:rFonts w:asciiTheme="minorHAnsi" w:hAnsiTheme="minorHAnsi"/>
        </w:rPr>
      </w:pPr>
      <w:r w:rsidRPr="006E040D">
        <w:rPr>
          <w:rFonts w:asciiTheme="minorHAnsi" w:hAnsiTheme="minorHAnsi"/>
        </w:rPr>
        <w:t xml:space="preserve">Para eliminar una tabla dinámica simplemente debemos seleccionar la tabla en su totalidad y presionar la tecla </w:t>
      </w:r>
      <w:r w:rsidRPr="006E040D">
        <w:rPr>
          <w:rFonts w:asciiTheme="minorHAnsi" w:hAnsiTheme="minorHAnsi"/>
          <w:b/>
          <w:bCs/>
        </w:rPr>
        <w:t>Supr</w:t>
      </w:r>
      <w:r w:rsidRPr="006E040D">
        <w:rPr>
          <w:rFonts w:asciiTheme="minorHAnsi" w:hAnsiTheme="minorHAnsi"/>
        </w:rPr>
        <w:t>.</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510CAC">
      <w:pPr>
        <w:pStyle w:val="Ttulo2"/>
      </w:pPr>
      <w:bookmarkStart w:id="179" w:name="_Toc336611537"/>
      <w:r w:rsidRPr="006E040D">
        <w:t>16.2 Aplicar filtros a una tabla dinámica</w:t>
      </w:r>
      <w:bookmarkEnd w:id="179"/>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Otra característica útil de las tablas dinámicas es permitir filtrar los resultados y así visualizar únicamente los que nos interesen en un momento determinado. Esto se emplea sobre todo cuando el volumen de datos es importante.</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Los campos principales en el panel y los rótulos en la tabla están acompañados, en su parte derecha, de una flecha indicando una lista desplegable. </w:t>
      </w:r>
    </w:p>
    <w:p w:rsidR="00127BE8" w:rsidRPr="006E040D" w:rsidRDefault="00127BE8" w:rsidP="00127BE8">
      <w:pPr>
        <w:rPr>
          <w:rFonts w:asciiTheme="minorHAnsi" w:hAnsiTheme="minorHAnsi"/>
        </w:rPr>
      </w:pP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2257425" cy="3600450"/>
            <wp:effectExtent l="19050" t="0" r="9525" b="0"/>
            <wp:docPr id="999" name="Imagen 100" descr="da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atos"/>
                    <pic:cNvPicPr>
                      <a:picLocks noChangeAspect="1" noChangeArrowheads="1"/>
                    </pic:cNvPicPr>
                  </pic:nvPicPr>
                  <pic:blipFill>
                    <a:blip r:embed="rId381" cstate="print"/>
                    <a:srcRect/>
                    <a:stretch>
                      <a:fillRect/>
                    </a:stretch>
                  </pic:blipFill>
                  <pic:spPr bwMode="auto">
                    <a:xfrm>
                      <a:off x="0" y="0"/>
                      <a:ext cx="2257425" cy="3600450"/>
                    </a:xfrm>
                    <a:prstGeom prst="rect">
                      <a:avLst/>
                    </a:prstGeom>
                    <a:noFill/>
                    <a:ln w="9525">
                      <a:noFill/>
                      <a:miter lim="800000"/>
                      <a:headEnd/>
                      <a:tailEnd/>
                    </a:ln>
                  </pic:spPr>
                </pic:pic>
              </a:graphicData>
            </a:graphic>
          </wp:inline>
        </w:drawing>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Por ejemplo, si pulsamos sobre la flecha del rótulo </w:t>
      </w:r>
      <w:r w:rsidRPr="006E040D">
        <w:rPr>
          <w:rFonts w:asciiTheme="minorHAnsi" w:hAnsiTheme="minorHAnsi"/>
          <w:b/>
          <w:bCs/>
        </w:rPr>
        <w:t xml:space="preserve">Rótulos de columna </w:t>
      </w:r>
      <w:r w:rsidRPr="006E040D">
        <w:rPr>
          <w:rFonts w:asciiTheme="minorHAnsi" w:hAnsiTheme="minorHAnsi"/>
        </w:rPr>
        <w:t xml:space="preserve">nos aparece una lista como vemos en la imagen con los distintos meses disponibles en la tabla con una casilla de verificación en cada uno de ellos para indicar si los queremos ver o no, más una opción para marcar todas las opciones en este caso todos los meses. </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Si dejamos marcados los meses </w:t>
      </w:r>
      <w:r w:rsidRPr="006E040D">
        <w:rPr>
          <w:rFonts w:asciiTheme="minorHAnsi" w:hAnsiTheme="minorHAnsi"/>
          <w:b/>
          <w:bCs/>
          <w:i/>
          <w:iCs/>
        </w:rPr>
        <w:t>Enero</w:t>
      </w:r>
      <w:r w:rsidRPr="006E040D">
        <w:rPr>
          <w:rFonts w:asciiTheme="minorHAnsi" w:hAnsiTheme="minorHAnsi"/>
        </w:rPr>
        <w:t xml:space="preserve"> y </w:t>
      </w:r>
      <w:r w:rsidRPr="006E040D">
        <w:rPr>
          <w:rFonts w:asciiTheme="minorHAnsi" w:hAnsiTheme="minorHAnsi"/>
          <w:b/>
          <w:bCs/>
          <w:i/>
          <w:iCs/>
        </w:rPr>
        <w:t>Febrero</w:t>
      </w:r>
      <w:r w:rsidRPr="006E040D">
        <w:rPr>
          <w:rFonts w:asciiTheme="minorHAnsi" w:hAnsiTheme="minorHAnsi"/>
        </w:rPr>
        <w:t xml:space="preserve">, los otros meses desaparecerán de la tabla, pero no se pierden, en cualquier momento podemos visualizarlos volviendo a desplegar la lista y marcando la casilla </w:t>
      </w:r>
      <w:r w:rsidRPr="006E040D">
        <w:rPr>
          <w:rFonts w:asciiTheme="minorHAnsi" w:hAnsiTheme="minorHAnsi"/>
          <w:b/>
          <w:bCs/>
        </w:rPr>
        <w:t>(Seleccionar todo)</w:t>
      </w:r>
      <w:r w:rsidRPr="006E040D">
        <w:rPr>
          <w:rFonts w:asciiTheme="minorHAnsi" w:hAnsiTheme="minorHAnsi"/>
        </w:rPr>
        <w:t>.</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Para cerrar este cuadro debemos pulsar en </w:t>
      </w:r>
      <w:r w:rsidRPr="006E040D">
        <w:rPr>
          <w:rFonts w:asciiTheme="minorHAnsi" w:hAnsiTheme="minorHAnsi"/>
          <w:b/>
          <w:bCs/>
        </w:rPr>
        <w:t>Aceptar</w:t>
      </w:r>
      <w:r w:rsidRPr="006E040D">
        <w:rPr>
          <w:rFonts w:asciiTheme="minorHAnsi" w:hAnsiTheme="minorHAnsi"/>
        </w:rPr>
        <w:t xml:space="preserve"> o sobre </w:t>
      </w:r>
      <w:r w:rsidRPr="006E040D">
        <w:rPr>
          <w:rFonts w:asciiTheme="minorHAnsi" w:hAnsiTheme="minorHAnsi"/>
          <w:b/>
          <w:bCs/>
        </w:rPr>
        <w:t>Cancelar</w:t>
      </w:r>
      <w:r w:rsidRPr="006E040D">
        <w:rPr>
          <w:rFonts w:asciiTheme="minorHAnsi" w:hAnsiTheme="minorHAnsi"/>
        </w:rPr>
        <w:t xml:space="preserve"> para cerrar y dejarlo como estaba. </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Aplicando el filtro a varios campos podemos formar condiciones de filtrado más complejas, por ejemplo podemos seleccionar ver los articulos con referencia </w:t>
      </w:r>
      <w:r w:rsidRPr="006E040D">
        <w:rPr>
          <w:rFonts w:asciiTheme="minorHAnsi" w:hAnsiTheme="minorHAnsi"/>
          <w:b/>
          <w:bCs/>
          <w:i/>
          <w:iCs/>
        </w:rPr>
        <w:t>1236</w:t>
      </w:r>
      <w:r w:rsidRPr="006E040D">
        <w:rPr>
          <w:rFonts w:asciiTheme="minorHAnsi" w:hAnsiTheme="minorHAnsi"/>
        </w:rPr>
        <w:t xml:space="preserve"> de </w:t>
      </w:r>
      <w:r w:rsidRPr="006E040D">
        <w:rPr>
          <w:rFonts w:asciiTheme="minorHAnsi" w:hAnsiTheme="minorHAnsi"/>
          <w:b/>
          <w:bCs/>
          <w:i/>
          <w:iCs/>
        </w:rPr>
        <w:t>Abril</w:t>
      </w:r>
      <w:r w:rsidRPr="006E040D">
        <w:rPr>
          <w:rFonts w:asciiTheme="minorHAnsi" w:hAnsiTheme="minorHAnsi"/>
        </w:rPr>
        <w:t>.</w:t>
      </w:r>
    </w:p>
    <w:p w:rsidR="00127BE8" w:rsidRPr="006E040D" w:rsidRDefault="00127BE8" w:rsidP="00127BE8">
      <w:pPr>
        <w:rPr>
          <w:rFonts w:asciiTheme="minorHAnsi" w:hAnsiTheme="minorHAnsi"/>
        </w:rPr>
      </w:pPr>
    </w:p>
    <w:p w:rsidR="00127BE8" w:rsidRPr="006E040D" w:rsidRDefault="00127BE8" w:rsidP="00510CAC">
      <w:pPr>
        <w:pStyle w:val="Ttulo2"/>
      </w:pPr>
      <w:bookmarkStart w:id="180" w:name="_Toc336611538"/>
      <w:r w:rsidRPr="006E040D">
        <w:t>16.3 Obtener promedios en una tabla dinámica</w:t>
      </w:r>
      <w:bookmarkEnd w:id="180"/>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Por defecto, al crear una tabla dinámica, Excel nos genera unos totales con sumatorio, puede interesarnos modificar esas fórmulas por otras como pueden ser sacar el máximo o el mínimo, el promedio, etc.</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Para hacer esto debemos situarnos en cualquier celda de la zona que queremos rectificar y hacer clic con el botón derecho del ratón, nos aparece un menú emergente con diferentes opciones, debemos escoger la opción </w:t>
      </w:r>
      <w:r w:rsidRPr="006E040D">
        <w:rPr>
          <w:rFonts w:asciiTheme="minorHAnsi" w:hAnsiTheme="minorHAnsi"/>
          <w:b/>
          <w:bCs/>
        </w:rPr>
        <w:t>Configuración de campo de valor...</w:t>
      </w:r>
      <w:r w:rsidRPr="006E040D">
        <w:rPr>
          <w:rFonts w:asciiTheme="minorHAnsi" w:hAnsiTheme="minorHAnsi"/>
        </w:rPr>
        <w:t xml:space="preserve"> y nos aparece un cuadro de diálogo como el que vemos en la imagen.</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En este cuadro de diálogo podemos escoger cómo queremos hacer el resumen, mediante </w:t>
      </w:r>
      <w:r w:rsidRPr="006E040D">
        <w:rPr>
          <w:rFonts w:asciiTheme="minorHAnsi" w:hAnsiTheme="minorHAnsi"/>
          <w:b/>
          <w:bCs/>
        </w:rPr>
        <w:t>Suma</w:t>
      </w:r>
      <w:r w:rsidRPr="006E040D">
        <w:rPr>
          <w:rFonts w:asciiTheme="minorHAnsi" w:hAnsiTheme="minorHAnsi"/>
        </w:rPr>
        <w:t xml:space="preserve">, </w:t>
      </w:r>
      <w:r w:rsidRPr="006E040D">
        <w:rPr>
          <w:rFonts w:asciiTheme="minorHAnsi" w:hAnsiTheme="minorHAnsi"/>
          <w:b/>
          <w:bCs/>
        </w:rPr>
        <w:t>Cuenta</w:t>
      </w:r>
      <w:r w:rsidRPr="006E040D">
        <w:rPr>
          <w:rFonts w:asciiTheme="minorHAnsi" w:hAnsiTheme="minorHAnsi"/>
        </w:rPr>
        <w:t xml:space="preserve">, </w:t>
      </w:r>
      <w:r w:rsidRPr="006E040D">
        <w:rPr>
          <w:rFonts w:asciiTheme="minorHAnsi" w:hAnsiTheme="minorHAnsi"/>
          <w:b/>
          <w:bCs/>
        </w:rPr>
        <w:t>Promedio</w:t>
      </w:r>
      <w:r w:rsidRPr="006E040D">
        <w:rPr>
          <w:rFonts w:asciiTheme="minorHAnsi" w:hAnsiTheme="minorHAnsi"/>
        </w:rPr>
        <w:t xml:space="preserve">, etc. </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También podemos abrir el cuadro de diálogo con el botón </w:t>
      </w:r>
      <w:r w:rsidRPr="006E040D">
        <w:rPr>
          <w:rFonts w:asciiTheme="minorHAnsi" w:hAnsiTheme="minorHAnsi"/>
          <w:noProof/>
        </w:rPr>
        <w:drawing>
          <wp:inline distT="0" distB="0" distL="0" distR="0">
            <wp:extent cx="1476375" cy="190500"/>
            <wp:effectExtent l="19050" t="0" r="9525" b="0"/>
            <wp:docPr id="387" name="Imagen 387" descr="http://www.aulaclic.es/excel2007/graficos/boton_config_camp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www.aulaclic.es/excel2007/graficos/boton_config_campo.gif"/>
                    <pic:cNvPicPr>
                      <a:picLocks noChangeAspect="1" noChangeArrowheads="1"/>
                    </pic:cNvPicPr>
                  </pic:nvPicPr>
                  <pic:blipFill>
                    <a:blip r:embed="rId382" cstate="print"/>
                    <a:srcRect/>
                    <a:stretch>
                      <a:fillRect/>
                    </a:stretch>
                  </pic:blipFill>
                  <pic:spPr bwMode="auto">
                    <a:xfrm>
                      <a:off x="0" y="0"/>
                      <a:ext cx="1476375" cy="190500"/>
                    </a:xfrm>
                    <a:prstGeom prst="rect">
                      <a:avLst/>
                    </a:prstGeom>
                    <a:noFill/>
                    <a:ln w="9525">
                      <a:noFill/>
                      <a:miter lim="800000"/>
                      <a:headEnd/>
                      <a:tailEnd/>
                    </a:ln>
                  </pic:spPr>
                </pic:pic>
              </a:graphicData>
            </a:graphic>
          </wp:inline>
        </w:drawing>
      </w:r>
      <w:r w:rsidRPr="006E040D">
        <w:rPr>
          <w:rFonts w:asciiTheme="minorHAnsi" w:hAnsiTheme="minorHAnsi"/>
        </w:rPr>
        <w:t xml:space="preserve">de la pestaña </w:t>
      </w:r>
      <w:r w:rsidRPr="006E040D">
        <w:rPr>
          <w:rFonts w:asciiTheme="minorHAnsi" w:hAnsiTheme="minorHAnsi"/>
          <w:b/>
          <w:bCs/>
        </w:rPr>
        <w:t>Opciones</w:t>
      </w:r>
      <w:r w:rsidRPr="006E040D">
        <w:rPr>
          <w:rFonts w:asciiTheme="minorHAnsi" w:hAnsiTheme="minorHAnsi"/>
        </w:rPr>
        <w:t xml:space="preserve">. </w:t>
      </w:r>
    </w:p>
    <w:p w:rsidR="00127BE8" w:rsidRPr="006E040D" w:rsidRDefault="00127BE8" w:rsidP="00127BE8">
      <w:pPr>
        <w:jc w:val="left"/>
        <w:rPr>
          <w:rFonts w:asciiTheme="minorHAnsi" w:hAnsiTheme="minorHAnsi"/>
        </w:rPr>
      </w:pP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3724275" cy="3057525"/>
            <wp:effectExtent l="19050" t="0" r="9525" b="0"/>
            <wp:docPr id="1000" name="Imagen 101" descr="campo de la tab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ampo de la tabla"/>
                    <pic:cNvPicPr>
                      <a:picLocks noChangeAspect="1" noChangeArrowheads="1"/>
                    </pic:cNvPicPr>
                  </pic:nvPicPr>
                  <pic:blipFill>
                    <a:blip r:embed="rId383" cstate="print"/>
                    <a:srcRect/>
                    <a:stretch>
                      <a:fillRect/>
                    </a:stretch>
                  </pic:blipFill>
                  <pic:spPr bwMode="auto">
                    <a:xfrm>
                      <a:off x="0" y="0"/>
                      <a:ext cx="3724275" cy="3057525"/>
                    </a:xfrm>
                    <a:prstGeom prst="rect">
                      <a:avLst/>
                    </a:prstGeom>
                    <a:noFill/>
                    <a:ln w="9525">
                      <a:noFill/>
                      <a:miter lim="800000"/>
                      <a:headEnd/>
                      <a:tailEnd/>
                    </a:ln>
                  </pic:spPr>
                </pic:pic>
              </a:graphicData>
            </a:graphic>
          </wp:inline>
        </w:drawing>
      </w:r>
    </w:p>
    <w:p w:rsidR="00127BE8" w:rsidRPr="006E040D" w:rsidRDefault="00127BE8" w:rsidP="00127BE8">
      <w:pPr>
        <w:jc w:val="left"/>
        <w:rPr>
          <w:rFonts w:asciiTheme="minorHAnsi" w:hAnsiTheme="minorHAnsi"/>
        </w:rPr>
      </w:pPr>
    </w:p>
    <w:p w:rsidR="00127BE8" w:rsidRPr="006E040D" w:rsidRDefault="00127BE8" w:rsidP="00127BE8">
      <w:pPr>
        <w:jc w:val="left"/>
        <w:rPr>
          <w:rFonts w:asciiTheme="minorHAnsi" w:hAnsiTheme="minorHAnsi"/>
        </w:rPr>
      </w:pPr>
    </w:p>
    <w:p w:rsidR="00127BE8" w:rsidRPr="006E040D" w:rsidRDefault="00127BE8" w:rsidP="00127BE8">
      <w:pPr>
        <w:jc w:val="left"/>
        <w:rPr>
          <w:rFonts w:asciiTheme="minorHAnsi" w:hAnsiTheme="minorHAnsi"/>
        </w:rPr>
      </w:pPr>
    </w:p>
    <w:p w:rsidR="00127BE8" w:rsidRPr="006E040D" w:rsidRDefault="00127BE8" w:rsidP="00510CAC">
      <w:pPr>
        <w:pStyle w:val="Ttulo2"/>
      </w:pPr>
      <w:bookmarkStart w:id="181" w:name="_Toc336611539"/>
      <w:r w:rsidRPr="006E040D">
        <w:t>16.4 Gráficos con tablas dinámicas</w:t>
      </w:r>
      <w:bookmarkEnd w:id="181"/>
    </w:p>
    <w:p w:rsidR="00127BE8" w:rsidRPr="006E040D" w:rsidRDefault="00127BE8" w:rsidP="00127BE8">
      <w:pPr>
        <w:jc w:val="left"/>
        <w:rPr>
          <w:rFonts w:asciiTheme="minorHAnsi" w:hAnsiTheme="minorHAnsi"/>
        </w:rPr>
      </w:pPr>
    </w:p>
    <w:p w:rsidR="00127BE8" w:rsidRPr="006E040D" w:rsidRDefault="00127BE8" w:rsidP="00127BE8">
      <w:pPr>
        <w:jc w:val="left"/>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Para crear una gráfica de nuestra tabla dinámica deberemos hacer clic en el botón </w:t>
      </w:r>
      <w:r w:rsidRPr="006E040D">
        <w:rPr>
          <w:rFonts w:asciiTheme="minorHAnsi" w:hAnsiTheme="minorHAnsi"/>
          <w:b/>
          <w:bCs/>
        </w:rPr>
        <w:t>Gráfico dinámico</w:t>
      </w:r>
      <w:r w:rsidRPr="006E040D">
        <w:rPr>
          <w:rFonts w:asciiTheme="minorHAnsi" w:hAnsiTheme="minorHAnsi"/>
        </w:rPr>
        <w:t xml:space="preserve"> de la pestaña </w:t>
      </w:r>
      <w:r w:rsidRPr="006E040D">
        <w:rPr>
          <w:rFonts w:asciiTheme="minorHAnsi" w:hAnsiTheme="minorHAnsi"/>
          <w:b/>
          <w:bCs/>
        </w:rPr>
        <w:t>Opciones</w:t>
      </w:r>
      <w:r w:rsidRPr="006E040D">
        <w:rPr>
          <w:rFonts w:asciiTheme="minorHAnsi" w:hAnsiTheme="minorHAnsi"/>
        </w:rPr>
        <w:t>.</w:t>
      </w:r>
    </w:p>
    <w:p w:rsidR="00127BE8" w:rsidRPr="006E040D" w:rsidRDefault="00127BE8" w:rsidP="00127BE8">
      <w:pPr>
        <w:rPr>
          <w:rFonts w:asciiTheme="minorHAnsi" w:hAnsiTheme="minorHAnsi"/>
        </w:rPr>
      </w:pP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1762125" cy="809625"/>
            <wp:effectExtent l="19050" t="0" r="9525" b="0"/>
            <wp:docPr id="388" name="Imagen 388" descr="Gráfico diná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Gráfico dinámico"/>
                    <pic:cNvPicPr>
                      <a:picLocks noChangeAspect="1" noChangeArrowheads="1"/>
                    </pic:cNvPicPr>
                  </pic:nvPicPr>
                  <pic:blipFill>
                    <a:blip r:embed="rId384" cstate="print"/>
                    <a:srcRect/>
                    <a:stretch>
                      <a:fillRect/>
                    </a:stretch>
                  </pic:blipFill>
                  <pic:spPr bwMode="auto">
                    <a:xfrm>
                      <a:off x="0" y="0"/>
                      <a:ext cx="1762125" cy="809625"/>
                    </a:xfrm>
                    <a:prstGeom prst="rect">
                      <a:avLst/>
                    </a:prstGeom>
                    <a:noFill/>
                    <a:ln w="9525">
                      <a:noFill/>
                      <a:miter lim="800000"/>
                      <a:headEnd/>
                      <a:tailEnd/>
                    </a:ln>
                  </pic:spPr>
                </pic:pic>
              </a:graphicData>
            </a:graphic>
          </wp:inline>
        </w:drawing>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Para cambiar el formato del gráfico a otro tipo de gráfico que nos agrade más o nos convenga más según los datos que tenemos.</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Al pulsar este botón se abrirá el cuadro de diálogo de Insertar gráfico, allí deberemos escoger el gráfico que más nos convenga.</w:t>
      </w:r>
    </w:p>
    <w:p w:rsidR="00127BE8" w:rsidRPr="006E040D" w:rsidRDefault="00127BE8" w:rsidP="00127BE8">
      <w:pPr>
        <w:rPr>
          <w:rFonts w:asciiTheme="minorHAnsi" w:hAnsiTheme="minorHAnsi"/>
        </w:rPr>
      </w:pPr>
    </w:p>
    <w:p w:rsidR="00127BE8" w:rsidRPr="006E040D" w:rsidRDefault="00127BE8" w:rsidP="00127BE8">
      <w:pPr>
        <w:rPr>
          <w:rFonts w:asciiTheme="minorHAnsi" w:hAnsiTheme="minorHAnsi"/>
        </w:rPr>
      </w:pPr>
      <w:r w:rsidRPr="006E040D">
        <w:rPr>
          <w:rFonts w:asciiTheme="minorHAnsi" w:hAnsiTheme="minorHAnsi"/>
        </w:rPr>
        <w:t xml:space="preserve">Luego, la mecánica a seguir para trabajar con el gráfico es la misma que se vió en el </w:t>
      </w:r>
      <w:r w:rsidRPr="006E040D">
        <w:rPr>
          <w:rFonts w:asciiTheme="minorHAnsi" w:hAnsiTheme="minorHAnsi"/>
          <w:b/>
          <w:bCs/>
        </w:rPr>
        <w:t>tema de gráficos</w:t>
      </w:r>
      <w:r w:rsidRPr="006E040D">
        <w:rPr>
          <w:rFonts w:asciiTheme="minorHAnsi" w:hAnsiTheme="minorHAnsi"/>
        </w:rPr>
        <w:t>.</w:t>
      </w:r>
    </w:p>
    <w:p w:rsidR="00127BE8" w:rsidRPr="006E040D" w:rsidRDefault="00127BE8" w:rsidP="00127BE8">
      <w:pPr>
        <w:rPr>
          <w:rFonts w:asciiTheme="minorHAnsi" w:hAnsiTheme="minorHAnsi"/>
        </w:rPr>
      </w:pPr>
    </w:p>
    <w:p w:rsidR="00127BE8" w:rsidRPr="006E040D" w:rsidRDefault="00127BE8" w:rsidP="00127BE8">
      <w:pPr>
        <w:jc w:val="center"/>
        <w:rPr>
          <w:rFonts w:asciiTheme="minorHAnsi" w:hAnsiTheme="minorHAnsi"/>
        </w:rPr>
      </w:pPr>
      <w:r w:rsidRPr="006E040D">
        <w:rPr>
          <w:rFonts w:asciiTheme="minorHAnsi" w:hAnsiTheme="minorHAnsi"/>
          <w:noProof/>
        </w:rPr>
        <w:drawing>
          <wp:inline distT="0" distB="0" distL="0" distR="0">
            <wp:extent cx="4762500" cy="2981325"/>
            <wp:effectExtent l="19050" t="0" r="0" b="0"/>
            <wp:docPr id="389" name="Imagen 389" descr="Gráfico dinám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Gráfico dinámico"/>
                    <pic:cNvPicPr>
                      <a:picLocks noChangeAspect="1" noChangeArrowheads="1"/>
                    </pic:cNvPicPr>
                  </pic:nvPicPr>
                  <pic:blipFill>
                    <a:blip r:embed="rId385" cstate="print"/>
                    <a:srcRect/>
                    <a:stretch>
                      <a:fillRect/>
                    </a:stretch>
                  </pic:blipFill>
                  <pic:spPr bwMode="auto">
                    <a:xfrm>
                      <a:off x="0" y="0"/>
                      <a:ext cx="4762500" cy="2981325"/>
                    </a:xfrm>
                    <a:prstGeom prst="rect">
                      <a:avLst/>
                    </a:prstGeom>
                    <a:noFill/>
                    <a:ln w="9525">
                      <a:noFill/>
                      <a:miter lim="800000"/>
                      <a:headEnd/>
                      <a:tailEnd/>
                    </a:ln>
                  </pic:spPr>
                </pic:pic>
              </a:graphicData>
            </a:graphic>
          </wp:inline>
        </w:drawing>
      </w:r>
    </w:p>
    <w:p w:rsidR="001D5CEB" w:rsidRPr="006E040D" w:rsidRDefault="001D5CEB" w:rsidP="00127BE8">
      <w:pPr>
        <w:rPr>
          <w:rFonts w:asciiTheme="minorHAnsi" w:hAnsiTheme="minorHAnsi"/>
        </w:rPr>
      </w:pPr>
    </w:p>
    <w:p w:rsidR="00C14B5A" w:rsidRPr="006E040D" w:rsidRDefault="00C14B5A" w:rsidP="006A4B14">
      <w:pPr>
        <w:rPr>
          <w:rFonts w:asciiTheme="minorHAnsi" w:hAnsiTheme="minorHAnsi"/>
          <w:color w:val="auto"/>
        </w:rPr>
      </w:pPr>
    </w:p>
    <w:p w:rsidR="00A576E3" w:rsidRPr="006E040D" w:rsidRDefault="00A576E3">
      <w:pPr>
        <w:rPr>
          <w:rFonts w:asciiTheme="minorHAnsi" w:hAnsiTheme="minorHAnsi"/>
          <w:color w:val="auto"/>
        </w:rPr>
      </w:pPr>
      <w:r w:rsidRPr="006E040D">
        <w:rPr>
          <w:rFonts w:asciiTheme="minorHAnsi" w:hAnsiTheme="minorHAnsi"/>
          <w:color w:val="auto"/>
        </w:rPr>
        <w:br w:type="page"/>
      </w:r>
    </w:p>
    <w:p w:rsidR="00557F38" w:rsidRPr="00510CAC" w:rsidRDefault="00557F38" w:rsidP="00510CAC">
      <w:pPr>
        <w:pStyle w:val="Ttulo1"/>
      </w:pPr>
      <w:bookmarkStart w:id="182" w:name="_Toc336611540"/>
      <w:r w:rsidRPr="00510CAC">
        <w:t xml:space="preserve">17. </w:t>
      </w:r>
      <w:r w:rsidR="005C74BB" w:rsidRPr="00510CAC">
        <w:t>Características</w:t>
      </w:r>
      <w:r w:rsidRPr="00510CAC">
        <w:t xml:space="preserve"> avanzadas de Excel</w:t>
      </w:r>
      <w:bookmarkEnd w:id="182"/>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557F38" w:rsidRPr="006E040D" w:rsidRDefault="00557F38" w:rsidP="00510CAC">
      <w:pPr>
        <w:pStyle w:val="Ttulo2"/>
      </w:pPr>
      <w:bookmarkStart w:id="183" w:name="_Toc336611541"/>
      <w:r w:rsidRPr="006E040D">
        <w:t xml:space="preserve">17.1 </w:t>
      </w:r>
      <w:r w:rsidR="005C74BB" w:rsidRPr="006E040D">
        <w:t>Diferentes</w:t>
      </w:r>
      <w:r w:rsidRPr="006E040D">
        <w:t xml:space="preserve"> formas de cambiar un formato</w:t>
      </w:r>
      <w:bookmarkEnd w:id="183"/>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Para modificar el formato de una o varias celdas, podemos elegir entre las distintas formas que nos </w:t>
      </w:r>
      <w:r w:rsidR="005C74BB" w:rsidRPr="006E040D">
        <w:rPr>
          <w:rFonts w:asciiTheme="minorHAnsi" w:hAnsiTheme="minorHAnsi"/>
          <w:color w:val="auto"/>
        </w:rPr>
        <w:t>proporciona</w:t>
      </w:r>
      <w:r w:rsidRPr="006E040D">
        <w:rPr>
          <w:rFonts w:asciiTheme="minorHAnsi" w:hAnsiTheme="minorHAnsi"/>
          <w:color w:val="auto"/>
        </w:rPr>
        <w:t xml:space="preserve"> Excel, es interesante conocerlas todas para luego elegir la que nos resulte más cómoda.</w:t>
      </w:r>
    </w:p>
    <w:p w:rsidR="005C74BB" w:rsidRPr="006E040D" w:rsidRDefault="005C74BB" w:rsidP="006E13AA">
      <w:pPr>
        <w:rPr>
          <w:rFonts w:asciiTheme="minorHAnsi" w:hAnsiTheme="minorHAnsi"/>
          <w:color w:val="auto"/>
        </w:rPr>
      </w:pPr>
    </w:p>
    <w:p w:rsidR="005C74BB" w:rsidRPr="006E040D" w:rsidRDefault="005C74BB" w:rsidP="006E13AA">
      <w:pPr>
        <w:rPr>
          <w:rFonts w:asciiTheme="minorHAnsi" w:hAnsiTheme="minorHAnsi"/>
          <w:noProof/>
          <w:color w:val="auto"/>
        </w:rPr>
      </w:pPr>
    </w:p>
    <w:p w:rsidR="00205892" w:rsidRPr="006E040D" w:rsidRDefault="00205892" w:rsidP="006E13AA">
      <w:pPr>
        <w:rPr>
          <w:rFonts w:asciiTheme="minorHAnsi" w:hAnsiTheme="minorHAnsi"/>
          <w:color w:val="auto"/>
        </w:rPr>
      </w:pPr>
    </w:p>
    <w:p w:rsidR="00557F38" w:rsidRPr="006E040D" w:rsidRDefault="00205892" w:rsidP="00510CAC">
      <w:pPr>
        <w:pStyle w:val="Ttulo3"/>
      </w:pPr>
      <w:bookmarkStart w:id="184" w:name="_Toc336611542"/>
      <w:r w:rsidRPr="006E040D">
        <w:t xml:space="preserve">17.1.1 </w:t>
      </w:r>
      <w:r w:rsidR="00557F38" w:rsidRPr="006E040D">
        <w:t>Utilizando la pestaña Inicio</w:t>
      </w:r>
      <w:bookmarkEnd w:id="184"/>
    </w:p>
    <w:p w:rsidR="005C74BB" w:rsidRPr="006E040D" w:rsidRDefault="005C74BB" w:rsidP="006E13AA">
      <w:pPr>
        <w:rPr>
          <w:rFonts w:asciiTheme="minorHAnsi" w:hAnsiTheme="minorHAnsi"/>
          <w:color w:val="auto"/>
        </w:rPr>
      </w:pPr>
    </w:p>
    <w:p w:rsidR="005C74BB" w:rsidRPr="006E040D" w:rsidRDefault="005C74BB"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Ya hemos visto, en temas anteriores, que en la pestaña </w:t>
      </w:r>
      <w:r w:rsidRPr="006E040D">
        <w:rPr>
          <w:rFonts w:asciiTheme="minorHAnsi" w:hAnsiTheme="minorHAnsi"/>
          <w:b/>
          <w:bCs/>
          <w:color w:val="auto"/>
        </w:rPr>
        <w:t>Inicio</w:t>
      </w:r>
      <w:r w:rsidRPr="006E040D">
        <w:rPr>
          <w:rFonts w:asciiTheme="minorHAnsi" w:hAnsiTheme="minorHAnsi"/>
          <w:color w:val="auto"/>
        </w:rPr>
        <w:t>, tenemos varios iconos para asignar de forma rápida un determinado formato a los números incluidos en las celdas.</w:t>
      </w:r>
    </w:p>
    <w:p w:rsidR="00205892" w:rsidRPr="006E040D" w:rsidRDefault="00205892" w:rsidP="006E13AA">
      <w:pPr>
        <w:rPr>
          <w:rFonts w:asciiTheme="minorHAnsi" w:hAnsiTheme="minorHAnsi"/>
          <w:color w:val="auto"/>
        </w:rPr>
      </w:pPr>
    </w:p>
    <w:p w:rsidR="00557F38" w:rsidRPr="006E040D" w:rsidRDefault="00557F38" w:rsidP="00205892">
      <w:pPr>
        <w:jc w:val="center"/>
        <w:rPr>
          <w:rFonts w:asciiTheme="minorHAnsi" w:hAnsiTheme="minorHAnsi"/>
          <w:color w:val="auto"/>
        </w:rPr>
      </w:pPr>
      <w:r w:rsidRPr="006E040D">
        <w:rPr>
          <w:rFonts w:asciiTheme="minorHAnsi" w:hAnsiTheme="minorHAnsi"/>
          <w:noProof/>
          <w:color w:val="auto"/>
        </w:rPr>
        <w:drawing>
          <wp:inline distT="0" distB="0" distL="0" distR="0">
            <wp:extent cx="1304925" cy="809625"/>
            <wp:effectExtent l="19050" t="0" r="9525" b="0"/>
            <wp:docPr id="1" name="Imagen 2" descr="http://www.aulaclic.es/excel2007/graficos/seccion_numer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ulaclic.es/excel2007/graficos/seccion_numero.gif"/>
                    <pic:cNvPicPr>
                      <a:picLocks noChangeAspect="1" noChangeArrowheads="1"/>
                    </pic:cNvPicPr>
                  </pic:nvPicPr>
                  <pic:blipFill>
                    <a:blip r:embed="rId386" cstate="print"/>
                    <a:srcRect/>
                    <a:stretch>
                      <a:fillRect/>
                    </a:stretch>
                  </pic:blipFill>
                  <pic:spPr bwMode="auto">
                    <a:xfrm>
                      <a:off x="0" y="0"/>
                      <a:ext cx="1304925" cy="809625"/>
                    </a:xfrm>
                    <a:prstGeom prst="rect">
                      <a:avLst/>
                    </a:prstGeom>
                    <a:noFill/>
                    <a:ln w="9525">
                      <a:noFill/>
                      <a:miter lim="800000"/>
                      <a:headEnd/>
                      <a:tailEnd/>
                    </a:ln>
                  </pic:spPr>
                </pic:pic>
              </a:graphicData>
            </a:graphic>
          </wp:inline>
        </w:drawing>
      </w:r>
    </w:p>
    <w:p w:rsidR="00205892" w:rsidRPr="006E040D" w:rsidRDefault="00205892"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Los formatos incluidos en la barra son los más comunes.</w:t>
      </w:r>
    </w:p>
    <w:p w:rsidR="00557F38" w:rsidRPr="006E040D" w:rsidRDefault="00557F38" w:rsidP="006E13AA">
      <w:pPr>
        <w:rPr>
          <w:rFonts w:asciiTheme="minorHAnsi" w:hAnsiTheme="minorHAnsi"/>
          <w:color w:val="auto"/>
        </w:rPr>
      </w:pPr>
    </w:p>
    <w:p w:rsidR="00205892" w:rsidRPr="006E040D" w:rsidRDefault="00205892" w:rsidP="006E13AA">
      <w:pPr>
        <w:rPr>
          <w:rFonts w:asciiTheme="minorHAnsi" w:hAnsiTheme="minorHAnsi"/>
          <w:color w:val="auto"/>
        </w:rPr>
      </w:pPr>
    </w:p>
    <w:p w:rsidR="00205892" w:rsidRPr="006E040D" w:rsidRDefault="00205892" w:rsidP="006E13AA">
      <w:pPr>
        <w:rPr>
          <w:rFonts w:asciiTheme="minorHAnsi" w:hAnsiTheme="minorHAnsi"/>
          <w:color w:val="auto"/>
        </w:rPr>
      </w:pPr>
    </w:p>
    <w:p w:rsidR="00205892" w:rsidRPr="006E040D" w:rsidRDefault="00205892" w:rsidP="00510CAC">
      <w:pPr>
        <w:pStyle w:val="Ttulo3"/>
      </w:pPr>
      <w:bookmarkStart w:id="185" w:name="_Toc336611543"/>
      <w:r w:rsidRPr="006E040D">
        <w:t>17.1.2 Utilizando las teclas de acceso rápido</w:t>
      </w:r>
      <w:bookmarkEnd w:id="185"/>
    </w:p>
    <w:p w:rsidR="00205892" w:rsidRPr="006E040D" w:rsidRDefault="00205892" w:rsidP="006E13AA">
      <w:pPr>
        <w:rPr>
          <w:rFonts w:asciiTheme="minorHAnsi" w:hAnsiTheme="minorHAnsi"/>
          <w:color w:val="auto"/>
        </w:rPr>
      </w:pPr>
    </w:p>
    <w:p w:rsidR="00205892" w:rsidRPr="006E040D" w:rsidRDefault="00205892"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También podemos escoger un formato utilizando las </w:t>
      </w:r>
      <w:r w:rsidRPr="006E040D">
        <w:rPr>
          <w:rFonts w:asciiTheme="minorHAnsi" w:hAnsiTheme="minorHAnsi"/>
          <w:b/>
          <w:bCs/>
          <w:color w:val="auto"/>
        </w:rPr>
        <w:t>teclas de acceso rápido</w:t>
      </w:r>
      <w:r w:rsidRPr="006E040D">
        <w:rPr>
          <w:rFonts w:asciiTheme="minorHAnsi" w:hAnsiTheme="minorHAnsi"/>
          <w:color w:val="auto"/>
        </w:rPr>
        <w:t xml:space="preserve"> que exponemos en la siguiente tabla:</w:t>
      </w:r>
    </w:p>
    <w:p w:rsidR="00205892" w:rsidRPr="006E040D" w:rsidRDefault="00205892" w:rsidP="006E13AA">
      <w:pPr>
        <w:rPr>
          <w:rFonts w:asciiTheme="minorHAnsi" w:hAnsiTheme="minorHAnsi"/>
          <w:color w:val="auto"/>
        </w:rPr>
      </w:pPr>
    </w:p>
    <w:tbl>
      <w:tblPr>
        <w:tblW w:w="4396" w:type="pct"/>
        <w:jc w:val="center"/>
        <w:tblBorders>
          <w:top w:val="single" w:sz="4" w:space="0" w:color="92D050" w:themeColor="text2"/>
          <w:left w:val="single" w:sz="4" w:space="0" w:color="92D050" w:themeColor="text2"/>
          <w:bottom w:val="single" w:sz="4" w:space="0" w:color="92D050" w:themeColor="text2"/>
          <w:right w:val="single" w:sz="4" w:space="0" w:color="92D050" w:themeColor="text2"/>
          <w:insideH w:val="single" w:sz="4" w:space="0" w:color="92D050" w:themeColor="text2"/>
          <w:insideV w:val="single" w:sz="4" w:space="0" w:color="92D050" w:themeColor="text2"/>
        </w:tblBorders>
        <w:tblLayout w:type="fixed"/>
        <w:tblCellMar>
          <w:top w:w="113" w:type="dxa"/>
          <w:left w:w="113" w:type="dxa"/>
          <w:bottom w:w="113" w:type="dxa"/>
          <w:right w:w="113" w:type="dxa"/>
        </w:tblCellMar>
        <w:tblLook w:val="04A0" w:firstRow="1" w:lastRow="0" w:firstColumn="1" w:lastColumn="0" w:noHBand="0" w:noVBand="1"/>
      </w:tblPr>
      <w:tblGrid>
        <w:gridCol w:w="2270"/>
        <w:gridCol w:w="5405"/>
      </w:tblGrid>
      <w:tr w:rsidR="00557F38" w:rsidRPr="006E040D" w:rsidTr="00020EA2">
        <w:trPr>
          <w:cantSplit/>
          <w:jc w:val="center"/>
        </w:trPr>
        <w:tc>
          <w:tcPr>
            <w:tcW w:w="1462" w:type="pct"/>
            <w:shd w:val="clear" w:color="auto" w:fill="92D050" w:themeFill="text2"/>
            <w:vAlign w:val="center"/>
            <w:hideMark/>
          </w:tcPr>
          <w:p w:rsidR="00557F38" w:rsidRPr="006E040D" w:rsidRDefault="00557F38" w:rsidP="00205892">
            <w:pPr>
              <w:jc w:val="center"/>
              <w:rPr>
                <w:rFonts w:asciiTheme="minorHAnsi" w:hAnsiTheme="minorHAnsi"/>
                <w:color w:val="FFFFFF" w:themeColor="background1"/>
              </w:rPr>
            </w:pPr>
            <w:r w:rsidRPr="006E040D">
              <w:rPr>
                <w:rFonts w:asciiTheme="minorHAnsi" w:hAnsiTheme="minorHAnsi"/>
                <w:b/>
                <w:bCs/>
                <w:color w:val="FFFFFF" w:themeColor="background1"/>
              </w:rPr>
              <w:t>Teclas de Acceso Rápido</w:t>
            </w:r>
          </w:p>
        </w:tc>
        <w:tc>
          <w:tcPr>
            <w:tcW w:w="3479" w:type="pct"/>
            <w:shd w:val="clear" w:color="auto" w:fill="92D050" w:themeFill="text2"/>
            <w:vAlign w:val="center"/>
            <w:hideMark/>
          </w:tcPr>
          <w:p w:rsidR="00557F38" w:rsidRPr="006E040D" w:rsidRDefault="00557F38" w:rsidP="00205892">
            <w:pPr>
              <w:jc w:val="center"/>
              <w:rPr>
                <w:rFonts w:asciiTheme="minorHAnsi" w:hAnsiTheme="minorHAnsi"/>
                <w:color w:val="FFFFFF" w:themeColor="background1"/>
              </w:rPr>
            </w:pPr>
            <w:r w:rsidRPr="006E040D">
              <w:rPr>
                <w:rFonts w:asciiTheme="minorHAnsi" w:hAnsiTheme="minorHAnsi"/>
                <w:b/>
                <w:bCs/>
                <w:color w:val="FFFFFF" w:themeColor="background1"/>
              </w:rPr>
              <w:t>Efecto</w:t>
            </w:r>
          </w:p>
        </w:tc>
      </w:tr>
      <w:tr w:rsidR="00557F38" w:rsidRPr="006E040D" w:rsidTr="00020EA2">
        <w:trPr>
          <w:cantSplit/>
          <w:jc w:val="center"/>
        </w:trPr>
        <w:tc>
          <w:tcPr>
            <w:tcW w:w="1462"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CTRL+MAYÚS+$ </w:t>
            </w:r>
          </w:p>
        </w:tc>
        <w:tc>
          <w:tcPr>
            <w:tcW w:w="3479"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Aplicar el formato Moneda con dos decimales (los números negativos aparecen en rojo).</w:t>
            </w:r>
          </w:p>
        </w:tc>
      </w:tr>
      <w:tr w:rsidR="00557F38" w:rsidRPr="006E040D" w:rsidTr="00020EA2">
        <w:trPr>
          <w:cantSplit/>
          <w:jc w:val="center"/>
        </w:trPr>
        <w:tc>
          <w:tcPr>
            <w:tcW w:w="1462"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CTRL+MAYÚS+% </w:t>
            </w:r>
          </w:p>
        </w:tc>
        <w:tc>
          <w:tcPr>
            <w:tcW w:w="3479"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Aplicar el formato Porcentaje sin decimales. </w:t>
            </w:r>
          </w:p>
        </w:tc>
      </w:tr>
      <w:tr w:rsidR="00557F38" w:rsidRPr="006E040D" w:rsidTr="00020EA2">
        <w:trPr>
          <w:cantSplit/>
          <w:jc w:val="center"/>
        </w:trPr>
        <w:tc>
          <w:tcPr>
            <w:tcW w:w="1462"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CTRL+MAYÚS+^ </w:t>
            </w:r>
          </w:p>
        </w:tc>
        <w:tc>
          <w:tcPr>
            <w:tcW w:w="3479"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Aplicar el formato numérico Exponencial con dos decimales. </w:t>
            </w:r>
          </w:p>
        </w:tc>
      </w:tr>
      <w:tr w:rsidR="00557F38" w:rsidRPr="006E040D" w:rsidTr="00020EA2">
        <w:trPr>
          <w:cantSplit/>
          <w:jc w:val="center"/>
        </w:trPr>
        <w:tc>
          <w:tcPr>
            <w:tcW w:w="1462"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CTRL+MAYÚS+# </w:t>
            </w:r>
          </w:p>
        </w:tc>
        <w:tc>
          <w:tcPr>
            <w:tcW w:w="3479"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Aplicar el formato Fecha con el día, mes y año. </w:t>
            </w:r>
          </w:p>
        </w:tc>
      </w:tr>
      <w:tr w:rsidR="00557F38" w:rsidRPr="006E040D" w:rsidTr="00020EA2">
        <w:trPr>
          <w:cantSplit/>
          <w:jc w:val="center"/>
        </w:trPr>
        <w:tc>
          <w:tcPr>
            <w:tcW w:w="1462"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CTRL+MAYÚS+@ </w:t>
            </w:r>
          </w:p>
        </w:tc>
        <w:tc>
          <w:tcPr>
            <w:tcW w:w="3479"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Aplicar el formato Hora con la hora y minutos e indicar a.m. o p.m. </w:t>
            </w:r>
          </w:p>
        </w:tc>
      </w:tr>
      <w:tr w:rsidR="00557F38" w:rsidRPr="006E040D" w:rsidTr="00020EA2">
        <w:trPr>
          <w:cantSplit/>
          <w:jc w:val="center"/>
        </w:trPr>
        <w:tc>
          <w:tcPr>
            <w:tcW w:w="1462"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 xml:space="preserve">CTRL+MAYÚS+! </w:t>
            </w:r>
          </w:p>
        </w:tc>
        <w:tc>
          <w:tcPr>
            <w:tcW w:w="3479" w:type="pct"/>
            <w:vAlign w:val="center"/>
            <w:hideMark/>
          </w:tcPr>
          <w:p w:rsidR="00557F38" w:rsidRPr="006E040D" w:rsidRDefault="00557F38" w:rsidP="006E13AA">
            <w:pPr>
              <w:rPr>
                <w:rFonts w:asciiTheme="minorHAnsi" w:hAnsiTheme="minorHAnsi"/>
                <w:color w:val="auto"/>
              </w:rPr>
            </w:pPr>
            <w:r w:rsidRPr="006E040D">
              <w:rPr>
                <w:rFonts w:asciiTheme="minorHAnsi" w:hAnsiTheme="minorHAnsi"/>
                <w:color w:val="auto"/>
              </w:rPr>
              <w:t>Aplicar el formato Número con dos decimales, separador de miles y signo menos (-) para los valores negativos.</w:t>
            </w:r>
          </w:p>
        </w:tc>
      </w:tr>
    </w:tbl>
    <w:p w:rsidR="00205892" w:rsidRPr="006E040D" w:rsidRDefault="00205892"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Esta forma me permite aplicar también en un sólo paso un formato, incluye formatos que no tenemos en la barra Formato, pero es tal vez más complicada de utilizar ya que requiere que memoricemos las combinaciones de teclas.</w:t>
      </w:r>
    </w:p>
    <w:p w:rsidR="00557F38" w:rsidRPr="006E040D" w:rsidRDefault="00557F38" w:rsidP="006E13AA">
      <w:pPr>
        <w:rPr>
          <w:rFonts w:asciiTheme="minorHAnsi" w:hAnsiTheme="minorHAnsi"/>
          <w:color w:val="auto"/>
        </w:rPr>
      </w:pPr>
    </w:p>
    <w:p w:rsidR="00205892" w:rsidRPr="006E040D" w:rsidRDefault="00205892" w:rsidP="006E13AA">
      <w:pPr>
        <w:rPr>
          <w:rFonts w:asciiTheme="minorHAnsi" w:hAnsiTheme="minorHAnsi"/>
          <w:color w:val="auto"/>
        </w:rPr>
      </w:pPr>
    </w:p>
    <w:p w:rsidR="00205892" w:rsidRPr="006E040D" w:rsidRDefault="00205892" w:rsidP="006E13AA">
      <w:pPr>
        <w:rPr>
          <w:rFonts w:asciiTheme="minorHAnsi" w:hAnsiTheme="minorHAnsi"/>
          <w:color w:val="auto"/>
        </w:rPr>
      </w:pPr>
    </w:p>
    <w:p w:rsidR="00205892" w:rsidRPr="006E040D" w:rsidRDefault="00205892" w:rsidP="00510CAC">
      <w:pPr>
        <w:pStyle w:val="Ttulo3"/>
      </w:pPr>
      <w:bookmarkStart w:id="186" w:name="_Toc336611544"/>
      <w:r w:rsidRPr="006E040D">
        <w:t>17.1.3 Utilizando el cuadro de dialogo Formato de celdas</w:t>
      </w:r>
      <w:bookmarkEnd w:id="186"/>
    </w:p>
    <w:p w:rsidR="00205892" w:rsidRPr="006E040D" w:rsidRDefault="00205892" w:rsidP="006E13AA">
      <w:pPr>
        <w:rPr>
          <w:rFonts w:asciiTheme="minorHAnsi" w:hAnsiTheme="minorHAnsi"/>
          <w:color w:val="auto"/>
        </w:rPr>
      </w:pPr>
    </w:p>
    <w:p w:rsidR="00205892" w:rsidRPr="006E040D" w:rsidRDefault="00205892"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Esta última forma es menos rápida ya que requiere de varios pasos (abrir el cuadro de diálogo, elegir la pestaña adecuada y luego el formato deseado), pero permite utilizar muchos más formatos y sobre todo nos permite ver todo el amplio abanico de formatos que nos ofrece Excel, además de permitir que definamos nuestro propio formato personalizado.</w:t>
      </w:r>
    </w:p>
    <w:p w:rsidR="00205892" w:rsidRPr="006E040D" w:rsidRDefault="00205892"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Para abrir el cuadro de diálogo </w:t>
      </w:r>
      <w:r w:rsidRPr="006E040D">
        <w:rPr>
          <w:rFonts w:asciiTheme="minorHAnsi" w:hAnsiTheme="minorHAnsi"/>
          <w:b/>
          <w:bCs/>
          <w:color w:val="auto"/>
        </w:rPr>
        <w:t>Formato de celdas</w:t>
      </w:r>
      <w:r w:rsidRPr="006E040D">
        <w:rPr>
          <w:rFonts w:asciiTheme="minorHAnsi" w:hAnsiTheme="minorHAnsi"/>
          <w:color w:val="auto"/>
        </w:rPr>
        <w:t xml:space="preserve"> podemos elegir entre:</w:t>
      </w:r>
    </w:p>
    <w:p w:rsidR="00205892" w:rsidRPr="006E040D" w:rsidRDefault="00205892" w:rsidP="006E13AA">
      <w:pPr>
        <w:rPr>
          <w:rFonts w:asciiTheme="minorHAnsi" w:hAnsiTheme="minorHAnsi"/>
          <w:color w:val="auto"/>
        </w:rPr>
      </w:pPr>
    </w:p>
    <w:p w:rsidR="00557F38" w:rsidRPr="006E040D" w:rsidRDefault="00557F38" w:rsidP="00205892">
      <w:pPr>
        <w:pStyle w:val="Prrafodelista"/>
        <w:numPr>
          <w:ilvl w:val="0"/>
          <w:numId w:val="145"/>
        </w:numPr>
        <w:ind w:left="567" w:hanging="567"/>
        <w:rPr>
          <w:rFonts w:asciiTheme="minorHAnsi" w:hAnsiTheme="minorHAnsi"/>
          <w:color w:val="auto"/>
        </w:rPr>
      </w:pPr>
      <w:r w:rsidRPr="006E040D">
        <w:rPr>
          <w:rFonts w:asciiTheme="minorHAnsi" w:hAnsiTheme="minorHAnsi"/>
          <w:color w:val="auto"/>
        </w:rPr>
        <w:t xml:space="preserve">Hacer clic en la flecha que aparece al pie de la sección </w:t>
      </w:r>
      <w:r w:rsidRPr="006E040D">
        <w:rPr>
          <w:rFonts w:asciiTheme="minorHAnsi" w:hAnsiTheme="minorHAnsi"/>
          <w:b/>
          <w:bCs/>
          <w:color w:val="auto"/>
        </w:rPr>
        <w:t>Número</w:t>
      </w:r>
      <w:r w:rsidRPr="006E040D">
        <w:rPr>
          <w:rFonts w:asciiTheme="minorHAnsi" w:hAnsiTheme="minorHAnsi"/>
          <w:color w:val="auto"/>
        </w:rPr>
        <w:t xml:space="preserve"> (en la imagen más arriba).</w:t>
      </w:r>
    </w:p>
    <w:p w:rsidR="00557F38" w:rsidRPr="006E040D" w:rsidRDefault="00557F38" w:rsidP="00205892">
      <w:pPr>
        <w:pStyle w:val="Prrafodelista"/>
        <w:numPr>
          <w:ilvl w:val="0"/>
          <w:numId w:val="145"/>
        </w:numPr>
        <w:ind w:left="567" w:hanging="567"/>
        <w:rPr>
          <w:rFonts w:asciiTheme="minorHAnsi" w:hAnsiTheme="minorHAnsi"/>
          <w:color w:val="auto"/>
        </w:rPr>
      </w:pPr>
      <w:r w:rsidRPr="006E040D">
        <w:rPr>
          <w:rFonts w:asciiTheme="minorHAnsi" w:hAnsiTheme="minorHAnsi"/>
          <w:color w:val="auto"/>
        </w:rPr>
        <w:t xml:space="preserve">Hacer clic con el botón derecho sobre la celda y escogiendo del menú contextual la opción </w:t>
      </w:r>
      <w:r w:rsidRPr="006E040D">
        <w:rPr>
          <w:rFonts w:asciiTheme="minorHAnsi" w:hAnsiTheme="minorHAnsi"/>
          <w:b/>
          <w:bCs/>
          <w:color w:val="auto"/>
        </w:rPr>
        <w:t>Formato de celdas...</w:t>
      </w:r>
    </w:p>
    <w:p w:rsidR="00557F38" w:rsidRPr="006E040D" w:rsidRDefault="00557F38" w:rsidP="00205892">
      <w:pPr>
        <w:pStyle w:val="Prrafodelista"/>
        <w:numPr>
          <w:ilvl w:val="0"/>
          <w:numId w:val="145"/>
        </w:numPr>
        <w:ind w:left="567" w:hanging="567"/>
        <w:rPr>
          <w:rFonts w:asciiTheme="minorHAnsi" w:hAnsiTheme="minorHAnsi"/>
          <w:color w:val="auto"/>
        </w:rPr>
      </w:pPr>
      <w:r w:rsidRPr="006E040D">
        <w:rPr>
          <w:rFonts w:asciiTheme="minorHAnsi" w:hAnsiTheme="minorHAnsi"/>
          <w:color w:val="auto"/>
        </w:rPr>
        <w:t xml:space="preserve">Presionar la combinación de teclas </w:t>
      </w:r>
      <w:r w:rsidRPr="006E040D">
        <w:rPr>
          <w:rFonts w:asciiTheme="minorHAnsi" w:hAnsiTheme="minorHAnsi"/>
          <w:b/>
          <w:bCs/>
          <w:color w:val="auto"/>
        </w:rPr>
        <w:t>Ctrl + 1</w:t>
      </w:r>
      <w:r w:rsidRPr="006E040D">
        <w:rPr>
          <w:rFonts w:asciiTheme="minorHAnsi" w:hAnsiTheme="minorHAnsi"/>
          <w:color w:val="auto"/>
        </w:rPr>
        <w:t xml:space="preserve">. </w:t>
      </w:r>
    </w:p>
    <w:p w:rsidR="00205892" w:rsidRPr="006E040D" w:rsidRDefault="00205892"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Al realizar cualquiera de estas operaciones nos aparece el cuadro de diálogo como el que vemos en la imagen donde podemos escoger entre los diversos formatos numéricos.</w:t>
      </w:r>
    </w:p>
    <w:p w:rsidR="00557F38" w:rsidRPr="006E040D" w:rsidRDefault="00557F38" w:rsidP="006E13AA">
      <w:pPr>
        <w:rPr>
          <w:rFonts w:asciiTheme="minorHAnsi" w:hAnsiTheme="minorHAnsi"/>
          <w:noProof/>
          <w:color w:val="auto"/>
        </w:rPr>
      </w:pPr>
    </w:p>
    <w:p w:rsidR="00205892" w:rsidRPr="006E040D" w:rsidRDefault="00864D1E" w:rsidP="00864D1E">
      <w:pPr>
        <w:jc w:val="center"/>
        <w:rPr>
          <w:rFonts w:asciiTheme="minorHAnsi" w:hAnsiTheme="minorHAnsi"/>
          <w:color w:val="auto"/>
        </w:rPr>
      </w:pPr>
      <w:r w:rsidRPr="006E040D">
        <w:rPr>
          <w:rFonts w:asciiTheme="minorHAnsi" w:hAnsiTheme="minorHAnsi"/>
          <w:noProof/>
          <w:color w:val="auto"/>
        </w:rPr>
        <w:drawing>
          <wp:inline distT="0" distB="0" distL="0" distR="0">
            <wp:extent cx="4962525" cy="4486275"/>
            <wp:effectExtent l="19050" t="0" r="9525" b="0"/>
            <wp:docPr id="100"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7" cstate="print"/>
                    <a:srcRect/>
                    <a:stretch>
                      <a:fillRect/>
                    </a:stretch>
                  </pic:blipFill>
                  <pic:spPr bwMode="auto">
                    <a:xfrm>
                      <a:off x="0" y="0"/>
                      <a:ext cx="4962525" cy="4486275"/>
                    </a:xfrm>
                    <a:prstGeom prst="rect">
                      <a:avLst/>
                    </a:prstGeom>
                    <a:noFill/>
                    <a:ln w="9525">
                      <a:noFill/>
                      <a:miter lim="800000"/>
                      <a:headEnd/>
                      <a:tailEnd/>
                    </a:ln>
                  </pic:spPr>
                </pic:pic>
              </a:graphicData>
            </a:graphic>
          </wp:inline>
        </w:drawing>
      </w: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864D1E" w:rsidRPr="006E040D" w:rsidRDefault="00864D1E" w:rsidP="006E13AA">
      <w:pPr>
        <w:rPr>
          <w:rFonts w:asciiTheme="minorHAnsi" w:hAnsiTheme="minorHAnsi"/>
          <w:color w:val="auto"/>
        </w:rPr>
      </w:pPr>
    </w:p>
    <w:p w:rsidR="00557F38" w:rsidRPr="006E040D" w:rsidRDefault="00557F38" w:rsidP="00510CAC">
      <w:pPr>
        <w:pStyle w:val="Ttulo2"/>
      </w:pPr>
      <w:bookmarkStart w:id="187" w:name="_Toc336611545"/>
      <w:r w:rsidRPr="006E040D">
        <w:t>17.2 Definir formatos personalizados</w:t>
      </w:r>
      <w:bookmarkEnd w:id="187"/>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Excel provee una gran cantidad de formatos numéricos, pero es posible que en algún momento necesitemos algún formato que no esté disponible en los estándares de Excel.</w:t>
      </w:r>
    </w:p>
    <w:p w:rsidR="00864D1E" w:rsidRPr="006E040D" w:rsidRDefault="00864D1E"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Para subsanar esta carencia Excel dispone de una herramienta para </w:t>
      </w:r>
      <w:r w:rsidRPr="006E040D">
        <w:rPr>
          <w:rFonts w:asciiTheme="minorHAnsi" w:hAnsiTheme="minorHAnsi"/>
          <w:b/>
          <w:bCs/>
          <w:color w:val="auto"/>
        </w:rPr>
        <w:t>crear formatos personalizados</w:t>
      </w:r>
      <w:r w:rsidRPr="006E040D">
        <w:rPr>
          <w:rFonts w:asciiTheme="minorHAnsi" w:hAnsiTheme="minorHAnsi"/>
          <w:color w:val="auto"/>
        </w:rPr>
        <w:t>.</w:t>
      </w:r>
    </w:p>
    <w:p w:rsidR="00864D1E" w:rsidRPr="006E040D" w:rsidRDefault="00864D1E" w:rsidP="006E13AA">
      <w:pPr>
        <w:rPr>
          <w:rFonts w:asciiTheme="minorHAnsi" w:hAnsiTheme="minorHAnsi"/>
          <w:color w:val="auto"/>
        </w:rPr>
      </w:pPr>
    </w:p>
    <w:p w:rsidR="00BB05A6" w:rsidRPr="006E040D" w:rsidRDefault="00BB05A6" w:rsidP="00BB05A6">
      <w:pPr>
        <w:jc w:val="center"/>
        <w:rPr>
          <w:rFonts w:asciiTheme="minorHAnsi" w:hAnsiTheme="minorHAnsi"/>
          <w:color w:val="auto"/>
        </w:rPr>
      </w:pPr>
      <w:r w:rsidRPr="006E040D">
        <w:rPr>
          <w:rFonts w:asciiTheme="minorHAnsi" w:hAnsiTheme="minorHAnsi"/>
          <w:noProof/>
          <w:color w:val="auto"/>
        </w:rPr>
        <w:drawing>
          <wp:inline distT="0" distB="0" distL="0" distR="0">
            <wp:extent cx="4962525" cy="4486275"/>
            <wp:effectExtent l="19050" t="0" r="9525" b="0"/>
            <wp:docPr id="101"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88" cstate="print"/>
                    <a:srcRect/>
                    <a:stretch>
                      <a:fillRect/>
                    </a:stretch>
                  </pic:blipFill>
                  <pic:spPr bwMode="auto">
                    <a:xfrm>
                      <a:off x="0" y="0"/>
                      <a:ext cx="4962525" cy="4486275"/>
                    </a:xfrm>
                    <a:prstGeom prst="rect">
                      <a:avLst/>
                    </a:prstGeom>
                    <a:noFill/>
                    <a:ln w="9525">
                      <a:noFill/>
                      <a:miter lim="800000"/>
                      <a:headEnd/>
                      <a:tailEnd/>
                    </a:ln>
                  </pic:spPr>
                </pic:pic>
              </a:graphicData>
            </a:graphic>
          </wp:inline>
        </w:drawing>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Por defecto todas las celdas de Excel tienen el formato de número general. Su funcionamiento se basa en que lo que escribimos es lo que tenemos, es decir se adapta a lo que hayamos escrito, ya sea texto, números con decimales, porcentajes, etc.</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Para crear un nuevo formato debemos acceder al cuadro de diálogo </w:t>
      </w:r>
      <w:r w:rsidRPr="006E040D">
        <w:rPr>
          <w:rFonts w:asciiTheme="minorHAnsi" w:hAnsiTheme="minorHAnsi"/>
          <w:b/>
          <w:bCs/>
          <w:color w:val="auto"/>
        </w:rPr>
        <w:t>Formato de celdas</w:t>
      </w:r>
      <w:r w:rsidRPr="006E040D">
        <w:rPr>
          <w:rFonts w:asciiTheme="minorHAnsi" w:hAnsiTheme="minorHAnsi"/>
          <w:color w:val="auto"/>
        </w:rPr>
        <w:t xml:space="preserve">, seleccionar la </w:t>
      </w:r>
      <w:r w:rsidRPr="006E040D">
        <w:rPr>
          <w:rFonts w:asciiTheme="minorHAnsi" w:hAnsiTheme="minorHAnsi"/>
          <w:b/>
          <w:bCs/>
          <w:color w:val="auto"/>
        </w:rPr>
        <w:t>Categoría: Personalizada</w:t>
      </w:r>
      <w:r w:rsidRPr="006E040D">
        <w:rPr>
          <w:rFonts w:asciiTheme="minorHAnsi" w:hAnsiTheme="minorHAnsi"/>
          <w:color w:val="auto"/>
        </w:rPr>
        <w:t xml:space="preserve"> y seguidamente en el cuadro de texto </w:t>
      </w:r>
      <w:r w:rsidRPr="006E040D">
        <w:rPr>
          <w:rFonts w:asciiTheme="minorHAnsi" w:hAnsiTheme="minorHAnsi"/>
          <w:b/>
          <w:bCs/>
          <w:color w:val="auto"/>
        </w:rPr>
        <w:t>Tipo:</w:t>
      </w:r>
      <w:r w:rsidRPr="006E040D">
        <w:rPr>
          <w:rFonts w:asciiTheme="minorHAnsi" w:hAnsiTheme="minorHAnsi"/>
          <w:color w:val="auto"/>
        </w:rPr>
        <w:t xml:space="preserve"> debemos escribir el código del formato que deseamos crear. </w:t>
      </w: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Para crear un formato de número personalizado, primero debemos conocer las reglas de los códigos para crear un formato.</w:t>
      </w:r>
    </w:p>
    <w:p w:rsidR="00557F38" w:rsidRPr="006E040D" w:rsidRDefault="00557F38" w:rsidP="006E13AA">
      <w:pPr>
        <w:rPr>
          <w:rFonts w:asciiTheme="minorHAnsi" w:hAnsiTheme="minorHAnsi"/>
          <w:color w:val="auto"/>
        </w:rPr>
      </w:pPr>
      <w:r w:rsidRPr="006E040D">
        <w:rPr>
          <w:rFonts w:asciiTheme="minorHAnsi" w:hAnsiTheme="minorHAnsi"/>
          <w:color w:val="auto"/>
        </w:rPr>
        <w:t>El formato se compone de cuatro secciones separadas por ; (punto y coma).</w:t>
      </w:r>
    </w:p>
    <w:p w:rsidR="00557F38" w:rsidRPr="006E040D" w:rsidRDefault="00557F38" w:rsidP="006E13AA">
      <w:pPr>
        <w:rPr>
          <w:rFonts w:asciiTheme="minorHAnsi" w:hAnsiTheme="minorHAnsi"/>
          <w:b/>
          <w:bCs/>
          <w:i/>
          <w:iCs/>
          <w:color w:val="auto"/>
        </w:rPr>
      </w:pPr>
      <w:r w:rsidRPr="006E040D">
        <w:rPr>
          <w:rFonts w:asciiTheme="minorHAnsi" w:hAnsiTheme="minorHAnsi"/>
          <w:b/>
          <w:bCs/>
          <w:i/>
          <w:iCs/>
          <w:color w:val="auto"/>
        </w:rPr>
        <w:t>____________ ;____________ ; ____________ ; ____________</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La primera sección define el formato que tendra el número en la celda si es positivo; la segunda, si el número es negativo, la tercera, si el número vale cero; la cuarta si la celda contiene texto.</w:t>
      </w:r>
    </w:p>
    <w:p w:rsidR="00BB05A6" w:rsidRPr="006E040D" w:rsidRDefault="00BB05A6" w:rsidP="006E13AA">
      <w:pPr>
        <w:rPr>
          <w:rFonts w:asciiTheme="minorHAnsi" w:hAnsiTheme="minorHAnsi"/>
          <w:color w:val="auto"/>
        </w:rPr>
      </w:pP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0</w:t>
      </w:r>
      <w:r w:rsidRPr="006E040D">
        <w:rPr>
          <w:rFonts w:asciiTheme="minorHAnsi" w:hAnsiTheme="minorHAnsi"/>
          <w:color w:val="auto"/>
        </w:rPr>
        <w:t xml:space="preserve"> : Reserva un dígito para un número, si no se completa el tamaño definido por el formato se completa con ceros.</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w:t>
      </w:r>
      <w:r w:rsidRPr="006E040D">
        <w:rPr>
          <w:rFonts w:asciiTheme="minorHAnsi" w:hAnsiTheme="minorHAnsi"/>
          <w:color w:val="auto"/>
        </w:rPr>
        <w:t xml:space="preserve"> : Reserva un dígito para un número, pero si no se completa el tamaño definido por el formato se deja en blanco.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w:t>
      </w:r>
      <w:r w:rsidRPr="006E040D">
        <w:rPr>
          <w:rFonts w:asciiTheme="minorHAnsi" w:hAnsiTheme="minorHAnsi"/>
          <w:color w:val="auto"/>
        </w:rPr>
        <w:t xml:space="preserve"> : Reserva un dígito. Añade espacios en ceros insignificantes.</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w:t>
      </w:r>
      <w:r w:rsidRPr="006E040D">
        <w:rPr>
          <w:rFonts w:asciiTheme="minorHAnsi" w:hAnsiTheme="minorHAnsi"/>
          <w:color w:val="auto"/>
        </w:rPr>
        <w:t xml:space="preserve"> : Punto decimal.</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w:t>
      </w:r>
      <w:r w:rsidRPr="006E040D">
        <w:rPr>
          <w:rFonts w:asciiTheme="minorHAnsi" w:hAnsiTheme="minorHAnsi"/>
          <w:color w:val="auto"/>
        </w:rPr>
        <w:t xml:space="preserve"> : Símbolo porcentual.</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w:t>
      </w:r>
      <w:r w:rsidRPr="006E040D">
        <w:rPr>
          <w:rFonts w:asciiTheme="minorHAnsi" w:hAnsiTheme="minorHAnsi"/>
          <w:color w:val="auto"/>
        </w:rPr>
        <w:t xml:space="preserve"> : Separador de millares.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E- E+ e- e+</w:t>
      </w:r>
      <w:r w:rsidRPr="006E040D">
        <w:rPr>
          <w:rFonts w:asciiTheme="minorHAnsi" w:hAnsiTheme="minorHAnsi"/>
          <w:color w:val="auto"/>
        </w:rPr>
        <w:t xml:space="preserve"> : Notación científica.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 - + / ( ) :</w:t>
      </w:r>
      <w:r w:rsidRPr="006E040D">
        <w:rPr>
          <w:rFonts w:asciiTheme="minorHAnsi" w:hAnsiTheme="minorHAnsi"/>
          <w:color w:val="auto"/>
        </w:rPr>
        <w:t xml:space="preserve"> : Muestra estos caracteres. No necesitan comillas.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w:t>
      </w:r>
      <w:r w:rsidRPr="006E040D">
        <w:rPr>
          <w:rFonts w:asciiTheme="minorHAnsi" w:hAnsiTheme="minorHAnsi"/>
          <w:b/>
          <w:color w:val="auto"/>
        </w:rPr>
        <w:t xml:space="preserve"> </w:t>
      </w:r>
      <w:r w:rsidRPr="006E040D">
        <w:rPr>
          <w:rFonts w:asciiTheme="minorHAnsi" w:hAnsiTheme="minorHAnsi"/>
          <w:color w:val="auto"/>
        </w:rPr>
        <w:t xml:space="preserve">: Muestra el siguiente </w:t>
      </w:r>
      <w:r w:rsidR="00B42536" w:rsidRPr="006E040D">
        <w:rPr>
          <w:rFonts w:asciiTheme="minorHAnsi" w:hAnsiTheme="minorHAnsi"/>
          <w:color w:val="auto"/>
        </w:rPr>
        <w:t>carácter</w:t>
      </w:r>
      <w:r w:rsidRPr="006E040D">
        <w:rPr>
          <w:rFonts w:asciiTheme="minorHAnsi" w:hAnsiTheme="minorHAnsi"/>
          <w:color w:val="auto"/>
        </w:rPr>
        <w:t xml:space="preserve"> en el formato. </w:t>
      </w:r>
    </w:p>
    <w:p w:rsidR="00557F38" w:rsidRPr="006E040D" w:rsidRDefault="00B42536" w:rsidP="00BB05A6">
      <w:pPr>
        <w:pStyle w:val="Prrafodelista"/>
        <w:numPr>
          <w:ilvl w:val="0"/>
          <w:numId w:val="146"/>
        </w:numPr>
        <w:ind w:left="567" w:hanging="567"/>
        <w:rPr>
          <w:rFonts w:asciiTheme="minorHAnsi" w:hAnsiTheme="minorHAnsi"/>
          <w:color w:val="auto"/>
        </w:rPr>
      </w:pPr>
      <w:r w:rsidRPr="006E040D">
        <w:rPr>
          <w:rFonts w:asciiTheme="minorHAnsi" w:hAnsiTheme="minorHAnsi"/>
          <w:b/>
          <w:color w:val="auto"/>
        </w:rPr>
        <w:t>*</w:t>
      </w:r>
      <w:r w:rsidRPr="006E040D">
        <w:rPr>
          <w:rFonts w:asciiTheme="minorHAnsi" w:hAnsiTheme="minorHAnsi"/>
          <w:color w:val="auto"/>
        </w:rPr>
        <w:t xml:space="preserve"> </w:t>
      </w:r>
      <w:r w:rsidR="00557F38" w:rsidRPr="006E040D">
        <w:rPr>
          <w:rFonts w:asciiTheme="minorHAnsi" w:hAnsiTheme="minorHAnsi"/>
          <w:color w:val="auto"/>
        </w:rPr>
        <w:t xml:space="preserve">: Repite el siguiente </w:t>
      </w:r>
      <w:r w:rsidRPr="006E040D">
        <w:rPr>
          <w:rFonts w:asciiTheme="minorHAnsi" w:hAnsiTheme="minorHAnsi"/>
          <w:color w:val="auto"/>
        </w:rPr>
        <w:t>carácter</w:t>
      </w:r>
      <w:r w:rsidR="00557F38" w:rsidRPr="006E040D">
        <w:rPr>
          <w:rFonts w:asciiTheme="minorHAnsi" w:hAnsiTheme="minorHAnsi"/>
          <w:color w:val="auto"/>
        </w:rPr>
        <w:t xml:space="preserve"> hasta completar el ancho de la celda.</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_</w:t>
      </w:r>
      <w:r w:rsidRPr="006E040D">
        <w:rPr>
          <w:rFonts w:asciiTheme="minorHAnsi" w:hAnsiTheme="minorHAnsi"/>
          <w:color w:val="auto"/>
        </w:rPr>
        <w:t xml:space="preserve"> : Deja un espacio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"texto"</w:t>
      </w:r>
      <w:r w:rsidRPr="006E040D">
        <w:rPr>
          <w:rFonts w:asciiTheme="minorHAnsi" w:hAnsiTheme="minorHAnsi"/>
          <w:color w:val="auto"/>
        </w:rPr>
        <w:t xml:space="preserve"> : Muestra el texto escrito entre la comillas dobles.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w:t>
      </w:r>
      <w:r w:rsidRPr="006E040D">
        <w:rPr>
          <w:rFonts w:asciiTheme="minorHAnsi" w:hAnsiTheme="minorHAnsi"/>
          <w:color w:val="auto"/>
        </w:rPr>
        <w:t xml:space="preserve"> : Espacio reservado para</w:t>
      </w:r>
      <w:r w:rsidR="00BB05A6" w:rsidRPr="006E040D">
        <w:rPr>
          <w:rFonts w:asciiTheme="minorHAnsi" w:hAnsiTheme="minorHAnsi"/>
          <w:color w:val="auto"/>
        </w:rPr>
        <w:t xml:space="preserve"> </w:t>
      </w:r>
      <w:r w:rsidRPr="006E040D">
        <w:rPr>
          <w:rFonts w:asciiTheme="minorHAnsi" w:hAnsiTheme="minorHAnsi"/>
          <w:color w:val="auto"/>
        </w:rPr>
        <w:t xml:space="preserve">texto.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[color]</w:t>
      </w:r>
      <w:r w:rsidRPr="006E040D">
        <w:rPr>
          <w:rFonts w:asciiTheme="minorHAnsi" w:hAnsiTheme="minorHAnsi"/>
          <w:color w:val="auto"/>
        </w:rPr>
        <w:t xml:space="preserve"> : Muestra el </w:t>
      </w:r>
      <w:r w:rsidR="00B42536" w:rsidRPr="006E040D">
        <w:rPr>
          <w:rFonts w:asciiTheme="minorHAnsi" w:hAnsiTheme="minorHAnsi"/>
          <w:color w:val="auto"/>
        </w:rPr>
        <w:t>carácter</w:t>
      </w:r>
      <w:r w:rsidRPr="006E040D">
        <w:rPr>
          <w:rFonts w:asciiTheme="minorHAnsi" w:hAnsiTheme="minorHAnsi"/>
          <w:color w:val="auto"/>
        </w:rPr>
        <w:t xml:space="preserve"> en el color especificado. Puede ser Negro, Azul, Cian, Verde, Magenta, Verde, Rojo y Amarillo.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[color n]</w:t>
      </w:r>
      <w:r w:rsidRPr="006E040D">
        <w:rPr>
          <w:rFonts w:asciiTheme="minorHAnsi" w:hAnsiTheme="minorHAnsi"/>
          <w:color w:val="auto"/>
        </w:rPr>
        <w:t xml:space="preserve"> : Muestra el correspondiente color de la paleta de colores, n puede ser un número entre 0 y 56. </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[valor condicion]</w:t>
      </w:r>
      <w:r w:rsidRPr="006E040D">
        <w:rPr>
          <w:rFonts w:asciiTheme="minorHAnsi" w:hAnsiTheme="minorHAnsi"/>
          <w:color w:val="auto"/>
        </w:rPr>
        <w:t xml:space="preserve"> : Permite escoger tu </w:t>
      </w:r>
      <w:r w:rsidR="00B42536" w:rsidRPr="006E040D">
        <w:rPr>
          <w:rFonts w:asciiTheme="minorHAnsi" w:hAnsiTheme="minorHAnsi"/>
          <w:color w:val="auto"/>
        </w:rPr>
        <w:t>propio</w:t>
      </w:r>
      <w:r w:rsidRPr="006E040D">
        <w:rPr>
          <w:rFonts w:asciiTheme="minorHAnsi" w:hAnsiTheme="minorHAnsi"/>
          <w:color w:val="auto"/>
        </w:rPr>
        <w:t xml:space="preserve"> criterio para cada sección de un formato numérico.</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m</w:t>
      </w:r>
      <w:r w:rsidRPr="006E040D">
        <w:rPr>
          <w:rFonts w:asciiTheme="minorHAnsi" w:hAnsiTheme="minorHAnsi"/>
          <w:color w:val="auto"/>
        </w:rPr>
        <w:t xml:space="preserve"> : Muestra el mes como número sin ceros (1-12).</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mm</w:t>
      </w:r>
      <w:r w:rsidRPr="006E040D">
        <w:rPr>
          <w:rFonts w:asciiTheme="minorHAnsi" w:hAnsiTheme="minorHAnsi"/>
          <w:color w:val="auto"/>
        </w:rPr>
        <w:t xml:space="preserve"> : Muestra el mes como número con ceros (01-12).</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mmm</w:t>
      </w:r>
      <w:r w:rsidRPr="006E040D">
        <w:rPr>
          <w:rFonts w:asciiTheme="minorHAnsi" w:hAnsiTheme="minorHAnsi"/>
          <w:color w:val="auto"/>
        </w:rPr>
        <w:t xml:space="preserve"> : Muestra el nombre del mes como abreviación (Ene, Feb).</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mmmm</w:t>
      </w:r>
      <w:r w:rsidRPr="006E040D">
        <w:rPr>
          <w:rFonts w:asciiTheme="minorHAnsi" w:hAnsiTheme="minorHAnsi"/>
          <w:color w:val="auto"/>
        </w:rPr>
        <w:t xml:space="preserve"> : Muestra el nombre del mes por completo (Enero, Febrero).</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mmmmm</w:t>
      </w:r>
      <w:r w:rsidRPr="006E040D">
        <w:rPr>
          <w:rFonts w:asciiTheme="minorHAnsi" w:hAnsiTheme="minorHAnsi"/>
          <w:color w:val="auto"/>
        </w:rPr>
        <w:t xml:space="preserve"> : Muestra la inicial del mes (E, F).</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d</w:t>
      </w:r>
      <w:r w:rsidRPr="006E040D">
        <w:rPr>
          <w:rFonts w:asciiTheme="minorHAnsi" w:hAnsiTheme="minorHAnsi"/>
          <w:color w:val="auto"/>
        </w:rPr>
        <w:t xml:space="preserve"> : Muestra el día como número sin ceros (1-31).</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dd</w:t>
      </w:r>
      <w:r w:rsidRPr="006E040D">
        <w:rPr>
          <w:rFonts w:asciiTheme="minorHAnsi" w:hAnsiTheme="minorHAnsi"/>
          <w:color w:val="auto"/>
        </w:rPr>
        <w:t xml:space="preserve"> : Muestra el día como número con ceros (01-31).</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ddd</w:t>
      </w:r>
      <w:r w:rsidRPr="006E040D">
        <w:rPr>
          <w:rFonts w:asciiTheme="minorHAnsi" w:hAnsiTheme="minorHAnsi"/>
          <w:color w:val="auto"/>
        </w:rPr>
        <w:t xml:space="preserve"> : Muestra el nombre del día como abreviación (Lun, Mar).</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dddd</w:t>
      </w:r>
      <w:r w:rsidRPr="006E040D">
        <w:rPr>
          <w:rFonts w:asciiTheme="minorHAnsi" w:hAnsiTheme="minorHAnsi"/>
          <w:color w:val="auto"/>
        </w:rPr>
        <w:t xml:space="preserve"> : Muestra el nombre del día por completo (Lunes, Martes).</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yy o yyyy</w:t>
      </w:r>
      <w:r w:rsidRPr="006E040D">
        <w:rPr>
          <w:rFonts w:asciiTheme="minorHAnsi" w:hAnsiTheme="minorHAnsi"/>
          <w:color w:val="auto"/>
        </w:rPr>
        <w:t xml:space="preserve"> : Muestra el año en dos dígitos (00-99) o cuatro (1900-9999).</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h o hh</w:t>
      </w:r>
      <w:r w:rsidRPr="006E040D">
        <w:rPr>
          <w:rFonts w:asciiTheme="minorHAnsi" w:hAnsiTheme="minorHAnsi"/>
          <w:color w:val="auto"/>
        </w:rPr>
        <w:t xml:space="preserve"> : Muestra la hora como números sin ceros (0-23) o como números con ceros (00-23).</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m o mm</w:t>
      </w:r>
      <w:r w:rsidRPr="006E040D">
        <w:rPr>
          <w:rFonts w:asciiTheme="minorHAnsi" w:hAnsiTheme="minorHAnsi"/>
          <w:color w:val="auto"/>
        </w:rPr>
        <w:t xml:space="preserve"> : Muestra los </w:t>
      </w:r>
      <w:r w:rsidR="00B42536" w:rsidRPr="006E040D">
        <w:rPr>
          <w:rFonts w:asciiTheme="minorHAnsi" w:hAnsiTheme="minorHAnsi"/>
          <w:color w:val="auto"/>
        </w:rPr>
        <w:t>minutos</w:t>
      </w:r>
      <w:r w:rsidRPr="006E040D">
        <w:rPr>
          <w:rFonts w:asciiTheme="minorHAnsi" w:hAnsiTheme="minorHAnsi"/>
          <w:color w:val="auto"/>
        </w:rPr>
        <w:t xml:space="preserve"> como números sin ceros (0-59) o como números con ceros (00-59).</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s o ss</w:t>
      </w:r>
      <w:r w:rsidRPr="006E040D">
        <w:rPr>
          <w:rFonts w:asciiTheme="minorHAnsi" w:hAnsiTheme="minorHAnsi"/>
          <w:color w:val="auto"/>
        </w:rPr>
        <w:t xml:space="preserve"> : Muestra los segundos como números sin ceros (0-59) o como números con ceros (00-59).</w:t>
      </w:r>
    </w:p>
    <w:p w:rsidR="00557F38" w:rsidRPr="006E040D" w:rsidRDefault="00557F38" w:rsidP="00BB05A6">
      <w:pPr>
        <w:pStyle w:val="Prrafodelista"/>
        <w:numPr>
          <w:ilvl w:val="0"/>
          <w:numId w:val="146"/>
        </w:numPr>
        <w:ind w:left="567" w:hanging="567"/>
        <w:rPr>
          <w:rFonts w:asciiTheme="minorHAnsi" w:hAnsiTheme="minorHAnsi"/>
          <w:color w:val="auto"/>
        </w:rPr>
      </w:pPr>
      <w:r w:rsidRPr="006E040D">
        <w:rPr>
          <w:rFonts w:asciiTheme="minorHAnsi" w:hAnsiTheme="minorHAnsi"/>
          <w:b/>
          <w:bCs/>
          <w:color w:val="auto"/>
        </w:rPr>
        <w:t>AM/PM</w:t>
      </w:r>
      <w:r w:rsidRPr="006E040D">
        <w:rPr>
          <w:rFonts w:asciiTheme="minorHAnsi" w:hAnsiTheme="minorHAnsi"/>
          <w:color w:val="auto"/>
        </w:rPr>
        <w:t xml:space="preserve"> : Muestra la hora en formato de 12 horas, si no se indica esta opción se muestra la hora en formato 24 horas. </w:t>
      </w: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Por ejemplo, puedes utilizar el siguiente formato personalizado:</w:t>
      </w:r>
    </w:p>
    <w:p w:rsidR="00557F38" w:rsidRPr="006E040D" w:rsidRDefault="00557F38" w:rsidP="00BB05A6">
      <w:pPr>
        <w:jc w:val="center"/>
        <w:rPr>
          <w:rFonts w:asciiTheme="minorHAnsi" w:hAnsiTheme="minorHAnsi"/>
          <w:color w:val="auto"/>
        </w:rPr>
      </w:pPr>
      <w:r w:rsidRPr="006E040D">
        <w:rPr>
          <w:rFonts w:asciiTheme="minorHAnsi" w:hAnsiTheme="minorHAnsi"/>
          <w:b/>
          <w:bCs/>
          <w:i/>
          <w:iCs/>
          <w:color w:val="auto"/>
        </w:rPr>
        <w:t>€#,##[Verde];(0,00€)[Rojo];"Cero";""</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Este formato contiene cuatro secciones separadas por el signo de punto y coma y utiliza un formato diferente para cada sección. </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Con este formato estamos indicando que los números positivos (1ª</w:t>
      </w:r>
      <w:r w:rsidR="00BB05A6" w:rsidRPr="006E040D">
        <w:rPr>
          <w:rFonts w:asciiTheme="minorHAnsi" w:hAnsiTheme="minorHAnsi"/>
          <w:color w:val="auto"/>
        </w:rPr>
        <w:t xml:space="preserve"> </w:t>
      </w:r>
      <w:r w:rsidRPr="006E040D">
        <w:rPr>
          <w:rFonts w:asciiTheme="minorHAnsi" w:hAnsiTheme="minorHAnsi"/>
          <w:color w:val="auto"/>
        </w:rPr>
        <w:t xml:space="preserve">sección) se escriben en verde, llevan el signo del euro delante, no se muestran los ceros no significativos y solo se muestran 2 decimales (#.##); los números negativos se escriben en rojo, entre paréntesis con el € detrás y con dos decimales siempre; los valores cero se sustituyen por la palabra </w:t>
      </w:r>
      <w:r w:rsidRPr="006E040D">
        <w:rPr>
          <w:rFonts w:asciiTheme="minorHAnsi" w:hAnsiTheme="minorHAnsi"/>
          <w:b/>
          <w:bCs/>
          <w:i/>
          <w:iCs/>
          <w:color w:val="auto"/>
        </w:rPr>
        <w:t>cero</w:t>
      </w:r>
      <w:r w:rsidRPr="006E040D">
        <w:rPr>
          <w:rFonts w:asciiTheme="minorHAnsi" w:hAnsiTheme="minorHAnsi"/>
          <w:color w:val="auto"/>
        </w:rPr>
        <w:t xml:space="preserve"> y los textos por la cadena nula, es decir que si en la celda hay texto, ese texto desaparecerá.</w:t>
      </w: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BB05A6" w:rsidRPr="006E040D" w:rsidRDefault="00BB05A6">
      <w:pPr>
        <w:rPr>
          <w:rFonts w:asciiTheme="minorHAnsi" w:hAnsiTheme="minorHAnsi"/>
          <w:color w:val="auto"/>
        </w:rPr>
      </w:pPr>
      <w:r w:rsidRPr="006E040D">
        <w:rPr>
          <w:rFonts w:asciiTheme="minorHAnsi" w:hAnsiTheme="minorHAnsi"/>
          <w:color w:val="auto"/>
        </w:rPr>
        <w:br w:type="page"/>
      </w:r>
    </w:p>
    <w:p w:rsidR="00557F38" w:rsidRPr="006E040D" w:rsidRDefault="00557F38" w:rsidP="00510CAC">
      <w:pPr>
        <w:pStyle w:val="Ttulo2"/>
      </w:pPr>
      <w:bookmarkStart w:id="188" w:name="_Toc336611546"/>
      <w:r w:rsidRPr="006E040D">
        <w:t>17.3 El formato condicional</w:t>
      </w:r>
      <w:bookmarkEnd w:id="188"/>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El formato condicional sirve para que dependiendo del valor de la celda, Excel aplique un formato especial o no sobre esa celda.</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El formato condicional suele utilizarse para resaltar errores, para valores que cumplan una determinada condición, para resaltar las celdas según el</w:t>
      </w:r>
      <w:r w:rsidR="00EC230E">
        <w:rPr>
          <w:rFonts w:asciiTheme="minorHAnsi" w:hAnsiTheme="minorHAnsi"/>
          <w:color w:val="auto"/>
        </w:rPr>
        <w:t xml:space="preserve"> valor contenido en ella, etc.</w:t>
      </w:r>
    </w:p>
    <w:p w:rsidR="00BB05A6" w:rsidRPr="006E040D" w:rsidRDefault="00BB05A6" w:rsidP="006E13AA">
      <w:pPr>
        <w:rPr>
          <w:rFonts w:asciiTheme="minorHAnsi" w:hAnsiTheme="minorHAnsi"/>
          <w:color w:val="auto"/>
        </w:rPr>
      </w:pPr>
    </w:p>
    <w:p w:rsidR="00BB05A6" w:rsidRPr="006E040D" w:rsidRDefault="00BB05A6" w:rsidP="00BB05A6">
      <w:pPr>
        <w:jc w:val="center"/>
        <w:rPr>
          <w:rFonts w:asciiTheme="minorHAnsi" w:hAnsiTheme="minorHAnsi"/>
          <w:noProof/>
          <w:color w:val="auto"/>
        </w:rPr>
      </w:pPr>
      <w:r w:rsidRPr="006E040D">
        <w:rPr>
          <w:rFonts w:asciiTheme="minorHAnsi" w:hAnsiTheme="minorHAnsi"/>
          <w:noProof/>
          <w:color w:val="auto"/>
        </w:rPr>
        <w:drawing>
          <wp:inline distT="0" distB="0" distL="0" distR="0">
            <wp:extent cx="2162175" cy="3467100"/>
            <wp:effectExtent l="19050" t="0" r="9525" b="0"/>
            <wp:docPr id="11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89" cstate="print"/>
                    <a:srcRect/>
                    <a:stretch>
                      <a:fillRect/>
                    </a:stretch>
                  </pic:blipFill>
                  <pic:spPr bwMode="auto">
                    <a:xfrm>
                      <a:off x="0" y="0"/>
                      <a:ext cx="2162175" cy="3467100"/>
                    </a:xfrm>
                    <a:prstGeom prst="rect">
                      <a:avLst/>
                    </a:prstGeom>
                    <a:noFill/>
                    <a:ln w="9525">
                      <a:noFill/>
                      <a:miter lim="800000"/>
                      <a:headEnd/>
                      <a:tailEnd/>
                    </a:ln>
                  </pic:spPr>
                </pic:pic>
              </a:graphicData>
            </a:graphic>
          </wp:inline>
        </w:drawing>
      </w:r>
    </w:p>
    <w:p w:rsidR="00BB05A6" w:rsidRPr="006E040D" w:rsidRDefault="00BB05A6" w:rsidP="006E13AA">
      <w:pPr>
        <w:rPr>
          <w:rFonts w:asciiTheme="minorHAnsi" w:hAnsiTheme="minorHAnsi"/>
          <w:noProof/>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Cómo </w:t>
      </w:r>
      <w:r w:rsidRPr="006E040D">
        <w:rPr>
          <w:rFonts w:asciiTheme="minorHAnsi" w:hAnsiTheme="minorHAnsi"/>
          <w:b/>
          <w:bCs/>
          <w:color w:val="auto"/>
        </w:rPr>
        <w:t>aplicar un formato condicional</w:t>
      </w:r>
      <w:r w:rsidRPr="006E040D">
        <w:rPr>
          <w:rFonts w:asciiTheme="minorHAnsi" w:hAnsiTheme="minorHAnsi"/>
          <w:color w:val="auto"/>
        </w:rPr>
        <w:t xml:space="preserve"> a una celda:</w:t>
      </w:r>
    </w:p>
    <w:p w:rsidR="00BB05A6" w:rsidRPr="006E040D" w:rsidRDefault="00BB05A6" w:rsidP="006E13AA">
      <w:pPr>
        <w:rPr>
          <w:rFonts w:asciiTheme="minorHAnsi" w:hAnsiTheme="minorHAnsi"/>
          <w:color w:val="auto"/>
        </w:rPr>
      </w:pPr>
    </w:p>
    <w:p w:rsidR="00557F38" w:rsidRPr="006E040D" w:rsidRDefault="00557F38" w:rsidP="00BB05A6">
      <w:pPr>
        <w:pStyle w:val="Prrafodelista"/>
        <w:numPr>
          <w:ilvl w:val="0"/>
          <w:numId w:val="147"/>
        </w:numPr>
        <w:ind w:left="567" w:hanging="567"/>
        <w:rPr>
          <w:rFonts w:asciiTheme="minorHAnsi" w:hAnsiTheme="minorHAnsi"/>
          <w:color w:val="auto"/>
        </w:rPr>
      </w:pPr>
      <w:r w:rsidRPr="006E040D">
        <w:rPr>
          <w:rFonts w:asciiTheme="minorHAnsi" w:hAnsiTheme="minorHAnsi"/>
          <w:color w:val="auto"/>
        </w:rPr>
        <w:t>Seleccionamos la celda a la que vamos a aplicar un formato condicional.</w:t>
      </w:r>
    </w:p>
    <w:p w:rsidR="00557F38" w:rsidRPr="006E040D" w:rsidRDefault="00557F38" w:rsidP="00BB05A6">
      <w:pPr>
        <w:pStyle w:val="Prrafodelista"/>
        <w:numPr>
          <w:ilvl w:val="0"/>
          <w:numId w:val="147"/>
        </w:numPr>
        <w:ind w:left="567" w:hanging="567"/>
        <w:rPr>
          <w:rFonts w:asciiTheme="minorHAnsi" w:hAnsiTheme="minorHAnsi"/>
          <w:color w:val="auto"/>
        </w:rPr>
      </w:pPr>
      <w:r w:rsidRPr="006E040D">
        <w:rPr>
          <w:rFonts w:asciiTheme="minorHAnsi" w:hAnsiTheme="minorHAnsi"/>
          <w:color w:val="auto"/>
        </w:rPr>
        <w:t xml:space="preserve">Accedemos al menú </w:t>
      </w:r>
      <w:r w:rsidRPr="006E040D">
        <w:rPr>
          <w:rFonts w:asciiTheme="minorHAnsi" w:hAnsiTheme="minorHAnsi"/>
          <w:b/>
          <w:bCs/>
          <w:color w:val="auto"/>
        </w:rPr>
        <w:t xml:space="preserve">Formato condicional </w:t>
      </w:r>
      <w:r w:rsidRPr="006E040D">
        <w:rPr>
          <w:rFonts w:asciiTheme="minorHAnsi" w:hAnsiTheme="minorHAnsi"/>
          <w:color w:val="auto"/>
        </w:rPr>
        <w:t xml:space="preserve">de la pestaña </w:t>
      </w:r>
      <w:r w:rsidRPr="006E040D">
        <w:rPr>
          <w:rFonts w:asciiTheme="minorHAnsi" w:hAnsiTheme="minorHAnsi"/>
          <w:b/>
          <w:bCs/>
          <w:color w:val="auto"/>
        </w:rPr>
        <w:t>Inicio</w:t>
      </w:r>
      <w:r w:rsidRPr="006E040D">
        <w:rPr>
          <w:rFonts w:asciiTheme="minorHAnsi" w:hAnsiTheme="minorHAnsi"/>
          <w:color w:val="auto"/>
        </w:rPr>
        <w:t xml:space="preserve">. </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Aquí tenemos varias opciones, como resaltar algunas celdas dependiendo de su relación con otras, o resaltar aquellas celdas que tengan un valor mayor o menor que otro.</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Utiliza las opciones </w:t>
      </w:r>
      <w:r w:rsidRPr="006E040D">
        <w:rPr>
          <w:rFonts w:asciiTheme="minorHAnsi" w:hAnsiTheme="minorHAnsi"/>
          <w:b/>
          <w:bCs/>
          <w:color w:val="auto"/>
        </w:rPr>
        <w:t>Barras de datos</w:t>
      </w:r>
      <w:r w:rsidRPr="006E040D">
        <w:rPr>
          <w:rFonts w:asciiTheme="minorHAnsi" w:hAnsiTheme="minorHAnsi"/>
          <w:color w:val="auto"/>
        </w:rPr>
        <w:t xml:space="preserve">, </w:t>
      </w:r>
      <w:r w:rsidRPr="006E040D">
        <w:rPr>
          <w:rFonts w:asciiTheme="minorHAnsi" w:hAnsiTheme="minorHAnsi"/>
          <w:b/>
          <w:bCs/>
          <w:color w:val="auto"/>
        </w:rPr>
        <w:t>Escalas de color</w:t>
      </w:r>
      <w:r w:rsidRPr="006E040D">
        <w:rPr>
          <w:rFonts w:asciiTheme="minorHAnsi" w:hAnsiTheme="minorHAnsi"/>
          <w:color w:val="auto"/>
        </w:rPr>
        <w:t xml:space="preserve"> y </w:t>
      </w:r>
      <w:r w:rsidRPr="006E040D">
        <w:rPr>
          <w:rFonts w:asciiTheme="minorHAnsi" w:hAnsiTheme="minorHAnsi"/>
          <w:b/>
          <w:bCs/>
          <w:color w:val="auto"/>
        </w:rPr>
        <w:t>Conjunto de iconos</w:t>
      </w:r>
      <w:r w:rsidRPr="006E040D">
        <w:rPr>
          <w:rFonts w:asciiTheme="minorHAnsi" w:hAnsiTheme="minorHAnsi"/>
          <w:color w:val="auto"/>
        </w:rPr>
        <w:t xml:space="preserve"> para aplicar diversos efectos a determinadas celdas. </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Nosotros nos fijaremos en la opción </w:t>
      </w:r>
      <w:r w:rsidRPr="006E040D">
        <w:rPr>
          <w:rFonts w:asciiTheme="minorHAnsi" w:hAnsiTheme="minorHAnsi"/>
          <w:b/>
          <w:bCs/>
          <w:color w:val="auto"/>
        </w:rPr>
        <w:t xml:space="preserve">Nueva regla </w:t>
      </w:r>
      <w:r w:rsidRPr="006E040D">
        <w:rPr>
          <w:rFonts w:asciiTheme="minorHAnsi" w:hAnsiTheme="minorHAnsi"/>
          <w:color w:val="auto"/>
        </w:rPr>
        <w:t xml:space="preserve">que permite crear una regla personalizada para aplicar un formato concreto a aquellas celdas que cumplan determinadas condiciones. </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Nos aparece un cuadro de diálogo </w:t>
      </w:r>
      <w:r w:rsidRPr="006E040D">
        <w:rPr>
          <w:rFonts w:asciiTheme="minorHAnsi" w:hAnsiTheme="minorHAnsi"/>
          <w:b/>
          <w:bCs/>
          <w:color w:val="auto"/>
        </w:rPr>
        <w:t xml:space="preserve">Nueva regla de formato </w:t>
      </w:r>
      <w:r w:rsidRPr="006E040D">
        <w:rPr>
          <w:rFonts w:asciiTheme="minorHAnsi" w:hAnsiTheme="minorHAnsi"/>
          <w:color w:val="auto"/>
        </w:rPr>
        <w:t>como el que vemos en la imagen.</w:t>
      </w:r>
    </w:p>
    <w:p w:rsidR="00557F38" w:rsidRPr="006E040D" w:rsidRDefault="00557F38" w:rsidP="006E13AA">
      <w:pPr>
        <w:rPr>
          <w:rFonts w:asciiTheme="minorHAnsi" w:hAnsiTheme="minorHAnsi"/>
          <w:noProof/>
          <w:color w:val="auto"/>
        </w:rPr>
      </w:pPr>
    </w:p>
    <w:p w:rsidR="00BB05A6" w:rsidRPr="006E040D" w:rsidRDefault="00BB05A6" w:rsidP="00BB05A6">
      <w:pPr>
        <w:jc w:val="center"/>
        <w:rPr>
          <w:rFonts w:asciiTheme="minorHAnsi" w:hAnsiTheme="minorHAnsi"/>
          <w:color w:val="auto"/>
        </w:rPr>
      </w:pPr>
      <w:r w:rsidRPr="006E040D">
        <w:rPr>
          <w:rFonts w:asciiTheme="minorHAnsi" w:hAnsiTheme="minorHAnsi"/>
          <w:noProof/>
          <w:color w:val="auto"/>
        </w:rPr>
        <w:drawing>
          <wp:inline distT="0" distB="0" distL="0" distR="0">
            <wp:extent cx="5400040" cy="3271178"/>
            <wp:effectExtent l="19050" t="0" r="0" b="0"/>
            <wp:docPr id="122"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90" cstate="print"/>
                    <a:srcRect/>
                    <a:stretch>
                      <a:fillRect/>
                    </a:stretch>
                  </pic:blipFill>
                  <pic:spPr bwMode="auto">
                    <a:xfrm>
                      <a:off x="0" y="0"/>
                      <a:ext cx="5400040" cy="3271178"/>
                    </a:xfrm>
                    <a:prstGeom prst="rect">
                      <a:avLst/>
                    </a:prstGeom>
                    <a:noFill/>
                    <a:ln w="9525">
                      <a:noFill/>
                      <a:miter lim="800000"/>
                      <a:headEnd/>
                      <a:tailEnd/>
                    </a:ln>
                  </pic:spPr>
                </pic:pic>
              </a:graphicData>
            </a:graphic>
          </wp:inline>
        </w:drawing>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En este cuadro seleccionaremos un tipo de regla. Normalmente querremos que se </w:t>
      </w:r>
      <w:r w:rsidRPr="006E040D">
        <w:rPr>
          <w:rFonts w:asciiTheme="minorHAnsi" w:hAnsiTheme="minorHAnsi"/>
          <w:b/>
          <w:bCs/>
          <w:color w:val="auto"/>
        </w:rPr>
        <w:t xml:space="preserve">aplique el formato únicamente a las celdas que contengan </w:t>
      </w:r>
      <w:r w:rsidRPr="006E040D">
        <w:rPr>
          <w:rFonts w:asciiTheme="minorHAnsi" w:hAnsiTheme="minorHAnsi"/>
          <w:color w:val="auto"/>
        </w:rPr>
        <w:t xml:space="preserve">un valor, aunque puedes escoger otro diferente. </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En el marco </w:t>
      </w:r>
      <w:r w:rsidRPr="006E040D">
        <w:rPr>
          <w:rFonts w:asciiTheme="minorHAnsi" w:hAnsiTheme="minorHAnsi"/>
          <w:b/>
          <w:bCs/>
          <w:color w:val="auto"/>
        </w:rPr>
        <w:t>Editar una descripción de regla</w:t>
      </w:r>
      <w:r w:rsidRPr="006E040D">
        <w:rPr>
          <w:rFonts w:asciiTheme="minorHAnsi" w:hAnsiTheme="minorHAnsi"/>
          <w:color w:val="auto"/>
        </w:rPr>
        <w:t xml:space="preserve"> deberemos indicar las condiciones que debe cumplir la celda y de qué forma se marcará. </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De esta forma si nos basamos en el </w:t>
      </w:r>
      <w:r w:rsidRPr="006E040D">
        <w:rPr>
          <w:rFonts w:asciiTheme="minorHAnsi" w:hAnsiTheme="minorHAnsi"/>
          <w:b/>
          <w:bCs/>
          <w:color w:val="auto"/>
        </w:rPr>
        <w:t xml:space="preserve">Valor de la celda </w:t>
      </w:r>
      <w:r w:rsidRPr="006E040D">
        <w:rPr>
          <w:rFonts w:asciiTheme="minorHAnsi" w:hAnsiTheme="minorHAnsi"/>
          <w:color w:val="auto"/>
        </w:rPr>
        <w:t>podemos escoger entre varias opciones como pueden ser un valor entre un rango mínimo y máximo, un valor mayor que, un valor menor que y condiciones de ese estilo.</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Los valores de las condiciones pueden ser valores fijos o celdas que contengan el valor a comparar.</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Si pulsamos sobre el botón</w:t>
      </w:r>
      <w:r w:rsidRPr="006E040D">
        <w:rPr>
          <w:rFonts w:asciiTheme="minorHAnsi" w:hAnsiTheme="minorHAnsi"/>
          <w:b/>
          <w:bCs/>
          <w:color w:val="auto"/>
        </w:rPr>
        <w:t xml:space="preserve"> Formato...</w:t>
      </w:r>
      <w:r w:rsidRPr="006E040D">
        <w:rPr>
          <w:rFonts w:asciiTheme="minorHAnsi" w:hAnsiTheme="minorHAnsi"/>
          <w:color w:val="auto"/>
        </w:rPr>
        <w:t xml:space="preserve"> entramos en un cuadro de diálogo donde podemos escoger el formato con el que se mostrará la celda cuando la condición se cumpla. El formato puede modificar, el color de la fuente de la letra, el estilo, el borde de la celda, el color de fondo de la celda, etc.</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Al pulsar sobre </w:t>
      </w:r>
      <w:r w:rsidRPr="006E040D">
        <w:rPr>
          <w:rFonts w:asciiTheme="minorHAnsi" w:hAnsiTheme="minorHAnsi"/>
          <w:b/>
          <w:bCs/>
          <w:color w:val="auto"/>
        </w:rPr>
        <w:t>Aceptar</w:t>
      </w:r>
      <w:r w:rsidRPr="006E040D">
        <w:rPr>
          <w:rFonts w:asciiTheme="minorHAnsi" w:hAnsiTheme="minorHAnsi"/>
          <w:color w:val="auto"/>
        </w:rPr>
        <w:t xml:space="preserve"> se creará la regla y cada celda que cumpla las condiciones se marcará. Si el valor incluido en la celda no cumple ninguna de las condiciones, no se le aplicará ningún formato especial.</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Si pulsamos sobre </w:t>
      </w:r>
      <w:r w:rsidRPr="006E040D">
        <w:rPr>
          <w:rFonts w:asciiTheme="minorHAnsi" w:hAnsiTheme="minorHAnsi"/>
          <w:b/>
          <w:bCs/>
          <w:color w:val="auto"/>
        </w:rPr>
        <w:t>Cancelar</w:t>
      </w:r>
      <w:r w:rsidRPr="006E040D">
        <w:rPr>
          <w:rFonts w:asciiTheme="minorHAnsi" w:hAnsiTheme="minorHAnsi"/>
          <w:color w:val="auto"/>
        </w:rPr>
        <w:t>, no se aplicarán los cambios efectuados en el formato condicional.</w:t>
      </w:r>
    </w:p>
    <w:p w:rsidR="00557F38" w:rsidRPr="006E040D" w:rsidRDefault="00557F38" w:rsidP="006E13AA">
      <w:pPr>
        <w:rPr>
          <w:rFonts w:asciiTheme="minorHAnsi" w:hAnsiTheme="minorHAnsi"/>
          <w:color w:val="auto"/>
        </w:rPr>
      </w:pPr>
    </w:p>
    <w:p w:rsidR="00BB05A6" w:rsidRPr="006E040D" w:rsidRDefault="00BB05A6" w:rsidP="006E13AA">
      <w:pPr>
        <w:rPr>
          <w:rFonts w:asciiTheme="minorHAnsi" w:hAnsiTheme="minorHAnsi"/>
          <w:color w:val="auto"/>
        </w:rPr>
      </w:pPr>
    </w:p>
    <w:p w:rsidR="00BB05A6" w:rsidRPr="006E040D" w:rsidRDefault="00BB05A6">
      <w:pPr>
        <w:rPr>
          <w:rFonts w:asciiTheme="minorHAnsi" w:hAnsiTheme="minorHAnsi"/>
          <w:color w:val="auto"/>
        </w:rPr>
      </w:pPr>
      <w:r w:rsidRPr="006E040D">
        <w:rPr>
          <w:rFonts w:asciiTheme="minorHAnsi" w:hAnsiTheme="minorHAnsi"/>
          <w:color w:val="auto"/>
        </w:rPr>
        <w:br w:type="page"/>
      </w:r>
    </w:p>
    <w:p w:rsidR="00557F38" w:rsidRPr="006E040D" w:rsidRDefault="00557F38" w:rsidP="00510CAC">
      <w:pPr>
        <w:pStyle w:val="Ttulo2"/>
      </w:pPr>
      <w:bookmarkStart w:id="189" w:name="_Toc336611547"/>
      <w:r w:rsidRPr="006E040D">
        <w:t>17.4 La validación de datos</w:t>
      </w:r>
      <w:bookmarkEnd w:id="189"/>
    </w:p>
    <w:p w:rsidR="00557F38" w:rsidRPr="006E040D" w:rsidRDefault="00557F38" w:rsidP="006E13AA">
      <w:pPr>
        <w:rPr>
          <w:rFonts w:asciiTheme="minorHAnsi" w:hAnsiTheme="minorHAnsi"/>
          <w:color w:val="auto"/>
        </w:rPr>
      </w:pP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La validación de datos es muy similar al formato condicional, salvo que esta característica tiene una función muy concreta y es validar el contenido de una celda; pudiendo incluso mostrar un mensaje de error o aviso si llegara el caso.</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b/>
          <w:bCs/>
          <w:color w:val="auto"/>
        </w:rPr>
      </w:pPr>
      <w:r w:rsidRPr="006E040D">
        <w:rPr>
          <w:rFonts w:asciiTheme="minorHAnsi" w:hAnsiTheme="minorHAnsi"/>
          <w:color w:val="auto"/>
        </w:rPr>
        <w:t xml:space="preserve">Para </w:t>
      </w:r>
      <w:r w:rsidRPr="006E040D">
        <w:rPr>
          <w:rFonts w:asciiTheme="minorHAnsi" w:hAnsiTheme="minorHAnsi"/>
          <w:b/>
          <w:bCs/>
          <w:color w:val="auto"/>
        </w:rPr>
        <w:t>aplicar una validación a una celda.</w:t>
      </w:r>
    </w:p>
    <w:p w:rsidR="00BB05A6" w:rsidRPr="006E040D" w:rsidRDefault="00BB05A6" w:rsidP="006E13AA">
      <w:pPr>
        <w:rPr>
          <w:rFonts w:asciiTheme="minorHAnsi" w:hAnsiTheme="minorHAnsi"/>
          <w:color w:val="auto"/>
        </w:rPr>
      </w:pPr>
    </w:p>
    <w:p w:rsidR="00557F38" w:rsidRPr="006E040D" w:rsidRDefault="00557F38" w:rsidP="00397143">
      <w:pPr>
        <w:pStyle w:val="Prrafodelista"/>
        <w:numPr>
          <w:ilvl w:val="0"/>
          <w:numId w:val="148"/>
        </w:numPr>
        <w:ind w:left="567" w:hanging="567"/>
        <w:rPr>
          <w:rFonts w:asciiTheme="minorHAnsi" w:hAnsiTheme="minorHAnsi"/>
          <w:color w:val="auto"/>
        </w:rPr>
      </w:pPr>
      <w:r w:rsidRPr="006E040D">
        <w:rPr>
          <w:rFonts w:asciiTheme="minorHAnsi" w:hAnsiTheme="minorHAnsi"/>
          <w:color w:val="auto"/>
        </w:rPr>
        <w:t>Seleccionamos la celda que queremos validar.</w:t>
      </w:r>
    </w:p>
    <w:p w:rsidR="00557F38" w:rsidRPr="006E040D" w:rsidRDefault="00557F38" w:rsidP="00397143">
      <w:pPr>
        <w:pStyle w:val="Prrafodelista"/>
        <w:numPr>
          <w:ilvl w:val="0"/>
          <w:numId w:val="148"/>
        </w:numPr>
        <w:ind w:left="567" w:hanging="567"/>
        <w:rPr>
          <w:rFonts w:asciiTheme="minorHAnsi" w:hAnsiTheme="minorHAnsi"/>
          <w:color w:val="auto"/>
        </w:rPr>
      </w:pPr>
      <w:r w:rsidRPr="006E040D">
        <w:rPr>
          <w:rFonts w:asciiTheme="minorHAnsi" w:hAnsiTheme="minorHAnsi"/>
          <w:color w:val="auto"/>
        </w:rPr>
        <w:t xml:space="preserve">Accedemos a la pestaña </w:t>
      </w:r>
      <w:r w:rsidRPr="006E040D">
        <w:rPr>
          <w:rFonts w:asciiTheme="minorHAnsi" w:hAnsiTheme="minorHAnsi"/>
          <w:b/>
          <w:bCs/>
          <w:color w:val="auto"/>
        </w:rPr>
        <w:t>Datos</w:t>
      </w:r>
      <w:r w:rsidRPr="006E040D">
        <w:rPr>
          <w:rFonts w:asciiTheme="minorHAnsi" w:hAnsiTheme="minorHAnsi"/>
          <w:color w:val="auto"/>
        </w:rPr>
        <w:t xml:space="preserve"> y pulsamos </w:t>
      </w:r>
      <w:r w:rsidRPr="006E040D">
        <w:rPr>
          <w:rFonts w:asciiTheme="minorHAnsi" w:hAnsiTheme="minorHAnsi"/>
          <w:b/>
          <w:bCs/>
          <w:color w:val="auto"/>
        </w:rPr>
        <w:t>Validación de datos</w:t>
      </w:r>
      <w:r w:rsidRPr="006E040D">
        <w:rPr>
          <w:rFonts w:asciiTheme="minorHAnsi" w:hAnsiTheme="minorHAnsi"/>
          <w:color w:val="auto"/>
        </w:rPr>
        <w:t>.</w:t>
      </w:r>
    </w:p>
    <w:p w:rsidR="00BB05A6" w:rsidRPr="006E040D" w:rsidRDefault="00BB05A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Nos aparece un cuadro de diálogo </w:t>
      </w:r>
      <w:r w:rsidRPr="006E040D">
        <w:rPr>
          <w:rFonts w:asciiTheme="minorHAnsi" w:hAnsiTheme="minorHAnsi"/>
          <w:b/>
          <w:bCs/>
          <w:color w:val="auto"/>
        </w:rPr>
        <w:t>Validación de datos</w:t>
      </w:r>
      <w:r w:rsidRPr="006E040D">
        <w:rPr>
          <w:rFonts w:asciiTheme="minorHAnsi" w:hAnsiTheme="minorHAnsi"/>
          <w:color w:val="auto"/>
        </w:rPr>
        <w:t xml:space="preserve"> como el que vemos en la imagen donde podemos elegir entre varios tipos de validaciones.</w:t>
      </w:r>
    </w:p>
    <w:p w:rsidR="00397143" w:rsidRPr="006E040D" w:rsidRDefault="00397143" w:rsidP="006E13AA">
      <w:pPr>
        <w:rPr>
          <w:rFonts w:asciiTheme="minorHAnsi" w:hAnsiTheme="minorHAnsi"/>
          <w:color w:val="auto"/>
        </w:rPr>
      </w:pPr>
    </w:p>
    <w:p w:rsidR="00557F38" w:rsidRPr="006E040D" w:rsidRDefault="008E6E73" w:rsidP="008E6E73">
      <w:pPr>
        <w:jc w:val="center"/>
        <w:rPr>
          <w:rFonts w:asciiTheme="minorHAnsi" w:hAnsiTheme="minorHAnsi"/>
          <w:noProof/>
          <w:color w:val="auto"/>
        </w:rPr>
      </w:pPr>
      <w:r w:rsidRPr="006E040D">
        <w:rPr>
          <w:rFonts w:asciiTheme="minorHAnsi" w:hAnsiTheme="minorHAnsi"/>
          <w:noProof/>
          <w:color w:val="auto"/>
        </w:rPr>
        <w:drawing>
          <wp:inline distT="0" distB="0" distL="0" distR="0">
            <wp:extent cx="3924300" cy="3095625"/>
            <wp:effectExtent l="19050" t="0" r="0" b="0"/>
            <wp:docPr id="125"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1" cstate="print"/>
                    <a:srcRect/>
                    <a:stretch>
                      <a:fillRect/>
                    </a:stretch>
                  </pic:blipFill>
                  <pic:spPr bwMode="auto">
                    <a:xfrm>
                      <a:off x="0" y="0"/>
                      <a:ext cx="3924300" cy="3095625"/>
                    </a:xfrm>
                    <a:prstGeom prst="rect">
                      <a:avLst/>
                    </a:prstGeom>
                    <a:noFill/>
                    <a:ln w="9525">
                      <a:noFill/>
                      <a:miter lim="800000"/>
                      <a:headEnd/>
                      <a:tailEnd/>
                    </a:ln>
                  </pic:spPr>
                </pic:pic>
              </a:graphicData>
            </a:graphic>
          </wp:inline>
        </w:drawing>
      </w:r>
    </w:p>
    <w:p w:rsidR="008E6E73" w:rsidRPr="006E040D" w:rsidRDefault="008E6E73"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En la sección </w:t>
      </w:r>
      <w:r w:rsidRPr="006E040D">
        <w:rPr>
          <w:rFonts w:asciiTheme="minorHAnsi" w:hAnsiTheme="minorHAnsi"/>
          <w:b/>
          <w:bCs/>
          <w:color w:val="auto"/>
        </w:rPr>
        <w:t>Criterio de validación</w:t>
      </w:r>
      <w:r w:rsidRPr="006E040D">
        <w:rPr>
          <w:rFonts w:asciiTheme="minorHAnsi" w:hAnsiTheme="minorHAnsi"/>
          <w:color w:val="auto"/>
        </w:rPr>
        <w:t xml:space="preserve"> indicamos la condición para que el datos sea correcto.</w:t>
      </w:r>
    </w:p>
    <w:p w:rsidR="008E6E73" w:rsidRPr="006E040D" w:rsidRDefault="008E6E73"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Dentro de </w:t>
      </w:r>
      <w:r w:rsidRPr="006E040D">
        <w:rPr>
          <w:rFonts w:asciiTheme="minorHAnsi" w:hAnsiTheme="minorHAnsi"/>
          <w:b/>
          <w:bCs/>
          <w:color w:val="auto"/>
        </w:rPr>
        <w:t>Permitir</w:t>
      </w:r>
      <w:r w:rsidRPr="006E040D">
        <w:rPr>
          <w:rFonts w:asciiTheme="minorHAnsi" w:hAnsiTheme="minorHAnsi"/>
          <w:color w:val="auto"/>
        </w:rPr>
        <w:t xml:space="preserve"> podemos encontrar </w:t>
      </w:r>
      <w:r w:rsidRPr="006E040D">
        <w:rPr>
          <w:rFonts w:asciiTheme="minorHAnsi" w:hAnsiTheme="minorHAnsi"/>
          <w:b/>
          <w:bCs/>
          <w:color w:val="auto"/>
        </w:rPr>
        <w:t>Cualquier valor, Número entero</w:t>
      </w:r>
      <w:r w:rsidRPr="006E040D">
        <w:rPr>
          <w:rFonts w:asciiTheme="minorHAnsi" w:hAnsiTheme="minorHAnsi"/>
          <w:color w:val="auto"/>
        </w:rPr>
        <w:t xml:space="preserve">, </w:t>
      </w:r>
      <w:r w:rsidRPr="006E040D">
        <w:rPr>
          <w:rFonts w:asciiTheme="minorHAnsi" w:hAnsiTheme="minorHAnsi"/>
          <w:b/>
          <w:bCs/>
          <w:color w:val="auto"/>
        </w:rPr>
        <w:t>Decimal</w:t>
      </w:r>
      <w:r w:rsidRPr="006E040D">
        <w:rPr>
          <w:rFonts w:asciiTheme="minorHAnsi" w:hAnsiTheme="minorHAnsi"/>
          <w:color w:val="auto"/>
        </w:rPr>
        <w:t xml:space="preserve">, </w:t>
      </w:r>
      <w:r w:rsidRPr="006E040D">
        <w:rPr>
          <w:rFonts w:asciiTheme="minorHAnsi" w:hAnsiTheme="minorHAnsi"/>
          <w:b/>
          <w:bCs/>
          <w:color w:val="auto"/>
        </w:rPr>
        <w:t>Lista</w:t>
      </w:r>
      <w:r w:rsidRPr="006E040D">
        <w:rPr>
          <w:rFonts w:asciiTheme="minorHAnsi" w:hAnsiTheme="minorHAnsi"/>
          <w:color w:val="auto"/>
        </w:rPr>
        <w:t xml:space="preserve">, </w:t>
      </w:r>
      <w:r w:rsidRPr="006E040D">
        <w:rPr>
          <w:rFonts w:asciiTheme="minorHAnsi" w:hAnsiTheme="minorHAnsi"/>
          <w:b/>
          <w:bCs/>
          <w:color w:val="auto"/>
        </w:rPr>
        <w:t>Fecha</w:t>
      </w:r>
      <w:r w:rsidRPr="006E040D">
        <w:rPr>
          <w:rFonts w:asciiTheme="minorHAnsi" w:hAnsiTheme="minorHAnsi"/>
          <w:color w:val="auto"/>
        </w:rPr>
        <w:t xml:space="preserve">, </w:t>
      </w:r>
      <w:r w:rsidRPr="006E040D">
        <w:rPr>
          <w:rFonts w:asciiTheme="minorHAnsi" w:hAnsiTheme="minorHAnsi"/>
          <w:b/>
          <w:bCs/>
          <w:color w:val="auto"/>
        </w:rPr>
        <w:t>Hora</w:t>
      </w:r>
      <w:r w:rsidRPr="006E040D">
        <w:rPr>
          <w:rFonts w:asciiTheme="minorHAnsi" w:hAnsiTheme="minorHAnsi"/>
          <w:color w:val="auto"/>
        </w:rPr>
        <w:t xml:space="preserve">, </w:t>
      </w:r>
      <w:r w:rsidRPr="006E040D">
        <w:rPr>
          <w:rFonts w:asciiTheme="minorHAnsi" w:hAnsiTheme="minorHAnsi"/>
          <w:b/>
          <w:bCs/>
          <w:color w:val="auto"/>
        </w:rPr>
        <w:t>Longitud de texto</w:t>
      </w:r>
      <w:r w:rsidRPr="006E040D">
        <w:rPr>
          <w:rFonts w:asciiTheme="minorHAnsi" w:hAnsiTheme="minorHAnsi"/>
          <w:color w:val="auto"/>
        </w:rPr>
        <w:t xml:space="preserve"> y </w:t>
      </w:r>
      <w:r w:rsidRPr="006E040D">
        <w:rPr>
          <w:rFonts w:asciiTheme="minorHAnsi" w:hAnsiTheme="minorHAnsi"/>
          <w:b/>
          <w:bCs/>
          <w:color w:val="auto"/>
        </w:rPr>
        <w:t>personalizada</w:t>
      </w:r>
      <w:r w:rsidRPr="006E040D">
        <w:rPr>
          <w:rFonts w:asciiTheme="minorHAnsi" w:hAnsiTheme="minorHAnsi"/>
          <w:color w:val="auto"/>
        </w:rPr>
        <w:t xml:space="preserve">. Por ejemplo si elegimos </w:t>
      </w:r>
      <w:r w:rsidRPr="006E040D">
        <w:rPr>
          <w:rFonts w:asciiTheme="minorHAnsi" w:hAnsiTheme="minorHAnsi"/>
          <w:b/>
          <w:bCs/>
          <w:color w:val="auto"/>
        </w:rPr>
        <w:t>Número entero</w:t>
      </w:r>
      <w:r w:rsidRPr="006E040D">
        <w:rPr>
          <w:rFonts w:asciiTheme="minorHAnsi" w:hAnsiTheme="minorHAnsi"/>
          <w:color w:val="auto"/>
        </w:rPr>
        <w:t>, Excel sólo permitirá números enteros en esa celda, si el usuario intenta escribir un número decimal, se producirá un error.</w:t>
      </w:r>
    </w:p>
    <w:p w:rsidR="008E6E73" w:rsidRPr="006E040D" w:rsidRDefault="008E6E73"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Podemos restringir más los valores permitidos en la celda con la opción </w:t>
      </w:r>
      <w:r w:rsidRPr="006E040D">
        <w:rPr>
          <w:rFonts w:asciiTheme="minorHAnsi" w:hAnsiTheme="minorHAnsi"/>
          <w:b/>
          <w:bCs/>
          <w:color w:val="auto"/>
        </w:rPr>
        <w:t>Datos:</w:t>
      </w:r>
      <w:r w:rsidRPr="006E040D">
        <w:rPr>
          <w:rFonts w:asciiTheme="minorHAnsi" w:hAnsiTheme="minorHAnsi"/>
          <w:color w:val="auto"/>
        </w:rPr>
        <w:t xml:space="preserve">, donde, por ejemplo, podemos indicar que los valores estén entre </w:t>
      </w:r>
      <w:r w:rsidRPr="006E040D">
        <w:rPr>
          <w:rFonts w:asciiTheme="minorHAnsi" w:hAnsiTheme="minorHAnsi"/>
          <w:b/>
          <w:bCs/>
          <w:i/>
          <w:iCs/>
          <w:color w:val="auto"/>
        </w:rPr>
        <w:t>2</w:t>
      </w:r>
      <w:r w:rsidRPr="006E040D">
        <w:rPr>
          <w:rFonts w:asciiTheme="minorHAnsi" w:hAnsiTheme="minorHAnsi"/>
          <w:color w:val="auto"/>
        </w:rPr>
        <w:t xml:space="preserve"> y </w:t>
      </w:r>
      <w:r w:rsidRPr="006E040D">
        <w:rPr>
          <w:rFonts w:asciiTheme="minorHAnsi" w:hAnsiTheme="minorHAnsi"/>
          <w:b/>
          <w:bCs/>
          <w:i/>
          <w:iCs/>
          <w:color w:val="auto"/>
        </w:rPr>
        <w:t>8</w:t>
      </w:r>
      <w:r w:rsidRPr="006E040D">
        <w:rPr>
          <w:rFonts w:asciiTheme="minorHAnsi" w:hAnsiTheme="minorHAnsi"/>
          <w:color w:val="auto"/>
        </w:rPr>
        <w:t>.</w:t>
      </w:r>
    </w:p>
    <w:p w:rsidR="008E6E73" w:rsidRPr="006E040D" w:rsidRDefault="008E6E73"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Si en la opción </w:t>
      </w:r>
      <w:r w:rsidRPr="006E040D">
        <w:rPr>
          <w:rFonts w:asciiTheme="minorHAnsi" w:hAnsiTheme="minorHAnsi"/>
          <w:b/>
          <w:bCs/>
          <w:color w:val="auto"/>
        </w:rPr>
        <w:t>Permitir:</w:t>
      </w:r>
      <w:r w:rsidRPr="006E040D">
        <w:rPr>
          <w:rFonts w:asciiTheme="minorHAnsi" w:hAnsiTheme="minorHAnsi"/>
          <w:color w:val="auto"/>
        </w:rPr>
        <w:t xml:space="preserve"> elegimos </w:t>
      </w:r>
      <w:r w:rsidRPr="006E040D">
        <w:rPr>
          <w:rFonts w:asciiTheme="minorHAnsi" w:hAnsiTheme="minorHAnsi"/>
          <w:b/>
          <w:bCs/>
          <w:color w:val="auto"/>
        </w:rPr>
        <w:t xml:space="preserve">Lista, </w:t>
      </w:r>
      <w:r w:rsidRPr="006E040D">
        <w:rPr>
          <w:rFonts w:asciiTheme="minorHAnsi" w:hAnsiTheme="minorHAnsi"/>
          <w:color w:val="auto"/>
        </w:rPr>
        <w:t xml:space="preserve">podremos escribir una </w:t>
      </w:r>
      <w:r w:rsidRPr="006E040D">
        <w:rPr>
          <w:rFonts w:asciiTheme="minorHAnsi" w:hAnsiTheme="minorHAnsi"/>
          <w:b/>
          <w:bCs/>
          <w:color w:val="auto"/>
        </w:rPr>
        <w:t xml:space="preserve">lista de valores </w:t>
      </w:r>
      <w:r w:rsidRPr="006E040D">
        <w:rPr>
          <w:rFonts w:asciiTheme="minorHAnsi" w:hAnsiTheme="minorHAnsi"/>
          <w:color w:val="auto"/>
        </w:rPr>
        <w:t xml:space="preserve">para que el usuario pueda escoger un valor de los disponibles en la lista. En el recuadro que aparecerá, </w:t>
      </w:r>
      <w:r w:rsidRPr="006E040D">
        <w:rPr>
          <w:rFonts w:asciiTheme="minorHAnsi" w:hAnsiTheme="minorHAnsi"/>
          <w:b/>
          <w:bCs/>
          <w:color w:val="auto"/>
        </w:rPr>
        <w:t>Origen:</w:t>
      </w:r>
      <w:r w:rsidRPr="006E040D">
        <w:rPr>
          <w:rFonts w:asciiTheme="minorHAnsi" w:hAnsiTheme="minorHAnsi"/>
          <w:color w:val="auto"/>
        </w:rPr>
        <w:t xml:space="preserve"> podremos escribir los distintos valores separados por ; (punto y coma) para que aparezcan en forma de lista. </w:t>
      </w: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En la pestaña </w:t>
      </w:r>
      <w:r w:rsidRPr="006E040D">
        <w:rPr>
          <w:rFonts w:asciiTheme="minorHAnsi" w:hAnsiTheme="minorHAnsi"/>
          <w:b/>
          <w:bCs/>
          <w:color w:val="auto"/>
        </w:rPr>
        <w:t xml:space="preserve">Mensaje de entrada </w:t>
      </w:r>
      <w:r w:rsidRPr="006E040D">
        <w:rPr>
          <w:rFonts w:asciiTheme="minorHAnsi" w:hAnsiTheme="minorHAnsi"/>
          <w:color w:val="auto"/>
        </w:rPr>
        <w:t xml:space="preserve">podemos introducir un mensaje que se muestre al acceder a la celda. Este mensaje sirve para informar de qué tipos de datos son considerados válidos para esa celda. </w:t>
      </w:r>
    </w:p>
    <w:p w:rsidR="008E6E73" w:rsidRPr="006E040D" w:rsidRDefault="008E6E73"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En la pestaña </w:t>
      </w:r>
      <w:r w:rsidRPr="006E040D">
        <w:rPr>
          <w:rFonts w:asciiTheme="minorHAnsi" w:hAnsiTheme="minorHAnsi"/>
          <w:b/>
          <w:bCs/>
          <w:color w:val="auto"/>
        </w:rPr>
        <w:t>Mensaje de error</w:t>
      </w:r>
      <w:r w:rsidRPr="006E040D">
        <w:rPr>
          <w:rFonts w:asciiTheme="minorHAnsi" w:hAnsiTheme="minorHAnsi"/>
          <w:color w:val="auto"/>
        </w:rPr>
        <w:t xml:space="preserve"> podemos escribir el mensaje de error que queremos se le muestre al usuario cuando introduzca en la celda un valor incorrecto. </w:t>
      </w: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8E6E73" w:rsidRPr="006E040D" w:rsidRDefault="008E6E73" w:rsidP="006E13AA">
      <w:pPr>
        <w:rPr>
          <w:rFonts w:asciiTheme="minorHAnsi" w:hAnsiTheme="minorHAnsi"/>
          <w:color w:val="auto"/>
        </w:rPr>
      </w:pPr>
    </w:p>
    <w:p w:rsidR="00557F38" w:rsidRPr="006E040D" w:rsidRDefault="00557F38" w:rsidP="00510CAC">
      <w:pPr>
        <w:pStyle w:val="Ttulo3"/>
      </w:pPr>
      <w:bookmarkStart w:id="190" w:name="_Toc336611548"/>
      <w:r w:rsidRPr="006E040D">
        <w:t>17.4.1 Localizar y depurar errores</w:t>
      </w:r>
      <w:bookmarkEnd w:id="190"/>
    </w:p>
    <w:p w:rsidR="00557F38" w:rsidRPr="006E040D" w:rsidRDefault="00557F38" w:rsidP="006E13AA">
      <w:pPr>
        <w:rPr>
          <w:rFonts w:asciiTheme="minorHAnsi" w:hAnsiTheme="minorHAnsi"/>
          <w:color w:val="auto"/>
        </w:rPr>
      </w:pPr>
    </w:p>
    <w:p w:rsidR="008E6E73" w:rsidRPr="006E040D" w:rsidRDefault="008E6E73" w:rsidP="006E13AA">
      <w:pPr>
        <w:rPr>
          <w:rFonts w:asciiTheme="minorHAnsi" w:hAnsiTheme="minorHAnsi"/>
          <w:color w:val="auto"/>
        </w:rPr>
      </w:pPr>
    </w:p>
    <w:p w:rsidR="00557F38" w:rsidRPr="00510CAC" w:rsidRDefault="00557F38" w:rsidP="00510CAC">
      <w:pPr>
        <w:pStyle w:val="Ttulo4"/>
      </w:pPr>
      <w:bookmarkStart w:id="191" w:name="_Toc336611549"/>
      <w:r w:rsidRPr="00510CAC">
        <w:t xml:space="preserve">17.4.1.1 </w:t>
      </w:r>
      <w:r w:rsidR="008E6E73" w:rsidRPr="00510CAC">
        <w:t>Autocorrección</w:t>
      </w:r>
      <w:r w:rsidRPr="00510CAC">
        <w:t xml:space="preserve"> de formulas</w:t>
      </w:r>
      <w:bookmarkEnd w:id="191"/>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Al introducir una fórmula manualmente podemos cometer un error sintáctico como por ejemplo podemos escribir </w:t>
      </w:r>
      <w:r w:rsidRPr="006E040D">
        <w:rPr>
          <w:rFonts w:asciiTheme="minorHAnsi" w:hAnsiTheme="minorHAnsi"/>
          <w:b/>
          <w:bCs/>
          <w:i/>
          <w:iCs/>
          <w:color w:val="auto"/>
        </w:rPr>
        <w:t>=PROMEDO(A1:A9)</w:t>
      </w:r>
      <w:r w:rsidRPr="006E040D">
        <w:rPr>
          <w:rFonts w:asciiTheme="minorHAnsi" w:hAnsiTheme="minorHAnsi"/>
          <w:color w:val="auto"/>
        </w:rPr>
        <w:t>, lo cual provoca un error de tipo #¿NOMBRE?.</w:t>
      </w:r>
    </w:p>
    <w:p w:rsidR="00B42216" w:rsidRPr="006E040D" w:rsidRDefault="00B4221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Si pulsamos sobre la pestaña </w:t>
      </w:r>
      <w:r w:rsidRPr="006E040D">
        <w:rPr>
          <w:rFonts w:asciiTheme="minorHAnsi" w:hAnsiTheme="minorHAnsi"/>
          <w:b/>
          <w:bCs/>
          <w:color w:val="auto"/>
        </w:rPr>
        <w:t>Formulas</w:t>
      </w:r>
      <w:r w:rsidRPr="006E040D">
        <w:rPr>
          <w:rFonts w:asciiTheme="minorHAnsi" w:hAnsiTheme="minorHAnsi"/>
          <w:color w:val="auto"/>
        </w:rPr>
        <w:t xml:space="preserve"> y hacemos clic en el botón </w:t>
      </w:r>
      <w:r w:rsidRPr="006E040D">
        <w:rPr>
          <w:rFonts w:asciiTheme="minorHAnsi" w:hAnsiTheme="minorHAnsi"/>
          <w:b/>
          <w:bCs/>
          <w:color w:val="auto"/>
        </w:rPr>
        <w:t>Comprobación de errores...</w:t>
      </w:r>
      <w:r w:rsidRPr="006E040D">
        <w:rPr>
          <w:rFonts w:asciiTheme="minorHAnsi" w:hAnsiTheme="minorHAnsi"/>
          <w:color w:val="auto"/>
        </w:rPr>
        <w:t xml:space="preserve"> nos aparece el cuadro de diálogo </w:t>
      </w:r>
      <w:r w:rsidRPr="006E040D">
        <w:rPr>
          <w:rFonts w:asciiTheme="minorHAnsi" w:hAnsiTheme="minorHAnsi"/>
          <w:b/>
          <w:bCs/>
          <w:color w:val="auto"/>
        </w:rPr>
        <w:t>Comprobaciones de errores</w:t>
      </w:r>
      <w:r w:rsidRPr="006E040D">
        <w:rPr>
          <w:rFonts w:asciiTheme="minorHAnsi" w:hAnsiTheme="minorHAnsi"/>
          <w:color w:val="auto"/>
        </w:rPr>
        <w:t xml:space="preserve"> como el que vemos en la imagen donde nos informa de qué tipo de error se ha detectado y en ocasiones nos puede ofrecer una corrección. </w:t>
      </w:r>
    </w:p>
    <w:p w:rsidR="00B42216" w:rsidRPr="006E040D" w:rsidRDefault="00B42216" w:rsidP="006E13AA">
      <w:pPr>
        <w:rPr>
          <w:rFonts w:asciiTheme="minorHAnsi" w:hAnsiTheme="minorHAnsi"/>
          <w:color w:val="auto"/>
        </w:rPr>
      </w:pPr>
    </w:p>
    <w:p w:rsidR="00557F38" w:rsidRPr="006E040D" w:rsidRDefault="002B453E" w:rsidP="002B453E">
      <w:pPr>
        <w:jc w:val="center"/>
        <w:rPr>
          <w:rFonts w:asciiTheme="minorHAnsi" w:hAnsiTheme="minorHAnsi"/>
          <w:color w:val="auto"/>
        </w:rPr>
      </w:pPr>
      <w:r w:rsidRPr="006E040D">
        <w:rPr>
          <w:rFonts w:asciiTheme="minorHAnsi" w:hAnsiTheme="minorHAnsi"/>
          <w:noProof/>
          <w:color w:val="auto"/>
        </w:rPr>
        <w:drawing>
          <wp:inline distT="0" distB="0" distL="0" distR="0">
            <wp:extent cx="4600575" cy="1962150"/>
            <wp:effectExtent l="19050" t="0" r="9525" b="0"/>
            <wp:docPr id="134"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92" cstate="print"/>
                    <a:srcRect/>
                    <a:stretch>
                      <a:fillRect/>
                    </a:stretch>
                  </pic:blipFill>
                  <pic:spPr bwMode="auto">
                    <a:xfrm>
                      <a:off x="0" y="0"/>
                      <a:ext cx="4600575" cy="1962150"/>
                    </a:xfrm>
                    <a:prstGeom prst="rect">
                      <a:avLst/>
                    </a:prstGeom>
                    <a:noFill/>
                    <a:ln w="9525">
                      <a:noFill/>
                      <a:miter lim="800000"/>
                      <a:headEnd/>
                      <a:tailEnd/>
                    </a:ln>
                  </pic:spPr>
                </pic:pic>
              </a:graphicData>
            </a:graphic>
          </wp:inline>
        </w:drawing>
      </w:r>
    </w:p>
    <w:p w:rsidR="00B42216" w:rsidRPr="006E040D" w:rsidRDefault="00B4221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Si pulsamos en </w:t>
      </w:r>
      <w:r w:rsidRPr="006E040D">
        <w:rPr>
          <w:rFonts w:asciiTheme="minorHAnsi" w:hAnsiTheme="minorHAnsi"/>
          <w:b/>
          <w:bCs/>
          <w:color w:val="auto"/>
        </w:rPr>
        <w:t xml:space="preserve">Ayuda sobre este error </w:t>
      </w:r>
      <w:r w:rsidRPr="006E040D">
        <w:rPr>
          <w:rFonts w:asciiTheme="minorHAnsi" w:hAnsiTheme="minorHAnsi"/>
          <w:color w:val="auto"/>
        </w:rPr>
        <w:t xml:space="preserve">nos aparece una ventana de ayuda sobre este tipo de error. </w:t>
      </w:r>
    </w:p>
    <w:p w:rsidR="00EF53F6" w:rsidRPr="006E040D" w:rsidRDefault="00EF53F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El botón </w:t>
      </w:r>
      <w:r w:rsidRPr="006E040D">
        <w:rPr>
          <w:rFonts w:asciiTheme="minorHAnsi" w:hAnsiTheme="minorHAnsi"/>
          <w:b/>
          <w:bCs/>
          <w:color w:val="auto"/>
        </w:rPr>
        <w:t>Mostrar pasos de cálculo...</w:t>
      </w:r>
      <w:r w:rsidRPr="006E040D">
        <w:rPr>
          <w:rFonts w:asciiTheme="minorHAnsi" w:hAnsiTheme="minorHAnsi"/>
          <w:color w:val="auto"/>
        </w:rPr>
        <w:t xml:space="preserve"> nos abre un cuadro de diálogo donde evalua la fórmula y nos informa dónde se encuentra el error, si es en el nombre de la función o si está en los parámetros de la fórmula. </w:t>
      </w:r>
    </w:p>
    <w:p w:rsidR="00EF53F6" w:rsidRPr="006E040D" w:rsidRDefault="00EF53F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El botón </w:t>
      </w:r>
      <w:r w:rsidRPr="006E040D">
        <w:rPr>
          <w:rFonts w:asciiTheme="minorHAnsi" w:hAnsiTheme="minorHAnsi"/>
          <w:b/>
          <w:bCs/>
          <w:color w:val="auto"/>
        </w:rPr>
        <w:t>Omitir error</w:t>
      </w:r>
      <w:r w:rsidRPr="006E040D">
        <w:rPr>
          <w:rFonts w:asciiTheme="minorHAnsi" w:hAnsiTheme="minorHAnsi"/>
          <w:color w:val="auto"/>
        </w:rPr>
        <w:t xml:space="preserve"> salta el error actual y pasa al siguiente que encuentre en la hoja de trabajo. </w:t>
      </w:r>
    </w:p>
    <w:p w:rsidR="00EF53F6" w:rsidRPr="006E040D" w:rsidRDefault="00EF53F6"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El botón </w:t>
      </w:r>
      <w:r w:rsidRPr="006E040D">
        <w:rPr>
          <w:rFonts w:asciiTheme="minorHAnsi" w:hAnsiTheme="minorHAnsi"/>
          <w:b/>
          <w:bCs/>
          <w:color w:val="auto"/>
        </w:rPr>
        <w:t xml:space="preserve">Modificar en la barra de fórmulas </w:t>
      </w:r>
      <w:r w:rsidRPr="006E040D">
        <w:rPr>
          <w:rFonts w:asciiTheme="minorHAnsi" w:hAnsiTheme="minorHAnsi"/>
          <w:color w:val="auto"/>
        </w:rPr>
        <w:t xml:space="preserve">nos envia a la barra de fórmulas para editar la fórmula que contiene el error. </w:t>
      </w:r>
    </w:p>
    <w:p w:rsidR="00EF53F6" w:rsidRDefault="00EF53F6" w:rsidP="006E13AA">
      <w:pPr>
        <w:rPr>
          <w:rFonts w:asciiTheme="minorHAnsi" w:hAnsiTheme="minorHAnsi"/>
          <w:color w:val="auto"/>
        </w:rPr>
      </w:pPr>
    </w:p>
    <w:p w:rsidR="006169AA" w:rsidRDefault="006169AA" w:rsidP="006E13AA">
      <w:pPr>
        <w:rPr>
          <w:rFonts w:asciiTheme="minorHAnsi" w:hAnsiTheme="minorHAnsi"/>
          <w:color w:val="auto"/>
        </w:rPr>
      </w:pPr>
    </w:p>
    <w:p w:rsidR="006169AA" w:rsidRPr="006E040D" w:rsidRDefault="006169AA" w:rsidP="006E13AA">
      <w:pPr>
        <w:rPr>
          <w:rFonts w:asciiTheme="minorHAnsi" w:hAnsiTheme="minorHAnsi"/>
          <w:color w:val="auto"/>
        </w:rPr>
      </w:pPr>
    </w:p>
    <w:p w:rsidR="00557F38" w:rsidRPr="00510CAC" w:rsidRDefault="00557F38" w:rsidP="00510CAC">
      <w:pPr>
        <w:pStyle w:val="Ttulo4"/>
      </w:pPr>
      <w:bookmarkStart w:id="192" w:name="_Toc336611550"/>
      <w:r w:rsidRPr="00510CAC">
        <w:t>17.4.1.2 Usar las herramientas de auditoria de formulas</w:t>
      </w:r>
      <w:bookmarkEnd w:id="192"/>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Excel nos ofrece una serie de herramientas de auditorías de fórmulas que pueden ser de gran utilidad.</w:t>
      </w:r>
    </w:p>
    <w:p w:rsidR="002B453E" w:rsidRPr="006E040D" w:rsidRDefault="002B453E" w:rsidP="006E13AA">
      <w:pPr>
        <w:rPr>
          <w:rFonts w:asciiTheme="minorHAnsi" w:hAnsiTheme="minorHAnsi"/>
          <w:color w:val="auto"/>
        </w:rPr>
      </w:pPr>
    </w:p>
    <w:p w:rsidR="00557F38" w:rsidRPr="006E040D" w:rsidRDefault="00557F38" w:rsidP="006E13AA">
      <w:pPr>
        <w:rPr>
          <w:rFonts w:asciiTheme="minorHAnsi" w:hAnsiTheme="minorHAnsi"/>
          <w:color w:val="auto"/>
        </w:rPr>
      </w:pPr>
      <w:r w:rsidRPr="006E040D">
        <w:rPr>
          <w:rFonts w:asciiTheme="minorHAnsi" w:hAnsiTheme="minorHAnsi"/>
          <w:color w:val="auto"/>
        </w:rPr>
        <w:t xml:space="preserve">Para acceder a estas herramientas debemos ir a la pestaña Fórmulas donde aparece una serie de opciones como podemos ver en la imagen. </w:t>
      </w:r>
    </w:p>
    <w:p w:rsidR="002B453E" w:rsidRPr="006E040D" w:rsidRDefault="002B453E" w:rsidP="006E13AA">
      <w:pPr>
        <w:rPr>
          <w:rFonts w:asciiTheme="minorHAnsi" w:hAnsiTheme="minorHAnsi"/>
          <w:color w:val="auto"/>
        </w:rPr>
      </w:pPr>
    </w:p>
    <w:p w:rsidR="00557F38" w:rsidRPr="006E040D" w:rsidRDefault="002B453E" w:rsidP="002B453E">
      <w:pPr>
        <w:jc w:val="center"/>
        <w:rPr>
          <w:rFonts w:asciiTheme="minorHAnsi" w:hAnsiTheme="minorHAnsi"/>
          <w:color w:val="auto"/>
        </w:rPr>
      </w:pPr>
      <w:r w:rsidRPr="006E040D">
        <w:rPr>
          <w:rFonts w:asciiTheme="minorHAnsi" w:hAnsiTheme="minorHAnsi"/>
          <w:noProof/>
          <w:color w:val="auto"/>
        </w:rPr>
        <w:drawing>
          <wp:inline distT="0" distB="0" distL="0" distR="0">
            <wp:extent cx="3676650" cy="819150"/>
            <wp:effectExtent l="19050" t="0" r="0" b="0"/>
            <wp:docPr id="136"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93" cstate="print"/>
                    <a:srcRect/>
                    <a:stretch>
                      <a:fillRect/>
                    </a:stretch>
                  </pic:blipFill>
                  <pic:spPr bwMode="auto">
                    <a:xfrm>
                      <a:off x="0" y="0"/>
                      <a:ext cx="3676650" cy="819150"/>
                    </a:xfrm>
                    <a:prstGeom prst="rect">
                      <a:avLst/>
                    </a:prstGeom>
                    <a:noFill/>
                    <a:ln w="9525">
                      <a:noFill/>
                      <a:miter lim="800000"/>
                      <a:headEnd/>
                      <a:tailEnd/>
                    </a:ln>
                  </pic:spPr>
                </pic:pic>
              </a:graphicData>
            </a:graphic>
          </wp:inline>
        </w:drawing>
      </w:r>
    </w:p>
    <w:p w:rsidR="002B453E" w:rsidRPr="006E040D" w:rsidRDefault="002B453E" w:rsidP="006E13AA">
      <w:pPr>
        <w:rPr>
          <w:rFonts w:asciiTheme="minorHAnsi" w:hAnsiTheme="minorHAnsi"/>
          <w:color w:val="auto"/>
        </w:rPr>
      </w:pPr>
    </w:p>
    <w:p w:rsidR="00557F38" w:rsidRPr="006E040D" w:rsidRDefault="00557F38" w:rsidP="002B453E">
      <w:pPr>
        <w:pStyle w:val="Prrafodelista"/>
        <w:numPr>
          <w:ilvl w:val="0"/>
          <w:numId w:val="149"/>
        </w:numPr>
        <w:ind w:left="567" w:hanging="567"/>
        <w:rPr>
          <w:rFonts w:asciiTheme="minorHAnsi" w:hAnsiTheme="minorHAnsi"/>
          <w:color w:val="auto"/>
        </w:rPr>
      </w:pPr>
      <w:r w:rsidRPr="006E040D">
        <w:rPr>
          <w:rFonts w:asciiTheme="minorHAnsi" w:hAnsiTheme="minorHAnsi"/>
          <w:noProof/>
        </w:rPr>
        <w:drawing>
          <wp:inline distT="0" distB="0" distL="0" distR="0">
            <wp:extent cx="1495425" cy="219075"/>
            <wp:effectExtent l="19050" t="0" r="9525" b="0"/>
            <wp:docPr id="43" name="Imagen 18" descr="Comprobación de err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mprobación de errores"/>
                    <pic:cNvPicPr>
                      <a:picLocks noChangeAspect="1" noChangeArrowheads="1"/>
                    </pic:cNvPicPr>
                  </pic:nvPicPr>
                  <pic:blipFill>
                    <a:blip r:embed="rId394" cstate="print"/>
                    <a:srcRect/>
                    <a:stretch>
                      <a:fillRect/>
                    </a:stretch>
                  </pic:blipFill>
                  <pic:spPr bwMode="auto">
                    <a:xfrm>
                      <a:off x="0" y="0"/>
                      <a:ext cx="1495425" cy="219075"/>
                    </a:xfrm>
                    <a:prstGeom prst="rect">
                      <a:avLst/>
                    </a:prstGeom>
                    <a:noFill/>
                    <a:ln w="9525">
                      <a:noFill/>
                      <a:miter lim="800000"/>
                      <a:headEnd/>
                      <a:tailEnd/>
                    </a:ln>
                  </pic:spPr>
                </pic:pic>
              </a:graphicData>
            </a:graphic>
          </wp:inline>
        </w:drawing>
      </w:r>
      <w:r w:rsidRPr="006E040D">
        <w:rPr>
          <w:rFonts w:asciiTheme="minorHAnsi" w:hAnsiTheme="minorHAnsi"/>
          <w:b/>
          <w:bCs/>
          <w:color w:val="auto"/>
        </w:rPr>
        <w:t>:</w:t>
      </w:r>
      <w:r w:rsidRPr="006E040D">
        <w:rPr>
          <w:rFonts w:asciiTheme="minorHAnsi" w:hAnsiTheme="minorHAnsi"/>
          <w:color w:val="auto"/>
        </w:rPr>
        <w:t xml:space="preserve"> Analiza la hoja de trabajo actual en busca de errores.</w:t>
      </w:r>
    </w:p>
    <w:p w:rsidR="00557F38" w:rsidRPr="006E040D" w:rsidRDefault="00557F38" w:rsidP="002B453E">
      <w:pPr>
        <w:pStyle w:val="Prrafodelista"/>
        <w:numPr>
          <w:ilvl w:val="0"/>
          <w:numId w:val="149"/>
        </w:numPr>
        <w:ind w:left="567" w:hanging="567"/>
        <w:rPr>
          <w:rFonts w:asciiTheme="minorHAnsi" w:hAnsiTheme="minorHAnsi"/>
          <w:color w:val="auto"/>
        </w:rPr>
      </w:pPr>
      <w:r w:rsidRPr="006E040D">
        <w:rPr>
          <w:rFonts w:asciiTheme="minorHAnsi" w:hAnsiTheme="minorHAnsi"/>
          <w:noProof/>
        </w:rPr>
        <w:drawing>
          <wp:inline distT="0" distB="0" distL="0" distR="0">
            <wp:extent cx="1276350" cy="190500"/>
            <wp:effectExtent l="19050" t="0" r="0" b="0"/>
            <wp:docPr id="34" name="Imagen 19" descr="Rastrear preced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astrear precedentes"/>
                    <pic:cNvPicPr>
                      <a:picLocks noChangeAspect="1" noChangeArrowheads="1"/>
                    </pic:cNvPicPr>
                  </pic:nvPicPr>
                  <pic:blipFill>
                    <a:blip r:embed="rId395" cstate="print"/>
                    <a:srcRect/>
                    <a:stretch>
                      <a:fillRect/>
                    </a:stretch>
                  </pic:blipFill>
                  <pic:spPr bwMode="auto">
                    <a:xfrm>
                      <a:off x="0" y="0"/>
                      <a:ext cx="1276350" cy="190500"/>
                    </a:xfrm>
                    <a:prstGeom prst="rect">
                      <a:avLst/>
                    </a:prstGeom>
                    <a:noFill/>
                    <a:ln w="9525">
                      <a:noFill/>
                      <a:miter lim="800000"/>
                      <a:headEnd/>
                      <a:tailEnd/>
                    </a:ln>
                  </pic:spPr>
                </pic:pic>
              </a:graphicData>
            </a:graphic>
          </wp:inline>
        </w:drawing>
      </w:r>
      <w:r w:rsidRPr="006E040D">
        <w:rPr>
          <w:rFonts w:asciiTheme="minorHAnsi" w:hAnsiTheme="minorHAnsi"/>
          <w:b/>
          <w:bCs/>
          <w:color w:val="auto"/>
        </w:rPr>
        <w:t xml:space="preserve">: </w:t>
      </w:r>
      <w:r w:rsidRPr="006E040D">
        <w:rPr>
          <w:rFonts w:asciiTheme="minorHAnsi" w:hAnsiTheme="minorHAnsi"/>
          <w:color w:val="auto"/>
        </w:rPr>
        <w:t xml:space="preserve">Dibuja unas flechas indicando dónde están las celdas involucradas en la fórmula. </w:t>
      </w:r>
    </w:p>
    <w:p w:rsidR="00557F38" w:rsidRPr="006E040D" w:rsidRDefault="00557F38" w:rsidP="002B453E">
      <w:pPr>
        <w:pStyle w:val="Prrafodelista"/>
        <w:numPr>
          <w:ilvl w:val="0"/>
          <w:numId w:val="149"/>
        </w:numPr>
        <w:ind w:left="567" w:hanging="567"/>
        <w:rPr>
          <w:rFonts w:asciiTheme="minorHAnsi" w:hAnsiTheme="minorHAnsi"/>
          <w:color w:val="auto"/>
        </w:rPr>
      </w:pPr>
      <w:r w:rsidRPr="006E040D">
        <w:rPr>
          <w:rFonts w:asciiTheme="minorHAnsi" w:hAnsiTheme="minorHAnsi"/>
          <w:noProof/>
        </w:rPr>
        <w:drawing>
          <wp:inline distT="0" distB="0" distL="0" distR="0">
            <wp:extent cx="1352550" cy="219075"/>
            <wp:effectExtent l="19050" t="0" r="0" b="0"/>
            <wp:docPr id="33" name="Imagen 20" descr="Rastrear dependi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strear dependientes"/>
                    <pic:cNvPicPr>
                      <a:picLocks noChangeAspect="1" noChangeArrowheads="1"/>
                    </pic:cNvPicPr>
                  </pic:nvPicPr>
                  <pic:blipFill>
                    <a:blip r:embed="rId396" cstate="print"/>
                    <a:srcRect/>
                    <a:stretch>
                      <a:fillRect/>
                    </a:stretch>
                  </pic:blipFill>
                  <pic:spPr bwMode="auto">
                    <a:xfrm>
                      <a:off x="0" y="0"/>
                      <a:ext cx="1352550" cy="219075"/>
                    </a:xfrm>
                    <a:prstGeom prst="rect">
                      <a:avLst/>
                    </a:prstGeom>
                    <a:noFill/>
                    <a:ln w="9525">
                      <a:noFill/>
                      <a:miter lim="800000"/>
                      <a:headEnd/>
                      <a:tailEnd/>
                    </a:ln>
                  </pic:spPr>
                </pic:pic>
              </a:graphicData>
            </a:graphic>
          </wp:inline>
        </w:drawing>
      </w:r>
      <w:r w:rsidRPr="006E040D">
        <w:rPr>
          <w:rFonts w:asciiTheme="minorHAnsi" w:hAnsiTheme="minorHAnsi"/>
          <w:b/>
          <w:bCs/>
          <w:color w:val="auto"/>
        </w:rPr>
        <w:t>:</w:t>
      </w:r>
      <w:r w:rsidRPr="006E040D">
        <w:rPr>
          <w:rFonts w:asciiTheme="minorHAnsi" w:hAnsiTheme="minorHAnsi"/>
          <w:color w:val="auto"/>
        </w:rPr>
        <w:t xml:space="preserve"> Dibuja flechas indicando a qué fórmula pertenece la celda seleccionada, si es que pertenece a alguna fórmula.</w:t>
      </w:r>
    </w:p>
    <w:p w:rsidR="00557F38" w:rsidRPr="006E040D" w:rsidRDefault="00557F38" w:rsidP="002B453E">
      <w:pPr>
        <w:pStyle w:val="Prrafodelista"/>
        <w:numPr>
          <w:ilvl w:val="0"/>
          <w:numId w:val="149"/>
        </w:numPr>
        <w:ind w:left="567" w:hanging="567"/>
        <w:rPr>
          <w:rFonts w:asciiTheme="minorHAnsi" w:hAnsiTheme="minorHAnsi"/>
          <w:color w:val="auto"/>
        </w:rPr>
      </w:pPr>
      <w:r w:rsidRPr="006E040D">
        <w:rPr>
          <w:rFonts w:asciiTheme="minorHAnsi" w:hAnsiTheme="minorHAnsi"/>
          <w:noProof/>
        </w:rPr>
        <w:drawing>
          <wp:inline distT="0" distB="0" distL="0" distR="0">
            <wp:extent cx="904875" cy="200025"/>
            <wp:effectExtent l="19050" t="0" r="9525" b="0"/>
            <wp:docPr id="32" name="Imagen 21" descr="Quitar flec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Quitar flechas"/>
                    <pic:cNvPicPr>
                      <a:picLocks noChangeAspect="1" noChangeArrowheads="1"/>
                    </pic:cNvPicPr>
                  </pic:nvPicPr>
                  <pic:blipFill>
                    <a:blip r:embed="rId397" cstate="print"/>
                    <a:srcRect/>
                    <a:stretch>
                      <a:fillRect/>
                    </a:stretch>
                  </pic:blipFill>
                  <pic:spPr bwMode="auto">
                    <a:xfrm>
                      <a:off x="0" y="0"/>
                      <a:ext cx="904875" cy="200025"/>
                    </a:xfrm>
                    <a:prstGeom prst="rect">
                      <a:avLst/>
                    </a:prstGeom>
                    <a:noFill/>
                    <a:ln w="9525">
                      <a:noFill/>
                      <a:miter lim="800000"/>
                      <a:headEnd/>
                      <a:tailEnd/>
                    </a:ln>
                  </pic:spPr>
                </pic:pic>
              </a:graphicData>
            </a:graphic>
          </wp:inline>
        </w:drawing>
      </w:r>
      <w:r w:rsidRPr="006E040D">
        <w:rPr>
          <w:rFonts w:asciiTheme="minorHAnsi" w:hAnsiTheme="minorHAnsi"/>
          <w:b/>
          <w:bCs/>
          <w:color w:val="auto"/>
        </w:rPr>
        <w:t>:</w:t>
      </w:r>
      <w:r w:rsidRPr="006E040D">
        <w:rPr>
          <w:rFonts w:asciiTheme="minorHAnsi" w:hAnsiTheme="minorHAnsi"/>
          <w:color w:val="auto"/>
        </w:rPr>
        <w:t xml:space="preserve"> Elimina las flechas indicativas de celdas creadas con </w:t>
      </w:r>
      <w:r w:rsidRPr="006E040D">
        <w:rPr>
          <w:rFonts w:asciiTheme="minorHAnsi" w:hAnsiTheme="minorHAnsi"/>
          <w:b/>
          <w:bCs/>
          <w:color w:val="auto"/>
        </w:rPr>
        <w:t>Rastrear dependientes</w:t>
      </w:r>
      <w:r w:rsidRPr="006E040D">
        <w:rPr>
          <w:rFonts w:asciiTheme="minorHAnsi" w:hAnsiTheme="minorHAnsi"/>
          <w:color w:val="auto"/>
        </w:rPr>
        <w:t xml:space="preserve"> o </w:t>
      </w:r>
      <w:r w:rsidRPr="006E040D">
        <w:rPr>
          <w:rFonts w:asciiTheme="minorHAnsi" w:hAnsiTheme="minorHAnsi"/>
          <w:b/>
          <w:bCs/>
          <w:color w:val="auto"/>
        </w:rPr>
        <w:t>Rastrear precedente</w:t>
      </w:r>
      <w:r w:rsidRPr="006E040D">
        <w:rPr>
          <w:rFonts w:asciiTheme="minorHAnsi" w:hAnsiTheme="minorHAnsi"/>
          <w:color w:val="auto"/>
        </w:rPr>
        <w:t xml:space="preserve">s. </w:t>
      </w:r>
    </w:p>
    <w:p w:rsidR="00557F38" w:rsidRPr="006E040D" w:rsidRDefault="00557F38" w:rsidP="002B453E">
      <w:pPr>
        <w:pStyle w:val="Prrafodelista"/>
        <w:numPr>
          <w:ilvl w:val="0"/>
          <w:numId w:val="149"/>
        </w:numPr>
        <w:ind w:left="567" w:hanging="567"/>
        <w:rPr>
          <w:rFonts w:asciiTheme="minorHAnsi" w:hAnsiTheme="minorHAnsi"/>
          <w:color w:val="auto"/>
        </w:rPr>
      </w:pPr>
      <w:r w:rsidRPr="006E040D">
        <w:rPr>
          <w:rFonts w:asciiTheme="minorHAnsi" w:hAnsiTheme="minorHAnsi"/>
          <w:noProof/>
        </w:rPr>
        <w:drawing>
          <wp:inline distT="0" distB="0" distL="0" distR="0">
            <wp:extent cx="1009650" cy="209550"/>
            <wp:effectExtent l="19050" t="0" r="0" b="0"/>
            <wp:docPr id="31" name="Imagen 22" descr="Evaluar fó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valuar fórmula"/>
                    <pic:cNvPicPr>
                      <a:picLocks noChangeAspect="1" noChangeArrowheads="1"/>
                    </pic:cNvPicPr>
                  </pic:nvPicPr>
                  <pic:blipFill>
                    <a:blip r:embed="rId398" cstate="print"/>
                    <a:srcRect/>
                    <a:stretch>
                      <a:fillRect/>
                    </a:stretch>
                  </pic:blipFill>
                  <pic:spPr bwMode="auto">
                    <a:xfrm>
                      <a:off x="0" y="0"/>
                      <a:ext cx="1009650" cy="209550"/>
                    </a:xfrm>
                    <a:prstGeom prst="rect">
                      <a:avLst/>
                    </a:prstGeom>
                    <a:noFill/>
                    <a:ln w="9525">
                      <a:noFill/>
                      <a:miter lim="800000"/>
                      <a:headEnd/>
                      <a:tailEnd/>
                    </a:ln>
                  </pic:spPr>
                </pic:pic>
              </a:graphicData>
            </a:graphic>
          </wp:inline>
        </w:drawing>
      </w:r>
      <w:r w:rsidRPr="006E040D">
        <w:rPr>
          <w:rFonts w:asciiTheme="minorHAnsi" w:hAnsiTheme="minorHAnsi"/>
          <w:b/>
          <w:bCs/>
          <w:color w:val="auto"/>
        </w:rPr>
        <w:t>:</w:t>
      </w:r>
      <w:r w:rsidRPr="006E040D">
        <w:rPr>
          <w:rFonts w:asciiTheme="minorHAnsi" w:hAnsiTheme="minorHAnsi"/>
          <w:color w:val="auto"/>
        </w:rPr>
        <w:t xml:space="preserve"> Abre el cuadro de diálogo de </w:t>
      </w:r>
      <w:r w:rsidRPr="006E040D">
        <w:rPr>
          <w:rFonts w:asciiTheme="minorHAnsi" w:hAnsiTheme="minorHAnsi"/>
          <w:b/>
          <w:bCs/>
          <w:color w:val="auto"/>
        </w:rPr>
        <w:t>Evaluar fórmula</w:t>
      </w:r>
      <w:r w:rsidRPr="006E040D">
        <w:rPr>
          <w:rFonts w:asciiTheme="minorHAnsi" w:hAnsiTheme="minorHAnsi"/>
          <w:color w:val="auto"/>
        </w:rPr>
        <w:t xml:space="preserve"> para que pueda ver la fórmula y los resultados de la fórmula de la celda activa. </w:t>
      </w:r>
    </w:p>
    <w:p w:rsidR="00557F38" w:rsidRPr="006E040D" w:rsidRDefault="00557F38" w:rsidP="002B453E">
      <w:pPr>
        <w:pStyle w:val="Prrafodelista"/>
        <w:numPr>
          <w:ilvl w:val="0"/>
          <w:numId w:val="149"/>
        </w:numPr>
        <w:ind w:left="567" w:hanging="567"/>
        <w:rPr>
          <w:rFonts w:asciiTheme="minorHAnsi" w:hAnsiTheme="minorHAnsi"/>
          <w:color w:val="auto"/>
        </w:rPr>
      </w:pPr>
      <w:r w:rsidRPr="006E040D">
        <w:rPr>
          <w:rFonts w:asciiTheme="minorHAnsi" w:hAnsiTheme="minorHAnsi"/>
          <w:noProof/>
        </w:rPr>
        <w:drawing>
          <wp:inline distT="0" distB="0" distL="0" distR="0">
            <wp:extent cx="561975" cy="609600"/>
            <wp:effectExtent l="19050" t="0" r="9525" b="0"/>
            <wp:docPr id="27" name="Imagen 23" descr="Ventana Inspec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entana Inspección"/>
                    <pic:cNvPicPr>
                      <a:picLocks noChangeAspect="1" noChangeArrowheads="1"/>
                    </pic:cNvPicPr>
                  </pic:nvPicPr>
                  <pic:blipFill>
                    <a:blip r:embed="rId399" cstate="print"/>
                    <a:srcRect/>
                    <a:stretch>
                      <a:fillRect/>
                    </a:stretch>
                  </pic:blipFill>
                  <pic:spPr bwMode="auto">
                    <a:xfrm>
                      <a:off x="0" y="0"/>
                      <a:ext cx="561975" cy="609600"/>
                    </a:xfrm>
                    <a:prstGeom prst="rect">
                      <a:avLst/>
                    </a:prstGeom>
                    <a:noFill/>
                    <a:ln w="9525">
                      <a:noFill/>
                      <a:miter lim="800000"/>
                      <a:headEnd/>
                      <a:tailEnd/>
                    </a:ln>
                  </pic:spPr>
                </pic:pic>
              </a:graphicData>
            </a:graphic>
          </wp:inline>
        </w:drawing>
      </w:r>
      <w:r w:rsidRPr="006E040D">
        <w:rPr>
          <w:rFonts w:asciiTheme="minorHAnsi" w:hAnsiTheme="minorHAnsi"/>
          <w:b/>
          <w:bCs/>
          <w:color w:val="auto"/>
        </w:rPr>
        <w:t xml:space="preserve">: </w:t>
      </w:r>
      <w:r w:rsidRPr="006E040D">
        <w:rPr>
          <w:rFonts w:asciiTheme="minorHAnsi" w:hAnsiTheme="minorHAnsi"/>
          <w:color w:val="auto"/>
        </w:rPr>
        <w:t xml:space="preserve">Muestra la ventana de inspección para hacer un seguimiento del valor de las celdas. </w:t>
      </w:r>
    </w:p>
    <w:p w:rsidR="00557F38" w:rsidRPr="006E040D" w:rsidRDefault="00557F38" w:rsidP="006E13AA">
      <w:pPr>
        <w:rPr>
          <w:rFonts w:asciiTheme="minorHAnsi" w:hAnsiTheme="minorHAnsi"/>
          <w:color w:val="auto"/>
        </w:rPr>
      </w:pPr>
    </w:p>
    <w:p w:rsidR="002B453E" w:rsidRPr="006E040D" w:rsidRDefault="002B453E"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6169AA" w:rsidRDefault="006169AA">
      <w:pPr>
        <w:rPr>
          <w:rFonts w:ascii="Franklin Gothic Medium" w:hAnsi="Franklin Gothic Medium"/>
          <w:b/>
          <w:bCs/>
          <w:sz w:val="44"/>
          <w:szCs w:val="36"/>
        </w:rPr>
      </w:pPr>
      <w:r>
        <w:br w:type="page"/>
      </w:r>
    </w:p>
    <w:p w:rsidR="00557F38" w:rsidRPr="006E040D" w:rsidRDefault="00557F38" w:rsidP="00510CAC">
      <w:pPr>
        <w:pStyle w:val="Ttulo2"/>
      </w:pPr>
      <w:bookmarkStart w:id="193" w:name="_Toc336611551"/>
      <w:r w:rsidRPr="006E040D">
        <w:t>17.5 Enlazando y consolidando hojas de trabajo</w:t>
      </w:r>
      <w:bookmarkEnd w:id="193"/>
    </w:p>
    <w:p w:rsidR="00557F38" w:rsidRPr="006E040D" w:rsidRDefault="00557F38" w:rsidP="006E13AA">
      <w:pPr>
        <w:rPr>
          <w:rFonts w:asciiTheme="minorHAnsi" w:hAnsiTheme="minorHAnsi"/>
          <w:color w:val="auto"/>
        </w:rPr>
      </w:pPr>
    </w:p>
    <w:p w:rsidR="00557F38" w:rsidRPr="006E040D" w:rsidRDefault="00557F38" w:rsidP="006E13AA">
      <w:pPr>
        <w:rPr>
          <w:rFonts w:asciiTheme="minorHAnsi" w:hAnsiTheme="minorHAnsi"/>
          <w:color w:val="auto"/>
        </w:rPr>
      </w:pPr>
    </w:p>
    <w:p w:rsidR="006E13AA" w:rsidRPr="006E040D" w:rsidRDefault="002B453E" w:rsidP="00510CAC">
      <w:pPr>
        <w:pStyle w:val="Ttulo3"/>
      </w:pPr>
      <w:bookmarkStart w:id="194" w:name="_Toc336611552"/>
      <w:r w:rsidRPr="006E040D">
        <w:rPr>
          <w:noProof/>
        </w:rPr>
        <w:t xml:space="preserve">17.5.1 </w:t>
      </w:r>
      <w:r w:rsidR="006E13AA" w:rsidRPr="006E040D">
        <w:t>Enlazar hojas de trabajo</w:t>
      </w:r>
      <w:bookmarkEnd w:id="194"/>
    </w:p>
    <w:p w:rsidR="002B453E" w:rsidRPr="006E040D" w:rsidRDefault="002B453E" w:rsidP="006E13AA">
      <w:pPr>
        <w:rPr>
          <w:rFonts w:asciiTheme="minorHAnsi" w:hAnsiTheme="minorHAnsi"/>
          <w:b/>
          <w:bCs/>
          <w:color w:val="auto"/>
        </w:rPr>
      </w:pPr>
    </w:p>
    <w:p w:rsidR="002B453E" w:rsidRPr="006E040D" w:rsidRDefault="002B453E"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El concepto de enlazar en Excel es el hecho de utilizar fórmulas de varias hojas para combinas datos. Al enlazar hojas de trabajo estamos creando una dependencia de una con respecto a la otra, apareciendo así dos conceptos:</w:t>
      </w:r>
    </w:p>
    <w:p w:rsidR="002B453E" w:rsidRPr="006E040D" w:rsidRDefault="002B453E" w:rsidP="006E13AA">
      <w:pPr>
        <w:rPr>
          <w:rFonts w:asciiTheme="minorHAnsi" w:hAnsiTheme="minorHAnsi"/>
          <w:color w:val="auto"/>
        </w:rPr>
      </w:pPr>
    </w:p>
    <w:p w:rsidR="006E13AA" w:rsidRPr="006E040D" w:rsidRDefault="006E13AA" w:rsidP="002B453E">
      <w:pPr>
        <w:pStyle w:val="Prrafodelista"/>
        <w:numPr>
          <w:ilvl w:val="0"/>
          <w:numId w:val="150"/>
        </w:numPr>
        <w:ind w:left="567" w:hanging="567"/>
        <w:rPr>
          <w:rFonts w:asciiTheme="minorHAnsi" w:hAnsiTheme="minorHAnsi"/>
          <w:color w:val="auto"/>
        </w:rPr>
      </w:pPr>
      <w:r w:rsidRPr="006E040D">
        <w:rPr>
          <w:rFonts w:asciiTheme="minorHAnsi" w:hAnsiTheme="minorHAnsi"/>
          <w:b/>
          <w:bCs/>
          <w:color w:val="auto"/>
        </w:rPr>
        <w:t>el libro de trabajo dependiente</w:t>
      </w:r>
      <w:r w:rsidRPr="006E040D">
        <w:rPr>
          <w:rFonts w:asciiTheme="minorHAnsi" w:hAnsiTheme="minorHAnsi"/>
          <w:color w:val="auto"/>
        </w:rPr>
        <w:t>: es el que contiene las fórmulas.</w:t>
      </w:r>
    </w:p>
    <w:p w:rsidR="006E13AA" w:rsidRPr="006E040D" w:rsidRDefault="006E13AA" w:rsidP="002B453E">
      <w:pPr>
        <w:pStyle w:val="Prrafodelista"/>
        <w:numPr>
          <w:ilvl w:val="0"/>
          <w:numId w:val="150"/>
        </w:numPr>
        <w:ind w:left="567" w:hanging="567"/>
        <w:rPr>
          <w:rFonts w:asciiTheme="minorHAnsi" w:hAnsiTheme="minorHAnsi"/>
          <w:color w:val="auto"/>
        </w:rPr>
      </w:pPr>
      <w:r w:rsidRPr="006E040D">
        <w:rPr>
          <w:rFonts w:asciiTheme="minorHAnsi" w:hAnsiTheme="minorHAnsi"/>
          <w:b/>
          <w:bCs/>
          <w:color w:val="auto"/>
        </w:rPr>
        <w:t>el libro de trabajo fuente</w:t>
      </w:r>
      <w:r w:rsidRPr="006E040D">
        <w:rPr>
          <w:rFonts w:asciiTheme="minorHAnsi" w:hAnsiTheme="minorHAnsi"/>
          <w:color w:val="auto"/>
        </w:rPr>
        <w:t>: es el que contiene los datos.</w:t>
      </w:r>
    </w:p>
    <w:p w:rsidR="002B453E" w:rsidRPr="006E040D" w:rsidRDefault="002B453E"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La cuestión que debemos plantearnos antes de enlazar hojas de trabajo, es si realmente nos hace falta complicarnos tanto o sencillamente podemos hacerlo todo en una misma hoja.</w:t>
      </w:r>
    </w:p>
    <w:p w:rsidR="002B453E" w:rsidRPr="006E040D" w:rsidRDefault="002B453E"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No existe una respuesta genérica, dependerá de la envergadura de los datos y de las fórmulas; si las hojas las van a utilizar varias personas, etc...</w:t>
      </w:r>
    </w:p>
    <w:p w:rsidR="002B453E" w:rsidRPr="006E040D" w:rsidRDefault="002B453E"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Para crear un libro de trabajo dependiente debemos crear fórmulas de referencias externas, es decir fórmulas que hacen referencia a datos que se encuentran en una hoja externa a la que está la fórmula.</w:t>
      </w:r>
    </w:p>
    <w:p w:rsidR="006E13AA" w:rsidRPr="006E040D" w:rsidRDefault="006E13AA"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 xml:space="preserve">¿Cómo </w:t>
      </w:r>
      <w:r w:rsidRPr="006E040D">
        <w:rPr>
          <w:rFonts w:asciiTheme="minorHAnsi" w:hAnsiTheme="minorHAnsi"/>
          <w:b/>
          <w:bCs/>
          <w:color w:val="auto"/>
        </w:rPr>
        <w:t>crear fórmulas de referencias externas</w:t>
      </w:r>
      <w:r w:rsidRPr="006E040D">
        <w:rPr>
          <w:rFonts w:asciiTheme="minorHAnsi" w:hAnsiTheme="minorHAnsi"/>
          <w:color w:val="auto"/>
        </w:rPr>
        <w:t>?</w:t>
      </w:r>
    </w:p>
    <w:p w:rsidR="002B453E" w:rsidRPr="006E040D" w:rsidRDefault="002B453E"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Para crear fórmulas de referencia externa debemos seguir los siguientes pasos:</w:t>
      </w:r>
    </w:p>
    <w:p w:rsidR="002B453E" w:rsidRPr="006E040D" w:rsidRDefault="002B453E" w:rsidP="006E13AA">
      <w:pPr>
        <w:rPr>
          <w:rFonts w:asciiTheme="minorHAnsi" w:hAnsiTheme="minorHAnsi"/>
          <w:color w:val="auto"/>
        </w:rPr>
      </w:pPr>
    </w:p>
    <w:p w:rsidR="006E13AA" w:rsidRPr="006E040D" w:rsidRDefault="006E13AA" w:rsidP="00B51269">
      <w:pPr>
        <w:pStyle w:val="Prrafodelista"/>
        <w:numPr>
          <w:ilvl w:val="0"/>
          <w:numId w:val="151"/>
        </w:numPr>
        <w:ind w:left="567" w:hanging="567"/>
        <w:rPr>
          <w:rFonts w:asciiTheme="minorHAnsi" w:hAnsiTheme="minorHAnsi"/>
          <w:color w:val="auto"/>
        </w:rPr>
      </w:pPr>
      <w:r w:rsidRPr="006E040D">
        <w:rPr>
          <w:rFonts w:asciiTheme="minorHAnsi" w:hAnsiTheme="minorHAnsi"/>
          <w:color w:val="auto"/>
        </w:rPr>
        <w:t>Abrir el libro de trabajo fuente (el libro que contiene los datos).</w:t>
      </w:r>
    </w:p>
    <w:p w:rsidR="006E13AA" w:rsidRPr="006E040D" w:rsidRDefault="006E13AA" w:rsidP="00B51269">
      <w:pPr>
        <w:pStyle w:val="Prrafodelista"/>
        <w:numPr>
          <w:ilvl w:val="0"/>
          <w:numId w:val="151"/>
        </w:numPr>
        <w:ind w:left="567" w:hanging="567"/>
        <w:rPr>
          <w:rFonts w:asciiTheme="minorHAnsi" w:hAnsiTheme="minorHAnsi"/>
          <w:color w:val="auto"/>
        </w:rPr>
      </w:pPr>
      <w:r w:rsidRPr="006E040D">
        <w:rPr>
          <w:rFonts w:asciiTheme="minorHAnsi" w:hAnsiTheme="minorHAnsi"/>
          <w:color w:val="auto"/>
        </w:rPr>
        <w:t>Abrir el libro de trabajo dependiente y seleccionar la celda donde queremos incluir la fórmula.</w:t>
      </w:r>
    </w:p>
    <w:p w:rsidR="006E13AA" w:rsidRPr="006E040D" w:rsidRDefault="006E13AA" w:rsidP="00B51269">
      <w:pPr>
        <w:pStyle w:val="Prrafodelista"/>
        <w:numPr>
          <w:ilvl w:val="0"/>
          <w:numId w:val="151"/>
        </w:numPr>
        <w:ind w:left="567" w:hanging="567"/>
        <w:rPr>
          <w:rFonts w:asciiTheme="minorHAnsi" w:hAnsiTheme="minorHAnsi"/>
          <w:color w:val="auto"/>
        </w:rPr>
      </w:pPr>
      <w:r w:rsidRPr="006E040D">
        <w:rPr>
          <w:rFonts w:asciiTheme="minorHAnsi" w:hAnsiTheme="minorHAnsi"/>
          <w:color w:val="auto"/>
        </w:rPr>
        <w:t>Introducir la fórmula de la forma que hemos hecho siempre, cuando se llegue al punto de escoger las celdas de datos, activar el libro de trabajo fuente y seleccionar las celdas necesarias.</w:t>
      </w:r>
    </w:p>
    <w:p w:rsidR="006E13AA" w:rsidRPr="006E040D" w:rsidRDefault="006E13AA" w:rsidP="00B51269">
      <w:pPr>
        <w:pStyle w:val="Prrafodelista"/>
        <w:numPr>
          <w:ilvl w:val="0"/>
          <w:numId w:val="151"/>
        </w:numPr>
        <w:ind w:left="567" w:hanging="567"/>
        <w:rPr>
          <w:rFonts w:asciiTheme="minorHAnsi" w:hAnsiTheme="minorHAnsi"/>
          <w:color w:val="auto"/>
        </w:rPr>
      </w:pPr>
      <w:r w:rsidRPr="006E040D">
        <w:rPr>
          <w:rFonts w:asciiTheme="minorHAnsi" w:hAnsiTheme="minorHAnsi"/>
          <w:color w:val="auto"/>
        </w:rPr>
        <w:t xml:space="preserve">Terminar la fórmula y pulsar </w:t>
      </w:r>
      <w:r w:rsidRPr="006E040D">
        <w:rPr>
          <w:rFonts w:asciiTheme="minorHAnsi" w:hAnsiTheme="minorHAnsi"/>
          <w:b/>
          <w:bCs/>
          <w:color w:val="auto"/>
        </w:rPr>
        <w:t>Intro</w:t>
      </w:r>
      <w:r w:rsidRPr="006E040D">
        <w:rPr>
          <w:rFonts w:asciiTheme="minorHAnsi" w:hAnsiTheme="minorHAnsi"/>
          <w:color w:val="auto"/>
        </w:rPr>
        <w:t xml:space="preserve">. </w:t>
      </w:r>
    </w:p>
    <w:p w:rsidR="002B453E" w:rsidRPr="006E040D" w:rsidRDefault="002B453E"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 xml:space="preserve">Las referencias al libro externo las gestiona automáticamente Excel, incluso si cambiamos el nombre del archivo donde están los datos desde </w:t>
      </w:r>
      <w:r w:rsidRPr="006E040D">
        <w:rPr>
          <w:rFonts w:asciiTheme="minorHAnsi" w:hAnsiTheme="minorHAnsi"/>
          <w:b/>
          <w:bCs/>
          <w:color w:val="auto"/>
        </w:rPr>
        <w:t>Archivo</w:t>
      </w:r>
      <w:r w:rsidRPr="006E040D">
        <w:rPr>
          <w:rFonts w:asciiTheme="minorHAnsi" w:hAnsiTheme="minorHAnsi"/>
          <w:color w:val="auto"/>
        </w:rPr>
        <w:t xml:space="preserve"> </w:t>
      </w:r>
      <w:r w:rsidRPr="006E040D">
        <w:rPr>
          <w:rFonts w:ascii="Arial" w:hAnsi="Arial"/>
          <w:color w:val="auto"/>
        </w:rPr>
        <w:t>→</w:t>
      </w:r>
      <w:r w:rsidRPr="006E040D">
        <w:rPr>
          <w:rFonts w:asciiTheme="minorHAnsi" w:hAnsiTheme="minorHAnsi"/>
          <w:color w:val="auto"/>
        </w:rPr>
        <w:t xml:space="preserve"> </w:t>
      </w:r>
      <w:r w:rsidRPr="006E040D">
        <w:rPr>
          <w:rFonts w:asciiTheme="minorHAnsi" w:hAnsiTheme="minorHAnsi"/>
          <w:b/>
          <w:bCs/>
          <w:color w:val="auto"/>
        </w:rPr>
        <w:t>Guardar como...</w:t>
      </w:r>
      <w:r w:rsidRPr="006E040D">
        <w:rPr>
          <w:rFonts w:asciiTheme="minorHAnsi" w:hAnsiTheme="minorHAnsi"/>
          <w:color w:val="auto"/>
        </w:rPr>
        <w:t xml:space="preserve"> las referencias también se cambiarían. </w:t>
      </w:r>
    </w:p>
    <w:p w:rsidR="00B51269" w:rsidRPr="006E040D" w:rsidRDefault="00B51269"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 xml:space="preserve">Si en el libro de trabajo dependiente queremos ver todos los vínculos a las páginas fuente podemos hacerlo accediendo a la pestaña </w:t>
      </w:r>
      <w:r w:rsidRPr="006E040D">
        <w:rPr>
          <w:rFonts w:asciiTheme="minorHAnsi" w:hAnsiTheme="minorHAnsi"/>
          <w:b/>
          <w:bCs/>
          <w:color w:val="auto"/>
        </w:rPr>
        <w:t>Datos</w:t>
      </w:r>
      <w:r w:rsidRPr="006E040D">
        <w:rPr>
          <w:rFonts w:asciiTheme="minorHAnsi" w:hAnsiTheme="minorHAnsi"/>
          <w:color w:val="auto"/>
        </w:rPr>
        <w:t xml:space="preserve"> y haciendo clic en el botón </w:t>
      </w:r>
      <w:r w:rsidRPr="006E040D">
        <w:rPr>
          <w:rFonts w:asciiTheme="minorHAnsi" w:hAnsiTheme="minorHAnsi"/>
          <w:b/>
          <w:bCs/>
          <w:color w:val="auto"/>
        </w:rPr>
        <w:t>Editar vínculos...</w:t>
      </w:r>
      <w:r w:rsidRPr="006E040D">
        <w:rPr>
          <w:rFonts w:asciiTheme="minorHAnsi" w:hAnsiTheme="minorHAnsi"/>
          <w:color w:val="auto"/>
        </w:rPr>
        <w:t xml:space="preserve"> Nos aparece el cuadro de diálogo </w:t>
      </w:r>
      <w:r w:rsidRPr="006E040D">
        <w:rPr>
          <w:rFonts w:asciiTheme="minorHAnsi" w:hAnsiTheme="minorHAnsi"/>
          <w:b/>
          <w:bCs/>
          <w:color w:val="auto"/>
        </w:rPr>
        <w:t>Modificar vínculos</w:t>
      </w:r>
      <w:r w:rsidRPr="006E040D">
        <w:rPr>
          <w:rFonts w:asciiTheme="minorHAnsi" w:hAnsiTheme="minorHAnsi"/>
          <w:color w:val="auto"/>
        </w:rPr>
        <w:t xml:space="preserve"> donde podemos hacer modificaciones sobre los vínculos.</w:t>
      </w:r>
    </w:p>
    <w:p w:rsidR="00B51269" w:rsidRPr="006E040D" w:rsidRDefault="00B51269" w:rsidP="006E13AA">
      <w:pPr>
        <w:rPr>
          <w:rFonts w:asciiTheme="minorHAnsi" w:hAnsiTheme="minorHAnsi"/>
          <w:color w:val="auto"/>
        </w:rPr>
      </w:pPr>
    </w:p>
    <w:p w:rsidR="00B51269" w:rsidRPr="006E040D" w:rsidRDefault="006E13AA" w:rsidP="00B51269">
      <w:pPr>
        <w:jc w:val="center"/>
        <w:rPr>
          <w:rFonts w:asciiTheme="minorHAnsi" w:hAnsiTheme="minorHAnsi"/>
          <w:b/>
          <w:bCs/>
          <w:color w:val="auto"/>
        </w:rPr>
      </w:pPr>
      <w:r w:rsidRPr="006E040D">
        <w:rPr>
          <w:rFonts w:asciiTheme="minorHAnsi" w:hAnsiTheme="minorHAnsi"/>
          <w:noProof/>
          <w:color w:val="auto"/>
        </w:rPr>
        <w:drawing>
          <wp:inline distT="0" distB="0" distL="0" distR="0">
            <wp:extent cx="4933950" cy="2609850"/>
            <wp:effectExtent l="19050" t="0" r="0" b="0"/>
            <wp:docPr id="66" name="Imagen 80" descr="http://www.aulaclic.es/excel2007/graficos/editar_vincul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aulaclic.es/excel2007/graficos/editar_vinculos.gif"/>
                    <pic:cNvPicPr>
                      <a:picLocks noChangeAspect="1" noChangeArrowheads="1"/>
                    </pic:cNvPicPr>
                  </pic:nvPicPr>
                  <pic:blipFill>
                    <a:blip r:embed="rId400" cstate="print"/>
                    <a:srcRect/>
                    <a:stretch>
                      <a:fillRect/>
                    </a:stretch>
                  </pic:blipFill>
                  <pic:spPr bwMode="auto">
                    <a:xfrm>
                      <a:off x="0" y="0"/>
                      <a:ext cx="4933950" cy="2609850"/>
                    </a:xfrm>
                    <a:prstGeom prst="rect">
                      <a:avLst/>
                    </a:prstGeom>
                    <a:noFill/>
                    <a:ln w="9525">
                      <a:noFill/>
                      <a:miter lim="800000"/>
                      <a:headEnd/>
                      <a:tailEnd/>
                    </a:ln>
                  </pic:spPr>
                </pic:pic>
              </a:graphicData>
            </a:graphic>
          </wp:inline>
        </w:drawing>
      </w:r>
    </w:p>
    <w:p w:rsidR="00B51269" w:rsidRPr="006E040D" w:rsidRDefault="00B51269" w:rsidP="006E13AA">
      <w:pPr>
        <w:rPr>
          <w:rFonts w:asciiTheme="minorHAnsi" w:hAnsiTheme="minorHAnsi"/>
          <w:b/>
          <w:bCs/>
          <w:color w:val="auto"/>
        </w:rPr>
      </w:pPr>
    </w:p>
    <w:p w:rsidR="006E13AA" w:rsidRPr="006E040D" w:rsidRDefault="006E13AA" w:rsidP="00B51269">
      <w:pPr>
        <w:pStyle w:val="Prrafodelista"/>
        <w:numPr>
          <w:ilvl w:val="0"/>
          <w:numId w:val="152"/>
        </w:numPr>
        <w:ind w:left="567" w:hanging="567"/>
        <w:rPr>
          <w:rFonts w:asciiTheme="minorHAnsi" w:hAnsiTheme="minorHAnsi"/>
          <w:color w:val="auto"/>
        </w:rPr>
      </w:pPr>
      <w:r w:rsidRPr="006E040D">
        <w:rPr>
          <w:rFonts w:asciiTheme="minorHAnsi" w:hAnsiTheme="minorHAnsi"/>
          <w:b/>
          <w:bCs/>
          <w:color w:val="auto"/>
        </w:rPr>
        <w:t>Actualizar valores</w:t>
      </w:r>
      <w:r w:rsidRPr="006E040D">
        <w:rPr>
          <w:rFonts w:asciiTheme="minorHAnsi" w:hAnsiTheme="minorHAnsi"/>
          <w:color w:val="auto"/>
        </w:rPr>
        <w:t xml:space="preserve">: Actualiza la lista con los vínculos. </w:t>
      </w:r>
    </w:p>
    <w:p w:rsidR="006E13AA" w:rsidRPr="006E040D" w:rsidRDefault="006E13AA" w:rsidP="00B51269">
      <w:pPr>
        <w:pStyle w:val="Prrafodelista"/>
        <w:numPr>
          <w:ilvl w:val="0"/>
          <w:numId w:val="152"/>
        </w:numPr>
        <w:ind w:left="567" w:hanging="567"/>
        <w:rPr>
          <w:rFonts w:asciiTheme="minorHAnsi" w:hAnsiTheme="minorHAnsi"/>
          <w:color w:val="auto"/>
        </w:rPr>
      </w:pPr>
      <w:r w:rsidRPr="006E040D">
        <w:rPr>
          <w:rFonts w:asciiTheme="minorHAnsi" w:hAnsiTheme="minorHAnsi"/>
          <w:b/>
          <w:bCs/>
          <w:color w:val="auto"/>
        </w:rPr>
        <w:t>Cambiar origen</w:t>
      </w:r>
      <w:r w:rsidRPr="006E040D">
        <w:rPr>
          <w:rFonts w:asciiTheme="minorHAnsi" w:hAnsiTheme="minorHAnsi"/>
          <w:color w:val="auto"/>
        </w:rPr>
        <w:t xml:space="preserve">: Podemos modificar el origen del vínculo seleccionado. </w:t>
      </w:r>
    </w:p>
    <w:p w:rsidR="006E13AA" w:rsidRPr="006E040D" w:rsidRDefault="006E13AA" w:rsidP="00B51269">
      <w:pPr>
        <w:pStyle w:val="Prrafodelista"/>
        <w:numPr>
          <w:ilvl w:val="0"/>
          <w:numId w:val="152"/>
        </w:numPr>
        <w:ind w:left="567" w:hanging="567"/>
        <w:rPr>
          <w:rFonts w:asciiTheme="minorHAnsi" w:hAnsiTheme="minorHAnsi"/>
          <w:color w:val="auto"/>
        </w:rPr>
      </w:pPr>
      <w:r w:rsidRPr="006E040D">
        <w:rPr>
          <w:rFonts w:asciiTheme="minorHAnsi" w:hAnsiTheme="minorHAnsi"/>
          <w:b/>
          <w:bCs/>
          <w:color w:val="auto"/>
        </w:rPr>
        <w:t>Abrir origen</w:t>
      </w:r>
      <w:r w:rsidRPr="006E040D">
        <w:rPr>
          <w:rFonts w:asciiTheme="minorHAnsi" w:hAnsiTheme="minorHAnsi"/>
          <w:color w:val="auto"/>
        </w:rPr>
        <w:t xml:space="preserve">: Abre el libro del vínculo seleccionado. </w:t>
      </w:r>
    </w:p>
    <w:p w:rsidR="006E13AA" w:rsidRPr="006E040D" w:rsidRDefault="006E13AA" w:rsidP="00B51269">
      <w:pPr>
        <w:pStyle w:val="Prrafodelista"/>
        <w:numPr>
          <w:ilvl w:val="0"/>
          <w:numId w:val="152"/>
        </w:numPr>
        <w:ind w:left="567" w:hanging="567"/>
        <w:rPr>
          <w:rFonts w:asciiTheme="minorHAnsi" w:hAnsiTheme="minorHAnsi"/>
          <w:color w:val="auto"/>
        </w:rPr>
      </w:pPr>
      <w:r w:rsidRPr="006E040D">
        <w:rPr>
          <w:rFonts w:asciiTheme="minorHAnsi" w:hAnsiTheme="minorHAnsi"/>
          <w:b/>
          <w:bCs/>
          <w:color w:val="auto"/>
        </w:rPr>
        <w:t>Romper vínculo</w:t>
      </w:r>
      <w:r w:rsidRPr="006E040D">
        <w:rPr>
          <w:rFonts w:asciiTheme="minorHAnsi" w:hAnsiTheme="minorHAnsi"/>
          <w:color w:val="auto"/>
        </w:rPr>
        <w:t>: Quita los vínculos de las fórmulas externas.</w:t>
      </w:r>
    </w:p>
    <w:p w:rsidR="006E13AA" w:rsidRPr="006E040D" w:rsidRDefault="006E13AA" w:rsidP="00B51269">
      <w:pPr>
        <w:pStyle w:val="Prrafodelista"/>
        <w:numPr>
          <w:ilvl w:val="0"/>
          <w:numId w:val="152"/>
        </w:numPr>
        <w:ind w:left="567" w:hanging="567"/>
        <w:rPr>
          <w:rFonts w:asciiTheme="minorHAnsi" w:hAnsiTheme="minorHAnsi"/>
          <w:color w:val="auto"/>
        </w:rPr>
      </w:pPr>
      <w:r w:rsidRPr="006E040D">
        <w:rPr>
          <w:rFonts w:asciiTheme="minorHAnsi" w:hAnsiTheme="minorHAnsi"/>
          <w:b/>
          <w:bCs/>
          <w:color w:val="auto"/>
        </w:rPr>
        <w:t>Comprobar estado</w:t>
      </w:r>
      <w:r w:rsidRPr="006E040D">
        <w:rPr>
          <w:rFonts w:asciiTheme="minorHAnsi" w:hAnsiTheme="minorHAnsi"/>
          <w:color w:val="auto"/>
        </w:rPr>
        <w:t>: Comprueba el estado del origen.</w:t>
      </w:r>
    </w:p>
    <w:p w:rsidR="006E13AA" w:rsidRPr="006E040D" w:rsidRDefault="006E13AA" w:rsidP="00B51269">
      <w:pPr>
        <w:pStyle w:val="Prrafodelista"/>
        <w:numPr>
          <w:ilvl w:val="0"/>
          <w:numId w:val="152"/>
        </w:numPr>
        <w:ind w:left="567" w:hanging="567"/>
        <w:rPr>
          <w:rFonts w:asciiTheme="minorHAnsi" w:hAnsiTheme="minorHAnsi"/>
          <w:color w:val="auto"/>
        </w:rPr>
      </w:pPr>
      <w:r w:rsidRPr="006E040D">
        <w:rPr>
          <w:rFonts w:asciiTheme="minorHAnsi" w:hAnsiTheme="minorHAnsi"/>
          <w:b/>
          <w:bCs/>
          <w:color w:val="auto"/>
        </w:rPr>
        <w:t>Pregunta inical</w:t>
      </w:r>
      <w:r w:rsidRPr="006E040D">
        <w:rPr>
          <w:rFonts w:asciiTheme="minorHAnsi" w:hAnsiTheme="minorHAnsi"/>
          <w:color w:val="auto"/>
        </w:rPr>
        <w:t xml:space="preserve">: Podemos incluir una advertencia al abrir el libro dependiente, indicando que tenemos enlaces externos. </w:t>
      </w:r>
    </w:p>
    <w:p w:rsidR="006E13AA" w:rsidRPr="006E040D" w:rsidRDefault="006E13AA" w:rsidP="006E13AA">
      <w:pPr>
        <w:rPr>
          <w:rFonts w:asciiTheme="minorHAnsi" w:hAnsiTheme="minorHAnsi"/>
          <w:color w:val="auto"/>
        </w:rPr>
      </w:pPr>
    </w:p>
    <w:p w:rsidR="00B51269" w:rsidRPr="006E040D" w:rsidRDefault="00B51269" w:rsidP="006E13AA">
      <w:pPr>
        <w:rPr>
          <w:rFonts w:asciiTheme="minorHAnsi" w:hAnsiTheme="minorHAnsi"/>
          <w:color w:val="auto"/>
        </w:rPr>
      </w:pPr>
    </w:p>
    <w:p w:rsidR="00B51269" w:rsidRPr="006E040D" w:rsidRDefault="00B51269" w:rsidP="006E13AA">
      <w:pPr>
        <w:rPr>
          <w:rFonts w:asciiTheme="minorHAnsi" w:hAnsiTheme="minorHAnsi"/>
          <w:color w:val="auto"/>
        </w:rPr>
      </w:pPr>
    </w:p>
    <w:p w:rsidR="00B51269" w:rsidRPr="006E040D" w:rsidRDefault="00B51269" w:rsidP="00510CAC">
      <w:pPr>
        <w:pStyle w:val="Ttulo3"/>
      </w:pPr>
      <w:bookmarkStart w:id="195" w:name="_Toc336611553"/>
      <w:r w:rsidRPr="006E040D">
        <w:t>17.5.2 Consolidar hojas de trabajo</w:t>
      </w:r>
      <w:bookmarkEnd w:id="195"/>
    </w:p>
    <w:p w:rsidR="00B51269" w:rsidRPr="006E040D" w:rsidRDefault="00B51269" w:rsidP="006E13AA">
      <w:pPr>
        <w:rPr>
          <w:rFonts w:asciiTheme="minorHAnsi" w:hAnsiTheme="minorHAnsi"/>
          <w:color w:val="auto"/>
        </w:rPr>
      </w:pPr>
    </w:p>
    <w:p w:rsidR="00B51269" w:rsidRPr="006E040D" w:rsidRDefault="00B51269"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El concepto de consolidar hojas de trabajo viene muy ligado al concepto de enlace que acabamos de ver. Cuando hablamos de consolidar hojas de trabajo estamos entablando una relación entre varias hojas de trabajo, por tanto es muy posible que existan enlaces entre esas hojas de trabajo.</w:t>
      </w:r>
    </w:p>
    <w:p w:rsidR="00B51269" w:rsidRPr="006E040D" w:rsidRDefault="00B51269"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Un ejemplo donde se puede utilizar la consolidación de hojas de trabajo puede ser una compañía que dispone de varios departamentos, cada uno de ellos con un presupuesto, para conocer el presupuesto total de la empresa, crearíamos una hoja dependiente y los libros fuentes serían los libros de los departamentos con sus prepuestos.</w:t>
      </w:r>
    </w:p>
    <w:p w:rsidR="006E13AA" w:rsidRPr="006E040D" w:rsidRDefault="006E13AA" w:rsidP="006E13AA">
      <w:pPr>
        <w:rPr>
          <w:rFonts w:asciiTheme="minorHAnsi" w:hAnsiTheme="minorHAnsi"/>
          <w:color w:val="auto"/>
        </w:rPr>
      </w:pPr>
    </w:p>
    <w:p w:rsidR="00B51269" w:rsidRPr="006E040D" w:rsidRDefault="00B51269" w:rsidP="00B51269">
      <w:pPr>
        <w:jc w:val="center"/>
        <w:rPr>
          <w:rFonts w:asciiTheme="minorHAnsi" w:hAnsiTheme="minorHAnsi"/>
          <w:color w:val="auto"/>
        </w:rPr>
      </w:pPr>
      <w:r w:rsidRPr="006E040D">
        <w:rPr>
          <w:rFonts w:asciiTheme="minorHAnsi" w:hAnsiTheme="minorHAnsi"/>
          <w:noProof/>
          <w:color w:val="auto"/>
        </w:rPr>
        <w:drawing>
          <wp:inline distT="0" distB="0" distL="0" distR="0">
            <wp:extent cx="4171950" cy="2857500"/>
            <wp:effectExtent l="19050" t="0" r="0" b="0"/>
            <wp:docPr id="137" name="Imagen 81" descr="consoli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onsolidar"/>
                    <pic:cNvPicPr>
                      <a:picLocks noChangeAspect="1" noChangeArrowheads="1"/>
                    </pic:cNvPicPr>
                  </pic:nvPicPr>
                  <pic:blipFill>
                    <a:blip r:embed="rId401" cstate="print"/>
                    <a:srcRect/>
                    <a:stretch>
                      <a:fillRect/>
                    </a:stretch>
                  </pic:blipFill>
                  <pic:spPr bwMode="auto">
                    <a:xfrm>
                      <a:off x="0" y="0"/>
                      <a:ext cx="4171950" cy="2857500"/>
                    </a:xfrm>
                    <a:prstGeom prst="rect">
                      <a:avLst/>
                    </a:prstGeom>
                    <a:noFill/>
                    <a:ln w="9525">
                      <a:noFill/>
                      <a:miter lim="800000"/>
                      <a:headEnd/>
                      <a:tailEnd/>
                    </a:ln>
                  </pic:spPr>
                </pic:pic>
              </a:graphicData>
            </a:graphic>
          </wp:inline>
        </w:drawing>
      </w:r>
    </w:p>
    <w:p w:rsidR="00B51269" w:rsidRPr="006E040D" w:rsidRDefault="00B51269"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 xml:space="preserve">Si pulsamos sobre la pestaña </w:t>
      </w:r>
      <w:r w:rsidRPr="006E040D">
        <w:rPr>
          <w:rFonts w:asciiTheme="minorHAnsi" w:hAnsiTheme="minorHAnsi"/>
          <w:b/>
          <w:bCs/>
          <w:color w:val="auto"/>
        </w:rPr>
        <w:t>Datos</w:t>
      </w:r>
      <w:r w:rsidRPr="006E040D">
        <w:rPr>
          <w:rFonts w:asciiTheme="minorHAnsi" w:hAnsiTheme="minorHAnsi"/>
          <w:color w:val="auto"/>
        </w:rPr>
        <w:t xml:space="preserve"> y pulsando el botón </w:t>
      </w:r>
      <w:r w:rsidRPr="006E040D">
        <w:rPr>
          <w:rFonts w:asciiTheme="minorHAnsi" w:hAnsiTheme="minorHAnsi"/>
          <w:b/>
          <w:bCs/>
          <w:color w:val="auto"/>
        </w:rPr>
        <w:t>Consolidar...</w:t>
      </w:r>
      <w:r w:rsidRPr="006E040D">
        <w:rPr>
          <w:rFonts w:asciiTheme="minorHAnsi" w:hAnsiTheme="minorHAnsi"/>
          <w:color w:val="auto"/>
        </w:rPr>
        <w:t xml:space="preserve"> nos aparece el cuadro de diálogo </w:t>
      </w:r>
      <w:r w:rsidRPr="006E040D">
        <w:rPr>
          <w:rFonts w:asciiTheme="minorHAnsi" w:hAnsiTheme="minorHAnsi"/>
          <w:b/>
          <w:bCs/>
          <w:color w:val="auto"/>
        </w:rPr>
        <w:t>Consolidar</w:t>
      </w:r>
      <w:r w:rsidRPr="006E040D">
        <w:rPr>
          <w:rFonts w:asciiTheme="minorHAnsi" w:hAnsiTheme="minorHAnsi"/>
          <w:color w:val="auto"/>
        </w:rPr>
        <w:t xml:space="preserve"> como vemos en la imagen donde podemos escoger:</w:t>
      </w:r>
    </w:p>
    <w:p w:rsidR="00B51269" w:rsidRPr="006E040D" w:rsidRDefault="00B51269" w:rsidP="006E13AA">
      <w:pPr>
        <w:rPr>
          <w:rFonts w:asciiTheme="minorHAnsi" w:hAnsiTheme="minorHAnsi"/>
          <w:color w:val="auto"/>
        </w:rPr>
      </w:pPr>
    </w:p>
    <w:p w:rsidR="006E13AA" w:rsidRPr="006E040D" w:rsidRDefault="006E13AA" w:rsidP="00B51269">
      <w:pPr>
        <w:pStyle w:val="Prrafodelista"/>
        <w:numPr>
          <w:ilvl w:val="0"/>
          <w:numId w:val="153"/>
        </w:numPr>
        <w:ind w:left="567" w:hanging="567"/>
        <w:rPr>
          <w:rFonts w:asciiTheme="minorHAnsi" w:hAnsiTheme="minorHAnsi"/>
          <w:color w:val="auto"/>
        </w:rPr>
      </w:pPr>
      <w:r w:rsidRPr="006E040D">
        <w:rPr>
          <w:rFonts w:asciiTheme="minorHAnsi" w:hAnsiTheme="minorHAnsi"/>
          <w:color w:val="auto"/>
        </w:rPr>
        <w:t xml:space="preserve">la </w:t>
      </w:r>
      <w:r w:rsidRPr="006E040D">
        <w:rPr>
          <w:rFonts w:asciiTheme="minorHAnsi" w:hAnsiTheme="minorHAnsi"/>
          <w:b/>
          <w:bCs/>
          <w:color w:val="auto"/>
        </w:rPr>
        <w:t>Función:</w:t>
      </w:r>
      <w:r w:rsidRPr="006E040D">
        <w:rPr>
          <w:rFonts w:asciiTheme="minorHAnsi" w:hAnsiTheme="minorHAnsi"/>
          <w:color w:val="auto"/>
        </w:rPr>
        <w:t xml:space="preserve"> a utilizar,</w:t>
      </w:r>
    </w:p>
    <w:p w:rsidR="006E13AA" w:rsidRPr="006E040D" w:rsidRDefault="006E13AA" w:rsidP="00B51269">
      <w:pPr>
        <w:pStyle w:val="Prrafodelista"/>
        <w:numPr>
          <w:ilvl w:val="0"/>
          <w:numId w:val="153"/>
        </w:numPr>
        <w:ind w:left="567" w:hanging="567"/>
        <w:rPr>
          <w:rFonts w:asciiTheme="minorHAnsi" w:hAnsiTheme="minorHAnsi"/>
          <w:color w:val="auto"/>
        </w:rPr>
      </w:pPr>
      <w:r w:rsidRPr="006E040D">
        <w:rPr>
          <w:rFonts w:asciiTheme="minorHAnsi" w:hAnsiTheme="minorHAnsi"/>
          <w:color w:val="auto"/>
        </w:rPr>
        <w:t xml:space="preserve">en </w:t>
      </w:r>
      <w:r w:rsidRPr="006E040D">
        <w:rPr>
          <w:rFonts w:asciiTheme="minorHAnsi" w:hAnsiTheme="minorHAnsi"/>
          <w:b/>
          <w:bCs/>
          <w:color w:val="auto"/>
        </w:rPr>
        <w:t>Referencia:</w:t>
      </w:r>
      <w:r w:rsidRPr="006E040D">
        <w:rPr>
          <w:rFonts w:asciiTheme="minorHAnsi" w:hAnsiTheme="minorHAnsi"/>
          <w:color w:val="auto"/>
        </w:rPr>
        <w:t xml:space="preserve"> vamos seleccionando las celdas de uno de los libros fuentes,</w:t>
      </w:r>
    </w:p>
    <w:p w:rsidR="006E13AA" w:rsidRPr="006E040D" w:rsidRDefault="006E13AA" w:rsidP="00B51269">
      <w:pPr>
        <w:pStyle w:val="Prrafodelista"/>
        <w:numPr>
          <w:ilvl w:val="0"/>
          <w:numId w:val="153"/>
        </w:numPr>
        <w:ind w:left="567" w:hanging="567"/>
        <w:rPr>
          <w:rFonts w:asciiTheme="minorHAnsi" w:hAnsiTheme="minorHAnsi"/>
          <w:color w:val="auto"/>
        </w:rPr>
      </w:pPr>
      <w:r w:rsidRPr="006E040D">
        <w:rPr>
          <w:rFonts w:asciiTheme="minorHAnsi" w:hAnsiTheme="minorHAnsi"/>
          <w:color w:val="auto"/>
        </w:rPr>
        <w:t xml:space="preserve">pulsamos sobre </w:t>
      </w:r>
      <w:r w:rsidRPr="006E040D">
        <w:rPr>
          <w:rFonts w:asciiTheme="minorHAnsi" w:hAnsiTheme="minorHAnsi"/>
          <w:b/>
          <w:bCs/>
          <w:color w:val="auto"/>
        </w:rPr>
        <w:t>Agregar</w:t>
      </w:r>
      <w:r w:rsidRPr="006E040D">
        <w:rPr>
          <w:rFonts w:asciiTheme="minorHAnsi" w:hAnsiTheme="minorHAnsi"/>
          <w:color w:val="auto"/>
        </w:rPr>
        <w:t xml:space="preserve"> para añadir las celdas seleccionadas a la lista de todas las referencias,</w:t>
      </w:r>
    </w:p>
    <w:p w:rsidR="006E13AA" w:rsidRPr="006E040D" w:rsidRDefault="006E13AA" w:rsidP="00B51269">
      <w:pPr>
        <w:pStyle w:val="Prrafodelista"/>
        <w:numPr>
          <w:ilvl w:val="0"/>
          <w:numId w:val="153"/>
        </w:numPr>
        <w:ind w:left="567" w:hanging="567"/>
        <w:rPr>
          <w:rFonts w:asciiTheme="minorHAnsi" w:hAnsiTheme="minorHAnsi"/>
          <w:color w:val="auto"/>
        </w:rPr>
      </w:pPr>
      <w:r w:rsidRPr="006E040D">
        <w:rPr>
          <w:rFonts w:asciiTheme="minorHAnsi" w:hAnsiTheme="minorHAnsi"/>
          <w:color w:val="auto"/>
        </w:rPr>
        <w:t>repetimos los dos últimos pasos para seleccionar las celdas de los diferentes libros fuentes,</w:t>
      </w:r>
    </w:p>
    <w:p w:rsidR="006E13AA" w:rsidRDefault="006E13AA" w:rsidP="00B51269">
      <w:pPr>
        <w:pStyle w:val="Prrafodelista"/>
        <w:numPr>
          <w:ilvl w:val="0"/>
          <w:numId w:val="153"/>
        </w:numPr>
        <w:ind w:left="567" w:hanging="567"/>
        <w:rPr>
          <w:rFonts w:asciiTheme="minorHAnsi" w:hAnsiTheme="minorHAnsi"/>
          <w:color w:val="auto"/>
        </w:rPr>
      </w:pPr>
      <w:r w:rsidRPr="006E040D">
        <w:rPr>
          <w:rFonts w:asciiTheme="minorHAnsi" w:hAnsiTheme="minorHAnsi"/>
          <w:color w:val="auto"/>
        </w:rPr>
        <w:t xml:space="preserve">finalmente pulsamos en </w:t>
      </w:r>
      <w:r w:rsidRPr="006E040D">
        <w:rPr>
          <w:rFonts w:asciiTheme="minorHAnsi" w:hAnsiTheme="minorHAnsi"/>
          <w:b/>
          <w:bCs/>
          <w:color w:val="auto"/>
        </w:rPr>
        <w:t>Aceptar</w:t>
      </w:r>
      <w:r w:rsidRPr="006E040D">
        <w:rPr>
          <w:rFonts w:asciiTheme="minorHAnsi" w:hAnsiTheme="minorHAnsi"/>
          <w:color w:val="auto"/>
        </w:rPr>
        <w:t xml:space="preserve"> para finalizar la fórmula.</w:t>
      </w:r>
    </w:p>
    <w:p w:rsidR="006169AA" w:rsidRPr="006E040D" w:rsidRDefault="006169AA" w:rsidP="006169AA">
      <w:pPr>
        <w:pStyle w:val="Prrafodelista"/>
        <w:ind w:left="567"/>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 xml:space="preserve">Si marcamos la casilla </w:t>
      </w:r>
      <w:r w:rsidRPr="006E040D">
        <w:rPr>
          <w:rFonts w:asciiTheme="minorHAnsi" w:hAnsiTheme="minorHAnsi"/>
          <w:b/>
          <w:bCs/>
          <w:color w:val="auto"/>
        </w:rPr>
        <w:t>Crear vínculos con los datos de origen</w:t>
      </w:r>
      <w:r w:rsidRPr="006E040D">
        <w:rPr>
          <w:rFonts w:asciiTheme="minorHAnsi" w:hAnsiTheme="minorHAnsi"/>
          <w:color w:val="auto"/>
        </w:rPr>
        <w:t>, los datos de los libros fuente se incluirán en el libro consolidado a modo de esquema, y si cambiamos un valor en el origen, ese cambio quedará automáticamente reflejado en el libro consolidado.</w:t>
      </w:r>
    </w:p>
    <w:p w:rsidR="006E13AA" w:rsidRPr="006E040D" w:rsidRDefault="006E13AA" w:rsidP="006E13AA">
      <w:pPr>
        <w:rPr>
          <w:rFonts w:asciiTheme="minorHAnsi" w:hAnsiTheme="minorHAnsi"/>
          <w:color w:val="auto"/>
        </w:rPr>
      </w:pPr>
    </w:p>
    <w:p w:rsidR="006E13AA" w:rsidRPr="006E040D" w:rsidRDefault="006E13AA" w:rsidP="006E13AA">
      <w:pPr>
        <w:rPr>
          <w:rFonts w:asciiTheme="minorHAnsi" w:hAnsiTheme="minorHAnsi"/>
          <w:color w:val="auto"/>
        </w:rPr>
      </w:pPr>
    </w:p>
    <w:p w:rsidR="006E13AA" w:rsidRPr="006E040D" w:rsidRDefault="006E13AA" w:rsidP="006E13AA">
      <w:pPr>
        <w:rPr>
          <w:rFonts w:asciiTheme="minorHAnsi" w:hAnsiTheme="minorHAnsi"/>
          <w:color w:val="auto"/>
        </w:rPr>
      </w:pPr>
    </w:p>
    <w:p w:rsidR="006E13AA" w:rsidRPr="006E040D" w:rsidRDefault="006E13AA" w:rsidP="00510CAC">
      <w:pPr>
        <w:pStyle w:val="Ttulo2"/>
      </w:pPr>
      <w:bookmarkStart w:id="196" w:name="_Toc336611554"/>
      <w:r w:rsidRPr="006E040D">
        <w:t>17.6 Excel e Internet</w:t>
      </w:r>
      <w:bookmarkEnd w:id="196"/>
    </w:p>
    <w:p w:rsidR="006E13AA" w:rsidRPr="006E040D" w:rsidRDefault="006E13AA" w:rsidP="006E13AA">
      <w:pPr>
        <w:rPr>
          <w:rFonts w:asciiTheme="minorHAnsi" w:hAnsiTheme="minorHAnsi"/>
          <w:color w:val="auto"/>
        </w:rPr>
      </w:pPr>
    </w:p>
    <w:p w:rsidR="006E13AA" w:rsidRPr="006E040D" w:rsidRDefault="006E13AA"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 xml:space="preserve">Excel nos ofrece la posibilidad de compartir nuestras hojas de trabajo en la Web y también recoger información de Internet. </w:t>
      </w:r>
    </w:p>
    <w:p w:rsidR="00B51269" w:rsidRPr="006E040D" w:rsidRDefault="00B51269"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Para poder exponer ("colgar") en Internet nuestro trabajo realizado en Excel, debemos convertirlo a un formato reconocible por los navegadores (html o xml). Para hacer esto debemos seguir los siguientes pasos:</w:t>
      </w:r>
    </w:p>
    <w:p w:rsidR="00C73A89" w:rsidRPr="006E040D" w:rsidRDefault="00C73A89" w:rsidP="006E13AA">
      <w:pPr>
        <w:rPr>
          <w:rFonts w:asciiTheme="minorHAnsi" w:hAnsiTheme="minorHAnsi"/>
          <w:color w:val="auto"/>
        </w:rPr>
      </w:pPr>
    </w:p>
    <w:p w:rsidR="006E13AA" w:rsidRPr="006E040D" w:rsidRDefault="006E13AA" w:rsidP="00C73A89">
      <w:pPr>
        <w:pStyle w:val="Prrafodelista"/>
        <w:numPr>
          <w:ilvl w:val="0"/>
          <w:numId w:val="154"/>
        </w:numPr>
        <w:ind w:left="567" w:hanging="567"/>
        <w:rPr>
          <w:rFonts w:asciiTheme="minorHAnsi" w:hAnsiTheme="minorHAnsi"/>
          <w:color w:val="auto"/>
        </w:rPr>
      </w:pPr>
      <w:r w:rsidRPr="006E040D">
        <w:rPr>
          <w:rFonts w:asciiTheme="minorHAnsi" w:hAnsiTheme="minorHAnsi"/>
          <w:color w:val="auto"/>
        </w:rPr>
        <w:t xml:space="preserve">Pulsar sobre el </w:t>
      </w:r>
      <w:r w:rsidRPr="006E040D">
        <w:rPr>
          <w:rFonts w:asciiTheme="minorHAnsi" w:hAnsiTheme="minorHAnsi"/>
          <w:b/>
          <w:bCs/>
          <w:color w:val="auto"/>
        </w:rPr>
        <w:t>Botón Office</w:t>
      </w:r>
      <w:r w:rsidRPr="006E040D">
        <w:rPr>
          <w:rFonts w:asciiTheme="minorHAnsi" w:hAnsiTheme="minorHAnsi"/>
          <w:color w:val="auto"/>
        </w:rPr>
        <w:t>.</w:t>
      </w:r>
    </w:p>
    <w:p w:rsidR="006E13AA" w:rsidRPr="006E040D" w:rsidRDefault="006E13AA" w:rsidP="00C73A89">
      <w:pPr>
        <w:pStyle w:val="Prrafodelista"/>
        <w:numPr>
          <w:ilvl w:val="0"/>
          <w:numId w:val="154"/>
        </w:numPr>
        <w:ind w:left="567" w:hanging="567"/>
        <w:rPr>
          <w:rFonts w:asciiTheme="minorHAnsi" w:hAnsiTheme="minorHAnsi"/>
          <w:color w:val="auto"/>
        </w:rPr>
      </w:pPr>
      <w:r w:rsidRPr="006E040D">
        <w:rPr>
          <w:rFonts w:asciiTheme="minorHAnsi" w:hAnsiTheme="minorHAnsi"/>
          <w:color w:val="auto"/>
        </w:rPr>
        <w:t xml:space="preserve">Seleccionar la opción </w:t>
      </w:r>
      <w:r w:rsidRPr="006E040D">
        <w:rPr>
          <w:rFonts w:asciiTheme="minorHAnsi" w:hAnsiTheme="minorHAnsi"/>
          <w:b/>
          <w:bCs/>
          <w:color w:val="auto"/>
        </w:rPr>
        <w:t>Guardar como</w:t>
      </w:r>
      <w:r w:rsidRPr="006E040D">
        <w:rPr>
          <w:rFonts w:asciiTheme="minorHAnsi" w:hAnsiTheme="minorHAnsi"/>
          <w:color w:val="auto"/>
        </w:rPr>
        <w:t>.</w:t>
      </w:r>
    </w:p>
    <w:p w:rsidR="006E13AA" w:rsidRPr="006E040D" w:rsidRDefault="006E13AA" w:rsidP="00C73A89">
      <w:pPr>
        <w:pStyle w:val="Prrafodelista"/>
        <w:numPr>
          <w:ilvl w:val="0"/>
          <w:numId w:val="154"/>
        </w:numPr>
        <w:ind w:left="567" w:hanging="567"/>
        <w:rPr>
          <w:rFonts w:asciiTheme="minorHAnsi" w:hAnsiTheme="minorHAnsi"/>
          <w:color w:val="auto"/>
        </w:rPr>
      </w:pPr>
      <w:r w:rsidRPr="006E040D">
        <w:rPr>
          <w:rFonts w:asciiTheme="minorHAnsi" w:hAnsiTheme="minorHAnsi"/>
          <w:color w:val="auto"/>
        </w:rPr>
        <w:t xml:space="preserve">En el cuadro de diálogo </w:t>
      </w:r>
      <w:r w:rsidRPr="006E040D">
        <w:rPr>
          <w:rFonts w:asciiTheme="minorHAnsi" w:hAnsiTheme="minorHAnsi"/>
          <w:b/>
          <w:bCs/>
          <w:color w:val="auto"/>
        </w:rPr>
        <w:t xml:space="preserve">Guardar como tipo </w:t>
      </w:r>
      <w:r w:rsidRPr="006E040D">
        <w:rPr>
          <w:rFonts w:asciiTheme="minorHAnsi" w:hAnsiTheme="minorHAnsi"/>
          <w:color w:val="auto"/>
        </w:rPr>
        <w:t xml:space="preserve">tendremos que seleccionar el tipo </w:t>
      </w:r>
      <w:r w:rsidRPr="006E040D">
        <w:rPr>
          <w:rFonts w:asciiTheme="minorHAnsi" w:hAnsiTheme="minorHAnsi"/>
          <w:b/>
          <w:bCs/>
          <w:i/>
          <w:iCs/>
          <w:color w:val="auto"/>
        </w:rPr>
        <w:t xml:space="preserve">Página Web </w:t>
      </w:r>
      <w:r w:rsidRPr="006E040D">
        <w:rPr>
          <w:rFonts w:asciiTheme="minorHAnsi" w:hAnsiTheme="minorHAnsi"/>
          <w:color w:val="auto"/>
        </w:rPr>
        <w:t xml:space="preserve">en </w:t>
      </w:r>
      <w:r w:rsidRPr="006E040D">
        <w:rPr>
          <w:rFonts w:asciiTheme="minorHAnsi" w:hAnsiTheme="minorHAnsi"/>
          <w:b/>
          <w:bCs/>
          <w:color w:val="auto"/>
        </w:rPr>
        <w:t>Guardar como tipo:</w:t>
      </w:r>
      <w:r w:rsidRPr="006E040D">
        <w:rPr>
          <w:rFonts w:asciiTheme="minorHAnsi" w:hAnsiTheme="minorHAnsi"/>
          <w:color w:val="auto"/>
        </w:rPr>
        <w:t xml:space="preserve"> . </w:t>
      </w:r>
    </w:p>
    <w:p w:rsidR="00C73A89" w:rsidRPr="006E040D" w:rsidRDefault="00C73A89" w:rsidP="006E13AA">
      <w:pPr>
        <w:rPr>
          <w:rFonts w:asciiTheme="minorHAnsi" w:hAnsiTheme="minorHAnsi"/>
          <w:color w:val="auto"/>
        </w:rPr>
      </w:pPr>
    </w:p>
    <w:p w:rsidR="00C73A89" w:rsidRPr="006E040D" w:rsidRDefault="00C73A89" w:rsidP="006E13AA">
      <w:pPr>
        <w:rPr>
          <w:rFonts w:asciiTheme="minorHAnsi" w:hAnsiTheme="minorHAnsi"/>
          <w:color w:val="auto"/>
        </w:rPr>
      </w:pPr>
      <w:r w:rsidRPr="006E040D">
        <w:rPr>
          <w:rFonts w:asciiTheme="minorHAnsi" w:hAnsiTheme="minorHAnsi"/>
          <w:noProof/>
          <w:color w:val="auto"/>
        </w:rPr>
        <w:drawing>
          <wp:inline distT="0" distB="0" distL="0" distR="0">
            <wp:extent cx="5400040" cy="5312508"/>
            <wp:effectExtent l="19050" t="0" r="0" b="0"/>
            <wp:docPr id="139"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02" cstate="print"/>
                    <a:srcRect/>
                    <a:stretch>
                      <a:fillRect/>
                    </a:stretch>
                  </pic:blipFill>
                  <pic:spPr bwMode="auto">
                    <a:xfrm>
                      <a:off x="0" y="0"/>
                      <a:ext cx="5400040" cy="5312508"/>
                    </a:xfrm>
                    <a:prstGeom prst="rect">
                      <a:avLst/>
                    </a:prstGeom>
                    <a:noFill/>
                    <a:ln w="9525">
                      <a:noFill/>
                      <a:miter lim="800000"/>
                      <a:headEnd/>
                      <a:tailEnd/>
                    </a:ln>
                  </pic:spPr>
                </pic:pic>
              </a:graphicData>
            </a:graphic>
          </wp:inline>
        </w:drawing>
      </w:r>
    </w:p>
    <w:p w:rsidR="00C73A89" w:rsidRPr="006E040D" w:rsidRDefault="00C73A89" w:rsidP="006E13AA">
      <w:pPr>
        <w:rPr>
          <w:rFonts w:asciiTheme="minorHAnsi" w:hAnsiTheme="minorHAnsi"/>
          <w:color w:val="auto"/>
        </w:rPr>
      </w:pPr>
    </w:p>
    <w:p w:rsidR="006E13AA" w:rsidRPr="006E040D" w:rsidRDefault="006E13AA" w:rsidP="006E13AA">
      <w:pPr>
        <w:rPr>
          <w:rFonts w:asciiTheme="minorHAnsi" w:hAnsiTheme="minorHAnsi"/>
          <w:color w:val="auto"/>
        </w:rPr>
      </w:pPr>
      <w:r w:rsidRPr="006E040D">
        <w:rPr>
          <w:rFonts w:asciiTheme="minorHAnsi" w:hAnsiTheme="minorHAnsi"/>
          <w:color w:val="auto"/>
        </w:rPr>
        <w:t>En esta pantalla disponemos de dos posibles modos de guardar la página Web:</w:t>
      </w:r>
    </w:p>
    <w:p w:rsidR="00C73A89" w:rsidRPr="006E040D" w:rsidRDefault="00C73A89" w:rsidP="006E13AA">
      <w:pPr>
        <w:rPr>
          <w:rFonts w:asciiTheme="minorHAnsi" w:hAnsiTheme="minorHAnsi"/>
          <w:color w:val="auto"/>
        </w:rPr>
      </w:pPr>
    </w:p>
    <w:p w:rsidR="006E13AA" w:rsidRPr="006E040D" w:rsidRDefault="006E13AA" w:rsidP="00C73A89">
      <w:pPr>
        <w:pStyle w:val="Prrafodelista"/>
        <w:numPr>
          <w:ilvl w:val="0"/>
          <w:numId w:val="155"/>
        </w:numPr>
        <w:ind w:left="567" w:hanging="567"/>
        <w:rPr>
          <w:rFonts w:asciiTheme="minorHAnsi" w:hAnsiTheme="minorHAnsi"/>
          <w:color w:val="auto"/>
        </w:rPr>
      </w:pPr>
      <w:r w:rsidRPr="006E040D">
        <w:rPr>
          <w:rFonts w:asciiTheme="minorHAnsi" w:hAnsiTheme="minorHAnsi"/>
          <w:color w:val="auto"/>
        </w:rPr>
        <w:t xml:space="preserve">Una vez hayamos elegido la opción que más nos interesa según nuestras necesidades podemos pulsar sobre </w:t>
      </w:r>
      <w:r w:rsidRPr="006E040D">
        <w:rPr>
          <w:rFonts w:asciiTheme="minorHAnsi" w:hAnsiTheme="minorHAnsi"/>
          <w:b/>
          <w:bCs/>
          <w:color w:val="auto"/>
        </w:rPr>
        <w:t>Guardar</w:t>
      </w:r>
      <w:r w:rsidRPr="006E040D">
        <w:rPr>
          <w:rFonts w:asciiTheme="minorHAnsi" w:hAnsiTheme="minorHAnsi"/>
          <w:color w:val="auto"/>
        </w:rPr>
        <w:t xml:space="preserve"> y tendremos nuestra hoja Excel guardada como una página web con la extensión .htm en lugar del clásico .xls. </w:t>
      </w:r>
    </w:p>
    <w:p w:rsidR="006E13AA" w:rsidRPr="006E040D" w:rsidRDefault="006E13AA" w:rsidP="00C73A89">
      <w:pPr>
        <w:pStyle w:val="Prrafodelista"/>
        <w:numPr>
          <w:ilvl w:val="0"/>
          <w:numId w:val="155"/>
        </w:numPr>
        <w:ind w:left="567" w:hanging="567"/>
        <w:rPr>
          <w:rFonts w:asciiTheme="minorHAnsi" w:hAnsiTheme="minorHAnsi"/>
          <w:color w:val="auto"/>
        </w:rPr>
      </w:pPr>
      <w:r w:rsidRPr="006E040D">
        <w:rPr>
          <w:rFonts w:asciiTheme="minorHAnsi" w:hAnsiTheme="minorHAnsi"/>
          <w:color w:val="auto"/>
        </w:rPr>
        <w:t>Una vez tenemos nuestra hoja convertida a formato html tendremos que subirla a un servidor de Internet para que pueda ser vista por los internautas.</w:t>
      </w:r>
    </w:p>
    <w:p w:rsidR="006E13AA" w:rsidRPr="006E040D" w:rsidRDefault="006E13AA">
      <w:pPr>
        <w:rPr>
          <w:rFonts w:asciiTheme="minorHAnsi" w:hAnsiTheme="minorHAnsi"/>
        </w:rPr>
      </w:pPr>
    </w:p>
    <w:p w:rsidR="006E13AA" w:rsidRPr="006E040D" w:rsidRDefault="006E13AA">
      <w:pPr>
        <w:rPr>
          <w:rFonts w:asciiTheme="minorHAnsi" w:hAnsiTheme="minorHAnsi"/>
        </w:rPr>
      </w:pPr>
    </w:p>
    <w:p w:rsidR="006E13AA" w:rsidRPr="006E040D" w:rsidRDefault="006E13AA">
      <w:pPr>
        <w:rPr>
          <w:rFonts w:asciiTheme="minorHAnsi" w:hAnsiTheme="minorHAnsi"/>
        </w:rPr>
      </w:pPr>
    </w:p>
    <w:p w:rsidR="006E13AA" w:rsidRPr="006E040D" w:rsidRDefault="006E13AA">
      <w:pPr>
        <w:rPr>
          <w:rFonts w:asciiTheme="minorHAnsi" w:hAnsiTheme="minorHAnsi"/>
        </w:rPr>
      </w:pPr>
    </w:p>
    <w:p w:rsidR="006E13AA" w:rsidRPr="006E040D" w:rsidRDefault="006E13AA">
      <w:pPr>
        <w:rPr>
          <w:rFonts w:asciiTheme="minorHAnsi" w:hAnsiTheme="minorHAnsi"/>
        </w:rPr>
      </w:pPr>
    </w:p>
    <w:p w:rsidR="00557F38" w:rsidRPr="006E040D" w:rsidRDefault="00557F38">
      <w:pPr>
        <w:rPr>
          <w:rFonts w:asciiTheme="minorHAnsi" w:hAnsiTheme="minorHAnsi"/>
        </w:rPr>
      </w:pPr>
    </w:p>
    <w:p w:rsidR="00557F38" w:rsidRPr="006E040D" w:rsidRDefault="00557F38">
      <w:pPr>
        <w:rPr>
          <w:rFonts w:asciiTheme="minorHAnsi" w:eastAsiaTheme="majorEastAsia" w:hAnsiTheme="minorHAnsi" w:cstheme="majorBidi"/>
          <w:bCs/>
          <w:color w:val="auto"/>
          <w:sz w:val="56"/>
          <w:szCs w:val="28"/>
        </w:rPr>
      </w:pPr>
      <w:r w:rsidRPr="006E040D">
        <w:rPr>
          <w:rFonts w:asciiTheme="minorHAnsi" w:hAnsiTheme="minorHAnsi"/>
        </w:rPr>
        <w:br w:type="page"/>
      </w:r>
    </w:p>
    <w:p w:rsidR="001D5CEB" w:rsidRPr="00510CAC" w:rsidRDefault="00A576E3" w:rsidP="00510CAC">
      <w:pPr>
        <w:pStyle w:val="Ttulo1"/>
      </w:pPr>
      <w:bookmarkStart w:id="197" w:name="_Toc336611555"/>
      <w:r w:rsidRPr="00510CAC">
        <w:t>1</w:t>
      </w:r>
      <w:r w:rsidR="00C73A89" w:rsidRPr="00510CAC">
        <w:t>8</w:t>
      </w:r>
      <w:r w:rsidRPr="00510CAC">
        <w:t>. Solver</w:t>
      </w:r>
      <w:bookmarkEnd w:id="197"/>
    </w:p>
    <w:p w:rsidR="00A576E3" w:rsidRPr="006E040D" w:rsidRDefault="00A576E3" w:rsidP="006A4B14">
      <w:pPr>
        <w:rPr>
          <w:rFonts w:asciiTheme="minorHAnsi" w:hAnsiTheme="minorHAnsi"/>
          <w:color w:val="auto"/>
        </w:rPr>
      </w:pPr>
    </w:p>
    <w:p w:rsidR="00A576E3" w:rsidRPr="006E040D" w:rsidRDefault="00A576E3" w:rsidP="006A4B14">
      <w:pPr>
        <w:rPr>
          <w:rFonts w:asciiTheme="minorHAnsi" w:hAnsiTheme="minorHAnsi"/>
          <w:color w:val="auto"/>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La opción </w:t>
      </w:r>
      <w:r w:rsidRPr="006E040D">
        <w:rPr>
          <w:rFonts w:asciiTheme="minorHAnsi" w:hAnsiTheme="minorHAnsi" w:cs="MKKMOI+TimesNewRoman,Bold"/>
          <w:b/>
          <w:bCs/>
          <w:color w:val="000000"/>
        </w:rPr>
        <w:t xml:space="preserve">Solver </w:t>
      </w:r>
      <w:r w:rsidRPr="006E040D">
        <w:rPr>
          <w:rFonts w:asciiTheme="minorHAnsi" w:hAnsiTheme="minorHAnsi" w:cs="MKKNCK+TimesNewRoman"/>
          <w:color w:val="000000"/>
        </w:rPr>
        <w:t>de EXCEL sirve para resolver problemas de optimización lineal</w:t>
      </w:r>
      <w:r w:rsidRPr="006E040D">
        <w:rPr>
          <w:rStyle w:val="Refdenotaalpie"/>
          <w:rFonts w:asciiTheme="minorHAnsi" w:hAnsiTheme="minorHAnsi" w:cs="MKKNCK+TimesNewRoman"/>
          <w:color w:val="000000"/>
        </w:rPr>
        <w:footnoteReference w:id="1"/>
      </w:r>
      <w:r w:rsidRPr="006E040D">
        <w:rPr>
          <w:rFonts w:asciiTheme="minorHAnsi" w:hAnsiTheme="minorHAnsi" w:cs="MKKNCK+TimesNewRoman"/>
          <w:color w:val="000000"/>
        </w:rPr>
        <w:t xml:space="preserve"> y no lineal; también se pueden indicar restricciones enteras sobre las variables de decisión. Con </w:t>
      </w:r>
      <w:r w:rsidRPr="006E040D">
        <w:rPr>
          <w:rFonts w:asciiTheme="minorHAnsi" w:hAnsiTheme="minorHAnsi" w:cs="MKKMOI+TimesNewRoman,Bold"/>
          <w:b/>
          <w:bCs/>
          <w:color w:val="000000"/>
        </w:rPr>
        <w:t xml:space="preserve">Solver </w:t>
      </w:r>
      <w:r w:rsidRPr="006E040D">
        <w:rPr>
          <w:rFonts w:asciiTheme="minorHAnsi" w:hAnsiTheme="minorHAnsi" w:cs="MKKNCK+TimesNewRoman"/>
          <w:color w:val="000000"/>
        </w:rPr>
        <w:t xml:space="preserve">es posible resolver problemas que tengan hasta 200 variables de decisión, 100 restricciones explícitas y 400 simples (cotas superior e inferior o restricciones enteras sobre las variables de decisión). Para acceder a </w:t>
      </w:r>
      <w:r w:rsidRPr="006E040D">
        <w:rPr>
          <w:rFonts w:asciiTheme="minorHAnsi" w:hAnsiTheme="minorHAnsi" w:cs="MKKMOI+TimesNewRoman,Bold"/>
          <w:b/>
          <w:bCs/>
          <w:color w:val="000000"/>
        </w:rPr>
        <w:t xml:space="preserve">Solver, </w:t>
      </w:r>
      <w:r w:rsidRPr="006E040D">
        <w:rPr>
          <w:rFonts w:asciiTheme="minorHAnsi" w:hAnsiTheme="minorHAnsi" w:cs="MKKNCK+TimesNewRoman"/>
          <w:color w:val="000000"/>
        </w:rPr>
        <w:t xml:space="preserve">seleccione </w:t>
      </w:r>
      <w:r w:rsidRPr="006E040D">
        <w:rPr>
          <w:rFonts w:asciiTheme="minorHAnsi" w:hAnsiTheme="minorHAnsi" w:cs="MKKMOI+TimesNewRoman,Bold"/>
          <w:b/>
          <w:bCs/>
          <w:color w:val="000000"/>
        </w:rPr>
        <w:t xml:space="preserve">Tools </w:t>
      </w:r>
      <w:r w:rsidRPr="006E040D">
        <w:rPr>
          <w:rFonts w:asciiTheme="minorHAnsi" w:hAnsiTheme="minorHAnsi" w:cs="MKKNCK+TimesNewRoman"/>
          <w:color w:val="000000"/>
        </w:rPr>
        <w:t xml:space="preserve">en el menú principal y luego </w:t>
      </w:r>
      <w:r w:rsidRPr="006E040D">
        <w:rPr>
          <w:rFonts w:asciiTheme="minorHAnsi" w:hAnsiTheme="minorHAnsi" w:cs="MKKMOI+TimesNewRoman,Bold"/>
          <w:b/>
          <w:bCs/>
          <w:color w:val="000000"/>
        </w:rPr>
        <w:t xml:space="preserve">Solver. </w:t>
      </w:r>
      <w:r w:rsidRPr="006E040D">
        <w:rPr>
          <w:rFonts w:asciiTheme="minorHAnsi" w:hAnsiTheme="minorHAnsi" w:cs="MKKNCK+TimesNewRoman"/>
          <w:color w:val="000000"/>
        </w:rPr>
        <w:t xml:space="preserve">La ventana con los parámetros de Solver aparecerá tal y como se muestra a continuación: </w:t>
      </w:r>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r w:rsidRPr="006E040D">
        <w:rPr>
          <w:rFonts w:asciiTheme="minorHAnsi" w:hAnsiTheme="minorHAnsi"/>
          <w:noProof/>
        </w:rPr>
        <w:drawing>
          <wp:inline distT="0" distB="0" distL="0" distR="0">
            <wp:extent cx="5759450" cy="4669824"/>
            <wp:effectExtent l="19050" t="0" r="0" b="0"/>
            <wp:docPr id="1001" name="Imagen 1" descr="C:\DOCUME~1\Montse.MBV\CONFIG~1\Temp\SNAGHTML5a80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Montse.MBV\CONFIG~1\Temp\SNAGHTML5a80d2.PNG"/>
                    <pic:cNvPicPr>
                      <a:picLocks noChangeAspect="1" noChangeArrowheads="1"/>
                    </pic:cNvPicPr>
                  </pic:nvPicPr>
                  <pic:blipFill>
                    <a:blip r:embed="rId403" cstate="print"/>
                    <a:srcRect/>
                    <a:stretch>
                      <a:fillRect/>
                    </a:stretch>
                  </pic:blipFill>
                  <pic:spPr bwMode="auto">
                    <a:xfrm>
                      <a:off x="0" y="0"/>
                      <a:ext cx="5759450" cy="4669824"/>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510CAC">
      <w:pPr>
        <w:pStyle w:val="Ttulo2"/>
        <w:rPr>
          <w:szCs w:val="24"/>
        </w:rPr>
      </w:pPr>
      <w:bookmarkStart w:id="198" w:name="_Toc237343131"/>
      <w:bookmarkStart w:id="199" w:name="_Toc336611556"/>
      <w:r w:rsidRPr="006E040D">
        <w:t>1</w:t>
      </w:r>
      <w:r w:rsidR="00C73A89" w:rsidRPr="006E040D">
        <w:t>8</w:t>
      </w:r>
      <w:r w:rsidRPr="006E040D">
        <w:t>.1 Cuadro de dialogo de los parámetros Solver</w:t>
      </w:r>
      <w:bookmarkEnd w:id="198"/>
      <w:bookmarkEnd w:id="199"/>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4333875" cy="2705100"/>
            <wp:effectExtent l="19050" t="0" r="9525" b="0"/>
            <wp:docPr id="1002" name="Imagen 4" descr="C:\DOCUME~1\Montse.MBV\CONFIG~1\Temp\SNAGHTML5c637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Montse.MBV\CONFIG~1\Temp\SNAGHTML5c637d.PNG"/>
                    <pic:cNvPicPr>
                      <a:picLocks noChangeAspect="1" noChangeArrowheads="1"/>
                    </pic:cNvPicPr>
                  </pic:nvPicPr>
                  <pic:blipFill>
                    <a:blip r:embed="rId404" cstate="print"/>
                    <a:srcRect/>
                    <a:stretch>
                      <a:fillRect/>
                    </a:stretch>
                  </pic:blipFill>
                  <pic:spPr bwMode="auto">
                    <a:xfrm>
                      <a:off x="0" y="0"/>
                      <a:ext cx="4333875" cy="270510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La ventana </w:t>
      </w:r>
      <w:r w:rsidRPr="006E040D">
        <w:rPr>
          <w:rFonts w:asciiTheme="minorHAnsi" w:hAnsiTheme="minorHAnsi" w:cs="MKKMOI+TimesNewRoman,Bold"/>
          <w:b/>
          <w:bCs/>
          <w:color w:val="000000"/>
        </w:rPr>
        <w:t xml:space="preserve">Parámetros de Solver </w:t>
      </w:r>
      <w:r w:rsidRPr="006E040D">
        <w:rPr>
          <w:rFonts w:asciiTheme="minorHAnsi" w:hAnsiTheme="minorHAnsi" w:cs="MKKNCK+TimesNewRoman"/>
          <w:color w:val="000000"/>
        </w:rPr>
        <w:t xml:space="preserve">se utiliza para describir el problema de optimización a EXCEL. El campo </w:t>
      </w:r>
      <w:r w:rsidRPr="006E040D">
        <w:rPr>
          <w:rFonts w:asciiTheme="minorHAnsi" w:hAnsiTheme="minorHAnsi" w:cs="MKKMOI+TimesNewRoman,Bold"/>
          <w:b/>
          <w:bCs/>
          <w:color w:val="000000"/>
        </w:rPr>
        <w:t xml:space="preserve">Celda objetivo </w:t>
      </w:r>
      <w:r w:rsidRPr="006E040D">
        <w:rPr>
          <w:rFonts w:asciiTheme="minorHAnsi" w:hAnsiTheme="minorHAnsi" w:cs="MKKNCK+TimesNewRoman"/>
          <w:color w:val="000000"/>
        </w:rPr>
        <w:t xml:space="preserve">contiene la celda donde se encuentra la función objetiva correspondiente al problema en cuestión. Si desea hallar el máximo o el mínimo, seleccione </w:t>
      </w:r>
      <w:r w:rsidRPr="006E040D">
        <w:rPr>
          <w:rFonts w:asciiTheme="minorHAnsi" w:hAnsiTheme="minorHAnsi" w:cs="MKKMOI+TimesNewRoman,Bold"/>
          <w:b/>
          <w:bCs/>
          <w:color w:val="000000"/>
        </w:rPr>
        <w:t xml:space="preserve">Máximo </w:t>
      </w:r>
      <w:r w:rsidRPr="006E040D">
        <w:rPr>
          <w:rFonts w:asciiTheme="minorHAnsi" w:hAnsiTheme="minorHAnsi" w:cs="MKKNCK+TimesNewRoman"/>
          <w:color w:val="000000"/>
        </w:rPr>
        <w:t xml:space="preserve">o </w:t>
      </w:r>
      <w:r w:rsidRPr="006E040D">
        <w:rPr>
          <w:rFonts w:asciiTheme="minorHAnsi" w:hAnsiTheme="minorHAnsi" w:cs="MKKMOI+TimesNewRoman,Bold"/>
          <w:b/>
          <w:bCs/>
          <w:color w:val="000000"/>
        </w:rPr>
        <w:t xml:space="preserve">Mínimo. </w:t>
      </w:r>
      <w:r w:rsidRPr="006E040D">
        <w:rPr>
          <w:rFonts w:asciiTheme="minorHAnsi" w:hAnsiTheme="minorHAnsi" w:cs="MKKNCK+TimesNewRoman"/>
          <w:color w:val="000000"/>
        </w:rPr>
        <w:t xml:space="preserve">Si la casilla </w:t>
      </w:r>
      <w:r w:rsidRPr="006E040D">
        <w:rPr>
          <w:rFonts w:asciiTheme="minorHAnsi" w:hAnsiTheme="minorHAnsi" w:cs="MKKMOI+TimesNewRoman,Bold"/>
          <w:b/>
          <w:bCs/>
          <w:color w:val="000000"/>
        </w:rPr>
        <w:t xml:space="preserve">Valores de </w:t>
      </w:r>
      <w:r w:rsidRPr="006E040D">
        <w:rPr>
          <w:rFonts w:asciiTheme="minorHAnsi" w:hAnsiTheme="minorHAnsi" w:cs="MKKNCK+TimesNewRoman"/>
          <w:color w:val="000000"/>
        </w:rPr>
        <w:t xml:space="preserve">está seleccionada, Solver tratará de hallar un valor de la celda igual al valor del campo que se encuentra a la derecha de la selección. El cuadro de diálogo </w:t>
      </w:r>
      <w:r w:rsidRPr="006E040D">
        <w:rPr>
          <w:rFonts w:asciiTheme="minorHAnsi" w:hAnsiTheme="minorHAnsi" w:cs="MKKMOI+TimesNewRoman,Bold"/>
          <w:b/>
          <w:bCs/>
          <w:color w:val="000000"/>
        </w:rPr>
        <w:t xml:space="preserve">Cambiando las celdas </w:t>
      </w:r>
      <w:r w:rsidRPr="006E040D">
        <w:rPr>
          <w:rFonts w:asciiTheme="minorHAnsi" w:hAnsiTheme="minorHAnsi" w:cs="MKKNCK+TimesNewRoman"/>
          <w:color w:val="000000"/>
        </w:rPr>
        <w:t xml:space="preserve">contendrá la ubicación de las variables de decisión para el problema. Por último, las restricciones se deben especificar en el campo </w:t>
      </w:r>
      <w:r w:rsidRPr="006E040D">
        <w:rPr>
          <w:rFonts w:asciiTheme="minorHAnsi" w:hAnsiTheme="minorHAnsi" w:cs="MKKMOI+TimesNewRoman,Bold"/>
          <w:b/>
          <w:bCs/>
          <w:color w:val="000000"/>
        </w:rPr>
        <w:t xml:space="preserve">Sujetas a las siguientes restricciones </w:t>
      </w:r>
      <w:r w:rsidRPr="006E040D">
        <w:rPr>
          <w:rFonts w:asciiTheme="minorHAnsi" w:hAnsiTheme="minorHAnsi" w:cs="MKKNCK+TimesNewRoman"/>
          <w:color w:val="000000"/>
        </w:rPr>
        <w:t xml:space="preserve">haciendo clic en </w:t>
      </w:r>
      <w:r w:rsidRPr="006E040D">
        <w:rPr>
          <w:rFonts w:asciiTheme="minorHAnsi" w:hAnsiTheme="minorHAnsi" w:cs="MKKMOI+TimesNewRoman,Bold"/>
          <w:b/>
          <w:bCs/>
          <w:color w:val="000000"/>
        </w:rPr>
        <w:t>Agregar</w:t>
      </w:r>
      <w:r w:rsidRPr="006E040D">
        <w:rPr>
          <w:rFonts w:asciiTheme="minorHAnsi" w:hAnsiTheme="minorHAnsi" w:cs="MKKNCK+TimesNewRoman"/>
          <w:color w:val="000000"/>
        </w:rPr>
        <w:t xml:space="preserve">. El botón </w:t>
      </w:r>
      <w:r w:rsidRPr="006E040D">
        <w:rPr>
          <w:rFonts w:asciiTheme="minorHAnsi" w:hAnsiTheme="minorHAnsi" w:cs="MKKMOI+TimesNewRoman,Bold"/>
          <w:b/>
          <w:bCs/>
          <w:color w:val="000000"/>
        </w:rPr>
        <w:t xml:space="preserve">Cambiar </w:t>
      </w:r>
      <w:r w:rsidRPr="006E040D">
        <w:rPr>
          <w:rFonts w:asciiTheme="minorHAnsi" w:hAnsiTheme="minorHAnsi" w:cs="MKKNCK+TimesNewRoman"/>
          <w:color w:val="000000"/>
        </w:rPr>
        <w:t xml:space="preserve">permite modificar las restricciones recién introducidas y </w:t>
      </w:r>
      <w:r w:rsidRPr="006E040D">
        <w:rPr>
          <w:rFonts w:asciiTheme="minorHAnsi" w:hAnsiTheme="minorHAnsi" w:cs="MKKMOI+TimesNewRoman,Bold"/>
          <w:b/>
          <w:bCs/>
          <w:color w:val="000000"/>
        </w:rPr>
        <w:t xml:space="preserve">Eliminar </w:t>
      </w:r>
      <w:r w:rsidRPr="006E040D">
        <w:rPr>
          <w:rFonts w:asciiTheme="minorHAnsi" w:hAnsiTheme="minorHAnsi" w:cs="MKKNCK+TimesNewRoman"/>
          <w:color w:val="000000"/>
        </w:rPr>
        <w:t xml:space="preserve">sirve para borrar las restricciones precedentes. </w:t>
      </w:r>
      <w:r w:rsidRPr="006E040D">
        <w:rPr>
          <w:rFonts w:asciiTheme="minorHAnsi" w:hAnsiTheme="minorHAnsi" w:cs="MKKMOI+TimesNewRoman,Bold"/>
          <w:b/>
          <w:bCs/>
          <w:color w:val="000000"/>
        </w:rPr>
        <w:t xml:space="preserve">Restablecer todo </w:t>
      </w:r>
      <w:r w:rsidRPr="006E040D">
        <w:rPr>
          <w:rFonts w:asciiTheme="minorHAnsi" w:hAnsiTheme="minorHAnsi" w:cs="MKKNCK+TimesNewRoman"/>
          <w:color w:val="000000"/>
        </w:rPr>
        <w:t xml:space="preserve">borra el problema en curso y restablece todos los parámetros a sus valores por defecto. Con el botón </w:t>
      </w:r>
      <w:r w:rsidRPr="006E040D">
        <w:rPr>
          <w:rFonts w:asciiTheme="minorHAnsi" w:hAnsiTheme="minorHAnsi" w:cs="MKKMOI+TimesNewRoman,Bold"/>
          <w:b/>
          <w:bCs/>
          <w:color w:val="000000"/>
        </w:rPr>
        <w:t xml:space="preserve">Opciones </w:t>
      </w:r>
      <w:r w:rsidRPr="006E040D">
        <w:rPr>
          <w:rFonts w:asciiTheme="minorHAnsi" w:hAnsiTheme="minorHAnsi" w:cs="MKKNCK+TimesNewRoman"/>
          <w:color w:val="000000"/>
        </w:rPr>
        <w:t xml:space="preserve">se accede a las opciones de Solver (ver más adelante).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Al hacer clic en el botón </w:t>
      </w:r>
      <w:r w:rsidRPr="006E040D">
        <w:rPr>
          <w:rFonts w:asciiTheme="minorHAnsi" w:hAnsiTheme="minorHAnsi" w:cs="MKKNCK+TimesNewRoman"/>
          <w:b/>
          <w:color w:val="000000"/>
        </w:rPr>
        <w:t>Agregar</w:t>
      </w:r>
      <w:r w:rsidRPr="006E040D">
        <w:rPr>
          <w:rFonts w:asciiTheme="minorHAnsi" w:hAnsiTheme="minorHAnsi" w:cs="MKKNCK+TimesNewRoman"/>
          <w:color w:val="000000"/>
        </w:rPr>
        <w:t xml:space="preserve">, aparece la ventana </w:t>
      </w:r>
      <w:r w:rsidRPr="006E040D">
        <w:rPr>
          <w:rFonts w:asciiTheme="minorHAnsi" w:hAnsiTheme="minorHAnsi" w:cs="MKKNCK+TimesNewRoman"/>
          <w:b/>
          <w:color w:val="000000"/>
        </w:rPr>
        <w:t>Agregar restricción</w:t>
      </w:r>
      <w:r w:rsidRPr="006E040D">
        <w:rPr>
          <w:rFonts w:asciiTheme="minorHAnsi" w:hAnsiTheme="minorHAnsi" w:cs="MKKNCK+TimesNewRoman"/>
          <w:color w:val="000000"/>
        </w:rPr>
        <w:t>.</w:t>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3533775" cy="1171575"/>
            <wp:effectExtent l="19050" t="0" r="9525" b="0"/>
            <wp:docPr id="1003" name="Imagen 10" descr="C:\DOCUME~1\Montse.MBV\CONFIG~1\Temp\SNAGHTML61e0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Montse.MBV\CONFIG~1\Temp\SNAGHTML61e0a4.PNG"/>
                    <pic:cNvPicPr>
                      <a:picLocks noChangeAspect="1" noChangeArrowheads="1"/>
                    </pic:cNvPicPr>
                  </pic:nvPicPr>
                  <pic:blipFill>
                    <a:blip r:embed="rId405" cstate="print"/>
                    <a:srcRect/>
                    <a:stretch>
                      <a:fillRect/>
                    </a:stretch>
                  </pic:blipFill>
                  <pic:spPr bwMode="auto">
                    <a:xfrm>
                      <a:off x="0" y="0"/>
                      <a:ext cx="3533775" cy="1171575"/>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Si hace clic en el campo </w:t>
      </w:r>
      <w:r w:rsidRPr="006E040D">
        <w:rPr>
          <w:rFonts w:asciiTheme="minorHAnsi" w:hAnsiTheme="minorHAnsi" w:cs="MKKMOI+TimesNewRoman,Bold"/>
          <w:b/>
          <w:bCs/>
          <w:color w:val="000000"/>
        </w:rPr>
        <w:t xml:space="preserve">Referencia de la celda </w:t>
      </w:r>
      <w:r w:rsidRPr="006E040D">
        <w:rPr>
          <w:rFonts w:asciiTheme="minorHAnsi" w:hAnsiTheme="minorHAnsi" w:cs="MKKNCK+TimesNewRoman"/>
          <w:color w:val="000000"/>
        </w:rPr>
        <w:t xml:space="preserve">podrá especificar la ubicación de una celda (por lo general, una celda con una fórmula). Introduzca el tipo de restricción haciendo clic en la flecha del campo central desplegable (&lt;=, &gt;=, =, int, donde int se refiere a un número entero, o bin, donde bin se refiere a binario). El campo </w:t>
      </w:r>
      <w:r w:rsidRPr="006E040D">
        <w:rPr>
          <w:rFonts w:asciiTheme="minorHAnsi" w:hAnsiTheme="minorHAnsi" w:cs="MKKMOI+TimesNewRoman,Bold"/>
          <w:b/>
          <w:bCs/>
          <w:color w:val="000000"/>
        </w:rPr>
        <w:t xml:space="preserve">Restricción </w:t>
      </w:r>
      <w:r w:rsidRPr="006E040D">
        <w:rPr>
          <w:rFonts w:asciiTheme="minorHAnsi" w:hAnsiTheme="minorHAnsi" w:cs="MKKNCK+TimesNewRoman"/>
          <w:color w:val="000000"/>
        </w:rPr>
        <w:t xml:space="preserve">puede llevar una fórmula de celdas, una simple referencia a una celda o un valor numérico. El botón </w:t>
      </w:r>
      <w:r w:rsidRPr="006E040D">
        <w:rPr>
          <w:rFonts w:asciiTheme="minorHAnsi" w:hAnsiTheme="minorHAnsi" w:cs="MKKMOI+TimesNewRoman,Bold"/>
          <w:b/>
          <w:bCs/>
          <w:color w:val="000000"/>
        </w:rPr>
        <w:t xml:space="preserve">Agregar </w:t>
      </w:r>
      <w:r w:rsidRPr="006E040D">
        <w:rPr>
          <w:rFonts w:asciiTheme="minorHAnsi" w:hAnsiTheme="minorHAnsi" w:cs="MKKNCK+TimesNewRoman"/>
          <w:color w:val="000000"/>
        </w:rPr>
        <w:t xml:space="preserve">añade la restricción especificada al modelo existente y vuelve a la ventana </w:t>
      </w:r>
      <w:r w:rsidRPr="006E040D">
        <w:rPr>
          <w:rFonts w:asciiTheme="minorHAnsi" w:hAnsiTheme="minorHAnsi" w:cs="MKKNCK+TimesNewRoman"/>
          <w:b/>
          <w:color w:val="000000"/>
        </w:rPr>
        <w:t>Agregar restricción</w:t>
      </w:r>
      <w:r w:rsidRPr="006E040D">
        <w:rPr>
          <w:rFonts w:asciiTheme="minorHAnsi" w:hAnsiTheme="minorHAnsi" w:cs="MKKNCK+TimesNewRoman"/>
          <w:color w:val="000000"/>
        </w:rPr>
        <w:t xml:space="preserve">. El botón </w:t>
      </w:r>
      <w:r w:rsidRPr="006E040D">
        <w:rPr>
          <w:rFonts w:asciiTheme="minorHAnsi" w:hAnsiTheme="minorHAnsi" w:cs="MKKMOI+TimesNewRoman,Bold"/>
          <w:b/>
          <w:bCs/>
          <w:color w:val="000000"/>
        </w:rPr>
        <w:t xml:space="preserve">Aceptar </w:t>
      </w:r>
      <w:r w:rsidRPr="006E040D">
        <w:rPr>
          <w:rFonts w:asciiTheme="minorHAnsi" w:hAnsiTheme="minorHAnsi" w:cs="MKKNCK+TimesNewRoman"/>
          <w:color w:val="000000"/>
        </w:rPr>
        <w:t xml:space="preserve">añade la restricción al modelo y vuelve a la ventana de </w:t>
      </w:r>
      <w:r w:rsidRPr="006E040D">
        <w:rPr>
          <w:rFonts w:asciiTheme="minorHAnsi" w:hAnsiTheme="minorHAnsi" w:cs="MKKNCK+TimesNewRoman"/>
          <w:b/>
          <w:color w:val="000000"/>
        </w:rPr>
        <w:t>Parámetros de Solver</w:t>
      </w:r>
      <w:r w:rsidRPr="006E040D">
        <w:rPr>
          <w:rFonts w:asciiTheme="minorHAnsi" w:hAnsiTheme="minorHAnsi" w:cs="MKKNCK+TimesNewRoman"/>
          <w:color w:val="000000"/>
        </w:rPr>
        <w:t>.</w:t>
      </w:r>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r w:rsidRPr="006E040D">
        <w:rPr>
          <w:rFonts w:asciiTheme="minorHAnsi" w:hAnsiTheme="minorHAnsi"/>
          <w:b/>
        </w:rPr>
        <w:t>Nota:</w:t>
      </w:r>
      <w:r w:rsidRPr="006E040D">
        <w:rPr>
          <w:rFonts w:asciiTheme="minorHAnsi" w:hAnsiTheme="minorHAnsi"/>
        </w:rPr>
        <w:t xml:space="preserve"> Solver no asume la no negatividad de las variables de decisión. En la ventana de opciones puede especificar que las variables han de ser no negativas.</w:t>
      </w:r>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r w:rsidRPr="006E040D">
        <w:rPr>
          <w:rFonts w:asciiTheme="minorHAnsi" w:hAnsiTheme="minorHAnsi"/>
        </w:rPr>
        <w:t xml:space="preserve">Si la ventana de los </w:t>
      </w:r>
      <w:r w:rsidRPr="006E040D">
        <w:rPr>
          <w:rFonts w:asciiTheme="minorHAnsi" w:hAnsiTheme="minorHAnsi"/>
          <w:b/>
        </w:rPr>
        <w:t>Parámetros de Solver</w:t>
      </w:r>
      <w:r w:rsidRPr="006E040D">
        <w:rPr>
          <w:rFonts w:asciiTheme="minorHAnsi" w:hAnsiTheme="minorHAnsi"/>
        </w:rPr>
        <w:t xml:space="preserve"> hacemos clic en el botón </w:t>
      </w:r>
      <w:r w:rsidRPr="006E040D">
        <w:rPr>
          <w:rFonts w:asciiTheme="minorHAnsi" w:hAnsiTheme="minorHAnsi"/>
          <w:b/>
        </w:rPr>
        <w:t>Opciones</w:t>
      </w:r>
      <w:r w:rsidRPr="006E040D">
        <w:rPr>
          <w:rFonts w:asciiTheme="minorHAnsi" w:hAnsiTheme="minorHAnsi"/>
        </w:rPr>
        <w:t>, aparece la ventana siguiente:</w:t>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3533775" cy="2838450"/>
            <wp:effectExtent l="19050" t="0" r="9525" b="0"/>
            <wp:docPr id="1004" name="Imagen 13" descr="C:\DOCUME~1\Montse.MBV\CONFIG~1\Temp\SNAGHTML6600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Montse.MBV\CONFIG~1\Temp\SNAGHTML66007c.PNG"/>
                    <pic:cNvPicPr>
                      <a:picLocks noChangeAspect="1" noChangeArrowheads="1"/>
                    </pic:cNvPicPr>
                  </pic:nvPicPr>
                  <pic:blipFill>
                    <a:blip r:embed="rId406" cstate="print"/>
                    <a:srcRect/>
                    <a:stretch>
                      <a:fillRect/>
                    </a:stretch>
                  </pic:blipFill>
                  <pic:spPr bwMode="auto">
                    <a:xfrm>
                      <a:off x="0" y="0"/>
                      <a:ext cx="3533775" cy="283845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MOI+TimesNewRoman,Bold"/>
          <w:b/>
          <w:bCs/>
          <w:color w:val="000000"/>
        </w:rPr>
        <w:t xml:space="preserve">Tiempo </w:t>
      </w:r>
      <w:r w:rsidRPr="006E040D">
        <w:rPr>
          <w:rFonts w:asciiTheme="minorHAnsi" w:hAnsiTheme="minorHAnsi" w:cs="MKKNCK+TimesNewRoman"/>
          <w:color w:val="000000"/>
        </w:rPr>
        <w:t xml:space="preserve">permite especificar el número de segundos antes de que </w:t>
      </w:r>
      <w:r w:rsidRPr="006E040D">
        <w:rPr>
          <w:rFonts w:asciiTheme="minorHAnsi" w:hAnsiTheme="minorHAnsi" w:cs="MKKMOI+TimesNewRoman,Bold"/>
          <w:b/>
          <w:bCs/>
          <w:color w:val="000000"/>
        </w:rPr>
        <w:t xml:space="preserve">Solver </w:t>
      </w:r>
      <w:r w:rsidRPr="006E040D">
        <w:rPr>
          <w:rFonts w:asciiTheme="minorHAnsi" w:hAnsiTheme="minorHAnsi" w:cs="MKKNCK+TimesNewRoman"/>
          <w:color w:val="000000"/>
        </w:rPr>
        <w:t xml:space="preserve">se detenga. El campo </w:t>
      </w:r>
      <w:r w:rsidRPr="006E040D">
        <w:rPr>
          <w:rFonts w:asciiTheme="minorHAnsi" w:hAnsiTheme="minorHAnsi" w:cs="MKKMOI+TimesNewRoman,Bold"/>
          <w:b/>
          <w:bCs/>
          <w:color w:val="000000"/>
        </w:rPr>
        <w:t>Iteraciones</w:t>
      </w:r>
      <w:r w:rsidRPr="006E040D">
        <w:rPr>
          <w:rFonts w:asciiTheme="minorHAnsi" w:hAnsiTheme="minorHAnsi" w:cs="MKKNCK+TimesNewRoman"/>
          <w:color w:val="000000"/>
        </w:rPr>
        <w:t xml:space="preserve">, al igual que el campo anterior, permite especificar el número máximo de iteraciones (pasos del algoritmo solver) antes de que el programa se detenga. </w:t>
      </w:r>
      <w:r w:rsidRPr="006E040D">
        <w:rPr>
          <w:rFonts w:asciiTheme="minorHAnsi" w:hAnsiTheme="minorHAnsi" w:cs="MKKNCK+TimesNewRoman"/>
          <w:b/>
          <w:color w:val="000000"/>
        </w:rPr>
        <w:t>Precisión</w:t>
      </w:r>
      <w:r w:rsidRPr="006E040D">
        <w:rPr>
          <w:rFonts w:asciiTheme="minorHAnsi" w:hAnsiTheme="minorHAnsi" w:cs="MKKNCK+TimesNewRoman"/>
          <w:color w:val="000000"/>
        </w:rPr>
        <w:t xml:space="preserve"> es el grado de exactitud del algoritmo solver (por ejemplo, lo cerca que tiene que estar el valor del lado derecho de una restricción antes de que se considere igual al lado izquierdo). El campo </w:t>
      </w:r>
      <w:r w:rsidRPr="006E040D">
        <w:rPr>
          <w:rFonts w:asciiTheme="minorHAnsi" w:hAnsiTheme="minorHAnsi" w:cs="MKKNCK+TimesNewRoman"/>
          <w:b/>
          <w:color w:val="000000"/>
        </w:rPr>
        <w:t>Tolerancia</w:t>
      </w:r>
      <w:r w:rsidRPr="006E040D">
        <w:rPr>
          <w:rFonts w:asciiTheme="minorHAnsi" w:hAnsiTheme="minorHAnsi" w:cs="MKKNCK+TimesNewRoman"/>
          <w:color w:val="000000"/>
        </w:rPr>
        <w:t xml:space="preserve"> se utiliza para programas enteros. Especifica un porcentaje dentro del cual se garantiza la optimalizad de la solución. Si intenta hallar la solución óptima, ponga el valor cero en este campo, aunque tal vez desee establecer un valor más alto si el tiempo de ejecución es demasiado largo (siempre que le interese aceptar una solución dentro de ese porcentaje de optimalizad).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LABM+TimesNewRoman,BoldItalic"/>
          <w:b/>
          <w:bCs/>
          <w:color w:val="000000"/>
        </w:rPr>
        <w:t xml:space="preserve">Si su modelo es un programa lineal o un programa entero lineal, le aconsejamos que seleccione la casilla Adoptar modelo lineal. </w:t>
      </w:r>
      <w:r w:rsidRPr="006E040D">
        <w:rPr>
          <w:rFonts w:asciiTheme="minorHAnsi" w:hAnsiTheme="minorHAnsi" w:cs="MKKNCK+TimesNewRoman"/>
          <w:color w:val="000000"/>
        </w:rPr>
        <w:t xml:space="preserve">De este modo, el programa utiliza el algoritmo simplex en lugar de un algoritmo no lineal más largo y complicado. </w:t>
      </w:r>
      <w:r w:rsidRPr="006E040D">
        <w:rPr>
          <w:rFonts w:asciiTheme="minorHAnsi" w:hAnsiTheme="minorHAnsi" w:cs="MKLABM+TimesNewRoman,BoldItalic"/>
          <w:b/>
          <w:bCs/>
          <w:color w:val="000000"/>
        </w:rPr>
        <w:t xml:space="preserve">Seleccione la casilla Adoptar no negativos si desea que todos los valores de las celdas cambiantes sean </w:t>
      </w:r>
      <w:r w:rsidRPr="006E040D">
        <w:rPr>
          <w:rFonts w:asciiTheme="minorHAnsi" w:hAnsiTheme="minorHAnsi" w:cs="Times New Roman"/>
          <w:color w:val="000000"/>
        </w:rPr>
        <w:t xml:space="preserve">≥ </w:t>
      </w:r>
      <w:r w:rsidRPr="006E040D">
        <w:rPr>
          <w:rFonts w:asciiTheme="minorHAnsi" w:hAnsiTheme="minorHAnsi" w:cs="MKLANK+TimesNewRoman,Italic"/>
          <w:color w:val="000000"/>
        </w:rPr>
        <w:t xml:space="preserve">0. </w:t>
      </w:r>
      <w:r w:rsidRPr="006E040D">
        <w:rPr>
          <w:rFonts w:asciiTheme="minorHAnsi" w:hAnsiTheme="minorHAnsi" w:cs="MKKNCK+TimesNewRoman"/>
          <w:color w:val="000000"/>
        </w:rPr>
        <w:t xml:space="preserve">Seleccione </w:t>
      </w:r>
      <w:r w:rsidRPr="006E040D">
        <w:rPr>
          <w:rFonts w:asciiTheme="minorHAnsi" w:hAnsiTheme="minorHAnsi" w:cs="MKKNCK+TimesNewRoman"/>
          <w:b/>
          <w:color w:val="000000"/>
        </w:rPr>
        <w:t>Mostrar resultado de iteraciones</w:t>
      </w:r>
      <w:r w:rsidRPr="006E040D">
        <w:rPr>
          <w:rFonts w:asciiTheme="minorHAnsi" w:hAnsiTheme="minorHAnsi" w:cs="MKKNCK+TimesNewRoman"/>
          <w:color w:val="000000"/>
        </w:rPr>
        <w:t xml:space="preserve"> si le interesa ver la información iteración por iteración (esto ralentiza mucho el tiempo de procesamiento). </w:t>
      </w:r>
      <w:r w:rsidRPr="006E040D">
        <w:rPr>
          <w:rFonts w:asciiTheme="minorHAnsi" w:hAnsiTheme="minorHAnsi" w:cs="MKKMOI+TimesNewRoman,Bold"/>
          <w:b/>
          <w:bCs/>
          <w:color w:val="000000"/>
        </w:rPr>
        <w:t xml:space="preserve">Usar escala automática </w:t>
      </w:r>
      <w:r w:rsidRPr="006E040D">
        <w:rPr>
          <w:rFonts w:asciiTheme="minorHAnsi" w:hAnsiTheme="minorHAnsi" w:cs="MKKNCK+TimesNewRoman"/>
          <w:color w:val="000000"/>
        </w:rPr>
        <w:t xml:space="preserve">es útil si el modelo que utiliza tiene una escala defectuosa (si las entradas son de órdenes de magnitud completamente diferentes). Por último, la parte inferior de la ventana contiene las opciones para el algoritmo no lineal, a saber, cómo calcula la no linealidad, cómo se calculan las tasas de cambio y el tipo de técnica de búsqueda empleado. </w:t>
      </w:r>
    </w:p>
    <w:p w:rsidR="006169AA" w:rsidRPr="006E040D" w:rsidRDefault="006169AA"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rPr>
          <w:rFonts w:asciiTheme="minorHAnsi" w:hAnsiTheme="minorHAnsi" w:cs="MKLABM+TimesNewRoman,BoldItalic"/>
          <w:color w:val="000000"/>
        </w:rPr>
      </w:pPr>
      <w:r w:rsidRPr="006E040D">
        <w:rPr>
          <w:rFonts w:asciiTheme="minorHAnsi" w:hAnsiTheme="minorHAnsi" w:cs="MKLABM+TimesNewRoman,BoldItalic"/>
          <w:b/>
          <w:bCs/>
          <w:color w:val="000000"/>
        </w:rPr>
        <w:t xml:space="preserve">En términos generales, los valores por defecto de la mayoría de estos parámetros son perfectamente válidos. Es importante acordarse de seleccionar Adoptar modelo lineal si se trata de un programa lineal o un programa lineal entero. Seleccione la casilla Adoptar no negativos si desea que las celdas cambiantes adopten sólo valores no negativos. Del mismo modo, si intenta obtener la solución óptima de un programa entero, no olvide establecer un 0% en el campo Tolerancia. </w:t>
      </w:r>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p>
    <w:p w:rsidR="00A576E3" w:rsidRPr="006E040D" w:rsidRDefault="00A576E3" w:rsidP="00510CAC">
      <w:pPr>
        <w:pStyle w:val="Ttulo3"/>
      </w:pPr>
      <w:bookmarkStart w:id="200" w:name="_Toc237343132"/>
      <w:bookmarkStart w:id="201" w:name="_Toc336611557"/>
      <w:r w:rsidRPr="006E040D">
        <w:t>1</w:t>
      </w:r>
      <w:r w:rsidR="00C73A89" w:rsidRPr="006E040D">
        <w:t>8</w:t>
      </w:r>
      <w:r w:rsidRPr="006E040D">
        <w:t>.1.1 Un ejemplo: la empresa Colorado Cattle Company1</w:t>
      </w:r>
      <w:bookmarkEnd w:id="200"/>
      <w:bookmarkEnd w:id="201"/>
      <w:r w:rsidRPr="006E040D">
        <w:t xml:space="preserv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La empresa Colorado Cattle Company (CCC) puede comprar tres tipos de ingredientes alimentarios sin procesar a un distribuidor mayorista. El ganado de la empresa tiene ciertas necesidades alimenticias con respecto a las grasas, proteínas, calcio y hierro. Cada vaca requiere al menos 10 unidades de calcio, no más de 7,5 unidades de grasa, al menos 12 unidades de hierro y al menos 15 unidades de proteína al día. La tabla siguiente indica la cantidad de grasa, proteína, calcio y hierro por cada libra de los tres ingredientes alimentarios. El alimento de grado 1 cuesta 0,25 dólares; el de grado 2, 0,10 dólares; y el de grado 3, 0, 08 por libra. El ganado se puede alimentar con una mezcla de los tres tipos de alimento sin procesar. CCC está interesada en alimentar al ganado del modo más barato posible.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Datos de Colorado Cattle Company</w:t>
      </w: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Ingredientes alimentarios (Unidades por libra)</w:t>
      </w:r>
    </w:p>
    <w:p w:rsidR="00A576E3" w:rsidRPr="006E040D" w:rsidRDefault="00A576E3" w:rsidP="00A576E3">
      <w:pPr>
        <w:autoSpaceDE w:val="0"/>
        <w:autoSpaceDN w:val="0"/>
        <w:adjustRightInd w:val="0"/>
        <w:jc w:val="center"/>
        <w:rPr>
          <w:rFonts w:asciiTheme="minorHAnsi" w:hAnsiTheme="minorHAnsi" w:cs="MKKNCK+TimesNewRoman"/>
          <w:color w:val="000000"/>
        </w:rPr>
      </w:pPr>
    </w:p>
    <w:tbl>
      <w:tblPr>
        <w:tblW w:w="0" w:type="auto"/>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9"/>
        <w:gridCol w:w="992"/>
        <w:gridCol w:w="850"/>
        <w:gridCol w:w="1701"/>
      </w:tblGrid>
      <w:tr w:rsidR="00A576E3" w:rsidRPr="006E040D" w:rsidTr="00A576E3">
        <w:trPr>
          <w:trHeight w:val="303"/>
        </w:trPr>
        <w:tc>
          <w:tcPr>
            <w:tcW w:w="1829" w:type="dxa"/>
            <w:shd w:val="clear" w:color="auto" w:fill="F2F2F2" w:themeFill="background1" w:themeFillShade="F2"/>
            <w:vAlign w:val="center"/>
          </w:tcPr>
          <w:p w:rsidR="00A576E3" w:rsidRPr="006E040D" w:rsidRDefault="00A576E3" w:rsidP="00A576E3">
            <w:pPr>
              <w:autoSpaceDE w:val="0"/>
              <w:autoSpaceDN w:val="0"/>
              <w:adjustRightInd w:val="0"/>
              <w:jc w:val="center"/>
              <w:rPr>
                <w:rFonts w:asciiTheme="minorHAnsi" w:hAnsiTheme="minorHAnsi" w:cs="MKKNCK+TimesNewRoman"/>
                <w:b/>
                <w:i/>
                <w:color w:val="000000"/>
              </w:rPr>
            </w:pPr>
            <w:r w:rsidRPr="006E040D">
              <w:rPr>
                <w:rFonts w:asciiTheme="minorHAnsi" w:hAnsiTheme="minorHAnsi" w:cs="MKKNCK+TimesNewRoman"/>
                <w:b/>
                <w:i/>
                <w:color w:val="000000"/>
              </w:rPr>
              <w:t>Grado 1</w:t>
            </w:r>
          </w:p>
        </w:tc>
        <w:tc>
          <w:tcPr>
            <w:tcW w:w="1842" w:type="dxa"/>
            <w:gridSpan w:val="2"/>
            <w:shd w:val="clear" w:color="auto" w:fill="F2F2F2" w:themeFill="background1" w:themeFillShade="F2"/>
            <w:vAlign w:val="center"/>
          </w:tcPr>
          <w:p w:rsidR="00A576E3" w:rsidRPr="006E040D" w:rsidRDefault="00A576E3" w:rsidP="00A576E3">
            <w:pPr>
              <w:autoSpaceDE w:val="0"/>
              <w:autoSpaceDN w:val="0"/>
              <w:adjustRightInd w:val="0"/>
              <w:jc w:val="center"/>
              <w:rPr>
                <w:rFonts w:asciiTheme="minorHAnsi" w:hAnsiTheme="minorHAnsi" w:cs="MKKNCK+TimesNewRoman"/>
                <w:b/>
                <w:i/>
                <w:color w:val="000000"/>
              </w:rPr>
            </w:pPr>
            <w:r w:rsidRPr="006E040D">
              <w:rPr>
                <w:rFonts w:asciiTheme="minorHAnsi" w:hAnsiTheme="minorHAnsi" w:cs="MKKNCK+TimesNewRoman"/>
                <w:b/>
                <w:i/>
                <w:color w:val="000000"/>
              </w:rPr>
              <w:t>Grado 2</w:t>
            </w:r>
          </w:p>
        </w:tc>
        <w:tc>
          <w:tcPr>
            <w:tcW w:w="1701" w:type="dxa"/>
            <w:shd w:val="clear" w:color="auto" w:fill="F2F2F2" w:themeFill="background1" w:themeFillShade="F2"/>
            <w:vAlign w:val="center"/>
          </w:tcPr>
          <w:p w:rsidR="00A576E3" w:rsidRPr="006E040D" w:rsidRDefault="00A576E3" w:rsidP="00A576E3">
            <w:pPr>
              <w:autoSpaceDE w:val="0"/>
              <w:autoSpaceDN w:val="0"/>
              <w:adjustRightInd w:val="0"/>
              <w:jc w:val="center"/>
              <w:rPr>
                <w:rFonts w:asciiTheme="minorHAnsi" w:hAnsiTheme="minorHAnsi" w:cs="MKKNCK+TimesNewRoman"/>
                <w:b/>
                <w:i/>
                <w:color w:val="000000"/>
              </w:rPr>
            </w:pPr>
            <w:r w:rsidRPr="006E040D">
              <w:rPr>
                <w:rFonts w:asciiTheme="minorHAnsi" w:hAnsiTheme="minorHAnsi" w:cs="MKKNCK+TimesNewRoman"/>
                <w:b/>
                <w:i/>
                <w:color w:val="000000"/>
              </w:rPr>
              <w:t>Grado 3</w:t>
            </w:r>
          </w:p>
        </w:tc>
      </w:tr>
      <w:tr w:rsidR="00A576E3" w:rsidRPr="006E040D" w:rsidTr="00A576E3">
        <w:trPr>
          <w:trHeight w:val="387"/>
        </w:trPr>
        <w:tc>
          <w:tcPr>
            <w:tcW w:w="1829"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Calcio</w:t>
            </w:r>
          </w:p>
        </w:tc>
        <w:tc>
          <w:tcPr>
            <w:tcW w:w="992"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0,7</w:t>
            </w:r>
          </w:p>
        </w:tc>
        <w:tc>
          <w:tcPr>
            <w:tcW w:w="850"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0,8</w:t>
            </w:r>
          </w:p>
        </w:tc>
        <w:tc>
          <w:tcPr>
            <w:tcW w:w="1701"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w:t>
            </w:r>
          </w:p>
        </w:tc>
      </w:tr>
      <w:tr w:rsidR="00A576E3" w:rsidRPr="006E040D" w:rsidTr="00A576E3">
        <w:trPr>
          <w:trHeight w:val="411"/>
        </w:trPr>
        <w:tc>
          <w:tcPr>
            <w:tcW w:w="1829"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Hierro</w:t>
            </w:r>
          </w:p>
        </w:tc>
        <w:tc>
          <w:tcPr>
            <w:tcW w:w="992"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0,9</w:t>
            </w:r>
          </w:p>
        </w:tc>
        <w:tc>
          <w:tcPr>
            <w:tcW w:w="850"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0,8</w:t>
            </w:r>
          </w:p>
        </w:tc>
        <w:tc>
          <w:tcPr>
            <w:tcW w:w="1701"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0,8</w:t>
            </w:r>
          </w:p>
        </w:tc>
      </w:tr>
      <w:tr w:rsidR="00A576E3" w:rsidRPr="006E040D" w:rsidTr="00A576E3">
        <w:trPr>
          <w:trHeight w:val="389"/>
        </w:trPr>
        <w:tc>
          <w:tcPr>
            <w:tcW w:w="1829"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Proteínas</w:t>
            </w:r>
          </w:p>
        </w:tc>
        <w:tc>
          <w:tcPr>
            <w:tcW w:w="992"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0,8</w:t>
            </w:r>
          </w:p>
        </w:tc>
        <w:tc>
          <w:tcPr>
            <w:tcW w:w="850"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1,5</w:t>
            </w:r>
          </w:p>
        </w:tc>
        <w:tc>
          <w:tcPr>
            <w:tcW w:w="1701"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0,9</w:t>
            </w:r>
          </w:p>
        </w:tc>
      </w:tr>
      <w:tr w:rsidR="00A576E3" w:rsidRPr="006E040D" w:rsidTr="00A576E3">
        <w:trPr>
          <w:trHeight w:val="370"/>
        </w:trPr>
        <w:tc>
          <w:tcPr>
            <w:tcW w:w="1829"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Grasa</w:t>
            </w:r>
          </w:p>
        </w:tc>
        <w:tc>
          <w:tcPr>
            <w:tcW w:w="992"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0,5</w:t>
            </w:r>
          </w:p>
        </w:tc>
        <w:tc>
          <w:tcPr>
            <w:tcW w:w="850"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0,6</w:t>
            </w:r>
          </w:p>
        </w:tc>
        <w:tc>
          <w:tcPr>
            <w:tcW w:w="1701" w:type="dxa"/>
            <w:vAlign w:val="center"/>
          </w:tcPr>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cs="MKKNCK+TimesNewRoman"/>
                <w:color w:val="000000"/>
              </w:rPr>
              <w:t>0,4</w:t>
            </w:r>
          </w:p>
        </w:tc>
      </w:tr>
    </w:tbl>
    <w:p w:rsidR="00A576E3" w:rsidRPr="006E040D" w:rsidRDefault="00A576E3" w:rsidP="00A576E3">
      <w:pPr>
        <w:autoSpaceDE w:val="0"/>
        <w:autoSpaceDN w:val="0"/>
        <w:adjustRightInd w:val="0"/>
        <w:rPr>
          <w:rFonts w:asciiTheme="minorHAnsi" w:hAnsiTheme="minorHAnsi"/>
        </w:rPr>
      </w:pPr>
    </w:p>
    <w:p w:rsidR="00A576E3" w:rsidRPr="006E040D" w:rsidRDefault="00A576E3" w:rsidP="00A576E3">
      <w:pPr>
        <w:autoSpaceDE w:val="0"/>
        <w:autoSpaceDN w:val="0"/>
        <w:adjustRightInd w:val="0"/>
        <w:rPr>
          <w:rFonts w:asciiTheme="minorHAnsi" w:hAnsiTheme="minorHAnsi"/>
        </w:rPr>
      </w:pPr>
      <w:r w:rsidRPr="006E040D">
        <w:rPr>
          <w:rFonts w:asciiTheme="minorHAnsi" w:hAnsiTheme="minorHAnsi"/>
        </w:rPr>
        <w:t xml:space="preserve">A continuación se formula el modelo de programación lineal del problema: </w:t>
      </w:r>
    </w:p>
    <w:p w:rsidR="00A576E3" w:rsidRPr="006E040D" w:rsidRDefault="00A576E3" w:rsidP="00A576E3">
      <w:pPr>
        <w:autoSpaceDE w:val="0"/>
        <w:autoSpaceDN w:val="0"/>
        <w:adjustRightInd w:val="0"/>
        <w:ind w:left="567"/>
        <w:rPr>
          <w:rFonts w:asciiTheme="minorHAnsi" w:hAnsiTheme="minorHAnsi"/>
        </w:rPr>
      </w:pPr>
    </w:p>
    <w:p w:rsidR="00A576E3" w:rsidRPr="006E040D" w:rsidRDefault="00A576E3" w:rsidP="00C868A0">
      <w:pPr>
        <w:pStyle w:val="Prrafodelista"/>
        <w:numPr>
          <w:ilvl w:val="0"/>
          <w:numId w:val="141"/>
        </w:numPr>
        <w:autoSpaceDE w:val="0"/>
        <w:autoSpaceDN w:val="0"/>
        <w:adjustRightInd w:val="0"/>
        <w:ind w:left="567" w:hanging="567"/>
        <w:rPr>
          <w:rFonts w:asciiTheme="minorHAnsi" w:hAnsiTheme="minorHAnsi"/>
        </w:rPr>
      </w:pPr>
      <w:r w:rsidRPr="006E040D">
        <w:rPr>
          <w:rFonts w:asciiTheme="minorHAnsi" w:hAnsiTheme="minorHAnsi"/>
        </w:rPr>
        <w:t xml:space="preserve">grado 1 = cantidad diaria (en libras) de grado 1 utilizada en alimentar una vaca </w:t>
      </w:r>
    </w:p>
    <w:p w:rsidR="00A576E3" w:rsidRPr="006E040D" w:rsidRDefault="00A576E3" w:rsidP="00C868A0">
      <w:pPr>
        <w:pStyle w:val="Prrafodelista"/>
        <w:numPr>
          <w:ilvl w:val="0"/>
          <w:numId w:val="141"/>
        </w:numPr>
        <w:autoSpaceDE w:val="0"/>
        <w:autoSpaceDN w:val="0"/>
        <w:adjustRightInd w:val="0"/>
        <w:ind w:left="567" w:hanging="567"/>
        <w:rPr>
          <w:rFonts w:asciiTheme="minorHAnsi" w:hAnsiTheme="minorHAnsi"/>
        </w:rPr>
      </w:pPr>
      <w:r w:rsidRPr="006E040D">
        <w:rPr>
          <w:rFonts w:asciiTheme="minorHAnsi" w:hAnsiTheme="minorHAnsi"/>
        </w:rPr>
        <w:t xml:space="preserve">grado 2 = cantidad diaria (en libras) de grado 2 utilizada en alimentar una vaca </w:t>
      </w:r>
    </w:p>
    <w:p w:rsidR="00A576E3" w:rsidRPr="006E040D" w:rsidRDefault="00A576E3" w:rsidP="00C868A0">
      <w:pPr>
        <w:pStyle w:val="Prrafodelista"/>
        <w:numPr>
          <w:ilvl w:val="0"/>
          <w:numId w:val="141"/>
        </w:numPr>
        <w:autoSpaceDE w:val="0"/>
        <w:autoSpaceDN w:val="0"/>
        <w:adjustRightInd w:val="0"/>
        <w:ind w:left="567" w:hanging="567"/>
        <w:rPr>
          <w:rFonts w:asciiTheme="minorHAnsi" w:hAnsiTheme="minorHAnsi"/>
        </w:rPr>
      </w:pPr>
      <w:r w:rsidRPr="006E040D">
        <w:rPr>
          <w:rFonts w:asciiTheme="minorHAnsi" w:hAnsiTheme="minorHAnsi"/>
        </w:rPr>
        <w:t xml:space="preserve">grado 3 = cantidad diaria (en libras) de grado 1 utilizada en alimentar una vaca </w:t>
      </w:r>
    </w:p>
    <w:p w:rsidR="00A576E3" w:rsidRPr="006E040D" w:rsidRDefault="00A576E3" w:rsidP="00A576E3">
      <w:pPr>
        <w:autoSpaceDE w:val="0"/>
        <w:autoSpaceDN w:val="0"/>
        <w:adjustRightInd w:val="0"/>
        <w:rPr>
          <w:rFonts w:asciiTheme="minorHAnsi" w:hAnsiTheme="minorHAnsi"/>
        </w:rPr>
      </w:pPr>
    </w:p>
    <w:p w:rsidR="00A576E3" w:rsidRPr="006E040D" w:rsidRDefault="00A576E3" w:rsidP="00A576E3">
      <w:pPr>
        <w:autoSpaceDE w:val="0"/>
        <w:autoSpaceDN w:val="0"/>
        <w:adjustRightInd w:val="0"/>
        <w:rPr>
          <w:rFonts w:asciiTheme="minorHAnsi" w:hAnsiTheme="minorHAnsi"/>
        </w:rPr>
      </w:pPr>
      <w:r w:rsidRPr="006E040D">
        <w:rPr>
          <w:rFonts w:asciiTheme="minorHAnsi" w:hAnsiTheme="minorHAnsi"/>
        </w:rPr>
        <w:t xml:space="preserve">Minimizar </w:t>
      </w:r>
    </w:p>
    <w:p w:rsidR="00A576E3" w:rsidRPr="006E040D" w:rsidRDefault="00A576E3" w:rsidP="00C868A0">
      <w:pPr>
        <w:pStyle w:val="Prrafodelista"/>
        <w:numPr>
          <w:ilvl w:val="0"/>
          <w:numId w:val="142"/>
        </w:numPr>
        <w:autoSpaceDE w:val="0"/>
        <w:autoSpaceDN w:val="0"/>
        <w:adjustRightInd w:val="0"/>
        <w:ind w:left="567" w:hanging="567"/>
        <w:rPr>
          <w:rFonts w:asciiTheme="minorHAnsi" w:hAnsiTheme="minorHAnsi"/>
        </w:rPr>
      </w:pPr>
      <w:r w:rsidRPr="006E040D">
        <w:rPr>
          <w:rFonts w:asciiTheme="minorHAnsi" w:hAnsiTheme="minorHAnsi"/>
        </w:rPr>
        <w:t xml:space="preserve">0,25 grado 1 + 0,1 grado 2 + 0,08 grado 3 </w:t>
      </w:r>
    </w:p>
    <w:p w:rsidR="00A576E3" w:rsidRPr="006E040D" w:rsidRDefault="00A576E3" w:rsidP="00A576E3">
      <w:pPr>
        <w:autoSpaceDE w:val="0"/>
        <w:autoSpaceDN w:val="0"/>
        <w:adjustRightInd w:val="0"/>
        <w:rPr>
          <w:rFonts w:asciiTheme="minorHAnsi" w:hAnsiTheme="minorHAnsi"/>
        </w:rPr>
      </w:pPr>
    </w:p>
    <w:p w:rsidR="00A576E3" w:rsidRPr="006E040D" w:rsidRDefault="00A576E3" w:rsidP="00A576E3">
      <w:pPr>
        <w:autoSpaceDE w:val="0"/>
        <w:autoSpaceDN w:val="0"/>
        <w:adjustRightInd w:val="0"/>
        <w:rPr>
          <w:rFonts w:asciiTheme="minorHAnsi" w:hAnsiTheme="minorHAnsi"/>
        </w:rPr>
      </w:pPr>
      <w:r w:rsidRPr="006E040D">
        <w:rPr>
          <w:rFonts w:asciiTheme="minorHAnsi" w:hAnsiTheme="minorHAnsi"/>
        </w:rPr>
        <w:t xml:space="preserve">sujeto a </w:t>
      </w:r>
    </w:p>
    <w:p w:rsidR="00A576E3" w:rsidRPr="006E040D" w:rsidRDefault="00A576E3" w:rsidP="00C868A0">
      <w:pPr>
        <w:pStyle w:val="Prrafodelista"/>
        <w:numPr>
          <w:ilvl w:val="0"/>
          <w:numId w:val="143"/>
        </w:numPr>
        <w:autoSpaceDE w:val="0"/>
        <w:autoSpaceDN w:val="0"/>
        <w:adjustRightInd w:val="0"/>
        <w:ind w:left="567" w:hanging="567"/>
        <w:rPr>
          <w:rFonts w:asciiTheme="minorHAnsi" w:hAnsiTheme="minorHAnsi" w:cs="MKKNCK+TimesNewRoman"/>
        </w:rPr>
      </w:pPr>
      <w:r w:rsidRPr="006E040D">
        <w:rPr>
          <w:rFonts w:asciiTheme="minorHAnsi" w:hAnsiTheme="minorHAnsi"/>
        </w:rPr>
        <w:t xml:space="preserve">0,7 grado 1 + 0,8 grado 2 + 0 grado 3 </w:t>
      </w:r>
      <w:r w:rsidRPr="006E040D">
        <w:rPr>
          <w:rFonts w:asciiTheme="minorHAnsi" w:hAnsiTheme="minorHAnsi" w:cs="Times New Roman"/>
        </w:rPr>
        <w:t>≥</w:t>
      </w:r>
      <w:r w:rsidRPr="006E040D">
        <w:rPr>
          <w:rFonts w:asciiTheme="minorHAnsi" w:hAnsiTheme="minorHAnsi" w:cs="MKKNCK+TimesNewRoman"/>
        </w:rPr>
        <w:t xml:space="preserve">10 (Calcio) </w:t>
      </w:r>
    </w:p>
    <w:p w:rsidR="00A576E3" w:rsidRPr="006E040D" w:rsidRDefault="00A576E3" w:rsidP="00C868A0">
      <w:pPr>
        <w:pStyle w:val="Prrafodelista"/>
        <w:numPr>
          <w:ilvl w:val="0"/>
          <w:numId w:val="143"/>
        </w:numPr>
        <w:autoSpaceDE w:val="0"/>
        <w:autoSpaceDN w:val="0"/>
        <w:adjustRightInd w:val="0"/>
        <w:ind w:left="567" w:hanging="567"/>
        <w:rPr>
          <w:rFonts w:asciiTheme="minorHAnsi" w:hAnsiTheme="minorHAnsi" w:cs="MKKNCK+TimesNewRoman"/>
        </w:rPr>
      </w:pPr>
      <w:r w:rsidRPr="006E040D">
        <w:rPr>
          <w:rFonts w:asciiTheme="minorHAnsi" w:hAnsiTheme="minorHAnsi" w:cs="MKKNCK+TimesNewRoman"/>
        </w:rPr>
        <w:t xml:space="preserve">0,9 grado 1 + 0,8 grado 2 + 0,8 grado 3 </w:t>
      </w:r>
      <w:r w:rsidRPr="006E040D">
        <w:rPr>
          <w:rFonts w:asciiTheme="minorHAnsi" w:hAnsiTheme="minorHAnsi" w:cs="Times New Roman"/>
        </w:rPr>
        <w:t xml:space="preserve">≥ </w:t>
      </w:r>
      <w:r w:rsidRPr="006E040D">
        <w:rPr>
          <w:rFonts w:asciiTheme="minorHAnsi" w:hAnsiTheme="minorHAnsi" w:cs="MKKNCK+TimesNewRoman"/>
        </w:rPr>
        <w:t xml:space="preserve">12 (Hierro) </w:t>
      </w:r>
    </w:p>
    <w:p w:rsidR="00A576E3" w:rsidRPr="006E040D" w:rsidRDefault="00A576E3" w:rsidP="00C868A0">
      <w:pPr>
        <w:pStyle w:val="Prrafodelista"/>
        <w:numPr>
          <w:ilvl w:val="0"/>
          <w:numId w:val="143"/>
        </w:numPr>
        <w:autoSpaceDE w:val="0"/>
        <w:autoSpaceDN w:val="0"/>
        <w:adjustRightInd w:val="0"/>
        <w:ind w:left="567" w:hanging="567"/>
        <w:rPr>
          <w:rFonts w:asciiTheme="minorHAnsi" w:hAnsiTheme="minorHAnsi" w:cs="MKKNCK+TimesNewRoman"/>
        </w:rPr>
      </w:pPr>
      <w:r w:rsidRPr="006E040D">
        <w:rPr>
          <w:rFonts w:asciiTheme="minorHAnsi" w:hAnsiTheme="minorHAnsi" w:cs="MKKNCK+TimesNewRoman"/>
        </w:rPr>
        <w:t xml:space="preserve">0,8 grado 1 + 1,5 grado 2 + 0,9 grado 3 </w:t>
      </w:r>
      <w:r w:rsidRPr="006E040D">
        <w:rPr>
          <w:rFonts w:asciiTheme="minorHAnsi" w:hAnsiTheme="minorHAnsi" w:cs="Times New Roman"/>
        </w:rPr>
        <w:t xml:space="preserve">≥ </w:t>
      </w:r>
      <w:r w:rsidRPr="006E040D">
        <w:rPr>
          <w:rFonts w:asciiTheme="minorHAnsi" w:hAnsiTheme="minorHAnsi" w:cs="MKKNCK+TimesNewRoman"/>
        </w:rPr>
        <w:t xml:space="preserve">15 (Proteínas) </w:t>
      </w:r>
    </w:p>
    <w:p w:rsidR="00A576E3" w:rsidRPr="006E040D" w:rsidRDefault="00A576E3" w:rsidP="00C868A0">
      <w:pPr>
        <w:pStyle w:val="Prrafodelista"/>
        <w:numPr>
          <w:ilvl w:val="0"/>
          <w:numId w:val="143"/>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0,5 grado 1 + 0,6 grado 2 + 0,4 grado 3 </w:t>
      </w:r>
      <w:r w:rsidRPr="006E040D">
        <w:rPr>
          <w:rFonts w:asciiTheme="minorHAnsi" w:hAnsiTheme="minorHAnsi" w:cs="Times New Roman"/>
          <w:color w:val="000000"/>
        </w:rPr>
        <w:t xml:space="preserve">≤ </w:t>
      </w:r>
      <w:r w:rsidRPr="006E040D">
        <w:rPr>
          <w:rFonts w:asciiTheme="minorHAnsi" w:hAnsiTheme="minorHAnsi" w:cs="MKKNCK+TimesNewRoman"/>
          <w:color w:val="000000"/>
        </w:rPr>
        <w:t xml:space="preserve">7,5 (Grasa) </w:t>
      </w:r>
    </w:p>
    <w:p w:rsidR="00A576E3" w:rsidRPr="006E040D" w:rsidRDefault="00A576E3" w:rsidP="00C868A0">
      <w:pPr>
        <w:pStyle w:val="Prrafodelista"/>
        <w:numPr>
          <w:ilvl w:val="0"/>
          <w:numId w:val="143"/>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grado 1, grado 2, grado 3 </w:t>
      </w:r>
      <w:r w:rsidRPr="006E040D">
        <w:rPr>
          <w:rFonts w:asciiTheme="minorHAnsi" w:hAnsiTheme="minorHAnsi" w:cs="Times New Roman"/>
          <w:color w:val="000000"/>
        </w:rPr>
        <w:t xml:space="preserve">≥ </w:t>
      </w:r>
      <w:r w:rsidRPr="006E040D">
        <w:rPr>
          <w:rFonts w:asciiTheme="minorHAnsi" w:hAnsiTheme="minorHAnsi" w:cs="MKKNCK+TimesNewRoman"/>
          <w:color w:val="000000"/>
        </w:rPr>
        <w:t xml:space="preserve">0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A continuación se muestra una hoja EXCEL con el modelo de este escenario: </w:t>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5667375" cy="5553075"/>
            <wp:effectExtent l="19050" t="0" r="9525" b="0"/>
            <wp:docPr id="1005" name="Imagen 19" descr="C:\DOCUME~1\Montse.MBV\CONFIG~1\Temp\SNAGHTML81ad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Montse.MBV\CONFIG~1\Temp\SNAGHTML81ad82.PNG"/>
                    <pic:cNvPicPr>
                      <a:picLocks noChangeAspect="1" noChangeArrowheads="1"/>
                    </pic:cNvPicPr>
                  </pic:nvPicPr>
                  <pic:blipFill>
                    <a:blip r:embed="rId407" cstate="print"/>
                    <a:srcRect/>
                    <a:stretch>
                      <a:fillRect/>
                    </a:stretch>
                  </pic:blipFill>
                  <pic:spPr bwMode="auto">
                    <a:xfrm>
                      <a:off x="0" y="0"/>
                      <a:ext cx="5667375" cy="5553075"/>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6169AA">
      <w:pPr>
        <w:pStyle w:val="Sangradetindependiente"/>
        <w:spacing w:before="0" w:after="0"/>
        <w:ind w:left="0"/>
        <w:jc w:val="both"/>
        <w:rPr>
          <w:rFonts w:asciiTheme="minorHAnsi" w:hAnsiTheme="minorHAnsi" w:cs="MKKNCK+TimesNewRoman"/>
          <w:color w:val="000000"/>
        </w:rPr>
      </w:pPr>
      <w:r w:rsidRPr="006E040D">
        <w:rPr>
          <w:rFonts w:asciiTheme="minorHAnsi" w:hAnsiTheme="minorHAnsi" w:cs="MKKNCK+TimesNewRoman"/>
          <w:color w:val="000000"/>
        </w:rPr>
        <w:t xml:space="preserve">Las fórmulas de celda en esta hoja todas tienen lugar en la sección </w:t>
      </w:r>
      <w:r w:rsidRPr="006E040D">
        <w:rPr>
          <w:rFonts w:asciiTheme="minorHAnsi" w:hAnsiTheme="minorHAnsi" w:cs="MKKNCK+TimesNewRoman"/>
          <w:b/>
          <w:color w:val="000000"/>
        </w:rPr>
        <w:t>Agregar restricción</w:t>
      </w:r>
      <w:r w:rsidRPr="006E040D">
        <w:rPr>
          <w:rFonts w:asciiTheme="minorHAnsi" w:hAnsiTheme="minorHAnsi" w:cs="MKKNCK+TimesNewRoman"/>
          <w:color w:val="000000"/>
        </w:rPr>
        <w:t xml:space="preserve">. </w:t>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5759450" cy="1926080"/>
            <wp:effectExtent l="19050" t="0" r="0" b="0"/>
            <wp:docPr id="1007" name="Imagen 22" descr="C:\DOCUME~1\Montse.MBV\CONFIG~1\Temp\SNAGHTML8694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Montse.MBV\CONFIG~1\Temp\SNAGHTML869493.PNG"/>
                    <pic:cNvPicPr>
                      <a:picLocks noChangeAspect="1" noChangeArrowheads="1"/>
                    </pic:cNvPicPr>
                  </pic:nvPicPr>
                  <pic:blipFill>
                    <a:blip r:embed="rId408" cstate="print"/>
                    <a:srcRect/>
                    <a:stretch>
                      <a:fillRect/>
                    </a:stretch>
                  </pic:blipFill>
                  <pic:spPr bwMode="auto">
                    <a:xfrm>
                      <a:off x="0" y="0"/>
                      <a:ext cx="5759450" cy="192608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La función SUMAPRODUCTO lleva a cabo el producto escalar. Por ejemplo, la cantidad de calcio utilizada es SUMAPRODUCTO(B7:D7,B15:D15) = ( B7*B15 + C7*C15 + D7*D15 ). Siga los siguientes pasos para crear el modelo de PL que se muestra más abajo: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0" w:firstLine="0"/>
        <w:rPr>
          <w:rFonts w:asciiTheme="minorHAnsi" w:hAnsiTheme="minorHAnsi" w:cs="MKKNCK+TimesNewRoman"/>
          <w:color w:val="000000"/>
        </w:rPr>
      </w:pPr>
      <w:r w:rsidRPr="006E040D">
        <w:rPr>
          <w:rFonts w:asciiTheme="minorHAnsi" w:hAnsiTheme="minorHAnsi" w:cs="MKKNCK+TimesNewRoman"/>
          <w:color w:val="000000"/>
        </w:rPr>
        <w:t xml:space="preserve">Pestaña </w:t>
      </w:r>
      <w:r w:rsidRPr="006E040D">
        <w:rPr>
          <w:rFonts w:asciiTheme="minorHAnsi" w:hAnsiTheme="minorHAnsi" w:cs="MKKNCK+TimesNewRoman"/>
          <w:b/>
          <w:color w:val="000000"/>
        </w:rPr>
        <w:t>Datos</w:t>
      </w:r>
      <w:r w:rsidRPr="006E040D">
        <w:rPr>
          <w:rFonts w:asciiTheme="minorHAnsi" w:hAnsiTheme="minorHAnsi" w:cs="MKKNCK+TimesNewRoman"/>
          <w:color w:val="000000"/>
        </w:rPr>
        <w:t xml:space="preserve">, sección </w:t>
      </w:r>
      <w:r w:rsidRPr="006E040D">
        <w:rPr>
          <w:rFonts w:asciiTheme="minorHAnsi" w:hAnsiTheme="minorHAnsi" w:cs="MKKNCK+TimesNewRoman"/>
          <w:b/>
          <w:color w:val="000000"/>
        </w:rPr>
        <w:t>Análisis</w:t>
      </w:r>
      <w:r w:rsidRPr="006E040D">
        <w:rPr>
          <w:rFonts w:asciiTheme="minorHAnsi" w:hAnsiTheme="minorHAnsi" w:cs="MKKNCK+TimesNewRoman"/>
          <w:color w:val="000000"/>
        </w:rPr>
        <w:t xml:space="preserve">, </w:t>
      </w:r>
      <w:r w:rsidRPr="006E040D">
        <w:rPr>
          <w:rFonts w:asciiTheme="minorHAnsi" w:hAnsiTheme="minorHAnsi" w:cs="MKKNCK+TimesNewRoman"/>
          <w:b/>
          <w:color w:val="000000"/>
        </w:rPr>
        <w:t>Solver</w:t>
      </w:r>
      <w:r w:rsidRPr="006E040D">
        <w:rPr>
          <w:rFonts w:asciiTheme="minorHAnsi" w:hAnsiTheme="minorHAnsi" w:cs="MKKNCK+TimesNewRoman"/>
          <w:color w:val="000000"/>
        </w:rPr>
        <w:t xml:space="preserv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5238750" cy="4133850"/>
            <wp:effectExtent l="19050" t="0" r="0" b="0"/>
            <wp:docPr id="1008" name="Imagen 25" descr="C:\DOCUME~1\Montse.MBV\CONFIG~1\Temp\SNAGHTML89b7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Montse.MBV\CONFIG~1\Temp\SNAGHTML89b74f.PNG"/>
                    <pic:cNvPicPr>
                      <a:picLocks noChangeAspect="1" noChangeArrowheads="1"/>
                    </pic:cNvPicPr>
                  </pic:nvPicPr>
                  <pic:blipFill>
                    <a:blip r:embed="rId409" cstate="print"/>
                    <a:srcRect/>
                    <a:stretch>
                      <a:fillRect/>
                    </a:stretch>
                  </pic:blipFill>
                  <pic:spPr bwMode="auto">
                    <a:xfrm>
                      <a:off x="0" y="0"/>
                      <a:ext cx="5238750" cy="4133850"/>
                    </a:xfrm>
                    <a:prstGeom prst="rect">
                      <a:avLst/>
                    </a:prstGeom>
                    <a:noFill/>
                    <a:ln w="9525">
                      <a:noFill/>
                      <a:miter lim="800000"/>
                      <a:headEnd/>
                      <a:tailEnd/>
                    </a:ln>
                  </pic:spPr>
                </pic:pic>
              </a:graphicData>
            </a:graphic>
          </wp:inline>
        </w:drawing>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0" w:firstLine="0"/>
        <w:rPr>
          <w:rFonts w:asciiTheme="minorHAnsi" w:hAnsiTheme="minorHAnsi" w:cs="MKKNCK+TimesNewRoman"/>
          <w:color w:val="000000"/>
        </w:rPr>
      </w:pPr>
      <w:r w:rsidRPr="006E040D">
        <w:rPr>
          <w:rFonts w:asciiTheme="minorHAnsi" w:hAnsiTheme="minorHAnsi" w:cs="MKKNCK+TimesNewRoman"/>
          <w:color w:val="000000"/>
        </w:rPr>
        <w:t xml:space="preserve">Haga clic en el campo </w:t>
      </w:r>
      <w:r w:rsidRPr="006E040D">
        <w:rPr>
          <w:rFonts w:asciiTheme="minorHAnsi" w:hAnsiTheme="minorHAnsi" w:cs="MKKNCK+TimesNewRoman"/>
          <w:b/>
          <w:color w:val="000000"/>
        </w:rPr>
        <w:t>Celda objetivo</w:t>
      </w:r>
      <w:r w:rsidRPr="006E040D">
        <w:rPr>
          <w:rFonts w:asciiTheme="minorHAnsi" w:hAnsiTheme="minorHAnsi" w:cs="MKKNCK+TimesNewRoman"/>
          <w:color w:val="000000"/>
        </w:rPr>
        <w:t xml:space="preserve"> y escriba B26. </w:t>
      </w:r>
    </w:p>
    <w:p w:rsidR="00A576E3" w:rsidRPr="006E040D" w:rsidRDefault="00A576E3" w:rsidP="00A576E3">
      <w:pPr>
        <w:pStyle w:val="Prrafodelista"/>
        <w:autoSpaceDE w:val="0"/>
        <w:autoSpaceDN w:val="0"/>
        <w:adjustRightInd w:val="0"/>
        <w:ind w:left="0"/>
        <w:rPr>
          <w:rFonts w:asciiTheme="minorHAnsi" w:hAnsiTheme="minorHAnsi" w:cs="MKKNCK+TimesNewRoman"/>
          <w:color w:val="000000"/>
        </w:rPr>
      </w:pPr>
    </w:p>
    <w:p w:rsidR="00A576E3" w:rsidRPr="006E040D" w:rsidRDefault="00A576E3" w:rsidP="00A576E3">
      <w:pPr>
        <w:pStyle w:val="Prrafodelista"/>
        <w:autoSpaceDE w:val="0"/>
        <w:autoSpaceDN w:val="0"/>
        <w:adjustRightInd w:val="0"/>
        <w:ind w:left="0"/>
        <w:jc w:val="center"/>
        <w:rPr>
          <w:rFonts w:asciiTheme="minorHAnsi" w:hAnsiTheme="minorHAnsi" w:cs="MKKNCK+TimesNewRoman"/>
          <w:color w:val="000000"/>
        </w:rPr>
      </w:pPr>
      <w:r w:rsidRPr="006E040D">
        <w:rPr>
          <w:rFonts w:asciiTheme="minorHAnsi" w:hAnsiTheme="minorHAnsi"/>
          <w:noProof/>
        </w:rPr>
        <w:drawing>
          <wp:inline distT="0" distB="0" distL="0" distR="0">
            <wp:extent cx="4333875" cy="2705100"/>
            <wp:effectExtent l="19050" t="0" r="9525" b="0"/>
            <wp:docPr id="1009" name="Imagen 28" descr="C:\DOCUME~1\Montse.MBV\CONFIG~1\Temp\SNAGHTML8a5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1\Montse.MBV\CONFIG~1\Temp\SNAGHTML8a5208.PNG"/>
                    <pic:cNvPicPr>
                      <a:picLocks noChangeAspect="1" noChangeArrowheads="1"/>
                    </pic:cNvPicPr>
                  </pic:nvPicPr>
                  <pic:blipFill>
                    <a:blip r:embed="rId410" cstate="print"/>
                    <a:srcRect/>
                    <a:stretch>
                      <a:fillRect/>
                    </a:stretch>
                  </pic:blipFill>
                  <pic:spPr bwMode="auto">
                    <a:xfrm>
                      <a:off x="0" y="0"/>
                      <a:ext cx="4333875" cy="2705100"/>
                    </a:xfrm>
                    <a:prstGeom prst="rect">
                      <a:avLst/>
                    </a:prstGeom>
                    <a:noFill/>
                    <a:ln w="9525">
                      <a:noFill/>
                      <a:miter lim="800000"/>
                      <a:headEnd/>
                      <a:tailEnd/>
                    </a:ln>
                  </pic:spPr>
                </pic:pic>
              </a:graphicData>
            </a:graphic>
          </wp:inline>
        </w:drawing>
      </w:r>
    </w:p>
    <w:p w:rsidR="00A576E3" w:rsidRPr="006E040D" w:rsidRDefault="00A576E3" w:rsidP="00A576E3">
      <w:pPr>
        <w:pStyle w:val="Prrafodelista"/>
        <w:autoSpaceDE w:val="0"/>
        <w:autoSpaceDN w:val="0"/>
        <w:adjustRightInd w:val="0"/>
        <w:ind w:left="0"/>
        <w:jc w:val="center"/>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Haga clic en </w:t>
      </w:r>
      <w:r w:rsidRPr="006E040D">
        <w:rPr>
          <w:rFonts w:asciiTheme="minorHAnsi" w:hAnsiTheme="minorHAnsi" w:cs="MKKNCK+TimesNewRoman"/>
          <w:b/>
          <w:color w:val="000000"/>
        </w:rPr>
        <w:t>Mínimo</w:t>
      </w:r>
      <w:r w:rsidRPr="006E040D">
        <w:rPr>
          <w:rFonts w:asciiTheme="minorHAnsi" w:hAnsiTheme="minorHAnsi" w:cs="MKKNCK+TimesNewRoman"/>
          <w:color w:val="000000"/>
        </w:rPr>
        <w:t xml:space="preserv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4333875" cy="2705100"/>
            <wp:effectExtent l="19050" t="0" r="9525" b="0"/>
            <wp:docPr id="1010" name="Imagen 31" descr="C:\DOCUME~1\Montse.MBV\CONFIG~1\Temp\SNAGHTML8b98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Montse.MBV\CONFIG~1\Temp\SNAGHTML8b9844.PNG"/>
                    <pic:cNvPicPr>
                      <a:picLocks noChangeAspect="1" noChangeArrowheads="1"/>
                    </pic:cNvPicPr>
                  </pic:nvPicPr>
                  <pic:blipFill>
                    <a:blip r:embed="rId411" cstate="print"/>
                    <a:srcRect/>
                    <a:stretch>
                      <a:fillRect/>
                    </a:stretch>
                  </pic:blipFill>
                  <pic:spPr bwMode="auto">
                    <a:xfrm>
                      <a:off x="0" y="0"/>
                      <a:ext cx="4333875" cy="2705100"/>
                    </a:xfrm>
                    <a:prstGeom prst="rect">
                      <a:avLst/>
                    </a:prstGeom>
                    <a:noFill/>
                    <a:ln w="9525">
                      <a:noFill/>
                      <a:miter lim="800000"/>
                      <a:headEnd/>
                      <a:tailEnd/>
                    </a:ln>
                  </pic:spPr>
                </pic:pic>
              </a:graphicData>
            </a:graphic>
          </wp:inline>
        </w:drawing>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Haga clic en el campo </w:t>
      </w:r>
      <w:r w:rsidRPr="006E040D">
        <w:rPr>
          <w:rFonts w:asciiTheme="minorHAnsi" w:hAnsiTheme="minorHAnsi" w:cs="MKKNCK+TimesNewRoman"/>
          <w:b/>
          <w:color w:val="000000"/>
        </w:rPr>
        <w:t>Cambiando las celdas</w:t>
      </w:r>
      <w:r w:rsidRPr="006E040D">
        <w:rPr>
          <w:rFonts w:asciiTheme="minorHAnsi" w:hAnsiTheme="minorHAnsi" w:cs="MKKNCK+TimesNewRoman"/>
          <w:color w:val="000000"/>
        </w:rPr>
        <w:t xml:space="preserve"> y, en la hoja de cálculo, haga clic y arrastre el ratón de B15 a D15 (o escriba B15:D15).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4333875" cy="2705100"/>
            <wp:effectExtent l="19050" t="0" r="9525" b="0"/>
            <wp:docPr id="1011" name="Imagen 34" descr="C:\DOCUME~1\Montse.MBV\CONFIG~1\Temp\SNAGHTML8c8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Montse.MBV\CONFIG~1\Temp\SNAGHTML8c863e.PNG"/>
                    <pic:cNvPicPr>
                      <a:picLocks noChangeAspect="1" noChangeArrowheads="1"/>
                    </pic:cNvPicPr>
                  </pic:nvPicPr>
                  <pic:blipFill>
                    <a:blip r:embed="rId412" cstate="print"/>
                    <a:srcRect/>
                    <a:stretch>
                      <a:fillRect/>
                    </a:stretch>
                  </pic:blipFill>
                  <pic:spPr bwMode="auto">
                    <a:xfrm>
                      <a:off x="0" y="0"/>
                      <a:ext cx="4333875" cy="2705100"/>
                    </a:xfrm>
                    <a:prstGeom prst="rect">
                      <a:avLst/>
                    </a:prstGeom>
                    <a:noFill/>
                    <a:ln w="9525">
                      <a:noFill/>
                      <a:miter lim="800000"/>
                      <a:headEnd/>
                      <a:tailEnd/>
                    </a:ln>
                  </pic:spPr>
                </pic:pic>
              </a:graphicData>
            </a:graphic>
          </wp:inline>
        </w:drawing>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Haga clic en el botón </w:t>
      </w:r>
      <w:r w:rsidRPr="006E040D">
        <w:rPr>
          <w:rFonts w:asciiTheme="minorHAnsi" w:hAnsiTheme="minorHAnsi" w:cs="MKKNCK+TimesNewRoman"/>
          <w:b/>
          <w:color w:val="000000"/>
        </w:rPr>
        <w:t>Agregar</w:t>
      </w:r>
      <w:r w:rsidRPr="006E040D">
        <w:rPr>
          <w:rFonts w:asciiTheme="minorHAnsi" w:hAnsiTheme="minorHAnsi" w:cs="MKKNCK+TimesNewRoman"/>
          <w:color w:val="000000"/>
        </w:rPr>
        <w:t xml:space="preserve"> para acceder a la ventana </w:t>
      </w:r>
      <w:r w:rsidRPr="006E040D">
        <w:rPr>
          <w:rFonts w:asciiTheme="minorHAnsi" w:hAnsiTheme="minorHAnsi" w:cs="MKKNCK+TimesNewRoman"/>
          <w:b/>
          <w:color w:val="000000"/>
        </w:rPr>
        <w:t>Agregar restricción</w:t>
      </w:r>
      <w:r w:rsidRPr="006E040D">
        <w:rPr>
          <w:rFonts w:asciiTheme="minorHAnsi" w:hAnsiTheme="minorHAnsi" w:cs="MKKNCK+TimesNewRoman"/>
          <w:color w:val="000000"/>
        </w:rPr>
        <w:t xml:space="preserv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3533775" cy="1171575"/>
            <wp:effectExtent l="19050" t="0" r="9525" b="0"/>
            <wp:docPr id="1012" name="Imagen 37" descr="C:\DOCUME~1\Montse.MBV\CONFIG~1\Temp\SNAGHTML8d1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Montse.MBV\CONFIG~1\Temp\SNAGHTML8d1752.PNG"/>
                    <pic:cNvPicPr>
                      <a:picLocks noChangeAspect="1" noChangeArrowheads="1"/>
                    </pic:cNvPicPr>
                  </pic:nvPicPr>
                  <pic:blipFill>
                    <a:blip r:embed="rId413" cstate="print"/>
                    <a:srcRect/>
                    <a:stretch>
                      <a:fillRect/>
                    </a:stretch>
                  </pic:blipFill>
                  <pic:spPr bwMode="auto">
                    <a:xfrm>
                      <a:off x="0" y="0"/>
                      <a:ext cx="3533775" cy="1171575"/>
                    </a:xfrm>
                    <a:prstGeom prst="rect">
                      <a:avLst/>
                    </a:prstGeom>
                    <a:noFill/>
                    <a:ln w="9525">
                      <a:noFill/>
                      <a:miter lim="800000"/>
                      <a:headEnd/>
                      <a:tailEnd/>
                    </a:ln>
                  </pic:spPr>
                </pic:pic>
              </a:graphicData>
            </a:graphic>
          </wp:inline>
        </w:drawing>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Para introducir las restricciones necesarias mínimas: haga clic en </w:t>
      </w:r>
      <w:r w:rsidRPr="006E040D">
        <w:rPr>
          <w:rFonts w:asciiTheme="minorHAnsi" w:hAnsiTheme="minorHAnsi" w:cs="MKKNCK+TimesNewRoman"/>
          <w:b/>
          <w:color w:val="000000"/>
        </w:rPr>
        <w:t>Referencia de la celda</w:t>
      </w:r>
      <w:r w:rsidRPr="006E040D">
        <w:rPr>
          <w:rFonts w:asciiTheme="minorHAnsi" w:hAnsiTheme="minorHAnsi" w:cs="MKKNCK+TimesNewRoman"/>
          <w:color w:val="000000"/>
        </w:rPr>
        <w:t xml:space="preserve"> e introduzca B20:B22, seleccione el tipo &gt;= y, a continuación, vaya al campo </w:t>
      </w:r>
      <w:r w:rsidRPr="006E040D">
        <w:rPr>
          <w:rFonts w:asciiTheme="minorHAnsi" w:hAnsiTheme="minorHAnsi" w:cs="MKKNCK+TimesNewRoman"/>
          <w:b/>
          <w:color w:val="000000"/>
        </w:rPr>
        <w:t>Restricción</w:t>
      </w:r>
      <w:r w:rsidRPr="006E040D">
        <w:rPr>
          <w:rFonts w:asciiTheme="minorHAnsi" w:hAnsiTheme="minorHAnsi" w:cs="MKKNCK+TimesNewRoman"/>
          <w:color w:val="000000"/>
        </w:rPr>
        <w:t xml:space="preserve"> e introduzca F7:F9. Haga clic en </w:t>
      </w:r>
      <w:r w:rsidRPr="006E040D">
        <w:rPr>
          <w:rFonts w:asciiTheme="minorHAnsi" w:hAnsiTheme="minorHAnsi" w:cs="MKKNCK+TimesNewRoman"/>
          <w:b/>
          <w:color w:val="000000"/>
        </w:rPr>
        <w:t>Agregar</w:t>
      </w:r>
      <w:r w:rsidRPr="006E040D">
        <w:rPr>
          <w:rFonts w:asciiTheme="minorHAnsi" w:hAnsiTheme="minorHAnsi" w:cs="MKKNCK+TimesNewRoman"/>
          <w:color w:val="000000"/>
        </w:rPr>
        <w:t xml:space="preserv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3533775" cy="1171575"/>
            <wp:effectExtent l="19050" t="0" r="9525" b="0"/>
            <wp:docPr id="1016" name="Imagen 43" descr="C:\DOCUME~1\Montse.MBV\CONFIG~1\Temp\SNAGHTML8f2d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1\Montse.MBV\CONFIG~1\Temp\SNAGHTML8f2d71.PNG"/>
                    <pic:cNvPicPr>
                      <a:picLocks noChangeAspect="1" noChangeArrowheads="1"/>
                    </pic:cNvPicPr>
                  </pic:nvPicPr>
                  <pic:blipFill>
                    <a:blip r:embed="rId414" cstate="print"/>
                    <a:srcRect/>
                    <a:stretch>
                      <a:fillRect/>
                    </a:stretch>
                  </pic:blipFill>
                  <pic:spPr bwMode="auto">
                    <a:xfrm>
                      <a:off x="0" y="0"/>
                      <a:ext cx="3533775" cy="1171575"/>
                    </a:xfrm>
                    <a:prstGeom prst="rect">
                      <a:avLst/>
                    </a:prstGeom>
                    <a:noFill/>
                    <a:ln w="9525">
                      <a:noFill/>
                      <a:miter lim="800000"/>
                      <a:headEnd/>
                      <a:tailEnd/>
                    </a:ln>
                  </pic:spPr>
                </pic:pic>
              </a:graphicData>
            </a:graphic>
          </wp:inline>
        </w:drawing>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Para introducir las restricciones máximas permitidas: haga clic en </w:t>
      </w:r>
      <w:r w:rsidRPr="006E040D">
        <w:rPr>
          <w:rFonts w:asciiTheme="minorHAnsi" w:hAnsiTheme="minorHAnsi" w:cs="MKKNCK+TimesNewRoman"/>
          <w:b/>
          <w:color w:val="000000"/>
        </w:rPr>
        <w:t>Referencia de la celda</w:t>
      </w:r>
      <w:r w:rsidRPr="006E040D">
        <w:rPr>
          <w:rFonts w:asciiTheme="minorHAnsi" w:hAnsiTheme="minorHAnsi" w:cs="MKKNCK+TimesNewRoman"/>
          <w:color w:val="000000"/>
        </w:rPr>
        <w:t xml:space="preserve"> e introduzca B24, seleccione el tipo &lt;= y, a continuación, vaya al campo </w:t>
      </w:r>
      <w:r w:rsidRPr="006E040D">
        <w:rPr>
          <w:rFonts w:asciiTheme="minorHAnsi" w:hAnsiTheme="minorHAnsi" w:cs="MKKNCK+TimesNewRoman"/>
          <w:b/>
          <w:color w:val="000000"/>
        </w:rPr>
        <w:t>Restricción</w:t>
      </w:r>
      <w:r w:rsidRPr="006E040D">
        <w:rPr>
          <w:rFonts w:asciiTheme="minorHAnsi" w:hAnsiTheme="minorHAnsi" w:cs="MKKNCK+TimesNewRoman"/>
          <w:color w:val="000000"/>
        </w:rPr>
        <w:t xml:space="preserve"> e introduzca G10. Haga clic en el botón </w:t>
      </w:r>
      <w:r w:rsidRPr="006E040D">
        <w:rPr>
          <w:rFonts w:asciiTheme="minorHAnsi" w:hAnsiTheme="minorHAnsi" w:cs="MKKNCK+TimesNewRoman"/>
          <w:b/>
          <w:color w:val="000000"/>
        </w:rPr>
        <w:t>Aceptar</w:t>
      </w:r>
      <w:r w:rsidRPr="006E040D">
        <w:rPr>
          <w:rFonts w:asciiTheme="minorHAnsi" w:hAnsiTheme="minorHAnsi" w:cs="MKKNCK+TimesNewRoman"/>
          <w:color w:val="000000"/>
        </w:rPr>
        <w:t xml:space="preserv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3533775" cy="1171575"/>
            <wp:effectExtent l="19050" t="0" r="9525" b="0"/>
            <wp:docPr id="1018" name="Imagen 46" descr="C:\DOCUME~1\Montse.MBV\CONFIG~1\Temp\SNAGHTML90b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DOCUME~1\Montse.MBV\CONFIG~1\Temp\SNAGHTML90b7ab.PNG"/>
                    <pic:cNvPicPr>
                      <a:picLocks noChangeAspect="1" noChangeArrowheads="1"/>
                    </pic:cNvPicPr>
                  </pic:nvPicPr>
                  <pic:blipFill>
                    <a:blip r:embed="rId415" cstate="print"/>
                    <a:srcRect/>
                    <a:stretch>
                      <a:fillRect/>
                    </a:stretch>
                  </pic:blipFill>
                  <pic:spPr bwMode="auto">
                    <a:xfrm>
                      <a:off x="0" y="0"/>
                      <a:ext cx="3533775" cy="1171575"/>
                    </a:xfrm>
                    <a:prstGeom prst="rect">
                      <a:avLst/>
                    </a:prstGeom>
                    <a:noFill/>
                    <a:ln w="9525">
                      <a:noFill/>
                      <a:miter lim="800000"/>
                      <a:headEnd/>
                      <a:tailEnd/>
                    </a:ln>
                  </pic:spPr>
                </pic:pic>
              </a:graphicData>
            </a:graphic>
          </wp:inline>
        </w:drawing>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4333875" cy="2705100"/>
            <wp:effectExtent l="19050" t="0" r="9525" b="0"/>
            <wp:docPr id="1019" name="Imagen 49" descr="C:\DOCUME~1\Montse.MBV\CONFIG~1\Temp\SNAGHTML90f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DOCUME~1\Montse.MBV\CONFIG~1\Temp\SNAGHTML90f204.PNG"/>
                    <pic:cNvPicPr>
                      <a:picLocks noChangeAspect="1" noChangeArrowheads="1"/>
                    </pic:cNvPicPr>
                  </pic:nvPicPr>
                  <pic:blipFill>
                    <a:blip r:embed="rId416" cstate="print"/>
                    <a:srcRect/>
                    <a:stretch>
                      <a:fillRect/>
                    </a:stretch>
                  </pic:blipFill>
                  <pic:spPr bwMode="auto">
                    <a:xfrm>
                      <a:off x="0" y="0"/>
                      <a:ext cx="4333875" cy="2705100"/>
                    </a:xfrm>
                    <a:prstGeom prst="rect">
                      <a:avLst/>
                    </a:prstGeom>
                    <a:noFill/>
                    <a:ln w="9525">
                      <a:noFill/>
                      <a:miter lim="800000"/>
                      <a:headEnd/>
                      <a:tailEnd/>
                    </a:ln>
                  </pic:spPr>
                </pic:pic>
              </a:graphicData>
            </a:graphic>
          </wp:inline>
        </w:drawing>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Por último, en Opciones, seleccione </w:t>
      </w:r>
      <w:r w:rsidRPr="006E040D">
        <w:rPr>
          <w:rFonts w:asciiTheme="minorHAnsi" w:hAnsiTheme="minorHAnsi" w:cs="MKKNCK+TimesNewRoman"/>
          <w:b/>
          <w:color w:val="000000"/>
        </w:rPr>
        <w:t>Adoptar modelo lineal</w:t>
      </w:r>
      <w:r w:rsidRPr="006E040D">
        <w:rPr>
          <w:rFonts w:asciiTheme="minorHAnsi" w:hAnsiTheme="minorHAnsi" w:cs="MKKNCK+TimesNewRoman"/>
          <w:color w:val="000000"/>
        </w:rPr>
        <w:t xml:space="preserve"> y </w:t>
      </w:r>
      <w:r w:rsidRPr="006E040D">
        <w:rPr>
          <w:rFonts w:asciiTheme="minorHAnsi" w:hAnsiTheme="minorHAnsi" w:cs="MKKNCK+TimesNewRoman"/>
          <w:b/>
          <w:color w:val="000000"/>
        </w:rPr>
        <w:t>Adoptar no negativos</w:t>
      </w:r>
      <w:r w:rsidRPr="006E040D">
        <w:rPr>
          <w:rFonts w:asciiTheme="minorHAnsi" w:hAnsiTheme="minorHAnsi" w:cs="MKKNCK+TimesNewRoman"/>
          <w:color w:val="000000"/>
        </w:rPr>
        <w:t xml:space="preserv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jc w:val="center"/>
        <w:rPr>
          <w:rFonts w:asciiTheme="minorHAnsi" w:hAnsiTheme="minorHAnsi" w:cs="MKKNCK+TimesNewRoman"/>
          <w:color w:val="000000"/>
        </w:rPr>
      </w:pPr>
      <w:r w:rsidRPr="006E040D">
        <w:rPr>
          <w:rFonts w:asciiTheme="minorHAnsi" w:hAnsiTheme="minorHAnsi"/>
          <w:noProof/>
        </w:rPr>
        <w:drawing>
          <wp:inline distT="0" distB="0" distL="0" distR="0">
            <wp:extent cx="3533775" cy="2838450"/>
            <wp:effectExtent l="19050" t="0" r="9525" b="0"/>
            <wp:docPr id="1020" name="Imagen 55" descr="C:\DOCUME~1\Montse.MBV\CONFIG~1\Temp\SNAGHTML9293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DOCUME~1\Montse.MBV\CONFIG~1\Temp\SNAGHTML929302.PNG"/>
                    <pic:cNvPicPr>
                      <a:picLocks noChangeAspect="1" noChangeArrowheads="1"/>
                    </pic:cNvPicPr>
                  </pic:nvPicPr>
                  <pic:blipFill>
                    <a:blip r:embed="rId417" cstate="print"/>
                    <a:srcRect/>
                    <a:stretch>
                      <a:fillRect/>
                    </a:stretch>
                  </pic:blipFill>
                  <pic:spPr bwMode="auto">
                    <a:xfrm>
                      <a:off x="0" y="0"/>
                      <a:ext cx="3533775" cy="2838450"/>
                    </a:xfrm>
                    <a:prstGeom prst="rect">
                      <a:avLst/>
                    </a:prstGeom>
                    <a:noFill/>
                    <a:ln w="9525">
                      <a:noFill/>
                      <a:miter lim="800000"/>
                      <a:headEnd/>
                      <a:tailEnd/>
                    </a:ln>
                  </pic:spPr>
                </pic:pic>
              </a:graphicData>
            </a:graphic>
          </wp:inline>
        </w:drawing>
      </w:r>
    </w:p>
    <w:p w:rsidR="00A576E3" w:rsidRPr="006E040D" w:rsidRDefault="00A576E3" w:rsidP="00A576E3">
      <w:pPr>
        <w:pStyle w:val="Prrafodelista"/>
        <w:autoSpaceDE w:val="0"/>
        <w:autoSpaceDN w:val="0"/>
        <w:adjustRightInd w:val="0"/>
        <w:ind w:left="0"/>
        <w:rPr>
          <w:rFonts w:asciiTheme="minorHAnsi" w:hAnsiTheme="minorHAnsi" w:cs="MKKNCK+TimesNewRoman"/>
          <w:color w:val="000000"/>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El modelo completo en la ventana </w:t>
      </w:r>
      <w:r w:rsidRPr="006E040D">
        <w:rPr>
          <w:rFonts w:asciiTheme="minorHAnsi" w:hAnsiTheme="minorHAnsi" w:cs="MKKNCK+TimesNewRoman"/>
          <w:b/>
          <w:color w:val="000000"/>
        </w:rPr>
        <w:t>Parámetros de Solver</w:t>
      </w:r>
      <w:r w:rsidRPr="006E040D">
        <w:rPr>
          <w:rFonts w:asciiTheme="minorHAnsi" w:hAnsiTheme="minorHAnsi" w:cs="MKKNCK+TimesNewRoman"/>
          <w:color w:val="000000"/>
        </w:rPr>
        <w:t xml:space="preserve"> es el siguiente: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4333875" cy="2705100"/>
            <wp:effectExtent l="19050" t="0" r="9525" b="0"/>
            <wp:docPr id="1021" name="Imagen 58" descr="C:\DOCUME~1\Montse.MBV\CONFIG~1\Temp\SNAGHTML932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DOCUME~1\Montse.MBV\CONFIG~1\Temp\SNAGHTML932187.PNG"/>
                    <pic:cNvPicPr>
                      <a:picLocks noChangeAspect="1" noChangeArrowheads="1"/>
                    </pic:cNvPicPr>
                  </pic:nvPicPr>
                  <pic:blipFill>
                    <a:blip r:embed="rId418" cstate="print"/>
                    <a:srcRect/>
                    <a:stretch>
                      <a:fillRect/>
                    </a:stretch>
                  </pic:blipFill>
                  <pic:spPr bwMode="auto">
                    <a:xfrm>
                      <a:off x="0" y="0"/>
                      <a:ext cx="4333875" cy="270510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C868A0">
      <w:pPr>
        <w:pStyle w:val="Prrafodelista"/>
        <w:numPr>
          <w:ilvl w:val="0"/>
          <w:numId w:val="144"/>
        </w:numPr>
        <w:autoSpaceDE w:val="0"/>
        <w:autoSpaceDN w:val="0"/>
        <w:adjustRightInd w:val="0"/>
        <w:ind w:left="567" w:hanging="567"/>
        <w:rPr>
          <w:rFonts w:asciiTheme="minorHAnsi" w:hAnsiTheme="minorHAnsi" w:cs="MKKNCK+TimesNewRoman"/>
          <w:color w:val="000000"/>
        </w:rPr>
      </w:pPr>
      <w:r w:rsidRPr="006E040D">
        <w:rPr>
          <w:rFonts w:asciiTheme="minorHAnsi" w:hAnsiTheme="minorHAnsi" w:cs="MKKNCK+TimesNewRoman"/>
          <w:color w:val="000000"/>
        </w:rPr>
        <w:t xml:space="preserve">Para resolver el modelo, haga clic en el botón </w:t>
      </w:r>
      <w:r w:rsidRPr="006E040D">
        <w:rPr>
          <w:rFonts w:asciiTheme="minorHAnsi" w:hAnsiTheme="minorHAnsi" w:cs="MKKNCK+TimesNewRoman"/>
          <w:b/>
          <w:color w:val="000000"/>
        </w:rPr>
        <w:t>Resolver</w:t>
      </w:r>
      <w:r w:rsidRPr="006E040D">
        <w:rPr>
          <w:rFonts w:asciiTheme="minorHAnsi" w:hAnsiTheme="minorHAnsi" w:cs="MKKNCK+TimesNewRoman"/>
          <w:color w:val="000000"/>
        </w:rPr>
        <w:t xml:space="preserve">. Una vez resuelto el problema, aparecerá la ventana </w:t>
      </w:r>
      <w:r w:rsidRPr="006E040D">
        <w:rPr>
          <w:rFonts w:asciiTheme="minorHAnsi" w:hAnsiTheme="minorHAnsi" w:cs="MKKNCK+TimesNewRoman"/>
          <w:b/>
          <w:color w:val="000000"/>
        </w:rPr>
        <w:t>Resultados de Solver</w:t>
      </w:r>
      <w:r w:rsidRPr="006E040D">
        <w:rPr>
          <w:rFonts w:asciiTheme="minorHAnsi" w:hAnsiTheme="minorHAnsi" w:cs="MKKNCK+TimesNewRoman"/>
          <w:color w:val="000000"/>
        </w:rPr>
        <w:t xml:space="preserve">: </w:t>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3800475" cy="1704975"/>
            <wp:effectExtent l="19050" t="0" r="9525" b="0"/>
            <wp:docPr id="1022" name="Imagen 61" descr="C:\DOCUME~1\Montse.MBV\CONFIG~1\Temp\SNAGHTML945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1\Montse.MBV\CONFIG~1\Temp\SNAGHTML94511d.PNG"/>
                    <pic:cNvPicPr>
                      <a:picLocks noChangeAspect="1" noChangeArrowheads="1"/>
                    </pic:cNvPicPr>
                  </pic:nvPicPr>
                  <pic:blipFill>
                    <a:blip r:embed="rId419" cstate="print"/>
                    <a:srcRect/>
                    <a:stretch>
                      <a:fillRect/>
                    </a:stretch>
                  </pic:blipFill>
                  <pic:spPr bwMode="auto">
                    <a:xfrm>
                      <a:off x="0" y="0"/>
                      <a:ext cx="3800475" cy="1704975"/>
                    </a:xfrm>
                    <a:prstGeom prst="rect">
                      <a:avLst/>
                    </a:prstGeom>
                    <a:noFill/>
                    <a:ln w="9525">
                      <a:noFill/>
                      <a:miter lim="800000"/>
                      <a:headEnd/>
                      <a:tailEnd/>
                    </a:ln>
                  </pic:spPr>
                </pic:pic>
              </a:graphicData>
            </a:graphic>
          </wp:inline>
        </w:drawing>
      </w:r>
    </w:p>
    <w:p w:rsidR="00A576E3" w:rsidRPr="006E040D" w:rsidRDefault="00A576E3" w:rsidP="00A576E3">
      <w:pPr>
        <w:pStyle w:val="Sangra2detindependiente"/>
        <w:spacing w:before="0" w:after="0" w:line="240" w:lineRule="auto"/>
        <w:ind w:left="567"/>
        <w:jc w:val="both"/>
        <w:rPr>
          <w:rFonts w:asciiTheme="minorHAnsi" w:hAnsiTheme="minorHAnsi" w:cs="MKKNCK+TimesNewRoman"/>
          <w:color w:val="000000"/>
          <w:sz w:val="24"/>
          <w:szCs w:val="24"/>
          <w:lang w:val="es-ES"/>
        </w:rPr>
      </w:pPr>
      <w:r w:rsidRPr="006E040D">
        <w:rPr>
          <w:rFonts w:asciiTheme="minorHAnsi" w:hAnsiTheme="minorHAnsi" w:cs="MKKNCK+TimesNewRoman"/>
          <w:color w:val="000000"/>
          <w:sz w:val="24"/>
          <w:szCs w:val="24"/>
          <w:lang w:val="es-ES"/>
        </w:rPr>
        <w:t xml:space="preserve">Puede elegir entre mantener en la hoja de cálculo la solución hallada por Solver o restaurar los valores originales. También, como se muestra en el recuadro Informes, es posible generar automáticamente tres informes diferentes. Seleccione cualquiera de los informes haciendo clic sobre él en el recuadro. En la siguiente sección se describen los tipos de informe. </w:t>
      </w:r>
    </w:p>
    <w:p w:rsidR="00A576E3" w:rsidRPr="006E040D" w:rsidRDefault="00A576E3" w:rsidP="00A576E3">
      <w:pPr>
        <w:rPr>
          <w:rFonts w:asciiTheme="minorHAnsi" w:hAnsiTheme="minorHAnsi"/>
        </w:rPr>
      </w:pPr>
    </w:p>
    <w:p w:rsidR="00A576E3" w:rsidRPr="006E040D" w:rsidRDefault="00A576E3" w:rsidP="00C868A0">
      <w:pPr>
        <w:pStyle w:val="Prrafodelista"/>
        <w:numPr>
          <w:ilvl w:val="0"/>
          <w:numId w:val="144"/>
        </w:numPr>
        <w:ind w:left="567" w:hanging="567"/>
        <w:rPr>
          <w:rFonts w:asciiTheme="minorHAnsi" w:hAnsiTheme="minorHAnsi"/>
        </w:rPr>
      </w:pPr>
      <w:r w:rsidRPr="006E040D">
        <w:rPr>
          <w:rFonts w:asciiTheme="minorHAnsi" w:hAnsiTheme="minorHAnsi"/>
        </w:rPr>
        <w:t>Por último los datos quedaran:</w:t>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5724525" cy="5562600"/>
            <wp:effectExtent l="19050" t="0" r="9525" b="0"/>
            <wp:docPr id="1023" name="Imagen 64" descr="C:\DOCUME~1\Montse.MBV\CONFIG~1\Temp\SNAGHTML95b0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DOCUME~1\Montse.MBV\CONFIG~1\Temp\SNAGHTML95b06f.PNG"/>
                    <pic:cNvPicPr>
                      <a:picLocks noChangeAspect="1" noChangeArrowheads="1"/>
                    </pic:cNvPicPr>
                  </pic:nvPicPr>
                  <pic:blipFill>
                    <a:blip r:embed="rId420" cstate="print"/>
                    <a:srcRect/>
                    <a:stretch>
                      <a:fillRect/>
                    </a:stretch>
                  </pic:blipFill>
                  <pic:spPr bwMode="auto">
                    <a:xfrm>
                      <a:off x="0" y="0"/>
                      <a:ext cx="5724525" cy="556260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Default="00A576E3" w:rsidP="00A576E3">
      <w:pPr>
        <w:rPr>
          <w:rFonts w:asciiTheme="minorHAnsi" w:hAnsiTheme="minorHAnsi"/>
        </w:rPr>
      </w:pPr>
    </w:p>
    <w:p w:rsidR="00EA6918" w:rsidRPr="006E040D" w:rsidRDefault="00EA6918" w:rsidP="00A576E3">
      <w:pPr>
        <w:rPr>
          <w:rFonts w:asciiTheme="minorHAnsi" w:hAnsiTheme="minorHAnsi"/>
        </w:rPr>
      </w:pPr>
    </w:p>
    <w:p w:rsidR="00A576E3" w:rsidRPr="006E040D" w:rsidRDefault="00A576E3" w:rsidP="00510CAC">
      <w:pPr>
        <w:pStyle w:val="Ttulo2"/>
        <w:rPr>
          <w:szCs w:val="24"/>
        </w:rPr>
      </w:pPr>
      <w:bookmarkStart w:id="202" w:name="_Toc237343133"/>
      <w:bookmarkStart w:id="203" w:name="_Toc336611558"/>
      <w:r w:rsidRPr="006E040D">
        <w:t>1</w:t>
      </w:r>
      <w:r w:rsidR="00C73A89" w:rsidRPr="006E040D">
        <w:t>8</w:t>
      </w:r>
      <w:r w:rsidRPr="006E040D">
        <w:t>.2 Informes de Solver</w:t>
      </w:r>
      <w:bookmarkEnd w:id="202"/>
      <w:bookmarkEnd w:id="203"/>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Solver genera tres informes para programas lineales: </w:t>
      </w:r>
      <w:r w:rsidRPr="006E040D">
        <w:rPr>
          <w:rFonts w:asciiTheme="minorHAnsi" w:hAnsiTheme="minorHAnsi" w:cs="MKKNCK+TimesNewRoman"/>
          <w:b/>
          <w:color w:val="000000"/>
        </w:rPr>
        <w:t>Informe de respuestas</w:t>
      </w:r>
      <w:r w:rsidRPr="006E040D">
        <w:rPr>
          <w:rFonts w:asciiTheme="minorHAnsi" w:hAnsiTheme="minorHAnsi" w:cs="MKKNCK+TimesNewRoman"/>
          <w:color w:val="000000"/>
        </w:rPr>
        <w:t xml:space="preserve">, </w:t>
      </w:r>
      <w:r w:rsidRPr="006E040D">
        <w:rPr>
          <w:rFonts w:asciiTheme="minorHAnsi" w:hAnsiTheme="minorHAnsi" w:cs="MKKNCK+TimesNewRoman"/>
          <w:b/>
          <w:color w:val="000000"/>
        </w:rPr>
        <w:t>Informe de Sensibilidad</w:t>
      </w:r>
      <w:r w:rsidRPr="006E040D">
        <w:rPr>
          <w:rFonts w:asciiTheme="minorHAnsi" w:hAnsiTheme="minorHAnsi" w:cs="MKKNCK+TimesNewRoman"/>
          <w:color w:val="000000"/>
        </w:rPr>
        <w:t xml:space="preserve"> e </w:t>
      </w:r>
      <w:r w:rsidRPr="006E040D">
        <w:rPr>
          <w:rFonts w:asciiTheme="minorHAnsi" w:hAnsiTheme="minorHAnsi" w:cs="MKKNCK+TimesNewRoman"/>
          <w:b/>
          <w:color w:val="000000"/>
        </w:rPr>
        <w:t>Informe de Limites</w:t>
      </w:r>
      <w:r w:rsidRPr="006E040D">
        <w:rPr>
          <w:rFonts w:asciiTheme="minorHAnsi" w:hAnsiTheme="minorHAnsi" w:cs="MKKNCK+TimesNewRoman"/>
          <w:color w:val="000000"/>
        </w:rPr>
        <w:t xml:space="preserve">. Si se ha seleccionado la opción </w:t>
      </w:r>
      <w:r w:rsidRPr="006E040D">
        <w:rPr>
          <w:rFonts w:asciiTheme="minorHAnsi" w:hAnsiTheme="minorHAnsi" w:cs="MKKNCK+TimesNewRoman"/>
          <w:b/>
          <w:color w:val="000000"/>
        </w:rPr>
        <w:t>Utilizar solución de Solver</w:t>
      </w:r>
      <w:r w:rsidRPr="006E040D">
        <w:rPr>
          <w:rFonts w:asciiTheme="minorHAnsi" w:hAnsiTheme="minorHAnsi" w:cs="MKKNCK+TimesNewRoman"/>
          <w:color w:val="000000"/>
        </w:rPr>
        <w:t xml:space="preserve"> en la ventana de resultados de Solver, la solución óptima se mantiene en la propia hoja Excel.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Más abajo se muestra como queda esta opción con el problema de Colorado Cattle Company.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El </w:t>
      </w:r>
      <w:r w:rsidRPr="006E040D">
        <w:rPr>
          <w:rFonts w:asciiTheme="minorHAnsi" w:hAnsiTheme="minorHAnsi" w:cs="MKKMOI+TimesNewRoman,Bold"/>
          <w:b/>
          <w:bCs/>
          <w:color w:val="000000"/>
        </w:rPr>
        <w:t xml:space="preserve">Informe de Respuestas </w:t>
      </w:r>
      <w:r w:rsidRPr="006E040D">
        <w:rPr>
          <w:rFonts w:asciiTheme="minorHAnsi" w:hAnsiTheme="minorHAnsi" w:cs="MKKNCK+TimesNewRoman"/>
          <w:color w:val="000000"/>
        </w:rPr>
        <w:t xml:space="preserve">proporciona el valor inicial y final de la celda de destino (Celda objetivo) y de todas las celdas ajustables (Celdas cambiantes) así como un listado de cada restricción y su estado (nota: el término divergencia se utiliza para describir tanto las variables de holgura como las de beneficio). El informe del modelo para la empresa Colorado Cattle Company se muestra más adelante. Observe que EXCEL etiqueta la celda destino, las celdas ajustables y las restricciones con el primer texto que encuentra a la izquierda y encima de las celdas. </w:t>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3800475" cy="1704975"/>
            <wp:effectExtent l="19050" t="0" r="9525" b="0"/>
            <wp:docPr id="295" name="Imagen 67" descr="C:\DOCUME~1\Montse.MBV\CONFIG~1\Temp\SNAGHTML971ea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DOCUME~1\Montse.MBV\CONFIG~1\Temp\SNAGHTML971ea5.PNG"/>
                    <pic:cNvPicPr>
                      <a:picLocks noChangeAspect="1" noChangeArrowheads="1"/>
                    </pic:cNvPicPr>
                  </pic:nvPicPr>
                  <pic:blipFill>
                    <a:blip r:embed="rId421" cstate="print"/>
                    <a:srcRect/>
                    <a:stretch>
                      <a:fillRect/>
                    </a:stretch>
                  </pic:blipFill>
                  <pic:spPr bwMode="auto">
                    <a:xfrm>
                      <a:off x="0" y="0"/>
                      <a:ext cx="3800475" cy="1704975"/>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5638800" cy="4857750"/>
            <wp:effectExtent l="19050" t="0" r="0" b="0"/>
            <wp:docPr id="296" name="Imagen 79" descr="C:\DOCUME~1\Montse.MBV\CONFIG~1\Temp\SNAGHTML98c6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DOCUME~1\Montse.MBV\CONFIG~1\Temp\SNAGHTML98c6d7.PNG"/>
                    <pic:cNvPicPr>
                      <a:picLocks noChangeAspect="1" noChangeArrowheads="1"/>
                    </pic:cNvPicPr>
                  </pic:nvPicPr>
                  <pic:blipFill>
                    <a:blip r:embed="rId422" cstate="print"/>
                    <a:srcRect/>
                    <a:stretch>
                      <a:fillRect/>
                    </a:stretch>
                  </pic:blipFill>
                  <pic:spPr bwMode="auto">
                    <a:xfrm>
                      <a:off x="0" y="0"/>
                      <a:ext cx="5638800" cy="485775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El </w:t>
      </w:r>
      <w:r w:rsidRPr="006E040D">
        <w:rPr>
          <w:rFonts w:asciiTheme="minorHAnsi" w:hAnsiTheme="minorHAnsi" w:cs="MKKMOI+TimesNewRoman,Bold"/>
          <w:b/>
          <w:bCs/>
          <w:color w:val="000000"/>
        </w:rPr>
        <w:t xml:space="preserve">Informe de Sensibilidad </w:t>
      </w:r>
      <w:r w:rsidRPr="006E040D">
        <w:rPr>
          <w:rFonts w:asciiTheme="minorHAnsi" w:hAnsiTheme="minorHAnsi" w:cs="MKKNCK+TimesNewRoman"/>
          <w:color w:val="000000"/>
        </w:rPr>
        <w:t xml:space="preserve">proporciona el valor óptimo de cada celda ajustable, su coste reducido, el coeficiente de función objetivo y el aumento y la disminución de éste para el cual la solución en curso permanece óptima (el resto permanece fijo). Por ejemplo, en este tipo de informe de la empresa Colorado Cattle Company que se muestra más abajo, el coste del grado 1 puede disminuir hasta 0,1425 y la solución permanecerá óptima. El precio sombra de cada restricción (el cambio en la función objetivo por unidad de aumento en el lado derecho) se da junto con el aumento y disminución del valor del lado derecho para el cual es válido el precio. Por ejemplo, en este tipo de informe de la empresa Colorado Cattle Company que se muestra a continuación, un aumento de 0,5 unidades de cantidad de grasa (lo que está dentro del aumento permitido en la restricción de 1) dará como resultado un cambio en la función objetiva de (0,5)x(-1,14) = -0,57. </w:t>
      </w:r>
    </w:p>
    <w:p w:rsidR="00A576E3" w:rsidRPr="006E040D" w:rsidRDefault="00A576E3" w:rsidP="00A576E3">
      <w:pPr>
        <w:autoSpaceDE w:val="0"/>
        <w:autoSpaceDN w:val="0"/>
        <w:adjustRightInd w:val="0"/>
        <w:rPr>
          <w:rFonts w:asciiTheme="minorHAnsi" w:hAnsiTheme="minorHAnsi" w:cs="MKKNCK+TimesNewRoman"/>
          <w:color w:val="000000"/>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3800475" cy="1704975"/>
            <wp:effectExtent l="19050" t="0" r="9525" b="0"/>
            <wp:docPr id="297" name="Imagen 70" descr="C:\DOCUME~1\Montse.MBV\CONFIG~1\Temp\SNAGHTML977a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DOCUME~1\Montse.MBV\CONFIG~1\Temp\SNAGHTML977a52.PNG"/>
                    <pic:cNvPicPr>
                      <a:picLocks noChangeAspect="1" noChangeArrowheads="1"/>
                    </pic:cNvPicPr>
                  </pic:nvPicPr>
                  <pic:blipFill>
                    <a:blip r:embed="rId423" cstate="print"/>
                    <a:srcRect/>
                    <a:stretch>
                      <a:fillRect/>
                    </a:stretch>
                  </pic:blipFill>
                  <pic:spPr bwMode="auto">
                    <a:xfrm>
                      <a:off x="0" y="0"/>
                      <a:ext cx="3800475" cy="1704975"/>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5686425" cy="4000500"/>
            <wp:effectExtent l="19050" t="0" r="9525" b="0"/>
            <wp:docPr id="298" name="Imagen 82" descr="C:\DOCUME~1\Montse.MBV\CONFIG~1\Temp\SNAGHTML991a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DOCUME~1\Montse.MBV\CONFIG~1\Temp\SNAGHTML991a75.PNG"/>
                    <pic:cNvPicPr>
                      <a:picLocks noChangeAspect="1" noChangeArrowheads="1"/>
                    </pic:cNvPicPr>
                  </pic:nvPicPr>
                  <pic:blipFill>
                    <a:blip r:embed="rId424" cstate="print"/>
                    <a:srcRect/>
                    <a:stretch>
                      <a:fillRect/>
                    </a:stretch>
                  </pic:blipFill>
                  <pic:spPr bwMode="auto">
                    <a:xfrm>
                      <a:off x="0" y="0"/>
                      <a:ext cx="5686425" cy="400050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Default="00A576E3" w:rsidP="00A576E3">
      <w:pPr>
        <w:autoSpaceDE w:val="0"/>
        <w:autoSpaceDN w:val="0"/>
        <w:adjustRightInd w:val="0"/>
        <w:rPr>
          <w:rFonts w:asciiTheme="minorHAnsi" w:hAnsiTheme="minorHAnsi" w:cs="MKKNCK+TimesNewRoman"/>
          <w:color w:val="000000"/>
        </w:rPr>
      </w:pPr>
      <w:r w:rsidRPr="006E040D">
        <w:rPr>
          <w:rFonts w:asciiTheme="minorHAnsi" w:hAnsiTheme="minorHAnsi" w:cs="MKKNCK+TimesNewRoman"/>
          <w:color w:val="000000"/>
        </w:rPr>
        <w:t xml:space="preserve">El </w:t>
      </w:r>
      <w:r w:rsidRPr="006E040D">
        <w:rPr>
          <w:rFonts w:asciiTheme="minorHAnsi" w:hAnsiTheme="minorHAnsi" w:cs="MKKMOI+TimesNewRoman,Bold"/>
          <w:b/>
          <w:bCs/>
          <w:color w:val="000000"/>
        </w:rPr>
        <w:t xml:space="preserve">Informe de Limites </w:t>
      </w:r>
      <w:r w:rsidRPr="006E040D">
        <w:rPr>
          <w:rFonts w:asciiTheme="minorHAnsi" w:hAnsiTheme="minorHAnsi" w:cs="MKKNCK+TimesNewRoman"/>
          <w:color w:val="000000"/>
        </w:rPr>
        <w:t xml:space="preserve">(que se muestra más adelante con el ejemplo de la Colorado Cattle Company) da los límites superior e inferior de cada celda ajustable manteniendo el resto de las celdas ajustables en su valor actual y cumpliendo las restricciones. El informe que se detalla a continuación muestra que la solución al ejemplo de la Colorado Cattle Company es muy ajustada (con dos de las tres celdas ajustables fijas en sus valores de destino, en la tercera los límites superior e inferior son iguales a su valor de destino). </w:t>
      </w:r>
    </w:p>
    <w:p w:rsidR="00EA6918" w:rsidRPr="006E040D" w:rsidRDefault="00EA6918" w:rsidP="00A576E3">
      <w:pPr>
        <w:autoSpaceDE w:val="0"/>
        <w:autoSpaceDN w:val="0"/>
        <w:adjustRightInd w:val="0"/>
        <w:rPr>
          <w:rFonts w:asciiTheme="minorHAnsi" w:hAnsiTheme="minorHAnsi" w:cs="MKKNCK+TimesNewRoman"/>
          <w:color w:val="000000"/>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3800475" cy="1704975"/>
            <wp:effectExtent l="19050" t="0" r="9525" b="0"/>
            <wp:docPr id="299" name="Imagen 73" descr="C:\DOCUME~1\Montse.MBV\CONFIG~1\Temp\SNAGHTML97c1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DOCUME~1\Montse.MBV\CONFIG~1\Temp\SNAGHTML97c18c.PNG"/>
                    <pic:cNvPicPr>
                      <a:picLocks noChangeAspect="1" noChangeArrowheads="1"/>
                    </pic:cNvPicPr>
                  </pic:nvPicPr>
                  <pic:blipFill>
                    <a:blip r:embed="rId425" cstate="print"/>
                    <a:srcRect/>
                    <a:stretch>
                      <a:fillRect/>
                    </a:stretch>
                  </pic:blipFill>
                  <pic:spPr bwMode="auto">
                    <a:xfrm>
                      <a:off x="0" y="0"/>
                      <a:ext cx="3800475" cy="1704975"/>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jc w:val="center"/>
        <w:rPr>
          <w:rFonts w:asciiTheme="minorHAnsi" w:hAnsiTheme="minorHAnsi"/>
        </w:rPr>
      </w:pPr>
      <w:r w:rsidRPr="006E040D">
        <w:rPr>
          <w:rFonts w:asciiTheme="minorHAnsi" w:hAnsiTheme="minorHAnsi"/>
          <w:noProof/>
        </w:rPr>
        <w:drawing>
          <wp:inline distT="0" distB="0" distL="0" distR="0">
            <wp:extent cx="5105400" cy="3257550"/>
            <wp:effectExtent l="19050" t="0" r="0" b="0"/>
            <wp:docPr id="300" name="Imagen 85" descr="C:\DOCUME~1\Montse.MBV\CONFIG~1\Temp\SNAGHTML995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DOCUME~1\Montse.MBV\CONFIG~1\Temp\SNAGHTML995933.PNG"/>
                    <pic:cNvPicPr>
                      <a:picLocks noChangeAspect="1" noChangeArrowheads="1"/>
                    </pic:cNvPicPr>
                  </pic:nvPicPr>
                  <pic:blipFill>
                    <a:blip r:embed="rId426" cstate="print"/>
                    <a:srcRect/>
                    <a:stretch>
                      <a:fillRect/>
                    </a:stretch>
                  </pic:blipFill>
                  <pic:spPr bwMode="auto">
                    <a:xfrm>
                      <a:off x="0" y="0"/>
                      <a:ext cx="5105400" cy="3257550"/>
                    </a:xfrm>
                    <a:prstGeom prst="rect">
                      <a:avLst/>
                    </a:prstGeom>
                    <a:noFill/>
                    <a:ln w="9525">
                      <a:noFill/>
                      <a:miter lim="800000"/>
                      <a:headEnd/>
                      <a:tailEnd/>
                    </a:ln>
                  </pic:spPr>
                </pic:pic>
              </a:graphicData>
            </a:graphic>
          </wp:inline>
        </w:drawing>
      </w:r>
    </w:p>
    <w:p w:rsidR="00A576E3" w:rsidRPr="006E040D" w:rsidRDefault="00A576E3" w:rsidP="00A576E3">
      <w:pPr>
        <w:rPr>
          <w:rFonts w:asciiTheme="minorHAnsi" w:hAnsiTheme="minorHAnsi"/>
        </w:rPr>
      </w:pPr>
    </w:p>
    <w:p w:rsidR="00A576E3" w:rsidRPr="006E040D" w:rsidRDefault="00A576E3" w:rsidP="00A576E3">
      <w:pPr>
        <w:rPr>
          <w:rFonts w:asciiTheme="minorHAnsi" w:hAnsiTheme="minorHAnsi"/>
        </w:rPr>
      </w:pPr>
    </w:p>
    <w:p w:rsidR="00667A63" w:rsidRPr="006E040D" w:rsidRDefault="00667A63" w:rsidP="00A576E3">
      <w:pPr>
        <w:rPr>
          <w:rFonts w:asciiTheme="minorHAnsi" w:hAnsiTheme="minorHAnsi"/>
        </w:rPr>
      </w:pPr>
    </w:p>
    <w:p w:rsidR="00A576E3" w:rsidRPr="006E040D" w:rsidRDefault="00667A63" w:rsidP="00510CAC">
      <w:pPr>
        <w:pStyle w:val="Ttulo2"/>
      </w:pPr>
      <w:bookmarkStart w:id="204" w:name="_Toc237343134"/>
      <w:bookmarkStart w:id="205" w:name="_Toc336611559"/>
      <w:r w:rsidRPr="006E040D">
        <w:t>1</w:t>
      </w:r>
      <w:r w:rsidR="00C73A89" w:rsidRPr="006E040D">
        <w:t>8</w:t>
      </w:r>
      <w:r w:rsidRPr="006E040D">
        <w:t>.</w:t>
      </w:r>
      <w:r w:rsidR="00A576E3" w:rsidRPr="006E040D">
        <w:t>3 Resolución de problemas no lineales y enteros</w:t>
      </w:r>
      <w:bookmarkEnd w:id="204"/>
      <w:bookmarkEnd w:id="205"/>
      <w:r w:rsidR="00A576E3" w:rsidRPr="006E040D">
        <w:t xml:space="preserve"> </w:t>
      </w:r>
    </w:p>
    <w:p w:rsidR="00A576E3" w:rsidRPr="006E040D" w:rsidRDefault="00A576E3" w:rsidP="00A576E3">
      <w:pPr>
        <w:rPr>
          <w:rFonts w:asciiTheme="minorHAnsi" w:hAnsiTheme="minorHAnsi" w:cs="MKKNCK+TimesNewRoman"/>
          <w:color w:val="000000"/>
        </w:rPr>
      </w:pPr>
    </w:p>
    <w:p w:rsidR="00A576E3" w:rsidRPr="006E040D" w:rsidRDefault="00A576E3" w:rsidP="00A576E3">
      <w:pPr>
        <w:rPr>
          <w:rFonts w:asciiTheme="minorHAnsi" w:hAnsiTheme="minorHAnsi" w:cs="MKKNCK+TimesNewRoman"/>
          <w:color w:val="000000"/>
        </w:rPr>
      </w:pPr>
    </w:p>
    <w:p w:rsidR="00A576E3" w:rsidRPr="006E040D" w:rsidRDefault="00A576E3" w:rsidP="00A576E3">
      <w:pPr>
        <w:rPr>
          <w:rFonts w:asciiTheme="minorHAnsi" w:hAnsiTheme="minorHAnsi" w:cs="MKKNCK+TimesNewRoman"/>
          <w:color w:val="000000"/>
        </w:rPr>
      </w:pPr>
      <w:r w:rsidRPr="006E040D">
        <w:rPr>
          <w:rFonts w:asciiTheme="minorHAnsi" w:hAnsiTheme="minorHAnsi" w:cs="MKKNCK+TimesNewRoman"/>
          <w:color w:val="000000"/>
        </w:rPr>
        <w:t xml:space="preserve">La resolución de modelos lineales enteros, de modelos no lineales e incluso de modelos enteros no lineales se logra mediante las mismas técnicas descritas anteriormente. Para especificar una restricción como un número entero acceda a la ventana </w:t>
      </w:r>
      <w:r w:rsidRPr="006E040D">
        <w:rPr>
          <w:rFonts w:asciiTheme="minorHAnsi" w:hAnsiTheme="minorHAnsi" w:cs="MKKNCK+TimesNewRoman"/>
          <w:b/>
          <w:color w:val="000000"/>
        </w:rPr>
        <w:t>Añadir restricción</w:t>
      </w:r>
      <w:r w:rsidRPr="006E040D">
        <w:rPr>
          <w:rFonts w:asciiTheme="minorHAnsi" w:hAnsiTheme="minorHAnsi" w:cs="MKKNCK+TimesNewRoman"/>
          <w:color w:val="000000"/>
        </w:rPr>
        <w:t xml:space="preserve">, seleccione la celda ajustable en el campo </w:t>
      </w:r>
      <w:r w:rsidRPr="006E040D">
        <w:rPr>
          <w:rFonts w:asciiTheme="minorHAnsi" w:hAnsiTheme="minorHAnsi" w:cs="MKKNCK+TimesNewRoman"/>
          <w:b/>
          <w:color w:val="000000"/>
        </w:rPr>
        <w:t>Referencia de la celda</w:t>
      </w:r>
      <w:r w:rsidRPr="006E040D">
        <w:rPr>
          <w:rFonts w:asciiTheme="minorHAnsi" w:hAnsiTheme="minorHAnsi" w:cs="MKKNCK+TimesNewRoman"/>
          <w:color w:val="000000"/>
        </w:rPr>
        <w:t xml:space="preserve"> y escoja el tipo int (entero), para variables binarias elija bin. </w:t>
      </w:r>
    </w:p>
    <w:p w:rsidR="00A576E3" w:rsidRPr="006E040D" w:rsidRDefault="00A576E3" w:rsidP="00A576E3">
      <w:pPr>
        <w:rPr>
          <w:rFonts w:asciiTheme="minorHAnsi" w:hAnsiTheme="minorHAnsi" w:cs="MKKNCK+TimesNewRoman"/>
          <w:color w:val="000000"/>
        </w:rPr>
      </w:pPr>
    </w:p>
    <w:p w:rsidR="00F52746" w:rsidRPr="00EA6918" w:rsidRDefault="00A576E3">
      <w:pPr>
        <w:rPr>
          <w:rFonts w:asciiTheme="minorHAnsi" w:hAnsiTheme="minorHAnsi" w:cs="MKKNCK+TimesNewRoman"/>
          <w:color w:val="000000"/>
        </w:rPr>
      </w:pPr>
      <w:r w:rsidRPr="006E040D">
        <w:rPr>
          <w:rFonts w:asciiTheme="minorHAnsi" w:hAnsiTheme="minorHAnsi" w:cs="MKKNCK+TimesNewRoman"/>
          <w:color w:val="000000"/>
        </w:rPr>
        <w:t xml:space="preserve">Para modelos no lineales, lo único que tiene que hacer es no seleccionar </w:t>
      </w:r>
      <w:r w:rsidRPr="006E040D">
        <w:rPr>
          <w:rFonts w:asciiTheme="minorHAnsi" w:hAnsiTheme="minorHAnsi" w:cs="MKKNCK+TimesNewRoman"/>
          <w:b/>
          <w:color w:val="000000"/>
        </w:rPr>
        <w:t>Adoptar modelo lineal</w:t>
      </w:r>
      <w:r w:rsidRPr="006E040D">
        <w:rPr>
          <w:rFonts w:asciiTheme="minorHAnsi" w:hAnsiTheme="minorHAnsi" w:cs="MKKNCK+TimesNewRoman"/>
          <w:color w:val="000000"/>
        </w:rPr>
        <w:t xml:space="preserve"> en la ventana </w:t>
      </w:r>
      <w:r w:rsidRPr="006E040D">
        <w:rPr>
          <w:rFonts w:asciiTheme="minorHAnsi" w:hAnsiTheme="minorHAnsi" w:cs="MKKNCK+TimesNewRoman"/>
          <w:b/>
          <w:color w:val="000000"/>
        </w:rPr>
        <w:t>Opciones</w:t>
      </w:r>
      <w:r w:rsidRPr="006E040D">
        <w:rPr>
          <w:rFonts w:asciiTheme="minorHAnsi" w:hAnsiTheme="minorHAnsi" w:cs="MKKNCK+TimesNewRoman"/>
          <w:color w:val="000000"/>
        </w:rPr>
        <w:t xml:space="preserve">. </w:t>
      </w:r>
      <w:r w:rsidR="00F52746" w:rsidRPr="006E040D">
        <w:rPr>
          <w:rFonts w:asciiTheme="minorHAnsi" w:hAnsiTheme="minorHAnsi"/>
        </w:rPr>
        <w:br w:type="page"/>
      </w:r>
    </w:p>
    <w:p w:rsidR="00C14B5A" w:rsidRPr="00510CAC" w:rsidRDefault="00F52746" w:rsidP="00510CAC">
      <w:pPr>
        <w:pStyle w:val="Ttulo1"/>
      </w:pPr>
      <w:bookmarkStart w:id="206" w:name="_Toc336611560"/>
      <w:r w:rsidRPr="00510CAC">
        <w:t>Fuentes</w:t>
      </w:r>
      <w:bookmarkEnd w:id="206"/>
    </w:p>
    <w:p w:rsidR="002C24F3" w:rsidRPr="006E040D" w:rsidRDefault="002C24F3" w:rsidP="002C24F3">
      <w:pPr>
        <w:rPr>
          <w:rFonts w:asciiTheme="minorHAnsi" w:hAnsiTheme="minorHAnsi"/>
        </w:rPr>
      </w:pPr>
    </w:p>
    <w:p w:rsidR="00F52746" w:rsidRPr="006E040D" w:rsidRDefault="00F52746" w:rsidP="002C24F3">
      <w:pPr>
        <w:rPr>
          <w:rFonts w:asciiTheme="minorHAnsi" w:hAnsiTheme="minorHAnsi"/>
        </w:rPr>
      </w:pPr>
    </w:p>
    <w:p w:rsidR="00C250E6" w:rsidRPr="006E040D" w:rsidRDefault="00F52746" w:rsidP="00DE2682">
      <w:pPr>
        <w:rPr>
          <w:rFonts w:asciiTheme="minorHAnsi" w:hAnsiTheme="minorHAnsi"/>
        </w:rPr>
      </w:pPr>
      <w:r w:rsidRPr="006E040D">
        <w:rPr>
          <w:rFonts w:asciiTheme="minorHAnsi" w:hAnsiTheme="minorHAnsi"/>
        </w:rPr>
        <w:t>http://www.aulaclic.es</w:t>
      </w:r>
    </w:p>
    <w:p w:rsidR="00F52746" w:rsidRPr="006E040D" w:rsidRDefault="00F52746" w:rsidP="00DE2682">
      <w:pPr>
        <w:rPr>
          <w:rFonts w:asciiTheme="minorHAnsi" w:hAnsiTheme="minorHAnsi"/>
        </w:rPr>
      </w:pPr>
    </w:p>
    <w:p w:rsidR="00F52746" w:rsidRPr="006E040D" w:rsidRDefault="00F52746" w:rsidP="00DE2682">
      <w:pPr>
        <w:rPr>
          <w:rFonts w:asciiTheme="minorHAnsi" w:hAnsiTheme="minorHAnsi"/>
        </w:rPr>
      </w:pPr>
    </w:p>
    <w:p w:rsidR="00F52746" w:rsidRPr="006E040D" w:rsidRDefault="00F52746" w:rsidP="00DE2682">
      <w:pPr>
        <w:rPr>
          <w:rFonts w:asciiTheme="minorHAnsi" w:hAnsiTheme="minorHAnsi"/>
        </w:rPr>
      </w:pPr>
    </w:p>
    <w:p w:rsidR="00F52746" w:rsidRPr="006E040D" w:rsidRDefault="00F52746" w:rsidP="00DE2682">
      <w:pPr>
        <w:rPr>
          <w:rFonts w:asciiTheme="minorHAnsi" w:hAnsiTheme="minorHAnsi"/>
        </w:rPr>
      </w:pPr>
    </w:p>
    <w:p w:rsidR="00F52746" w:rsidRPr="006E040D" w:rsidRDefault="00F52746" w:rsidP="00DE2682">
      <w:pPr>
        <w:rPr>
          <w:rFonts w:asciiTheme="minorHAnsi" w:hAnsiTheme="minorHAnsi"/>
        </w:rPr>
      </w:pPr>
    </w:p>
    <w:p w:rsidR="00F52746" w:rsidRPr="006E040D" w:rsidRDefault="00F52746" w:rsidP="00DE2682">
      <w:pPr>
        <w:rPr>
          <w:rFonts w:asciiTheme="minorHAnsi" w:hAnsiTheme="minorHAnsi"/>
        </w:rPr>
      </w:pPr>
    </w:p>
    <w:p w:rsidR="00F52746" w:rsidRPr="006E040D" w:rsidRDefault="00F52746" w:rsidP="00DE2682">
      <w:pPr>
        <w:rPr>
          <w:rFonts w:asciiTheme="minorHAnsi" w:hAnsiTheme="minorHAnsi"/>
        </w:rPr>
      </w:pPr>
    </w:p>
    <w:sectPr w:rsidR="00F52746" w:rsidRPr="006E040D" w:rsidSect="00727BDD">
      <w:headerReference w:type="first" r:id="rId42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728" w:rsidRDefault="00806728" w:rsidP="008F50C7">
      <w:r>
        <w:separator/>
      </w:r>
    </w:p>
  </w:endnote>
  <w:endnote w:type="continuationSeparator" w:id="0">
    <w:p w:rsidR="00806728" w:rsidRDefault="00806728" w:rsidP="008F50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KKNCK+TimesNewRoman">
    <w:altName w:val="Times New Roman"/>
    <w:panose1 w:val="00000000000000000000"/>
    <w:charset w:val="00"/>
    <w:family w:val="roman"/>
    <w:notTrueType/>
    <w:pitch w:val="default"/>
    <w:sig w:usb0="00000003" w:usb1="00000000" w:usb2="00000000" w:usb3="00000000" w:csb0="00000001" w:csb1="00000000"/>
  </w:font>
  <w:font w:name="MKKMOI+TimesNewRoman,Bold">
    <w:altName w:val="Times New Roman"/>
    <w:panose1 w:val="00000000000000000000"/>
    <w:charset w:val="00"/>
    <w:family w:val="roman"/>
    <w:notTrueType/>
    <w:pitch w:val="default"/>
    <w:sig w:usb0="00000003" w:usb1="00000000" w:usb2="00000000" w:usb3="00000000" w:csb0="00000001" w:csb1="00000000"/>
  </w:font>
  <w:font w:name="MKLABM+TimesNewRoman,BoldItalic">
    <w:altName w:val="Times New Roman"/>
    <w:panose1 w:val="00000000000000000000"/>
    <w:charset w:val="00"/>
    <w:family w:val="roman"/>
    <w:notTrueType/>
    <w:pitch w:val="default"/>
    <w:sig w:usb0="00000003" w:usb1="00000000" w:usb2="00000000" w:usb3="00000000" w:csb0="00000001" w:csb1="00000000"/>
  </w:font>
  <w:font w:name="MKLANK+TimesNewRoman,Italic">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CAC" w:rsidRDefault="00510CAC">
    <w:pPr>
      <w:pStyle w:val="Piedepgina"/>
    </w:pPr>
  </w:p>
  <w:p w:rsidR="00510CAC" w:rsidRDefault="00510CAC">
    <w:pPr>
      <w:pStyle w:val="Piedepgina"/>
    </w:pPr>
  </w:p>
  <w:p w:rsidR="00510CAC" w:rsidRDefault="00510CA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CAC" w:rsidRPr="0097474F" w:rsidRDefault="00510CAC" w:rsidP="0097474F">
    <w:pPr>
      <w:pStyle w:val="Piedepgina"/>
      <w:rPr>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728" w:rsidRDefault="00806728" w:rsidP="008F50C7">
      <w:r>
        <w:separator/>
      </w:r>
    </w:p>
  </w:footnote>
  <w:footnote w:type="continuationSeparator" w:id="0">
    <w:p w:rsidR="00806728" w:rsidRDefault="00806728" w:rsidP="008F50C7">
      <w:r>
        <w:continuationSeparator/>
      </w:r>
    </w:p>
  </w:footnote>
  <w:footnote w:id="1">
    <w:p w:rsidR="00510CAC" w:rsidRPr="006169AA" w:rsidRDefault="00510CAC" w:rsidP="00A576E3">
      <w:pPr>
        <w:pStyle w:val="NormalWeb"/>
        <w:spacing w:before="0" w:after="0"/>
        <w:rPr>
          <w:rFonts w:asciiTheme="minorHAnsi" w:hAnsiTheme="minorHAnsi"/>
          <w:sz w:val="20"/>
        </w:rPr>
      </w:pPr>
      <w:r w:rsidRPr="00137ECE">
        <w:rPr>
          <w:rStyle w:val="Refdenotaalpie"/>
          <w:rFonts w:ascii="Tw Cen MT" w:hAnsi="Tw Cen MT"/>
        </w:rPr>
        <w:footnoteRef/>
      </w:r>
      <w:r w:rsidRPr="00137ECE">
        <w:t xml:space="preserve"> </w:t>
      </w:r>
      <w:r w:rsidRPr="006169AA">
        <w:rPr>
          <w:rFonts w:asciiTheme="minorHAnsi" w:hAnsiTheme="minorHAnsi"/>
          <w:sz w:val="20"/>
        </w:rPr>
        <w:t xml:space="preserve">La </w:t>
      </w:r>
      <w:r w:rsidRPr="006169AA">
        <w:rPr>
          <w:rFonts w:asciiTheme="minorHAnsi" w:hAnsiTheme="minorHAnsi"/>
          <w:b/>
          <w:bCs/>
          <w:sz w:val="20"/>
        </w:rPr>
        <w:t>Programación Lineal</w:t>
      </w:r>
      <w:r w:rsidRPr="006169AA">
        <w:rPr>
          <w:rFonts w:asciiTheme="minorHAnsi" w:hAnsiTheme="minorHAnsi"/>
          <w:sz w:val="20"/>
        </w:rPr>
        <w:t xml:space="preserve"> es un procedimiento o algoritmo matemático mediante el cual se resuelve un problema indeterminado, formulado a través de ecuaciones lineales, optimizando la función objetivo, también lineal.</w:t>
      </w:r>
    </w:p>
    <w:p w:rsidR="00510CAC" w:rsidRPr="006169AA" w:rsidRDefault="00510CAC" w:rsidP="00A576E3">
      <w:pPr>
        <w:pStyle w:val="NormalWeb"/>
        <w:spacing w:before="0" w:after="0"/>
        <w:rPr>
          <w:rFonts w:asciiTheme="minorHAnsi" w:hAnsiTheme="minorHAnsi"/>
          <w:sz w:val="20"/>
        </w:rPr>
      </w:pPr>
      <w:r w:rsidRPr="006169AA">
        <w:rPr>
          <w:rFonts w:asciiTheme="minorHAnsi" w:hAnsiTheme="minorHAnsi"/>
          <w:sz w:val="20"/>
        </w:rPr>
        <w:t>Consiste en optimizar (minimizar o maximizar) una función lineal, que denominaremos función objetivo, de tal forma que las variables de dicha función estén sujetas a una serie de restricciones que expresamos mediante un sistema de inecuaciones lineales.</w:t>
      </w:r>
    </w:p>
    <w:p w:rsidR="00510CAC" w:rsidRPr="00137ECE" w:rsidRDefault="00510CAC" w:rsidP="00A576E3">
      <w:pPr>
        <w:pStyle w:val="Textonotapie"/>
        <w:ind w:left="0"/>
        <w:rPr>
          <w:lang w:val="es-ES"/>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CAC" w:rsidRDefault="00510CAC">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CAC" w:rsidRDefault="00510CAC">
    <w:pPr>
      <w:pStyle w:val="Encabezado"/>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CAC" w:rsidRDefault="00510CAC">
    <w:pPr>
      <w:pStyle w:val="Encabezado"/>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792"/>
      <w:gridCol w:w="5044"/>
    </w:tblGrid>
    <w:tr w:rsidR="00510CAC" w:rsidRPr="0018233A">
      <w:trPr>
        <w:trHeight w:hRule="exact" w:val="792"/>
      </w:trPr>
      <w:tc>
        <w:tcPr>
          <w:tcW w:w="792" w:type="dxa"/>
          <w:shd w:val="clear" w:color="auto" w:fill="92D050" w:themeFill="accent2"/>
          <w:vAlign w:val="center"/>
        </w:tcPr>
        <w:p w:rsidR="00510CAC" w:rsidRPr="00FA778D" w:rsidRDefault="00510CAC">
          <w:pPr>
            <w:pStyle w:val="Piedepgina"/>
            <w:jc w:val="center"/>
            <w:rPr>
              <w:color w:val="FFFFFF" w:themeColor="background1"/>
              <w:sz w:val="22"/>
              <w:szCs w:val="22"/>
            </w:rPr>
          </w:pPr>
          <w:r w:rsidRPr="00FA778D">
            <w:rPr>
              <w:sz w:val="22"/>
              <w:szCs w:val="22"/>
            </w:rPr>
            <w:fldChar w:fldCharType="begin"/>
          </w:r>
          <w:r w:rsidRPr="00FA778D">
            <w:rPr>
              <w:sz w:val="22"/>
              <w:szCs w:val="22"/>
            </w:rPr>
            <w:instrText xml:space="preserve"> PAGE  \* MERGEFORMAT </w:instrText>
          </w:r>
          <w:r w:rsidRPr="00FA778D">
            <w:rPr>
              <w:sz w:val="22"/>
              <w:szCs w:val="22"/>
            </w:rPr>
            <w:fldChar w:fldCharType="separate"/>
          </w:r>
          <w:r w:rsidR="00AC4C09" w:rsidRPr="00AC4C09">
            <w:rPr>
              <w:noProof/>
              <w:color w:val="FFFFFF" w:themeColor="background1"/>
              <w:sz w:val="22"/>
              <w:szCs w:val="22"/>
            </w:rPr>
            <w:t>42</w:t>
          </w:r>
          <w:r w:rsidRPr="00FA778D">
            <w:rPr>
              <w:sz w:val="22"/>
              <w:szCs w:val="22"/>
            </w:rPr>
            <w:fldChar w:fldCharType="end"/>
          </w:r>
        </w:p>
      </w:tc>
      <w:tc>
        <w:tcPr>
          <w:tcW w:w="0" w:type="auto"/>
          <w:vAlign w:val="center"/>
        </w:tcPr>
        <w:p w:rsidR="00510CAC" w:rsidRPr="00FA778D" w:rsidRDefault="00510CAC" w:rsidP="0083179C">
          <w:pPr>
            <w:pStyle w:val="Piedepgina"/>
            <w:rPr>
              <w:rFonts w:eastAsiaTheme="majorEastAsia" w:cstheme="majorBidi"/>
              <w:sz w:val="22"/>
              <w:szCs w:val="22"/>
            </w:rPr>
          </w:pPr>
          <w:r w:rsidRPr="00FA778D">
            <w:rPr>
              <w:rFonts w:eastAsiaTheme="majorEastAsia" w:cstheme="majorBidi"/>
              <w:sz w:val="22"/>
              <w:szCs w:val="22"/>
            </w:rPr>
            <w:t>UF2 – Aplicaciones informaticas de hojas de calculo</w:t>
          </w:r>
        </w:p>
      </w:tc>
    </w:tr>
  </w:tbl>
  <w:p w:rsidR="00510CAC" w:rsidRDefault="00510CAC">
    <w:pPr>
      <w:pStyle w:val="Encabezado"/>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jc w:val="right"/>
      <w:tblLook w:val="04A0" w:firstRow="1" w:lastRow="0" w:firstColumn="1" w:lastColumn="0" w:noHBand="0" w:noVBand="1"/>
    </w:tblPr>
    <w:tblGrid>
      <w:gridCol w:w="2192"/>
      <w:gridCol w:w="792"/>
    </w:tblGrid>
    <w:tr w:rsidR="00510CAC" w:rsidTr="00890FA5">
      <w:trPr>
        <w:trHeight w:hRule="exact" w:val="792"/>
        <w:jc w:val="right"/>
      </w:trPr>
      <w:tc>
        <w:tcPr>
          <w:tcW w:w="0" w:type="auto"/>
          <w:vAlign w:val="center"/>
        </w:tcPr>
        <w:p w:rsidR="00510CAC" w:rsidRPr="00FA778D" w:rsidRDefault="00510CAC" w:rsidP="001D5CEB">
          <w:pPr>
            <w:pStyle w:val="Encabezado"/>
            <w:rPr>
              <w:rFonts w:eastAsiaTheme="majorEastAsia" w:cstheme="majorBidi"/>
              <w:sz w:val="22"/>
              <w:szCs w:val="22"/>
            </w:rPr>
          </w:pPr>
          <w:r w:rsidRPr="00FA778D">
            <w:rPr>
              <w:rFonts w:eastAsiaTheme="majorEastAsia" w:cstheme="majorBidi"/>
              <w:sz w:val="22"/>
              <w:szCs w:val="22"/>
            </w:rPr>
            <w:t>Microsoft Excel 2007</w:t>
          </w:r>
        </w:p>
        <w:p w:rsidR="00510CAC" w:rsidRPr="0018233A" w:rsidRDefault="00510CAC" w:rsidP="001D5CEB">
          <w:pPr>
            <w:pStyle w:val="Encabezado"/>
            <w:rPr>
              <w:rFonts w:eastAsiaTheme="majorEastAsia" w:cstheme="majorBidi"/>
              <w:sz w:val="28"/>
              <w:szCs w:val="28"/>
            </w:rPr>
          </w:pPr>
          <w:r w:rsidRPr="00FA778D">
            <w:rPr>
              <w:rFonts w:eastAsiaTheme="majorEastAsia" w:cstheme="majorBidi"/>
              <w:sz w:val="22"/>
              <w:szCs w:val="22"/>
            </w:rPr>
            <w:t>[Manual]</w:t>
          </w:r>
        </w:p>
      </w:tc>
      <w:tc>
        <w:tcPr>
          <w:tcW w:w="792" w:type="dxa"/>
          <w:shd w:val="clear" w:color="auto" w:fill="92D050" w:themeFill="accent2"/>
          <w:vAlign w:val="center"/>
        </w:tcPr>
        <w:p w:rsidR="00510CAC" w:rsidRPr="00FA778D" w:rsidRDefault="00510CAC" w:rsidP="00890FA5">
          <w:pPr>
            <w:pStyle w:val="Encabezado"/>
            <w:jc w:val="center"/>
            <w:rPr>
              <w:color w:val="FFFFFF" w:themeColor="background1"/>
              <w:sz w:val="22"/>
              <w:szCs w:val="22"/>
            </w:rPr>
          </w:pPr>
          <w:r w:rsidRPr="00FA778D">
            <w:rPr>
              <w:sz w:val="22"/>
              <w:szCs w:val="22"/>
            </w:rPr>
            <w:fldChar w:fldCharType="begin"/>
          </w:r>
          <w:r w:rsidRPr="00FA778D">
            <w:rPr>
              <w:sz w:val="22"/>
              <w:szCs w:val="22"/>
            </w:rPr>
            <w:instrText xml:space="preserve"> PAGE  \* MERGEFORMAT </w:instrText>
          </w:r>
          <w:r w:rsidRPr="00FA778D">
            <w:rPr>
              <w:sz w:val="22"/>
              <w:szCs w:val="22"/>
            </w:rPr>
            <w:fldChar w:fldCharType="separate"/>
          </w:r>
          <w:r w:rsidR="00AC4C09" w:rsidRPr="00AC4C09">
            <w:rPr>
              <w:noProof/>
              <w:color w:val="FFFFFF" w:themeColor="background1"/>
              <w:sz w:val="22"/>
              <w:szCs w:val="22"/>
            </w:rPr>
            <w:t>43</w:t>
          </w:r>
          <w:r w:rsidRPr="00FA778D">
            <w:rPr>
              <w:sz w:val="22"/>
              <w:szCs w:val="22"/>
            </w:rPr>
            <w:fldChar w:fldCharType="end"/>
          </w:r>
        </w:p>
      </w:tc>
    </w:tr>
  </w:tbl>
  <w:p w:rsidR="00510CAC" w:rsidRPr="00CA53C0" w:rsidRDefault="00510CAC" w:rsidP="00CA53C0">
    <w:pPr>
      <w:pStyle w:val="Encabezado"/>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CAC" w:rsidRDefault="00510CAC">
    <w:pPr>
      <w:pStyle w:val="Encabezado"/>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0CAC" w:rsidRDefault="00510CA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AE2"/>
    <w:multiLevelType w:val="hybridMultilevel"/>
    <w:tmpl w:val="6DE433FA"/>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0A03958"/>
    <w:multiLevelType w:val="hybridMultilevel"/>
    <w:tmpl w:val="26643AB0"/>
    <w:lvl w:ilvl="0" w:tplc="5F8CDE02">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01EC76CA"/>
    <w:multiLevelType w:val="hybridMultilevel"/>
    <w:tmpl w:val="06EAAE7A"/>
    <w:lvl w:ilvl="0" w:tplc="F244AFC6">
      <w:start w:val="1"/>
      <w:numFmt w:val="decimal"/>
      <w:lvlText w:val="%1."/>
      <w:lvlJc w:val="left"/>
      <w:pPr>
        <w:ind w:left="1004" w:hanging="360"/>
      </w:pPr>
      <w:rPr>
        <w:b/>
      </w:r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3" w15:restartNumberingAfterBreak="0">
    <w:nsid w:val="038A67EC"/>
    <w:multiLevelType w:val="hybridMultilevel"/>
    <w:tmpl w:val="16F05216"/>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3D07A7B"/>
    <w:multiLevelType w:val="hybridMultilevel"/>
    <w:tmpl w:val="151671D6"/>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43B05EA"/>
    <w:multiLevelType w:val="hybridMultilevel"/>
    <w:tmpl w:val="02282D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59027AA"/>
    <w:multiLevelType w:val="hybridMultilevel"/>
    <w:tmpl w:val="10387A46"/>
    <w:lvl w:ilvl="0" w:tplc="7B469476">
      <w:start w:val="1"/>
      <w:numFmt w:val="bullet"/>
      <w:lvlText w:val=""/>
      <w:lvlJc w:val="left"/>
      <w:pPr>
        <w:ind w:left="720" w:hanging="360"/>
      </w:pPr>
      <w:rPr>
        <w:rFonts w:ascii="Wingdings" w:hAnsi="Wingdings" w:hint="default"/>
        <w:color w:val="auto"/>
      </w:rPr>
    </w:lvl>
    <w:lvl w:ilvl="1" w:tplc="443C1C68">
      <w:numFmt w:val="bullet"/>
      <w:lvlText w:val=""/>
      <w:lvlJc w:val="left"/>
      <w:pPr>
        <w:ind w:left="1440" w:hanging="360"/>
      </w:pPr>
      <w:rPr>
        <w:rFonts w:ascii="Symbol" w:eastAsia="Times New Roman" w:hAnsi="Symbo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5DC7C3E"/>
    <w:multiLevelType w:val="hybridMultilevel"/>
    <w:tmpl w:val="3548905E"/>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6814287"/>
    <w:multiLevelType w:val="hybridMultilevel"/>
    <w:tmpl w:val="DF80AF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076D016F"/>
    <w:multiLevelType w:val="hybridMultilevel"/>
    <w:tmpl w:val="DD1AB364"/>
    <w:lvl w:ilvl="0" w:tplc="51E8A29E">
      <w:start w:val="1"/>
      <w:numFmt w:val="bullet"/>
      <w:lvlText w:val=""/>
      <w:lvlJc w:val="left"/>
      <w:pPr>
        <w:ind w:left="567" w:hanging="567"/>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078C2468"/>
    <w:multiLevelType w:val="hybridMultilevel"/>
    <w:tmpl w:val="DE24CCEC"/>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08056591"/>
    <w:multiLevelType w:val="hybridMultilevel"/>
    <w:tmpl w:val="6972C8E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08305BCE"/>
    <w:multiLevelType w:val="hybridMultilevel"/>
    <w:tmpl w:val="9006AFC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089D225B"/>
    <w:multiLevelType w:val="hybridMultilevel"/>
    <w:tmpl w:val="7B3C2188"/>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08A13B90"/>
    <w:multiLevelType w:val="hybridMultilevel"/>
    <w:tmpl w:val="88A8240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08A55522"/>
    <w:multiLevelType w:val="hybridMultilevel"/>
    <w:tmpl w:val="69EA9B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09B87CA2"/>
    <w:multiLevelType w:val="hybridMultilevel"/>
    <w:tmpl w:val="543041B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0A115CD5"/>
    <w:multiLevelType w:val="hybridMultilevel"/>
    <w:tmpl w:val="21B450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0ADA6D76"/>
    <w:multiLevelType w:val="hybridMultilevel"/>
    <w:tmpl w:val="1868D48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0B5021C6"/>
    <w:multiLevelType w:val="hybridMultilevel"/>
    <w:tmpl w:val="9D3A3E48"/>
    <w:lvl w:ilvl="0" w:tplc="0C0A0005">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0B754A8D"/>
    <w:multiLevelType w:val="hybridMultilevel"/>
    <w:tmpl w:val="E8C0A0BC"/>
    <w:lvl w:ilvl="0" w:tplc="ED1CCC6A">
      <w:start w:val="1"/>
      <w:numFmt w:val="upperLetter"/>
      <w:lvlText w:val="%1."/>
      <w:lvlJc w:val="left"/>
      <w:pPr>
        <w:ind w:left="720" w:hanging="360"/>
      </w:pPr>
      <w:rPr>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0BF447AA"/>
    <w:multiLevelType w:val="hybridMultilevel"/>
    <w:tmpl w:val="F79016F2"/>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0C3C01B5"/>
    <w:multiLevelType w:val="hybridMultilevel"/>
    <w:tmpl w:val="6834F80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0D034C6D"/>
    <w:multiLevelType w:val="hybridMultilevel"/>
    <w:tmpl w:val="7F3A775A"/>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0DE52DB0"/>
    <w:multiLevelType w:val="hybridMultilevel"/>
    <w:tmpl w:val="A194501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108F7B4D"/>
    <w:multiLevelType w:val="hybridMultilevel"/>
    <w:tmpl w:val="03784FB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114A0952"/>
    <w:multiLevelType w:val="hybridMultilevel"/>
    <w:tmpl w:val="8EACE9B2"/>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153C5CC5"/>
    <w:multiLevelType w:val="hybridMultilevel"/>
    <w:tmpl w:val="7E6EC9A0"/>
    <w:lvl w:ilvl="0" w:tplc="493865F0">
      <w:numFmt w:val="bullet"/>
      <w:lvlText w:val="-"/>
      <w:lvlJc w:val="left"/>
      <w:pPr>
        <w:ind w:left="1571" w:hanging="360"/>
      </w:pPr>
      <w:rPr>
        <w:rFonts w:ascii="Tw Cen MT" w:eastAsia="Times New Roman" w:hAnsi="Tw Cen MT" w:cs="Arial" w:hint="default"/>
        <w:color w:val="auto"/>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8" w15:restartNumberingAfterBreak="0">
    <w:nsid w:val="16351FFD"/>
    <w:multiLevelType w:val="hybridMultilevel"/>
    <w:tmpl w:val="BEF68724"/>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1A1F4804"/>
    <w:multiLevelType w:val="hybridMultilevel"/>
    <w:tmpl w:val="0B00597C"/>
    <w:lvl w:ilvl="0" w:tplc="5F8CDE02">
      <w:start w:val="1"/>
      <w:numFmt w:val="bullet"/>
      <w:lvlText w:val=""/>
      <w:lvlJc w:val="left"/>
      <w:pPr>
        <w:ind w:left="1004"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30" w15:restartNumberingAfterBreak="0">
    <w:nsid w:val="1AA31C4E"/>
    <w:multiLevelType w:val="hybridMultilevel"/>
    <w:tmpl w:val="3DA436F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1B956462"/>
    <w:multiLevelType w:val="hybridMultilevel"/>
    <w:tmpl w:val="97784D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1C7D2299"/>
    <w:multiLevelType w:val="hybridMultilevel"/>
    <w:tmpl w:val="170A4B06"/>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1D39565D"/>
    <w:multiLevelType w:val="hybridMultilevel"/>
    <w:tmpl w:val="FB963E9E"/>
    <w:lvl w:ilvl="0" w:tplc="493865F0">
      <w:numFmt w:val="bullet"/>
      <w:lvlText w:val="-"/>
      <w:lvlJc w:val="left"/>
      <w:pPr>
        <w:ind w:left="1287" w:hanging="360"/>
      </w:pPr>
      <w:rPr>
        <w:rFonts w:ascii="Tw Cen MT" w:eastAsia="Times New Roman" w:hAnsi="Tw Cen MT" w:cs="Aria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4" w15:restartNumberingAfterBreak="0">
    <w:nsid w:val="1DE34168"/>
    <w:multiLevelType w:val="hybridMultilevel"/>
    <w:tmpl w:val="FACA9E7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1E933317"/>
    <w:multiLevelType w:val="hybridMultilevel"/>
    <w:tmpl w:val="7922788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0715370"/>
    <w:multiLevelType w:val="hybridMultilevel"/>
    <w:tmpl w:val="81D2CA2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216D03F4"/>
    <w:multiLevelType w:val="hybridMultilevel"/>
    <w:tmpl w:val="CF5CA6C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22037EA1"/>
    <w:multiLevelType w:val="hybridMultilevel"/>
    <w:tmpl w:val="B59A6388"/>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2612BAA"/>
    <w:multiLevelType w:val="hybridMultilevel"/>
    <w:tmpl w:val="BF7A4F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23896537"/>
    <w:multiLevelType w:val="hybridMultilevel"/>
    <w:tmpl w:val="9B24585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23BB63E7"/>
    <w:multiLevelType w:val="hybridMultilevel"/>
    <w:tmpl w:val="D1380F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250B599D"/>
    <w:multiLevelType w:val="hybridMultilevel"/>
    <w:tmpl w:val="9A1E094E"/>
    <w:lvl w:ilvl="0" w:tplc="5F8CDE02">
      <w:start w:val="1"/>
      <w:numFmt w:val="bullet"/>
      <w:lvlText w:val=""/>
      <w:lvlJc w:val="left"/>
      <w:pPr>
        <w:ind w:left="1004"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43" w15:restartNumberingAfterBreak="0">
    <w:nsid w:val="252B153E"/>
    <w:multiLevelType w:val="hybridMultilevel"/>
    <w:tmpl w:val="34DAF08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260B3599"/>
    <w:multiLevelType w:val="hybridMultilevel"/>
    <w:tmpl w:val="EA56A5EA"/>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261F2EF3"/>
    <w:multiLevelType w:val="hybridMultilevel"/>
    <w:tmpl w:val="D1380F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26390EEF"/>
    <w:multiLevelType w:val="hybridMultilevel"/>
    <w:tmpl w:val="48F0766E"/>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26A073FC"/>
    <w:multiLevelType w:val="hybridMultilevel"/>
    <w:tmpl w:val="71A8C1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283661A0"/>
    <w:multiLevelType w:val="hybridMultilevel"/>
    <w:tmpl w:val="E06654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28701D6C"/>
    <w:multiLevelType w:val="hybridMultilevel"/>
    <w:tmpl w:val="FC526BB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28A339FC"/>
    <w:multiLevelType w:val="hybridMultilevel"/>
    <w:tmpl w:val="720A49DE"/>
    <w:lvl w:ilvl="0" w:tplc="5F8CDE02">
      <w:start w:val="1"/>
      <w:numFmt w:val="bullet"/>
      <w:lvlText w:val=""/>
      <w:lvlJc w:val="left"/>
      <w:pPr>
        <w:ind w:left="1004"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28F03152"/>
    <w:multiLevelType w:val="hybridMultilevel"/>
    <w:tmpl w:val="709806EA"/>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15:restartNumberingAfterBreak="0">
    <w:nsid w:val="299A275F"/>
    <w:multiLevelType w:val="hybridMultilevel"/>
    <w:tmpl w:val="31FC16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2AD85B4F"/>
    <w:multiLevelType w:val="hybridMultilevel"/>
    <w:tmpl w:val="7DF4590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2AD9707A"/>
    <w:multiLevelType w:val="hybridMultilevel"/>
    <w:tmpl w:val="869442D8"/>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2B230F05"/>
    <w:multiLevelType w:val="hybridMultilevel"/>
    <w:tmpl w:val="FF863C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6" w15:restartNumberingAfterBreak="0">
    <w:nsid w:val="2DD61436"/>
    <w:multiLevelType w:val="hybridMultilevel"/>
    <w:tmpl w:val="D25C9B20"/>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2EDE3047"/>
    <w:multiLevelType w:val="hybridMultilevel"/>
    <w:tmpl w:val="AD10C3E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8" w15:restartNumberingAfterBreak="0">
    <w:nsid w:val="2F870047"/>
    <w:multiLevelType w:val="hybridMultilevel"/>
    <w:tmpl w:val="8D7A289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0707294"/>
    <w:multiLevelType w:val="hybridMultilevel"/>
    <w:tmpl w:val="06A8B686"/>
    <w:lvl w:ilvl="0" w:tplc="D9D4363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0" w15:restartNumberingAfterBreak="0">
    <w:nsid w:val="317C286F"/>
    <w:multiLevelType w:val="hybridMultilevel"/>
    <w:tmpl w:val="AAB08DE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15:restartNumberingAfterBreak="0">
    <w:nsid w:val="318909AF"/>
    <w:multiLevelType w:val="hybridMultilevel"/>
    <w:tmpl w:val="3E04A6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15:restartNumberingAfterBreak="0">
    <w:nsid w:val="31EA2A23"/>
    <w:multiLevelType w:val="hybridMultilevel"/>
    <w:tmpl w:val="81787B9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3210598E"/>
    <w:multiLevelType w:val="hybridMultilevel"/>
    <w:tmpl w:val="EB1637D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33FB6A66"/>
    <w:multiLevelType w:val="hybridMultilevel"/>
    <w:tmpl w:val="D1380F5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45E35E0"/>
    <w:multiLevelType w:val="hybridMultilevel"/>
    <w:tmpl w:val="BE52F72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351D68AF"/>
    <w:multiLevelType w:val="hybridMultilevel"/>
    <w:tmpl w:val="7932FBB6"/>
    <w:lvl w:ilvl="0" w:tplc="5F8CDE02">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67" w15:restartNumberingAfterBreak="0">
    <w:nsid w:val="35C46060"/>
    <w:multiLevelType w:val="hybridMultilevel"/>
    <w:tmpl w:val="2EB096C6"/>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36B91E5A"/>
    <w:multiLevelType w:val="hybridMultilevel"/>
    <w:tmpl w:val="35CE9A4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15:restartNumberingAfterBreak="0">
    <w:nsid w:val="391806A5"/>
    <w:multiLevelType w:val="hybridMultilevel"/>
    <w:tmpl w:val="3F564BC8"/>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3AD24C4A"/>
    <w:multiLevelType w:val="hybridMultilevel"/>
    <w:tmpl w:val="E8CEE1DC"/>
    <w:lvl w:ilvl="0" w:tplc="40B83170">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3B4202D2"/>
    <w:multiLevelType w:val="hybridMultilevel"/>
    <w:tmpl w:val="B0CAD64C"/>
    <w:lvl w:ilvl="0" w:tplc="5F8CDE02">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2" w15:restartNumberingAfterBreak="0">
    <w:nsid w:val="3B8A6A41"/>
    <w:multiLevelType w:val="hybridMultilevel"/>
    <w:tmpl w:val="321A888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3C3219AE"/>
    <w:multiLevelType w:val="hybridMultilevel"/>
    <w:tmpl w:val="9A7868A4"/>
    <w:lvl w:ilvl="0" w:tplc="D49E4978">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15:restartNumberingAfterBreak="0">
    <w:nsid w:val="3CBC2992"/>
    <w:multiLevelType w:val="hybridMultilevel"/>
    <w:tmpl w:val="FACCFB50"/>
    <w:lvl w:ilvl="0" w:tplc="0C0A0005">
      <w:start w:val="1"/>
      <w:numFmt w:val="bullet"/>
      <w:lvlText w:val=""/>
      <w:lvlJc w:val="left"/>
      <w:pPr>
        <w:ind w:left="1647" w:hanging="360"/>
      </w:pPr>
      <w:rPr>
        <w:rFonts w:ascii="Wingdings" w:hAnsi="Wingdings" w:hint="default"/>
      </w:rPr>
    </w:lvl>
    <w:lvl w:ilvl="1" w:tplc="0C0A0003" w:tentative="1">
      <w:start w:val="1"/>
      <w:numFmt w:val="bullet"/>
      <w:lvlText w:val="o"/>
      <w:lvlJc w:val="left"/>
      <w:pPr>
        <w:ind w:left="2367" w:hanging="360"/>
      </w:pPr>
      <w:rPr>
        <w:rFonts w:ascii="Courier New" w:hAnsi="Courier New" w:cs="Courier New" w:hint="default"/>
      </w:rPr>
    </w:lvl>
    <w:lvl w:ilvl="2" w:tplc="0C0A0005" w:tentative="1">
      <w:start w:val="1"/>
      <w:numFmt w:val="bullet"/>
      <w:lvlText w:val=""/>
      <w:lvlJc w:val="left"/>
      <w:pPr>
        <w:ind w:left="3087" w:hanging="360"/>
      </w:pPr>
      <w:rPr>
        <w:rFonts w:ascii="Wingdings" w:hAnsi="Wingdings" w:hint="default"/>
      </w:rPr>
    </w:lvl>
    <w:lvl w:ilvl="3" w:tplc="0C0A0001" w:tentative="1">
      <w:start w:val="1"/>
      <w:numFmt w:val="bullet"/>
      <w:lvlText w:val=""/>
      <w:lvlJc w:val="left"/>
      <w:pPr>
        <w:ind w:left="3807" w:hanging="360"/>
      </w:pPr>
      <w:rPr>
        <w:rFonts w:ascii="Symbol" w:hAnsi="Symbol" w:hint="default"/>
      </w:rPr>
    </w:lvl>
    <w:lvl w:ilvl="4" w:tplc="0C0A0003" w:tentative="1">
      <w:start w:val="1"/>
      <w:numFmt w:val="bullet"/>
      <w:lvlText w:val="o"/>
      <w:lvlJc w:val="left"/>
      <w:pPr>
        <w:ind w:left="4527" w:hanging="360"/>
      </w:pPr>
      <w:rPr>
        <w:rFonts w:ascii="Courier New" w:hAnsi="Courier New" w:cs="Courier New" w:hint="default"/>
      </w:rPr>
    </w:lvl>
    <w:lvl w:ilvl="5" w:tplc="0C0A0005" w:tentative="1">
      <w:start w:val="1"/>
      <w:numFmt w:val="bullet"/>
      <w:lvlText w:val=""/>
      <w:lvlJc w:val="left"/>
      <w:pPr>
        <w:ind w:left="5247" w:hanging="360"/>
      </w:pPr>
      <w:rPr>
        <w:rFonts w:ascii="Wingdings" w:hAnsi="Wingdings" w:hint="default"/>
      </w:rPr>
    </w:lvl>
    <w:lvl w:ilvl="6" w:tplc="0C0A0001" w:tentative="1">
      <w:start w:val="1"/>
      <w:numFmt w:val="bullet"/>
      <w:lvlText w:val=""/>
      <w:lvlJc w:val="left"/>
      <w:pPr>
        <w:ind w:left="5967" w:hanging="360"/>
      </w:pPr>
      <w:rPr>
        <w:rFonts w:ascii="Symbol" w:hAnsi="Symbol" w:hint="default"/>
      </w:rPr>
    </w:lvl>
    <w:lvl w:ilvl="7" w:tplc="0C0A0003" w:tentative="1">
      <w:start w:val="1"/>
      <w:numFmt w:val="bullet"/>
      <w:lvlText w:val="o"/>
      <w:lvlJc w:val="left"/>
      <w:pPr>
        <w:ind w:left="6687" w:hanging="360"/>
      </w:pPr>
      <w:rPr>
        <w:rFonts w:ascii="Courier New" w:hAnsi="Courier New" w:cs="Courier New" w:hint="default"/>
      </w:rPr>
    </w:lvl>
    <w:lvl w:ilvl="8" w:tplc="0C0A0005" w:tentative="1">
      <w:start w:val="1"/>
      <w:numFmt w:val="bullet"/>
      <w:lvlText w:val=""/>
      <w:lvlJc w:val="left"/>
      <w:pPr>
        <w:ind w:left="7407" w:hanging="360"/>
      </w:pPr>
      <w:rPr>
        <w:rFonts w:ascii="Wingdings" w:hAnsi="Wingdings" w:hint="default"/>
      </w:rPr>
    </w:lvl>
  </w:abstractNum>
  <w:abstractNum w:abstractNumId="75" w15:restartNumberingAfterBreak="0">
    <w:nsid w:val="3D342C02"/>
    <w:multiLevelType w:val="hybridMultilevel"/>
    <w:tmpl w:val="141E2014"/>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15:restartNumberingAfterBreak="0">
    <w:nsid w:val="3E382CDD"/>
    <w:multiLevelType w:val="hybridMultilevel"/>
    <w:tmpl w:val="88360B62"/>
    <w:lvl w:ilvl="0" w:tplc="493865F0">
      <w:numFmt w:val="bullet"/>
      <w:lvlText w:val="-"/>
      <w:lvlJc w:val="left"/>
      <w:pPr>
        <w:ind w:left="1571" w:hanging="360"/>
      </w:pPr>
      <w:rPr>
        <w:rFonts w:ascii="Tw Cen MT" w:eastAsia="Times New Roman" w:hAnsi="Tw Cen MT" w:cs="Aria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77" w15:restartNumberingAfterBreak="0">
    <w:nsid w:val="3E75548D"/>
    <w:multiLevelType w:val="hybridMultilevel"/>
    <w:tmpl w:val="F3CC94A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15:restartNumberingAfterBreak="0">
    <w:nsid w:val="3F282014"/>
    <w:multiLevelType w:val="hybridMultilevel"/>
    <w:tmpl w:val="C6C657D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15:restartNumberingAfterBreak="0">
    <w:nsid w:val="400B2A64"/>
    <w:multiLevelType w:val="hybridMultilevel"/>
    <w:tmpl w:val="FE2C7296"/>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15:restartNumberingAfterBreak="0">
    <w:nsid w:val="40467A4B"/>
    <w:multiLevelType w:val="hybridMultilevel"/>
    <w:tmpl w:val="F6582368"/>
    <w:lvl w:ilvl="0" w:tplc="5F8CDE02">
      <w:start w:val="1"/>
      <w:numFmt w:val="bullet"/>
      <w:lvlText w:val=""/>
      <w:lvlJc w:val="left"/>
      <w:pPr>
        <w:ind w:left="1571" w:hanging="360"/>
      </w:pPr>
      <w:rPr>
        <w:rFonts w:ascii="Wingdings" w:hAnsi="Wingdings" w:hint="default"/>
        <w:color w:val="auto"/>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1" w15:restartNumberingAfterBreak="0">
    <w:nsid w:val="413436DE"/>
    <w:multiLevelType w:val="hybridMultilevel"/>
    <w:tmpl w:val="2BFE3AD4"/>
    <w:lvl w:ilvl="0" w:tplc="5F8CDE02">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2" w15:restartNumberingAfterBreak="0">
    <w:nsid w:val="41790405"/>
    <w:multiLevelType w:val="hybridMultilevel"/>
    <w:tmpl w:val="67F8229E"/>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423068B3"/>
    <w:multiLevelType w:val="hybridMultilevel"/>
    <w:tmpl w:val="C8EA3C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15:restartNumberingAfterBreak="0">
    <w:nsid w:val="441E7155"/>
    <w:multiLevelType w:val="hybridMultilevel"/>
    <w:tmpl w:val="44829834"/>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44C8022E"/>
    <w:multiLevelType w:val="hybridMultilevel"/>
    <w:tmpl w:val="773E2398"/>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45B74156"/>
    <w:multiLevelType w:val="hybridMultilevel"/>
    <w:tmpl w:val="9452ADEA"/>
    <w:lvl w:ilvl="0" w:tplc="493865F0">
      <w:numFmt w:val="bullet"/>
      <w:lvlText w:val="-"/>
      <w:lvlJc w:val="left"/>
      <w:pPr>
        <w:ind w:left="1287" w:hanging="360"/>
      </w:pPr>
      <w:rPr>
        <w:rFonts w:ascii="Tw Cen MT" w:eastAsia="Times New Roman" w:hAnsi="Tw Cen MT" w:cs="Arial"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7" w15:restartNumberingAfterBreak="0">
    <w:nsid w:val="47457088"/>
    <w:multiLevelType w:val="hybridMultilevel"/>
    <w:tmpl w:val="E8F6D41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15:restartNumberingAfterBreak="0">
    <w:nsid w:val="477342BB"/>
    <w:multiLevelType w:val="hybridMultilevel"/>
    <w:tmpl w:val="C9F2C520"/>
    <w:lvl w:ilvl="0" w:tplc="0C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15:restartNumberingAfterBreak="0">
    <w:nsid w:val="48261BD4"/>
    <w:multiLevelType w:val="hybridMultilevel"/>
    <w:tmpl w:val="B520FE3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15:restartNumberingAfterBreak="0">
    <w:nsid w:val="4A08685D"/>
    <w:multiLevelType w:val="hybridMultilevel"/>
    <w:tmpl w:val="1312F84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1" w15:restartNumberingAfterBreak="0">
    <w:nsid w:val="4B4D1299"/>
    <w:multiLevelType w:val="hybridMultilevel"/>
    <w:tmpl w:val="69905B8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15:restartNumberingAfterBreak="0">
    <w:nsid w:val="4BE608D6"/>
    <w:multiLevelType w:val="hybridMultilevel"/>
    <w:tmpl w:val="4216CFA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15:restartNumberingAfterBreak="0">
    <w:nsid w:val="4BF11CF0"/>
    <w:multiLevelType w:val="hybridMultilevel"/>
    <w:tmpl w:val="C3820148"/>
    <w:lvl w:ilvl="0" w:tplc="0C0A0005">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4" w15:restartNumberingAfterBreak="0">
    <w:nsid w:val="4C13429F"/>
    <w:multiLevelType w:val="hybridMultilevel"/>
    <w:tmpl w:val="163E8CBC"/>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5" w15:restartNumberingAfterBreak="0">
    <w:nsid w:val="4C1875BF"/>
    <w:multiLevelType w:val="hybridMultilevel"/>
    <w:tmpl w:val="0574883C"/>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6" w15:restartNumberingAfterBreak="0">
    <w:nsid w:val="4D631481"/>
    <w:multiLevelType w:val="hybridMultilevel"/>
    <w:tmpl w:val="A1BAFEC8"/>
    <w:lvl w:ilvl="0" w:tplc="5F8CDE02">
      <w:start w:val="1"/>
      <w:numFmt w:val="bullet"/>
      <w:lvlText w:val=""/>
      <w:lvlJc w:val="left"/>
      <w:pPr>
        <w:ind w:left="1004"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7" w15:restartNumberingAfterBreak="0">
    <w:nsid w:val="4DC67335"/>
    <w:multiLevelType w:val="hybridMultilevel"/>
    <w:tmpl w:val="FA005772"/>
    <w:lvl w:ilvl="0" w:tplc="493865F0">
      <w:numFmt w:val="bullet"/>
      <w:lvlText w:val="-"/>
      <w:lvlJc w:val="left"/>
      <w:pPr>
        <w:ind w:left="720" w:hanging="360"/>
      </w:pPr>
      <w:rPr>
        <w:rFonts w:ascii="Tw Cen MT" w:eastAsia="Times New Roman" w:hAnsi="Tw Cen MT"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8" w15:restartNumberingAfterBreak="0">
    <w:nsid w:val="4DEA429D"/>
    <w:multiLevelType w:val="hybridMultilevel"/>
    <w:tmpl w:val="60389D74"/>
    <w:lvl w:ilvl="0" w:tplc="5F8CDE02">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99" w15:restartNumberingAfterBreak="0">
    <w:nsid w:val="4E943F68"/>
    <w:multiLevelType w:val="hybridMultilevel"/>
    <w:tmpl w:val="58DC6B3C"/>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0" w15:restartNumberingAfterBreak="0">
    <w:nsid w:val="507D0402"/>
    <w:multiLevelType w:val="hybridMultilevel"/>
    <w:tmpl w:val="CA164552"/>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1" w15:restartNumberingAfterBreak="0">
    <w:nsid w:val="51B84DA6"/>
    <w:multiLevelType w:val="hybridMultilevel"/>
    <w:tmpl w:val="48789B04"/>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52873A62"/>
    <w:multiLevelType w:val="hybridMultilevel"/>
    <w:tmpl w:val="DF6E3FAA"/>
    <w:lvl w:ilvl="0" w:tplc="0C0A0005">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03" w15:restartNumberingAfterBreak="0">
    <w:nsid w:val="52E73D5A"/>
    <w:multiLevelType w:val="hybridMultilevel"/>
    <w:tmpl w:val="EB7460F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4" w15:restartNumberingAfterBreak="0">
    <w:nsid w:val="53AA6DF9"/>
    <w:multiLevelType w:val="hybridMultilevel"/>
    <w:tmpl w:val="5B68061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54CC52A5"/>
    <w:multiLevelType w:val="hybridMultilevel"/>
    <w:tmpl w:val="81CE60B6"/>
    <w:lvl w:ilvl="0" w:tplc="D49E4978">
      <w:start w:val="1"/>
      <w:numFmt w:val="bullet"/>
      <w:lvlText w:val=""/>
      <w:lvlJc w:val="left"/>
      <w:pPr>
        <w:ind w:left="1004" w:hanging="360"/>
      </w:pPr>
      <w:rPr>
        <w:rFonts w:ascii="Wingdings" w:hAnsi="Wingdings" w:hint="default"/>
        <w:color w:val="auto"/>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6" w15:restartNumberingAfterBreak="0">
    <w:nsid w:val="55FF64D1"/>
    <w:multiLevelType w:val="hybridMultilevel"/>
    <w:tmpl w:val="FE243732"/>
    <w:lvl w:ilvl="0" w:tplc="5F8CDE02">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07" w15:restartNumberingAfterBreak="0">
    <w:nsid w:val="578A0A5C"/>
    <w:multiLevelType w:val="hybridMultilevel"/>
    <w:tmpl w:val="40A09A4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598A43DD"/>
    <w:multiLevelType w:val="hybridMultilevel"/>
    <w:tmpl w:val="80C0D23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9" w15:restartNumberingAfterBreak="0">
    <w:nsid w:val="59C94537"/>
    <w:multiLevelType w:val="hybridMultilevel"/>
    <w:tmpl w:val="2D546592"/>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0" w15:restartNumberingAfterBreak="0">
    <w:nsid w:val="5A03008C"/>
    <w:multiLevelType w:val="hybridMultilevel"/>
    <w:tmpl w:val="3FDAE6EC"/>
    <w:lvl w:ilvl="0" w:tplc="D49E4978">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1" w15:restartNumberingAfterBreak="0">
    <w:nsid w:val="5AAE01FE"/>
    <w:multiLevelType w:val="hybridMultilevel"/>
    <w:tmpl w:val="5C2EC5A6"/>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2" w15:restartNumberingAfterBreak="0">
    <w:nsid w:val="5B731713"/>
    <w:multiLevelType w:val="hybridMultilevel"/>
    <w:tmpl w:val="C0367E5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3" w15:restartNumberingAfterBreak="0">
    <w:nsid w:val="5B79716D"/>
    <w:multiLevelType w:val="hybridMultilevel"/>
    <w:tmpl w:val="3E1AF3D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4" w15:restartNumberingAfterBreak="0">
    <w:nsid w:val="5BCA1337"/>
    <w:multiLevelType w:val="hybridMultilevel"/>
    <w:tmpl w:val="20F84EE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5" w15:restartNumberingAfterBreak="0">
    <w:nsid w:val="5CC65E38"/>
    <w:multiLevelType w:val="hybridMultilevel"/>
    <w:tmpl w:val="BC604FA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6" w15:restartNumberingAfterBreak="0">
    <w:nsid w:val="5E507097"/>
    <w:multiLevelType w:val="hybridMultilevel"/>
    <w:tmpl w:val="E1FAB64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15:restartNumberingAfterBreak="0">
    <w:nsid w:val="5E924610"/>
    <w:multiLevelType w:val="hybridMultilevel"/>
    <w:tmpl w:val="ED84615E"/>
    <w:lvl w:ilvl="0" w:tplc="0C0A000F">
      <w:start w:val="1"/>
      <w:numFmt w:val="decimal"/>
      <w:lvlText w:val="%1."/>
      <w:lvlJc w:val="left"/>
      <w:pPr>
        <w:ind w:left="765" w:hanging="360"/>
      </w:pPr>
    </w:lvl>
    <w:lvl w:ilvl="1" w:tplc="0C0A0019" w:tentative="1">
      <w:start w:val="1"/>
      <w:numFmt w:val="lowerLetter"/>
      <w:lvlText w:val="%2."/>
      <w:lvlJc w:val="left"/>
      <w:pPr>
        <w:ind w:left="1485" w:hanging="360"/>
      </w:pPr>
    </w:lvl>
    <w:lvl w:ilvl="2" w:tplc="0C0A001B" w:tentative="1">
      <w:start w:val="1"/>
      <w:numFmt w:val="lowerRoman"/>
      <w:lvlText w:val="%3."/>
      <w:lvlJc w:val="right"/>
      <w:pPr>
        <w:ind w:left="2205" w:hanging="180"/>
      </w:pPr>
    </w:lvl>
    <w:lvl w:ilvl="3" w:tplc="0C0A000F" w:tentative="1">
      <w:start w:val="1"/>
      <w:numFmt w:val="decimal"/>
      <w:lvlText w:val="%4."/>
      <w:lvlJc w:val="left"/>
      <w:pPr>
        <w:ind w:left="2925" w:hanging="360"/>
      </w:pPr>
    </w:lvl>
    <w:lvl w:ilvl="4" w:tplc="0C0A0019" w:tentative="1">
      <w:start w:val="1"/>
      <w:numFmt w:val="lowerLetter"/>
      <w:lvlText w:val="%5."/>
      <w:lvlJc w:val="left"/>
      <w:pPr>
        <w:ind w:left="3645" w:hanging="360"/>
      </w:pPr>
    </w:lvl>
    <w:lvl w:ilvl="5" w:tplc="0C0A001B" w:tentative="1">
      <w:start w:val="1"/>
      <w:numFmt w:val="lowerRoman"/>
      <w:lvlText w:val="%6."/>
      <w:lvlJc w:val="right"/>
      <w:pPr>
        <w:ind w:left="4365" w:hanging="180"/>
      </w:pPr>
    </w:lvl>
    <w:lvl w:ilvl="6" w:tplc="0C0A000F" w:tentative="1">
      <w:start w:val="1"/>
      <w:numFmt w:val="decimal"/>
      <w:lvlText w:val="%7."/>
      <w:lvlJc w:val="left"/>
      <w:pPr>
        <w:ind w:left="5085" w:hanging="360"/>
      </w:pPr>
    </w:lvl>
    <w:lvl w:ilvl="7" w:tplc="0C0A0019" w:tentative="1">
      <w:start w:val="1"/>
      <w:numFmt w:val="lowerLetter"/>
      <w:lvlText w:val="%8."/>
      <w:lvlJc w:val="left"/>
      <w:pPr>
        <w:ind w:left="5805" w:hanging="360"/>
      </w:pPr>
    </w:lvl>
    <w:lvl w:ilvl="8" w:tplc="0C0A001B" w:tentative="1">
      <w:start w:val="1"/>
      <w:numFmt w:val="lowerRoman"/>
      <w:lvlText w:val="%9."/>
      <w:lvlJc w:val="right"/>
      <w:pPr>
        <w:ind w:left="6525" w:hanging="180"/>
      </w:pPr>
    </w:lvl>
  </w:abstractNum>
  <w:abstractNum w:abstractNumId="118" w15:restartNumberingAfterBreak="0">
    <w:nsid w:val="5EC620E8"/>
    <w:multiLevelType w:val="hybridMultilevel"/>
    <w:tmpl w:val="3814A870"/>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9" w15:restartNumberingAfterBreak="0">
    <w:nsid w:val="5FB728FB"/>
    <w:multiLevelType w:val="hybridMultilevel"/>
    <w:tmpl w:val="508A380A"/>
    <w:lvl w:ilvl="0" w:tplc="D49E4978">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0" w15:restartNumberingAfterBreak="0">
    <w:nsid w:val="605432FB"/>
    <w:multiLevelType w:val="hybridMultilevel"/>
    <w:tmpl w:val="F6B8BC08"/>
    <w:lvl w:ilvl="0" w:tplc="493865F0">
      <w:numFmt w:val="bullet"/>
      <w:lvlText w:val="-"/>
      <w:lvlJc w:val="left"/>
      <w:pPr>
        <w:ind w:left="1004" w:hanging="360"/>
      </w:pPr>
      <w:rPr>
        <w:rFonts w:ascii="Tw Cen MT" w:eastAsia="Times New Roman" w:hAnsi="Tw Cen MT" w:cs="Aria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1" w15:restartNumberingAfterBreak="0">
    <w:nsid w:val="61745A97"/>
    <w:multiLevelType w:val="hybridMultilevel"/>
    <w:tmpl w:val="554462B2"/>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2" w15:restartNumberingAfterBreak="0">
    <w:nsid w:val="61967B7C"/>
    <w:multiLevelType w:val="hybridMultilevel"/>
    <w:tmpl w:val="305E1384"/>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3" w15:restartNumberingAfterBreak="0">
    <w:nsid w:val="62563702"/>
    <w:multiLevelType w:val="hybridMultilevel"/>
    <w:tmpl w:val="04CA3788"/>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4" w15:restartNumberingAfterBreak="0">
    <w:nsid w:val="6417049A"/>
    <w:multiLevelType w:val="hybridMultilevel"/>
    <w:tmpl w:val="4E6CDE44"/>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5" w15:restartNumberingAfterBreak="0">
    <w:nsid w:val="64B12D3E"/>
    <w:multiLevelType w:val="hybridMultilevel"/>
    <w:tmpl w:val="AC4C6CE0"/>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6" w15:restartNumberingAfterBreak="0">
    <w:nsid w:val="65BB712D"/>
    <w:multiLevelType w:val="hybridMultilevel"/>
    <w:tmpl w:val="E55EDB30"/>
    <w:lvl w:ilvl="0" w:tplc="474482B8">
      <w:start w:val="1"/>
      <w:numFmt w:val="decimal"/>
      <w:lvlText w:val="%1."/>
      <w:lvlJc w:val="left"/>
      <w:pPr>
        <w:ind w:left="1287" w:hanging="360"/>
      </w:pPr>
      <w:rPr>
        <w:b w:val="0"/>
      </w:rPr>
    </w:lvl>
    <w:lvl w:ilvl="1" w:tplc="0C0A0019" w:tentative="1">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27" w15:restartNumberingAfterBreak="0">
    <w:nsid w:val="65C62C19"/>
    <w:multiLevelType w:val="hybridMultilevel"/>
    <w:tmpl w:val="4A6EDE3C"/>
    <w:lvl w:ilvl="0" w:tplc="7B469476">
      <w:start w:val="1"/>
      <w:numFmt w:val="bullet"/>
      <w:lvlText w:val=""/>
      <w:lvlJc w:val="left"/>
      <w:pPr>
        <w:ind w:left="644"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8" w15:restartNumberingAfterBreak="0">
    <w:nsid w:val="66231858"/>
    <w:multiLevelType w:val="hybridMultilevel"/>
    <w:tmpl w:val="2BB07058"/>
    <w:lvl w:ilvl="0" w:tplc="5F8CDE02">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29" w15:restartNumberingAfterBreak="0">
    <w:nsid w:val="66842407"/>
    <w:multiLevelType w:val="hybridMultilevel"/>
    <w:tmpl w:val="A0AEAACA"/>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0" w15:restartNumberingAfterBreak="0">
    <w:nsid w:val="68084716"/>
    <w:multiLevelType w:val="hybridMultilevel"/>
    <w:tmpl w:val="986E2116"/>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1" w15:restartNumberingAfterBreak="0">
    <w:nsid w:val="688633E6"/>
    <w:multiLevelType w:val="hybridMultilevel"/>
    <w:tmpl w:val="7ABE3A7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2" w15:restartNumberingAfterBreak="0">
    <w:nsid w:val="6B055C3F"/>
    <w:multiLevelType w:val="hybridMultilevel"/>
    <w:tmpl w:val="3F866DF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3" w15:restartNumberingAfterBreak="0">
    <w:nsid w:val="6B382018"/>
    <w:multiLevelType w:val="hybridMultilevel"/>
    <w:tmpl w:val="56B84D96"/>
    <w:lvl w:ilvl="0" w:tplc="51E8A29E">
      <w:start w:val="1"/>
      <w:numFmt w:val="bullet"/>
      <w:lvlText w:val=""/>
      <w:lvlJc w:val="left"/>
      <w:pPr>
        <w:ind w:left="567" w:hanging="567"/>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4" w15:restartNumberingAfterBreak="0">
    <w:nsid w:val="6C5D02C7"/>
    <w:multiLevelType w:val="hybridMultilevel"/>
    <w:tmpl w:val="603A0FBA"/>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5" w15:restartNumberingAfterBreak="0">
    <w:nsid w:val="6D1D3DEE"/>
    <w:multiLevelType w:val="hybridMultilevel"/>
    <w:tmpl w:val="3B12859E"/>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136" w15:restartNumberingAfterBreak="0">
    <w:nsid w:val="6DD979D1"/>
    <w:multiLevelType w:val="hybridMultilevel"/>
    <w:tmpl w:val="3F146E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7" w15:restartNumberingAfterBreak="0">
    <w:nsid w:val="6E0347CA"/>
    <w:multiLevelType w:val="hybridMultilevel"/>
    <w:tmpl w:val="9AAC659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8" w15:restartNumberingAfterBreak="0">
    <w:nsid w:val="6F864132"/>
    <w:multiLevelType w:val="hybridMultilevel"/>
    <w:tmpl w:val="BFBAC35A"/>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9" w15:restartNumberingAfterBreak="0">
    <w:nsid w:val="6F88754A"/>
    <w:multiLevelType w:val="hybridMultilevel"/>
    <w:tmpl w:val="CD92F13A"/>
    <w:lvl w:ilvl="0" w:tplc="0C0A0005">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0" w15:restartNumberingAfterBreak="0">
    <w:nsid w:val="6FA37D18"/>
    <w:multiLevelType w:val="hybridMultilevel"/>
    <w:tmpl w:val="BE6CCA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1" w15:restartNumberingAfterBreak="0">
    <w:nsid w:val="70DC7FAD"/>
    <w:multiLevelType w:val="hybridMultilevel"/>
    <w:tmpl w:val="E42888FC"/>
    <w:lvl w:ilvl="0" w:tplc="D400B01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74535EAE"/>
    <w:multiLevelType w:val="hybridMultilevel"/>
    <w:tmpl w:val="B10E058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3" w15:restartNumberingAfterBreak="0">
    <w:nsid w:val="748D1FF6"/>
    <w:multiLevelType w:val="hybridMultilevel"/>
    <w:tmpl w:val="A650EDE6"/>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4" w15:restartNumberingAfterBreak="0">
    <w:nsid w:val="754C3714"/>
    <w:multiLevelType w:val="hybridMultilevel"/>
    <w:tmpl w:val="8F321CA4"/>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5" w15:restartNumberingAfterBreak="0">
    <w:nsid w:val="76AA1B6C"/>
    <w:multiLevelType w:val="hybridMultilevel"/>
    <w:tmpl w:val="FD487CE2"/>
    <w:lvl w:ilvl="0" w:tplc="910C1D64">
      <w:start w:val="1"/>
      <w:numFmt w:val="decimal"/>
      <w:lvlText w:val="%1."/>
      <w:lvlJc w:val="left"/>
      <w:pPr>
        <w:ind w:left="786" w:hanging="360"/>
      </w:pPr>
      <w:rPr>
        <w:b w:val="0"/>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146" w15:restartNumberingAfterBreak="0">
    <w:nsid w:val="76E57EA6"/>
    <w:multiLevelType w:val="hybridMultilevel"/>
    <w:tmpl w:val="DFCC136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7" w15:restartNumberingAfterBreak="0">
    <w:nsid w:val="7798565C"/>
    <w:multiLevelType w:val="hybridMultilevel"/>
    <w:tmpl w:val="C506F50E"/>
    <w:lvl w:ilvl="0" w:tplc="7B469476">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8" w15:restartNumberingAfterBreak="0">
    <w:nsid w:val="78AE6FA6"/>
    <w:multiLevelType w:val="hybridMultilevel"/>
    <w:tmpl w:val="234C8AAC"/>
    <w:lvl w:ilvl="0" w:tplc="654463A4">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9" w15:restartNumberingAfterBreak="0">
    <w:nsid w:val="78CB4E60"/>
    <w:multiLevelType w:val="hybridMultilevel"/>
    <w:tmpl w:val="1D42F762"/>
    <w:lvl w:ilvl="0" w:tplc="5F8CDE02">
      <w:start w:val="1"/>
      <w:numFmt w:val="bullet"/>
      <w:lvlText w:val=""/>
      <w:lvlJc w:val="left"/>
      <w:pPr>
        <w:ind w:left="1571" w:hanging="360"/>
      </w:pPr>
      <w:rPr>
        <w:rFonts w:ascii="Wingdings" w:hAnsi="Wingdings" w:hint="default"/>
        <w:color w:val="auto"/>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150" w15:restartNumberingAfterBreak="0">
    <w:nsid w:val="79004F5A"/>
    <w:multiLevelType w:val="hybridMultilevel"/>
    <w:tmpl w:val="532C32A8"/>
    <w:lvl w:ilvl="0" w:tplc="E2BCEEEE">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1" w15:restartNumberingAfterBreak="0">
    <w:nsid w:val="796B4983"/>
    <w:multiLevelType w:val="hybridMultilevel"/>
    <w:tmpl w:val="DB52935E"/>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2" w15:restartNumberingAfterBreak="0">
    <w:nsid w:val="798D7B85"/>
    <w:multiLevelType w:val="hybridMultilevel"/>
    <w:tmpl w:val="E55CB682"/>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3" w15:restartNumberingAfterBreak="0">
    <w:nsid w:val="7E2B0B0C"/>
    <w:multiLevelType w:val="hybridMultilevel"/>
    <w:tmpl w:val="DEEEFFAA"/>
    <w:lvl w:ilvl="0" w:tplc="0C0A0005">
      <w:start w:val="1"/>
      <w:numFmt w:val="bullet"/>
      <w:lvlText w:val=""/>
      <w:lvlJc w:val="left"/>
      <w:pPr>
        <w:ind w:left="1287" w:hanging="360"/>
      </w:pPr>
      <w:rPr>
        <w:rFonts w:ascii="Wingdings" w:hAnsi="Wingdings" w:hint="default"/>
        <w:color w:val="auto"/>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54" w15:restartNumberingAfterBreak="0">
    <w:nsid w:val="7F6405CE"/>
    <w:multiLevelType w:val="hybridMultilevel"/>
    <w:tmpl w:val="C6541C9A"/>
    <w:lvl w:ilvl="0" w:tplc="5F8CDE02">
      <w:start w:val="1"/>
      <w:numFmt w:val="bullet"/>
      <w:lvlText w:val=""/>
      <w:lvlJc w:val="left"/>
      <w:pPr>
        <w:ind w:left="720" w:hanging="360"/>
      </w:pPr>
      <w:rPr>
        <w:rFonts w:ascii="Wingdings" w:hAnsi="Wingdings"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6"/>
  </w:num>
  <w:num w:numId="2">
    <w:abstractNumId w:val="105"/>
  </w:num>
  <w:num w:numId="3">
    <w:abstractNumId w:val="73"/>
  </w:num>
  <w:num w:numId="4">
    <w:abstractNumId w:val="110"/>
  </w:num>
  <w:num w:numId="5">
    <w:abstractNumId w:val="119"/>
  </w:num>
  <w:num w:numId="6">
    <w:abstractNumId w:val="28"/>
  </w:num>
  <w:num w:numId="7">
    <w:abstractNumId w:val="97"/>
  </w:num>
  <w:num w:numId="8">
    <w:abstractNumId w:val="70"/>
  </w:num>
  <w:num w:numId="9">
    <w:abstractNumId w:val="144"/>
  </w:num>
  <w:num w:numId="10">
    <w:abstractNumId w:val="6"/>
  </w:num>
  <w:num w:numId="11">
    <w:abstractNumId w:val="149"/>
  </w:num>
  <w:num w:numId="12">
    <w:abstractNumId w:val="76"/>
  </w:num>
  <w:num w:numId="13">
    <w:abstractNumId w:val="55"/>
  </w:num>
  <w:num w:numId="14">
    <w:abstractNumId w:val="84"/>
  </w:num>
  <w:num w:numId="15">
    <w:abstractNumId w:val="135"/>
  </w:num>
  <w:num w:numId="16">
    <w:abstractNumId w:val="85"/>
  </w:num>
  <w:num w:numId="17">
    <w:abstractNumId w:val="147"/>
  </w:num>
  <w:num w:numId="18">
    <w:abstractNumId w:val="127"/>
  </w:num>
  <w:num w:numId="19">
    <w:abstractNumId w:val="29"/>
  </w:num>
  <w:num w:numId="20">
    <w:abstractNumId w:val="42"/>
  </w:num>
  <w:num w:numId="21">
    <w:abstractNumId w:val="96"/>
  </w:num>
  <w:num w:numId="22">
    <w:abstractNumId w:val="50"/>
  </w:num>
  <w:num w:numId="23">
    <w:abstractNumId w:val="120"/>
  </w:num>
  <w:num w:numId="24">
    <w:abstractNumId w:val="99"/>
  </w:num>
  <w:num w:numId="25">
    <w:abstractNumId w:val="82"/>
  </w:num>
  <w:num w:numId="26">
    <w:abstractNumId w:val="80"/>
  </w:num>
  <w:num w:numId="27">
    <w:abstractNumId w:val="27"/>
  </w:num>
  <w:num w:numId="28">
    <w:abstractNumId w:val="145"/>
  </w:num>
  <w:num w:numId="29">
    <w:abstractNumId w:val="141"/>
  </w:num>
  <w:num w:numId="30">
    <w:abstractNumId w:val="26"/>
  </w:num>
  <w:num w:numId="31">
    <w:abstractNumId w:val="51"/>
  </w:num>
  <w:num w:numId="32">
    <w:abstractNumId w:val="126"/>
  </w:num>
  <w:num w:numId="33">
    <w:abstractNumId w:val="38"/>
  </w:num>
  <w:num w:numId="34">
    <w:abstractNumId w:val="58"/>
  </w:num>
  <w:num w:numId="35">
    <w:abstractNumId w:val="104"/>
  </w:num>
  <w:num w:numId="36">
    <w:abstractNumId w:val="59"/>
  </w:num>
  <w:num w:numId="37">
    <w:abstractNumId w:val="118"/>
  </w:num>
  <w:num w:numId="38">
    <w:abstractNumId w:val="148"/>
  </w:num>
  <w:num w:numId="39">
    <w:abstractNumId w:val="150"/>
  </w:num>
  <w:num w:numId="40">
    <w:abstractNumId w:val="124"/>
  </w:num>
  <w:num w:numId="41">
    <w:abstractNumId w:val="2"/>
  </w:num>
  <w:num w:numId="42">
    <w:abstractNumId w:val="0"/>
  </w:num>
  <w:num w:numId="43">
    <w:abstractNumId w:val="32"/>
  </w:num>
  <w:num w:numId="44">
    <w:abstractNumId w:val="130"/>
  </w:num>
  <w:num w:numId="45">
    <w:abstractNumId w:val="65"/>
  </w:num>
  <w:num w:numId="46">
    <w:abstractNumId w:val="128"/>
  </w:num>
  <w:num w:numId="47">
    <w:abstractNumId w:val="79"/>
  </w:num>
  <w:num w:numId="48">
    <w:abstractNumId w:val="106"/>
  </w:num>
  <w:num w:numId="49">
    <w:abstractNumId w:val="86"/>
  </w:num>
  <w:num w:numId="50">
    <w:abstractNumId w:val="33"/>
  </w:num>
  <w:num w:numId="51">
    <w:abstractNumId w:val="98"/>
  </w:num>
  <w:num w:numId="52">
    <w:abstractNumId w:val="122"/>
  </w:num>
  <w:num w:numId="53">
    <w:abstractNumId w:val="63"/>
  </w:num>
  <w:num w:numId="54">
    <w:abstractNumId w:val="11"/>
  </w:num>
  <w:num w:numId="55">
    <w:abstractNumId w:val="39"/>
  </w:num>
  <w:num w:numId="56">
    <w:abstractNumId w:val="46"/>
  </w:num>
  <w:num w:numId="57">
    <w:abstractNumId w:val="125"/>
  </w:num>
  <w:num w:numId="58">
    <w:abstractNumId w:val="140"/>
  </w:num>
  <w:num w:numId="59">
    <w:abstractNumId w:val="152"/>
  </w:num>
  <w:num w:numId="60">
    <w:abstractNumId w:val="71"/>
  </w:num>
  <w:num w:numId="61">
    <w:abstractNumId w:val="21"/>
  </w:num>
  <w:num w:numId="62">
    <w:abstractNumId w:val="134"/>
  </w:num>
  <w:num w:numId="63">
    <w:abstractNumId w:val="66"/>
  </w:num>
  <w:num w:numId="64">
    <w:abstractNumId w:val="3"/>
  </w:num>
  <w:num w:numId="65">
    <w:abstractNumId w:val="53"/>
  </w:num>
  <w:num w:numId="66">
    <w:abstractNumId w:val="49"/>
  </w:num>
  <w:num w:numId="67">
    <w:abstractNumId w:val="31"/>
  </w:num>
  <w:num w:numId="68">
    <w:abstractNumId w:val="142"/>
  </w:num>
  <w:num w:numId="69">
    <w:abstractNumId w:val="95"/>
  </w:num>
  <w:num w:numId="70">
    <w:abstractNumId w:val="7"/>
  </w:num>
  <w:num w:numId="71">
    <w:abstractNumId w:val="44"/>
  </w:num>
  <w:num w:numId="72">
    <w:abstractNumId w:val="111"/>
  </w:num>
  <w:num w:numId="73">
    <w:abstractNumId w:val="68"/>
  </w:num>
  <w:num w:numId="74">
    <w:abstractNumId w:val="5"/>
  </w:num>
  <w:num w:numId="75">
    <w:abstractNumId w:val="114"/>
  </w:num>
  <w:num w:numId="76">
    <w:abstractNumId w:val="138"/>
  </w:num>
  <w:num w:numId="77">
    <w:abstractNumId w:val="54"/>
  </w:num>
  <w:num w:numId="78">
    <w:abstractNumId w:val="75"/>
  </w:num>
  <w:num w:numId="79">
    <w:abstractNumId w:val="154"/>
  </w:num>
  <w:num w:numId="80">
    <w:abstractNumId w:val="72"/>
  </w:num>
  <w:num w:numId="81">
    <w:abstractNumId w:val="12"/>
  </w:num>
  <w:num w:numId="82">
    <w:abstractNumId w:val="36"/>
  </w:num>
  <w:num w:numId="83">
    <w:abstractNumId w:val="116"/>
  </w:num>
  <w:num w:numId="84">
    <w:abstractNumId w:val="10"/>
  </w:num>
  <w:num w:numId="85">
    <w:abstractNumId w:val="23"/>
  </w:num>
  <w:num w:numId="86">
    <w:abstractNumId w:val="101"/>
  </w:num>
  <w:num w:numId="87">
    <w:abstractNumId w:val="52"/>
  </w:num>
  <w:num w:numId="88">
    <w:abstractNumId w:val="83"/>
  </w:num>
  <w:num w:numId="89">
    <w:abstractNumId w:val="15"/>
  </w:num>
  <w:num w:numId="90">
    <w:abstractNumId w:val="43"/>
  </w:num>
  <w:num w:numId="91">
    <w:abstractNumId w:val="146"/>
  </w:num>
  <w:num w:numId="92">
    <w:abstractNumId w:val="129"/>
  </w:num>
  <w:num w:numId="93">
    <w:abstractNumId w:val="24"/>
  </w:num>
  <w:num w:numId="94">
    <w:abstractNumId w:val="69"/>
  </w:num>
  <w:num w:numId="95">
    <w:abstractNumId w:val="123"/>
  </w:num>
  <w:num w:numId="96">
    <w:abstractNumId w:val="67"/>
  </w:num>
  <w:num w:numId="97">
    <w:abstractNumId w:val="109"/>
  </w:num>
  <w:num w:numId="98">
    <w:abstractNumId w:val="19"/>
  </w:num>
  <w:num w:numId="99">
    <w:abstractNumId w:val="143"/>
  </w:num>
  <w:num w:numId="100">
    <w:abstractNumId w:val="18"/>
  </w:num>
  <w:num w:numId="101">
    <w:abstractNumId w:val="14"/>
  </w:num>
  <w:num w:numId="102">
    <w:abstractNumId w:val="107"/>
  </w:num>
  <w:num w:numId="103">
    <w:abstractNumId w:val="25"/>
  </w:num>
  <w:num w:numId="104">
    <w:abstractNumId w:val="91"/>
  </w:num>
  <w:num w:numId="105">
    <w:abstractNumId w:val="151"/>
  </w:num>
  <w:num w:numId="106">
    <w:abstractNumId w:val="92"/>
  </w:num>
  <w:num w:numId="107">
    <w:abstractNumId w:val="45"/>
  </w:num>
  <w:num w:numId="108">
    <w:abstractNumId w:val="41"/>
  </w:num>
  <w:num w:numId="109">
    <w:abstractNumId w:val="20"/>
  </w:num>
  <w:num w:numId="110">
    <w:abstractNumId w:val="64"/>
  </w:num>
  <w:num w:numId="111">
    <w:abstractNumId w:val="102"/>
  </w:num>
  <w:num w:numId="112">
    <w:abstractNumId w:val="133"/>
  </w:num>
  <w:num w:numId="113">
    <w:abstractNumId w:val="9"/>
  </w:num>
  <w:num w:numId="114">
    <w:abstractNumId w:val="121"/>
  </w:num>
  <w:num w:numId="115">
    <w:abstractNumId w:val="78"/>
  </w:num>
  <w:num w:numId="116">
    <w:abstractNumId w:val="153"/>
  </w:num>
  <w:num w:numId="117">
    <w:abstractNumId w:val="93"/>
  </w:num>
  <w:num w:numId="118">
    <w:abstractNumId w:val="115"/>
  </w:num>
  <w:num w:numId="119">
    <w:abstractNumId w:val="47"/>
  </w:num>
  <w:num w:numId="120">
    <w:abstractNumId w:val="108"/>
  </w:num>
  <w:num w:numId="121">
    <w:abstractNumId w:val="90"/>
  </w:num>
  <w:num w:numId="122">
    <w:abstractNumId w:val="37"/>
  </w:num>
  <w:num w:numId="123">
    <w:abstractNumId w:val="57"/>
  </w:num>
  <w:num w:numId="124">
    <w:abstractNumId w:val="74"/>
  </w:num>
  <w:num w:numId="125">
    <w:abstractNumId w:val="89"/>
  </w:num>
  <w:num w:numId="126">
    <w:abstractNumId w:val="100"/>
  </w:num>
  <w:num w:numId="127">
    <w:abstractNumId w:val="139"/>
  </w:num>
  <w:num w:numId="128">
    <w:abstractNumId w:val="87"/>
  </w:num>
  <w:num w:numId="129">
    <w:abstractNumId w:val="22"/>
  </w:num>
  <w:num w:numId="130">
    <w:abstractNumId w:val="113"/>
  </w:num>
  <w:num w:numId="131">
    <w:abstractNumId w:val="81"/>
  </w:num>
  <w:num w:numId="132">
    <w:abstractNumId w:val="1"/>
  </w:num>
  <w:num w:numId="133">
    <w:abstractNumId w:val="40"/>
  </w:num>
  <w:num w:numId="134">
    <w:abstractNumId w:val="62"/>
  </w:num>
  <w:num w:numId="135">
    <w:abstractNumId w:val="103"/>
  </w:num>
  <w:num w:numId="136">
    <w:abstractNumId w:val="61"/>
  </w:num>
  <w:num w:numId="137">
    <w:abstractNumId w:val="17"/>
  </w:num>
  <w:num w:numId="138">
    <w:abstractNumId w:val="136"/>
  </w:num>
  <w:num w:numId="139">
    <w:abstractNumId w:val="112"/>
  </w:num>
  <w:num w:numId="140">
    <w:abstractNumId w:val="48"/>
  </w:num>
  <w:num w:numId="141">
    <w:abstractNumId w:val="13"/>
  </w:num>
  <w:num w:numId="142">
    <w:abstractNumId w:val="94"/>
  </w:num>
  <w:num w:numId="143">
    <w:abstractNumId w:val="4"/>
  </w:num>
  <w:num w:numId="144">
    <w:abstractNumId w:val="117"/>
  </w:num>
  <w:num w:numId="145">
    <w:abstractNumId w:val="35"/>
  </w:num>
  <w:num w:numId="146">
    <w:abstractNumId w:val="88"/>
  </w:num>
  <w:num w:numId="147">
    <w:abstractNumId w:val="77"/>
  </w:num>
  <w:num w:numId="148">
    <w:abstractNumId w:val="131"/>
  </w:num>
  <w:num w:numId="149">
    <w:abstractNumId w:val="30"/>
  </w:num>
  <w:num w:numId="150">
    <w:abstractNumId w:val="34"/>
  </w:num>
  <w:num w:numId="151">
    <w:abstractNumId w:val="16"/>
  </w:num>
  <w:num w:numId="152">
    <w:abstractNumId w:val="137"/>
  </w:num>
  <w:num w:numId="153">
    <w:abstractNumId w:val="8"/>
  </w:num>
  <w:num w:numId="154">
    <w:abstractNumId w:val="132"/>
  </w:num>
  <w:num w:numId="155">
    <w:abstractNumId w:val="60"/>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characterSpacingControl w:val="doNotCompress"/>
  <w:hdrShapeDefaults>
    <o:shapedefaults v:ext="edit" spidmax="2049" style="mso-position-horizontal:right;mso-position-horizontal-relative:page;mso-position-vertical:top;mso-position-vertical-relative:page;mso-width-percent:400;mso-height-percent:250;v-text-anchor:bottom" o:allowincell="f" fill="f" fillcolor="none [3212]" stroke="f" strokecolor="none [3212]">
      <v:fill color="none [3212]" opacity="52429f" on="f"/>
      <v:stroke color="none [3212]" weight="1pt" on="f"/>
      <v:shadow color="none [2732]" offset="3pt,3pt" offset2="2pt,2pt"/>
      <v:textbox inset="28.8pt,14.4pt,14.4pt,14.4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33CC"/>
    <w:rsid w:val="00000F02"/>
    <w:rsid w:val="000016AB"/>
    <w:rsid w:val="0000191A"/>
    <w:rsid w:val="00002F96"/>
    <w:rsid w:val="00005941"/>
    <w:rsid w:val="0000599C"/>
    <w:rsid w:val="0000676E"/>
    <w:rsid w:val="00007B58"/>
    <w:rsid w:val="00007BE5"/>
    <w:rsid w:val="00017F0A"/>
    <w:rsid w:val="000208F1"/>
    <w:rsid w:val="00020EA2"/>
    <w:rsid w:val="0002204E"/>
    <w:rsid w:val="000220E9"/>
    <w:rsid w:val="0002576C"/>
    <w:rsid w:val="00027944"/>
    <w:rsid w:val="00027A16"/>
    <w:rsid w:val="000302F1"/>
    <w:rsid w:val="00031463"/>
    <w:rsid w:val="00031DFE"/>
    <w:rsid w:val="00032DF3"/>
    <w:rsid w:val="00034DB7"/>
    <w:rsid w:val="000359BC"/>
    <w:rsid w:val="000371B3"/>
    <w:rsid w:val="00043A54"/>
    <w:rsid w:val="00043D23"/>
    <w:rsid w:val="00043F02"/>
    <w:rsid w:val="00046A1F"/>
    <w:rsid w:val="00046D1A"/>
    <w:rsid w:val="0004730C"/>
    <w:rsid w:val="000503D0"/>
    <w:rsid w:val="00052F38"/>
    <w:rsid w:val="000547A2"/>
    <w:rsid w:val="00055B94"/>
    <w:rsid w:val="00056E86"/>
    <w:rsid w:val="000603AE"/>
    <w:rsid w:val="00060FC0"/>
    <w:rsid w:val="00065D3A"/>
    <w:rsid w:val="00066483"/>
    <w:rsid w:val="000664BC"/>
    <w:rsid w:val="000664F0"/>
    <w:rsid w:val="00067620"/>
    <w:rsid w:val="00067B54"/>
    <w:rsid w:val="00067E31"/>
    <w:rsid w:val="00070450"/>
    <w:rsid w:val="0007080B"/>
    <w:rsid w:val="00070E56"/>
    <w:rsid w:val="000720C0"/>
    <w:rsid w:val="000735B5"/>
    <w:rsid w:val="000736FE"/>
    <w:rsid w:val="00075118"/>
    <w:rsid w:val="00075FA0"/>
    <w:rsid w:val="000779E6"/>
    <w:rsid w:val="00081CCE"/>
    <w:rsid w:val="00082B16"/>
    <w:rsid w:val="00083079"/>
    <w:rsid w:val="00084227"/>
    <w:rsid w:val="000861EA"/>
    <w:rsid w:val="00086697"/>
    <w:rsid w:val="000916E4"/>
    <w:rsid w:val="00091957"/>
    <w:rsid w:val="00091BA8"/>
    <w:rsid w:val="0009245B"/>
    <w:rsid w:val="000929D8"/>
    <w:rsid w:val="00092D7F"/>
    <w:rsid w:val="00094280"/>
    <w:rsid w:val="00097343"/>
    <w:rsid w:val="000A1F86"/>
    <w:rsid w:val="000A4FFC"/>
    <w:rsid w:val="000A5F6A"/>
    <w:rsid w:val="000A6A96"/>
    <w:rsid w:val="000B0ADD"/>
    <w:rsid w:val="000B13AB"/>
    <w:rsid w:val="000B1BCE"/>
    <w:rsid w:val="000B2430"/>
    <w:rsid w:val="000B295E"/>
    <w:rsid w:val="000B57B4"/>
    <w:rsid w:val="000B5939"/>
    <w:rsid w:val="000B5AA8"/>
    <w:rsid w:val="000C108B"/>
    <w:rsid w:val="000C11C0"/>
    <w:rsid w:val="000C3241"/>
    <w:rsid w:val="000C61E0"/>
    <w:rsid w:val="000C7484"/>
    <w:rsid w:val="000D1FCA"/>
    <w:rsid w:val="000D2B42"/>
    <w:rsid w:val="000D31B5"/>
    <w:rsid w:val="000D46FF"/>
    <w:rsid w:val="000D478F"/>
    <w:rsid w:val="000D568A"/>
    <w:rsid w:val="000E05D5"/>
    <w:rsid w:val="000E1256"/>
    <w:rsid w:val="000E21A4"/>
    <w:rsid w:val="000E2248"/>
    <w:rsid w:val="000E2895"/>
    <w:rsid w:val="000E36E9"/>
    <w:rsid w:val="000E42A6"/>
    <w:rsid w:val="000E42CF"/>
    <w:rsid w:val="000E47C3"/>
    <w:rsid w:val="000E4E44"/>
    <w:rsid w:val="000E5493"/>
    <w:rsid w:val="000E6F54"/>
    <w:rsid w:val="000E70F9"/>
    <w:rsid w:val="000E7BDA"/>
    <w:rsid w:val="000F16A1"/>
    <w:rsid w:val="000F2D2B"/>
    <w:rsid w:val="000F3A6B"/>
    <w:rsid w:val="000F6A32"/>
    <w:rsid w:val="000F7482"/>
    <w:rsid w:val="000F773A"/>
    <w:rsid w:val="00102714"/>
    <w:rsid w:val="00103AA5"/>
    <w:rsid w:val="00103C1C"/>
    <w:rsid w:val="001057ED"/>
    <w:rsid w:val="00106330"/>
    <w:rsid w:val="00106603"/>
    <w:rsid w:val="00110502"/>
    <w:rsid w:val="00111372"/>
    <w:rsid w:val="001121FB"/>
    <w:rsid w:val="00122A4D"/>
    <w:rsid w:val="001232E8"/>
    <w:rsid w:val="00123E8F"/>
    <w:rsid w:val="001242FD"/>
    <w:rsid w:val="00124EC4"/>
    <w:rsid w:val="00126729"/>
    <w:rsid w:val="00127BE8"/>
    <w:rsid w:val="001304BB"/>
    <w:rsid w:val="001319D7"/>
    <w:rsid w:val="0013440A"/>
    <w:rsid w:val="0013519B"/>
    <w:rsid w:val="001359A3"/>
    <w:rsid w:val="00137A8B"/>
    <w:rsid w:val="00142B4B"/>
    <w:rsid w:val="0014302A"/>
    <w:rsid w:val="001435EE"/>
    <w:rsid w:val="0014651C"/>
    <w:rsid w:val="00151B5F"/>
    <w:rsid w:val="00153D30"/>
    <w:rsid w:val="001559CF"/>
    <w:rsid w:val="00156CB5"/>
    <w:rsid w:val="001601BC"/>
    <w:rsid w:val="001635B5"/>
    <w:rsid w:val="00163E8F"/>
    <w:rsid w:val="00166700"/>
    <w:rsid w:val="00166794"/>
    <w:rsid w:val="0016748B"/>
    <w:rsid w:val="00167666"/>
    <w:rsid w:val="00167D01"/>
    <w:rsid w:val="001732A1"/>
    <w:rsid w:val="0017458C"/>
    <w:rsid w:val="00181F76"/>
    <w:rsid w:val="0018233A"/>
    <w:rsid w:val="00183B76"/>
    <w:rsid w:val="00183D8E"/>
    <w:rsid w:val="00183E80"/>
    <w:rsid w:val="00184BBA"/>
    <w:rsid w:val="00185721"/>
    <w:rsid w:val="001878C8"/>
    <w:rsid w:val="00190044"/>
    <w:rsid w:val="001971F2"/>
    <w:rsid w:val="00197BBB"/>
    <w:rsid w:val="001A1451"/>
    <w:rsid w:val="001A1CB5"/>
    <w:rsid w:val="001A26E5"/>
    <w:rsid w:val="001A3E67"/>
    <w:rsid w:val="001B3A18"/>
    <w:rsid w:val="001B6E56"/>
    <w:rsid w:val="001B7D16"/>
    <w:rsid w:val="001C13F9"/>
    <w:rsid w:val="001C1A7C"/>
    <w:rsid w:val="001C349E"/>
    <w:rsid w:val="001C3CCA"/>
    <w:rsid w:val="001C42F3"/>
    <w:rsid w:val="001C44E3"/>
    <w:rsid w:val="001D0248"/>
    <w:rsid w:val="001D07A6"/>
    <w:rsid w:val="001D18BE"/>
    <w:rsid w:val="001D2D00"/>
    <w:rsid w:val="001D506C"/>
    <w:rsid w:val="001D5CEB"/>
    <w:rsid w:val="001D6CF2"/>
    <w:rsid w:val="001D6DD1"/>
    <w:rsid w:val="001D6EE9"/>
    <w:rsid w:val="001E08E8"/>
    <w:rsid w:val="001E1EEC"/>
    <w:rsid w:val="001E20FE"/>
    <w:rsid w:val="001E22BC"/>
    <w:rsid w:val="001E2456"/>
    <w:rsid w:val="001E59BD"/>
    <w:rsid w:val="001E5CDC"/>
    <w:rsid w:val="001E5D12"/>
    <w:rsid w:val="001F09D8"/>
    <w:rsid w:val="001F0ED9"/>
    <w:rsid w:val="001F1A82"/>
    <w:rsid w:val="001F2B0D"/>
    <w:rsid w:val="001F4811"/>
    <w:rsid w:val="001F63D6"/>
    <w:rsid w:val="001F68E7"/>
    <w:rsid w:val="0020179F"/>
    <w:rsid w:val="00205892"/>
    <w:rsid w:val="00205CAE"/>
    <w:rsid w:val="00205ED2"/>
    <w:rsid w:val="0020697F"/>
    <w:rsid w:val="002071EA"/>
    <w:rsid w:val="00211EB8"/>
    <w:rsid w:val="00212F03"/>
    <w:rsid w:val="00216EDC"/>
    <w:rsid w:val="00217DB4"/>
    <w:rsid w:val="00220AD3"/>
    <w:rsid w:val="00221C6E"/>
    <w:rsid w:val="0022528E"/>
    <w:rsid w:val="0022789B"/>
    <w:rsid w:val="00227B0B"/>
    <w:rsid w:val="00230595"/>
    <w:rsid w:val="00231992"/>
    <w:rsid w:val="00232CFE"/>
    <w:rsid w:val="0023394A"/>
    <w:rsid w:val="0023404E"/>
    <w:rsid w:val="00235D25"/>
    <w:rsid w:val="0023628F"/>
    <w:rsid w:val="00236357"/>
    <w:rsid w:val="00242273"/>
    <w:rsid w:val="0025201C"/>
    <w:rsid w:val="00254ADE"/>
    <w:rsid w:val="00255A10"/>
    <w:rsid w:val="00256EFF"/>
    <w:rsid w:val="00260557"/>
    <w:rsid w:val="002615B0"/>
    <w:rsid w:val="00261E28"/>
    <w:rsid w:val="002633DA"/>
    <w:rsid w:val="002648CD"/>
    <w:rsid w:val="002720F6"/>
    <w:rsid w:val="0027417B"/>
    <w:rsid w:val="002752DB"/>
    <w:rsid w:val="0028002D"/>
    <w:rsid w:val="0028093C"/>
    <w:rsid w:val="00282E7C"/>
    <w:rsid w:val="00284944"/>
    <w:rsid w:val="00285370"/>
    <w:rsid w:val="00285523"/>
    <w:rsid w:val="00285749"/>
    <w:rsid w:val="002A271C"/>
    <w:rsid w:val="002A2AB0"/>
    <w:rsid w:val="002A3860"/>
    <w:rsid w:val="002A4B4F"/>
    <w:rsid w:val="002A4D7D"/>
    <w:rsid w:val="002A6213"/>
    <w:rsid w:val="002B1088"/>
    <w:rsid w:val="002B2AF8"/>
    <w:rsid w:val="002B3249"/>
    <w:rsid w:val="002B41B0"/>
    <w:rsid w:val="002B43A9"/>
    <w:rsid w:val="002B453E"/>
    <w:rsid w:val="002B4899"/>
    <w:rsid w:val="002B6392"/>
    <w:rsid w:val="002C0616"/>
    <w:rsid w:val="002C1415"/>
    <w:rsid w:val="002C17EF"/>
    <w:rsid w:val="002C24F3"/>
    <w:rsid w:val="002D0173"/>
    <w:rsid w:val="002D2334"/>
    <w:rsid w:val="002D31EA"/>
    <w:rsid w:val="002D3E3F"/>
    <w:rsid w:val="002D48D2"/>
    <w:rsid w:val="002E0927"/>
    <w:rsid w:val="002E1E1B"/>
    <w:rsid w:val="002E240B"/>
    <w:rsid w:val="002E389A"/>
    <w:rsid w:val="002E3C0C"/>
    <w:rsid w:val="002E59A4"/>
    <w:rsid w:val="002E59A7"/>
    <w:rsid w:val="002E63A2"/>
    <w:rsid w:val="002E6A9F"/>
    <w:rsid w:val="002E76C5"/>
    <w:rsid w:val="002F1A78"/>
    <w:rsid w:val="002F6E9C"/>
    <w:rsid w:val="002F78B3"/>
    <w:rsid w:val="00300267"/>
    <w:rsid w:val="003002E7"/>
    <w:rsid w:val="003023C5"/>
    <w:rsid w:val="00306950"/>
    <w:rsid w:val="00310E9E"/>
    <w:rsid w:val="00310FA8"/>
    <w:rsid w:val="00311308"/>
    <w:rsid w:val="00311EBD"/>
    <w:rsid w:val="003142C9"/>
    <w:rsid w:val="0031468D"/>
    <w:rsid w:val="00317A04"/>
    <w:rsid w:val="003204A9"/>
    <w:rsid w:val="0032143A"/>
    <w:rsid w:val="00321CFA"/>
    <w:rsid w:val="00323352"/>
    <w:rsid w:val="00325EDC"/>
    <w:rsid w:val="00326A34"/>
    <w:rsid w:val="003303B9"/>
    <w:rsid w:val="00330944"/>
    <w:rsid w:val="00334A1B"/>
    <w:rsid w:val="003358A1"/>
    <w:rsid w:val="00335D57"/>
    <w:rsid w:val="00335EFE"/>
    <w:rsid w:val="00336A4A"/>
    <w:rsid w:val="00336DDE"/>
    <w:rsid w:val="00342200"/>
    <w:rsid w:val="00344D52"/>
    <w:rsid w:val="00346795"/>
    <w:rsid w:val="003475BF"/>
    <w:rsid w:val="003514DE"/>
    <w:rsid w:val="003515C1"/>
    <w:rsid w:val="003527C0"/>
    <w:rsid w:val="003536F6"/>
    <w:rsid w:val="003610C3"/>
    <w:rsid w:val="003614A5"/>
    <w:rsid w:val="00361A63"/>
    <w:rsid w:val="00364693"/>
    <w:rsid w:val="003651FD"/>
    <w:rsid w:val="00365EBA"/>
    <w:rsid w:val="0037296A"/>
    <w:rsid w:val="0037375A"/>
    <w:rsid w:val="00375BD3"/>
    <w:rsid w:val="00377043"/>
    <w:rsid w:val="00380359"/>
    <w:rsid w:val="00380393"/>
    <w:rsid w:val="00383914"/>
    <w:rsid w:val="00384DA8"/>
    <w:rsid w:val="003870FE"/>
    <w:rsid w:val="00387691"/>
    <w:rsid w:val="00390A6A"/>
    <w:rsid w:val="00392B34"/>
    <w:rsid w:val="003959D5"/>
    <w:rsid w:val="00397143"/>
    <w:rsid w:val="0039741B"/>
    <w:rsid w:val="00397582"/>
    <w:rsid w:val="00397DD8"/>
    <w:rsid w:val="003A294F"/>
    <w:rsid w:val="003A554C"/>
    <w:rsid w:val="003A5A67"/>
    <w:rsid w:val="003A6126"/>
    <w:rsid w:val="003A79A7"/>
    <w:rsid w:val="003B00B6"/>
    <w:rsid w:val="003B06F5"/>
    <w:rsid w:val="003B0CEC"/>
    <w:rsid w:val="003B0D2C"/>
    <w:rsid w:val="003B1E3E"/>
    <w:rsid w:val="003B24FD"/>
    <w:rsid w:val="003B32F3"/>
    <w:rsid w:val="003B3FE2"/>
    <w:rsid w:val="003B4E30"/>
    <w:rsid w:val="003C14A0"/>
    <w:rsid w:val="003C3243"/>
    <w:rsid w:val="003C37F6"/>
    <w:rsid w:val="003C3E01"/>
    <w:rsid w:val="003C4EB8"/>
    <w:rsid w:val="003C598D"/>
    <w:rsid w:val="003C5D84"/>
    <w:rsid w:val="003C646D"/>
    <w:rsid w:val="003C669E"/>
    <w:rsid w:val="003D08F1"/>
    <w:rsid w:val="003D0C0A"/>
    <w:rsid w:val="003D1432"/>
    <w:rsid w:val="003D180C"/>
    <w:rsid w:val="003D1F5E"/>
    <w:rsid w:val="003D2692"/>
    <w:rsid w:val="003D271C"/>
    <w:rsid w:val="003D3324"/>
    <w:rsid w:val="003D54B5"/>
    <w:rsid w:val="003D785C"/>
    <w:rsid w:val="003E0EED"/>
    <w:rsid w:val="003E5A6F"/>
    <w:rsid w:val="003E62DE"/>
    <w:rsid w:val="003E7453"/>
    <w:rsid w:val="003F5449"/>
    <w:rsid w:val="00402236"/>
    <w:rsid w:val="0040223E"/>
    <w:rsid w:val="00403E19"/>
    <w:rsid w:val="00416F76"/>
    <w:rsid w:val="004201DC"/>
    <w:rsid w:val="004247D7"/>
    <w:rsid w:val="00425B45"/>
    <w:rsid w:val="00425E50"/>
    <w:rsid w:val="0042760D"/>
    <w:rsid w:val="00430FED"/>
    <w:rsid w:val="0043277E"/>
    <w:rsid w:val="00434C5E"/>
    <w:rsid w:val="00437EFE"/>
    <w:rsid w:val="00440F58"/>
    <w:rsid w:val="004421A2"/>
    <w:rsid w:val="004423BC"/>
    <w:rsid w:val="00442F56"/>
    <w:rsid w:val="004438B5"/>
    <w:rsid w:val="00443C0A"/>
    <w:rsid w:val="00443EE1"/>
    <w:rsid w:val="004442B4"/>
    <w:rsid w:val="00446778"/>
    <w:rsid w:val="00447FE7"/>
    <w:rsid w:val="00450DAC"/>
    <w:rsid w:val="00451F89"/>
    <w:rsid w:val="00465795"/>
    <w:rsid w:val="00466EB1"/>
    <w:rsid w:val="00471AE3"/>
    <w:rsid w:val="00471EEC"/>
    <w:rsid w:val="00472041"/>
    <w:rsid w:val="0047207C"/>
    <w:rsid w:val="00472FC4"/>
    <w:rsid w:val="004739A0"/>
    <w:rsid w:val="004743BE"/>
    <w:rsid w:val="00476DBA"/>
    <w:rsid w:val="00482D73"/>
    <w:rsid w:val="00484729"/>
    <w:rsid w:val="004851DC"/>
    <w:rsid w:val="00486081"/>
    <w:rsid w:val="00491811"/>
    <w:rsid w:val="00491D03"/>
    <w:rsid w:val="00492049"/>
    <w:rsid w:val="004959E0"/>
    <w:rsid w:val="00496ABE"/>
    <w:rsid w:val="004978C0"/>
    <w:rsid w:val="004A07F8"/>
    <w:rsid w:val="004A143D"/>
    <w:rsid w:val="004A157D"/>
    <w:rsid w:val="004A6AF3"/>
    <w:rsid w:val="004A6DF0"/>
    <w:rsid w:val="004B46EB"/>
    <w:rsid w:val="004B55E2"/>
    <w:rsid w:val="004C1E1C"/>
    <w:rsid w:val="004C2077"/>
    <w:rsid w:val="004C5EE4"/>
    <w:rsid w:val="004C65A9"/>
    <w:rsid w:val="004C68D5"/>
    <w:rsid w:val="004D378D"/>
    <w:rsid w:val="004D3FAB"/>
    <w:rsid w:val="004D4AE1"/>
    <w:rsid w:val="004D5005"/>
    <w:rsid w:val="004D5689"/>
    <w:rsid w:val="004D56AF"/>
    <w:rsid w:val="004D625D"/>
    <w:rsid w:val="004D67DB"/>
    <w:rsid w:val="004D6C8D"/>
    <w:rsid w:val="004E2176"/>
    <w:rsid w:val="004E24C1"/>
    <w:rsid w:val="004E3F25"/>
    <w:rsid w:val="004E4168"/>
    <w:rsid w:val="004E4E7E"/>
    <w:rsid w:val="004E4F8E"/>
    <w:rsid w:val="004E5EE7"/>
    <w:rsid w:val="004F3022"/>
    <w:rsid w:val="004F3AF5"/>
    <w:rsid w:val="004F44C2"/>
    <w:rsid w:val="004F4C96"/>
    <w:rsid w:val="004F7CB3"/>
    <w:rsid w:val="00502634"/>
    <w:rsid w:val="00502B91"/>
    <w:rsid w:val="005037FF"/>
    <w:rsid w:val="00503F2C"/>
    <w:rsid w:val="00504CA6"/>
    <w:rsid w:val="00507BC5"/>
    <w:rsid w:val="005109EC"/>
    <w:rsid w:val="00510CAC"/>
    <w:rsid w:val="0051217B"/>
    <w:rsid w:val="00512237"/>
    <w:rsid w:val="005125BA"/>
    <w:rsid w:val="0051333D"/>
    <w:rsid w:val="0051472C"/>
    <w:rsid w:val="005200F1"/>
    <w:rsid w:val="005207C7"/>
    <w:rsid w:val="00520DA2"/>
    <w:rsid w:val="005218FA"/>
    <w:rsid w:val="00523281"/>
    <w:rsid w:val="005236DC"/>
    <w:rsid w:val="005237CA"/>
    <w:rsid w:val="0052491A"/>
    <w:rsid w:val="00525DAF"/>
    <w:rsid w:val="00525EA9"/>
    <w:rsid w:val="00526697"/>
    <w:rsid w:val="00527399"/>
    <w:rsid w:val="005308A8"/>
    <w:rsid w:val="00530D67"/>
    <w:rsid w:val="00531987"/>
    <w:rsid w:val="00532AC4"/>
    <w:rsid w:val="00535858"/>
    <w:rsid w:val="00536DB7"/>
    <w:rsid w:val="005374C6"/>
    <w:rsid w:val="0054041A"/>
    <w:rsid w:val="005424F4"/>
    <w:rsid w:val="00542B8B"/>
    <w:rsid w:val="00546607"/>
    <w:rsid w:val="00546D9A"/>
    <w:rsid w:val="00547B0C"/>
    <w:rsid w:val="00547C38"/>
    <w:rsid w:val="00552403"/>
    <w:rsid w:val="005534EE"/>
    <w:rsid w:val="00554289"/>
    <w:rsid w:val="00555451"/>
    <w:rsid w:val="00557506"/>
    <w:rsid w:val="00557F38"/>
    <w:rsid w:val="00561CA6"/>
    <w:rsid w:val="00562501"/>
    <w:rsid w:val="0056284A"/>
    <w:rsid w:val="00563057"/>
    <w:rsid w:val="00565EA3"/>
    <w:rsid w:val="00570144"/>
    <w:rsid w:val="00571334"/>
    <w:rsid w:val="00571F14"/>
    <w:rsid w:val="00574602"/>
    <w:rsid w:val="00574714"/>
    <w:rsid w:val="00574DE5"/>
    <w:rsid w:val="0057546E"/>
    <w:rsid w:val="005825C8"/>
    <w:rsid w:val="00586B56"/>
    <w:rsid w:val="00587C1B"/>
    <w:rsid w:val="005959A4"/>
    <w:rsid w:val="00596822"/>
    <w:rsid w:val="00596CE1"/>
    <w:rsid w:val="00596D80"/>
    <w:rsid w:val="005A0133"/>
    <w:rsid w:val="005A0D8E"/>
    <w:rsid w:val="005A177E"/>
    <w:rsid w:val="005A1B7C"/>
    <w:rsid w:val="005A24B0"/>
    <w:rsid w:val="005A2820"/>
    <w:rsid w:val="005A38DF"/>
    <w:rsid w:val="005A3A79"/>
    <w:rsid w:val="005A5435"/>
    <w:rsid w:val="005A587E"/>
    <w:rsid w:val="005A615F"/>
    <w:rsid w:val="005B0050"/>
    <w:rsid w:val="005B1CFD"/>
    <w:rsid w:val="005B2001"/>
    <w:rsid w:val="005B272D"/>
    <w:rsid w:val="005B29CF"/>
    <w:rsid w:val="005B4B85"/>
    <w:rsid w:val="005B65E6"/>
    <w:rsid w:val="005C081D"/>
    <w:rsid w:val="005C0BBE"/>
    <w:rsid w:val="005C0CBA"/>
    <w:rsid w:val="005C124D"/>
    <w:rsid w:val="005C3438"/>
    <w:rsid w:val="005C3F21"/>
    <w:rsid w:val="005C4E7B"/>
    <w:rsid w:val="005C563E"/>
    <w:rsid w:val="005C69FD"/>
    <w:rsid w:val="005C74BB"/>
    <w:rsid w:val="005D11A7"/>
    <w:rsid w:val="005D125D"/>
    <w:rsid w:val="005D1DF3"/>
    <w:rsid w:val="005D231A"/>
    <w:rsid w:val="005D300C"/>
    <w:rsid w:val="005D5968"/>
    <w:rsid w:val="005D603E"/>
    <w:rsid w:val="005E4444"/>
    <w:rsid w:val="005E56F7"/>
    <w:rsid w:val="005E5F4F"/>
    <w:rsid w:val="005E6157"/>
    <w:rsid w:val="005E64D2"/>
    <w:rsid w:val="005E6BBC"/>
    <w:rsid w:val="005E7F4E"/>
    <w:rsid w:val="005F04CC"/>
    <w:rsid w:val="005F053A"/>
    <w:rsid w:val="005F1544"/>
    <w:rsid w:val="005F17C9"/>
    <w:rsid w:val="005F1D5C"/>
    <w:rsid w:val="005F221F"/>
    <w:rsid w:val="005F3109"/>
    <w:rsid w:val="005F348A"/>
    <w:rsid w:val="005F3595"/>
    <w:rsid w:val="005F3911"/>
    <w:rsid w:val="005F3A3D"/>
    <w:rsid w:val="005F4FFE"/>
    <w:rsid w:val="005F64C7"/>
    <w:rsid w:val="005F7581"/>
    <w:rsid w:val="0060067A"/>
    <w:rsid w:val="006036B3"/>
    <w:rsid w:val="00603C9F"/>
    <w:rsid w:val="00604ECA"/>
    <w:rsid w:val="00606AD6"/>
    <w:rsid w:val="00607EDC"/>
    <w:rsid w:val="0061250E"/>
    <w:rsid w:val="00612D25"/>
    <w:rsid w:val="0061528A"/>
    <w:rsid w:val="006155EB"/>
    <w:rsid w:val="00615DA7"/>
    <w:rsid w:val="006169AA"/>
    <w:rsid w:val="00621159"/>
    <w:rsid w:val="00621382"/>
    <w:rsid w:val="00621B99"/>
    <w:rsid w:val="00621DB0"/>
    <w:rsid w:val="00622F68"/>
    <w:rsid w:val="00623A42"/>
    <w:rsid w:val="00623EC0"/>
    <w:rsid w:val="00624C0C"/>
    <w:rsid w:val="006253B1"/>
    <w:rsid w:val="006279D2"/>
    <w:rsid w:val="0063049D"/>
    <w:rsid w:val="00632034"/>
    <w:rsid w:val="00632283"/>
    <w:rsid w:val="00632A72"/>
    <w:rsid w:val="006336ED"/>
    <w:rsid w:val="00635161"/>
    <w:rsid w:val="00635307"/>
    <w:rsid w:val="00636C23"/>
    <w:rsid w:val="006407E6"/>
    <w:rsid w:val="00640865"/>
    <w:rsid w:val="00643A05"/>
    <w:rsid w:val="00644983"/>
    <w:rsid w:val="006472E7"/>
    <w:rsid w:val="006475D4"/>
    <w:rsid w:val="0065053B"/>
    <w:rsid w:val="00650D7C"/>
    <w:rsid w:val="00651C1C"/>
    <w:rsid w:val="0065309D"/>
    <w:rsid w:val="006542FA"/>
    <w:rsid w:val="006646F5"/>
    <w:rsid w:val="00667471"/>
    <w:rsid w:val="00667A63"/>
    <w:rsid w:val="00670BDD"/>
    <w:rsid w:val="0067205D"/>
    <w:rsid w:val="00674484"/>
    <w:rsid w:val="00675948"/>
    <w:rsid w:val="00677106"/>
    <w:rsid w:val="006813FC"/>
    <w:rsid w:val="00682BF5"/>
    <w:rsid w:val="00683274"/>
    <w:rsid w:val="00684735"/>
    <w:rsid w:val="0068527D"/>
    <w:rsid w:val="0068572A"/>
    <w:rsid w:val="00686EC3"/>
    <w:rsid w:val="0068703E"/>
    <w:rsid w:val="0068740A"/>
    <w:rsid w:val="0069432A"/>
    <w:rsid w:val="006966FB"/>
    <w:rsid w:val="006A04FE"/>
    <w:rsid w:val="006A4B14"/>
    <w:rsid w:val="006A51CB"/>
    <w:rsid w:val="006A7EC2"/>
    <w:rsid w:val="006B084B"/>
    <w:rsid w:val="006B1EA8"/>
    <w:rsid w:val="006B3918"/>
    <w:rsid w:val="006B4BFC"/>
    <w:rsid w:val="006B511C"/>
    <w:rsid w:val="006B5680"/>
    <w:rsid w:val="006B66D4"/>
    <w:rsid w:val="006C0770"/>
    <w:rsid w:val="006C3113"/>
    <w:rsid w:val="006C4936"/>
    <w:rsid w:val="006C54EF"/>
    <w:rsid w:val="006C7B7C"/>
    <w:rsid w:val="006D09A1"/>
    <w:rsid w:val="006D1CC3"/>
    <w:rsid w:val="006D221E"/>
    <w:rsid w:val="006D4726"/>
    <w:rsid w:val="006D680D"/>
    <w:rsid w:val="006D6D73"/>
    <w:rsid w:val="006E040D"/>
    <w:rsid w:val="006E0579"/>
    <w:rsid w:val="006E13AA"/>
    <w:rsid w:val="006E2121"/>
    <w:rsid w:val="006E2CC9"/>
    <w:rsid w:val="006F0603"/>
    <w:rsid w:val="006F0719"/>
    <w:rsid w:val="006F1619"/>
    <w:rsid w:val="006F449E"/>
    <w:rsid w:val="006F6AEF"/>
    <w:rsid w:val="007043FA"/>
    <w:rsid w:val="00704FCD"/>
    <w:rsid w:val="00707F37"/>
    <w:rsid w:val="00710123"/>
    <w:rsid w:val="00714F68"/>
    <w:rsid w:val="00715ACA"/>
    <w:rsid w:val="00716833"/>
    <w:rsid w:val="00720B30"/>
    <w:rsid w:val="0072112D"/>
    <w:rsid w:val="00722E9C"/>
    <w:rsid w:val="00724048"/>
    <w:rsid w:val="00724DCD"/>
    <w:rsid w:val="00726577"/>
    <w:rsid w:val="007272F3"/>
    <w:rsid w:val="00727BDD"/>
    <w:rsid w:val="00727CBD"/>
    <w:rsid w:val="00727FEE"/>
    <w:rsid w:val="007313A2"/>
    <w:rsid w:val="00732D7F"/>
    <w:rsid w:val="007331F4"/>
    <w:rsid w:val="00735005"/>
    <w:rsid w:val="007357B0"/>
    <w:rsid w:val="00736F62"/>
    <w:rsid w:val="00737E57"/>
    <w:rsid w:val="0074070D"/>
    <w:rsid w:val="0074099C"/>
    <w:rsid w:val="007414D5"/>
    <w:rsid w:val="00743349"/>
    <w:rsid w:val="00744236"/>
    <w:rsid w:val="007467EF"/>
    <w:rsid w:val="00746FB4"/>
    <w:rsid w:val="007475A9"/>
    <w:rsid w:val="00747C24"/>
    <w:rsid w:val="00750A8E"/>
    <w:rsid w:val="007514CE"/>
    <w:rsid w:val="00752F6B"/>
    <w:rsid w:val="0075315C"/>
    <w:rsid w:val="0075429F"/>
    <w:rsid w:val="007573EA"/>
    <w:rsid w:val="00757C0C"/>
    <w:rsid w:val="00765A77"/>
    <w:rsid w:val="00775207"/>
    <w:rsid w:val="00781379"/>
    <w:rsid w:val="007843FE"/>
    <w:rsid w:val="007853A7"/>
    <w:rsid w:val="00785718"/>
    <w:rsid w:val="0078599F"/>
    <w:rsid w:val="00786DE0"/>
    <w:rsid w:val="00790916"/>
    <w:rsid w:val="00792604"/>
    <w:rsid w:val="00793644"/>
    <w:rsid w:val="00793C24"/>
    <w:rsid w:val="007952FF"/>
    <w:rsid w:val="00796AE8"/>
    <w:rsid w:val="007A1B62"/>
    <w:rsid w:val="007A5290"/>
    <w:rsid w:val="007A78C5"/>
    <w:rsid w:val="007A7A4A"/>
    <w:rsid w:val="007A7BC7"/>
    <w:rsid w:val="007B1DE3"/>
    <w:rsid w:val="007B4855"/>
    <w:rsid w:val="007B7C35"/>
    <w:rsid w:val="007C1744"/>
    <w:rsid w:val="007C18AF"/>
    <w:rsid w:val="007C1F5F"/>
    <w:rsid w:val="007C370A"/>
    <w:rsid w:val="007C4B6E"/>
    <w:rsid w:val="007C6410"/>
    <w:rsid w:val="007C6A2D"/>
    <w:rsid w:val="007D08C1"/>
    <w:rsid w:val="007D2CAD"/>
    <w:rsid w:val="007D325A"/>
    <w:rsid w:val="007D593C"/>
    <w:rsid w:val="007D74D0"/>
    <w:rsid w:val="007E0BA2"/>
    <w:rsid w:val="007E0FCA"/>
    <w:rsid w:val="007E1111"/>
    <w:rsid w:val="007E136A"/>
    <w:rsid w:val="007E4A5E"/>
    <w:rsid w:val="007E723D"/>
    <w:rsid w:val="007F0F62"/>
    <w:rsid w:val="007F3AD4"/>
    <w:rsid w:val="007F5A77"/>
    <w:rsid w:val="007F5EC2"/>
    <w:rsid w:val="00800BC3"/>
    <w:rsid w:val="00802C81"/>
    <w:rsid w:val="00805111"/>
    <w:rsid w:val="0080512C"/>
    <w:rsid w:val="00806728"/>
    <w:rsid w:val="00812632"/>
    <w:rsid w:val="00815171"/>
    <w:rsid w:val="00816956"/>
    <w:rsid w:val="00817CA5"/>
    <w:rsid w:val="00821D75"/>
    <w:rsid w:val="00821E39"/>
    <w:rsid w:val="008220DB"/>
    <w:rsid w:val="00824954"/>
    <w:rsid w:val="0082502B"/>
    <w:rsid w:val="00826186"/>
    <w:rsid w:val="008315B7"/>
    <w:rsid w:val="0083179C"/>
    <w:rsid w:val="0083415C"/>
    <w:rsid w:val="00834BB3"/>
    <w:rsid w:val="00835E2E"/>
    <w:rsid w:val="00835FCF"/>
    <w:rsid w:val="008364CE"/>
    <w:rsid w:val="00836A8A"/>
    <w:rsid w:val="00836F47"/>
    <w:rsid w:val="00840649"/>
    <w:rsid w:val="00840A6F"/>
    <w:rsid w:val="00840EED"/>
    <w:rsid w:val="008411D1"/>
    <w:rsid w:val="00841229"/>
    <w:rsid w:val="00841B9A"/>
    <w:rsid w:val="0084255A"/>
    <w:rsid w:val="00844E90"/>
    <w:rsid w:val="00845B16"/>
    <w:rsid w:val="00845C26"/>
    <w:rsid w:val="00846B63"/>
    <w:rsid w:val="0084746B"/>
    <w:rsid w:val="008505EF"/>
    <w:rsid w:val="008511FD"/>
    <w:rsid w:val="00851B2F"/>
    <w:rsid w:val="00852226"/>
    <w:rsid w:val="00853D87"/>
    <w:rsid w:val="00854238"/>
    <w:rsid w:val="00854A70"/>
    <w:rsid w:val="00854F19"/>
    <w:rsid w:val="00855242"/>
    <w:rsid w:val="00856322"/>
    <w:rsid w:val="00861877"/>
    <w:rsid w:val="00862813"/>
    <w:rsid w:val="00862FAB"/>
    <w:rsid w:val="00863111"/>
    <w:rsid w:val="00864D1E"/>
    <w:rsid w:val="00865121"/>
    <w:rsid w:val="008668FF"/>
    <w:rsid w:val="00866C8A"/>
    <w:rsid w:val="00867693"/>
    <w:rsid w:val="0087143F"/>
    <w:rsid w:val="00871D02"/>
    <w:rsid w:val="00872D16"/>
    <w:rsid w:val="00873097"/>
    <w:rsid w:val="00875B88"/>
    <w:rsid w:val="00876266"/>
    <w:rsid w:val="00880EF3"/>
    <w:rsid w:val="00882446"/>
    <w:rsid w:val="008829DC"/>
    <w:rsid w:val="00883185"/>
    <w:rsid w:val="0088434E"/>
    <w:rsid w:val="008853D7"/>
    <w:rsid w:val="00885C4C"/>
    <w:rsid w:val="00890293"/>
    <w:rsid w:val="00890FA5"/>
    <w:rsid w:val="008949FB"/>
    <w:rsid w:val="008951A3"/>
    <w:rsid w:val="00897226"/>
    <w:rsid w:val="008976E7"/>
    <w:rsid w:val="008A02A9"/>
    <w:rsid w:val="008A0781"/>
    <w:rsid w:val="008A1471"/>
    <w:rsid w:val="008A1611"/>
    <w:rsid w:val="008A37E9"/>
    <w:rsid w:val="008A405F"/>
    <w:rsid w:val="008A5EAD"/>
    <w:rsid w:val="008A6921"/>
    <w:rsid w:val="008A6B1C"/>
    <w:rsid w:val="008B2A5A"/>
    <w:rsid w:val="008B3854"/>
    <w:rsid w:val="008B4C37"/>
    <w:rsid w:val="008B5210"/>
    <w:rsid w:val="008B586D"/>
    <w:rsid w:val="008B6814"/>
    <w:rsid w:val="008B6EF3"/>
    <w:rsid w:val="008B6F97"/>
    <w:rsid w:val="008C0479"/>
    <w:rsid w:val="008C103E"/>
    <w:rsid w:val="008C1DE5"/>
    <w:rsid w:val="008C3B0B"/>
    <w:rsid w:val="008C533A"/>
    <w:rsid w:val="008C56B8"/>
    <w:rsid w:val="008D1A87"/>
    <w:rsid w:val="008D1DC4"/>
    <w:rsid w:val="008D394E"/>
    <w:rsid w:val="008E136B"/>
    <w:rsid w:val="008E1422"/>
    <w:rsid w:val="008E153C"/>
    <w:rsid w:val="008E376F"/>
    <w:rsid w:val="008E3E07"/>
    <w:rsid w:val="008E47F9"/>
    <w:rsid w:val="008E52ED"/>
    <w:rsid w:val="008E574E"/>
    <w:rsid w:val="008E5B64"/>
    <w:rsid w:val="008E6314"/>
    <w:rsid w:val="008E68CD"/>
    <w:rsid w:val="008E6E73"/>
    <w:rsid w:val="008F0364"/>
    <w:rsid w:val="008F11EF"/>
    <w:rsid w:val="008F1425"/>
    <w:rsid w:val="008F20A2"/>
    <w:rsid w:val="008F2800"/>
    <w:rsid w:val="008F30FE"/>
    <w:rsid w:val="008F3335"/>
    <w:rsid w:val="008F408E"/>
    <w:rsid w:val="008F50C7"/>
    <w:rsid w:val="008F5D2B"/>
    <w:rsid w:val="00901A6B"/>
    <w:rsid w:val="00903BA1"/>
    <w:rsid w:val="00905713"/>
    <w:rsid w:val="00910191"/>
    <w:rsid w:val="009118C0"/>
    <w:rsid w:val="00913073"/>
    <w:rsid w:val="00914BD0"/>
    <w:rsid w:val="00920BDF"/>
    <w:rsid w:val="00921315"/>
    <w:rsid w:val="009225A8"/>
    <w:rsid w:val="00922686"/>
    <w:rsid w:val="0092409B"/>
    <w:rsid w:val="00924B54"/>
    <w:rsid w:val="00926370"/>
    <w:rsid w:val="009274D0"/>
    <w:rsid w:val="0093068E"/>
    <w:rsid w:val="00931243"/>
    <w:rsid w:val="00933010"/>
    <w:rsid w:val="0093517A"/>
    <w:rsid w:val="009351BD"/>
    <w:rsid w:val="00941F18"/>
    <w:rsid w:val="00942C54"/>
    <w:rsid w:val="00944C28"/>
    <w:rsid w:val="00944EC5"/>
    <w:rsid w:val="00950269"/>
    <w:rsid w:val="009517C4"/>
    <w:rsid w:val="00953F4D"/>
    <w:rsid w:val="00954165"/>
    <w:rsid w:val="0095514E"/>
    <w:rsid w:val="00955407"/>
    <w:rsid w:val="009558B6"/>
    <w:rsid w:val="009569A1"/>
    <w:rsid w:val="00956C50"/>
    <w:rsid w:val="009571C0"/>
    <w:rsid w:val="00957809"/>
    <w:rsid w:val="009616F5"/>
    <w:rsid w:val="00961B82"/>
    <w:rsid w:val="0096405A"/>
    <w:rsid w:val="00966BEA"/>
    <w:rsid w:val="00971C0F"/>
    <w:rsid w:val="0097474F"/>
    <w:rsid w:val="009753A2"/>
    <w:rsid w:val="009768D8"/>
    <w:rsid w:val="0098079D"/>
    <w:rsid w:val="00980894"/>
    <w:rsid w:val="00983444"/>
    <w:rsid w:val="00985F61"/>
    <w:rsid w:val="00990ABA"/>
    <w:rsid w:val="0099377F"/>
    <w:rsid w:val="009951C8"/>
    <w:rsid w:val="009957C4"/>
    <w:rsid w:val="009A25D4"/>
    <w:rsid w:val="009A26FA"/>
    <w:rsid w:val="009A2C30"/>
    <w:rsid w:val="009A2D9F"/>
    <w:rsid w:val="009A3A74"/>
    <w:rsid w:val="009B05F4"/>
    <w:rsid w:val="009B2290"/>
    <w:rsid w:val="009B4F02"/>
    <w:rsid w:val="009B593C"/>
    <w:rsid w:val="009B5F23"/>
    <w:rsid w:val="009B7AC7"/>
    <w:rsid w:val="009C0F1C"/>
    <w:rsid w:val="009C1223"/>
    <w:rsid w:val="009C1545"/>
    <w:rsid w:val="009C1A5D"/>
    <w:rsid w:val="009C1AD8"/>
    <w:rsid w:val="009C53F3"/>
    <w:rsid w:val="009C57BB"/>
    <w:rsid w:val="009C62C5"/>
    <w:rsid w:val="009D34D6"/>
    <w:rsid w:val="009D3BF1"/>
    <w:rsid w:val="009D5388"/>
    <w:rsid w:val="009D5EC4"/>
    <w:rsid w:val="009D7047"/>
    <w:rsid w:val="009E0A7E"/>
    <w:rsid w:val="009E3CC8"/>
    <w:rsid w:val="009E7031"/>
    <w:rsid w:val="009E75FF"/>
    <w:rsid w:val="009F2BC0"/>
    <w:rsid w:val="009F2C14"/>
    <w:rsid w:val="009F4CEC"/>
    <w:rsid w:val="009F4D6F"/>
    <w:rsid w:val="009F61DF"/>
    <w:rsid w:val="009F7FA4"/>
    <w:rsid w:val="00A03BB4"/>
    <w:rsid w:val="00A04863"/>
    <w:rsid w:val="00A05E45"/>
    <w:rsid w:val="00A05ED5"/>
    <w:rsid w:val="00A0644B"/>
    <w:rsid w:val="00A10328"/>
    <w:rsid w:val="00A10F92"/>
    <w:rsid w:val="00A116DE"/>
    <w:rsid w:val="00A14589"/>
    <w:rsid w:val="00A163E9"/>
    <w:rsid w:val="00A16B92"/>
    <w:rsid w:val="00A2137F"/>
    <w:rsid w:val="00A216D4"/>
    <w:rsid w:val="00A22302"/>
    <w:rsid w:val="00A22802"/>
    <w:rsid w:val="00A228D8"/>
    <w:rsid w:val="00A252C6"/>
    <w:rsid w:val="00A25599"/>
    <w:rsid w:val="00A258C3"/>
    <w:rsid w:val="00A308C2"/>
    <w:rsid w:val="00A31FEF"/>
    <w:rsid w:val="00A322D8"/>
    <w:rsid w:val="00A32D66"/>
    <w:rsid w:val="00A346AA"/>
    <w:rsid w:val="00A34CA4"/>
    <w:rsid w:val="00A35118"/>
    <w:rsid w:val="00A35B81"/>
    <w:rsid w:val="00A41B34"/>
    <w:rsid w:val="00A50070"/>
    <w:rsid w:val="00A54040"/>
    <w:rsid w:val="00A553A5"/>
    <w:rsid w:val="00A55850"/>
    <w:rsid w:val="00A55AC2"/>
    <w:rsid w:val="00A56112"/>
    <w:rsid w:val="00A56238"/>
    <w:rsid w:val="00A576E3"/>
    <w:rsid w:val="00A6315B"/>
    <w:rsid w:val="00A63366"/>
    <w:rsid w:val="00A649C4"/>
    <w:rsid w:val="00A64C20"/>
    <w:rsid w:val="00A70CF0"/>
    <w:rsid w:val="00A723B2"/>
    <w:rsid w:val="00A7292D"/>
    <w:rsid w:val="00A72D62"/>
    <w:rsid w:val="00A74B35"/>
    <w:rsid w:val="00A808D8"/>
    <w:rsid w:val="00A82CFA"/>
    <w:rsid w:val="00A83100"/>
    <w:rsid w:val="00A8752E"/>
    <w:rsid w:val="00A9660D"/>
    <w:rsid w:val="00A96A58"/>
    <w:rsid w:val="00A96A66"/>
    <w:rsid w:val="00A97CB5"/>
    <w:rsid w:val="00AA018E"/>
    <w:rsid w:val="00AA09BA"/>
    <w:rsid w:val="00AA0C34"/>
    <w:rsid w:val="00AA0DD2"/>
    <w:rsid w:val="00AA0FF9"/>
    <w:rsid w:val="00AA1366"/>
    <w:rsid w:val="00AA3C44"/>
    <w:rsid w:val="00AA7586"/>
    <w:rsid w:val="00AA7871"/>
    <w:rsid w:val="00AB2A1C"/>
    <w:rsid w:val="00AB2B1A"/>
    <w:rsid w:val="00AB31A6"/>
    <w:rsid w:val="00AB5DF1"/>
    <w:rsid w:val="00AB5E85"/>
    <w:rsid w:val="00AB6999"/>
    <w:rsid w:val="00AB7F93"/>
    <w:rsid w:val="00AC006B"/>
    <w:rsid w:val="00AC1F29"/>
    <w:rsid w:val="00AC2612"/>
    <w:rsid w:val="00AC2A3C"/>
    <w:rsid w:val="00AC4C09"/>
    <w:rsid w:val="00AC4C51"/>
    <w:rsid w:val="00AC6CDE"/>
    <w:rsid w:val="00AD0323"/>
    <w:rsid w:val="00AD0F70"/>
    <w:rsid w:val="00AD1310"/>
    <w:rsid w:val="00AD1441"/>
    <w:rsid w:val="00AD335B"/>
    <w:rsid w:val="00AD54E4"/>
    <w:rsid w:val="00AD5C77"/>
    <w:rsid w:val="00AD7073"/>
    <w:rsid w:val="00AD7F6D"/>
    <w:rsid w:val="00AE09F3"/>
    <w:rsid w:val="00AE428B"/>
    <w:rsid w:val="00AE5701"/>
    <w:rsid w:val="00AE7504"/>
    <w:rsid w:val="00AF231F"/>
    <w:rsid w:val="00AF42E1"/>
    <w:rsid w:val="00B01251"/>
    <w:rsid w:val="00B02FDE"/>
    <w:rsid w:val="00B0614F"/>
    <w:rsid w:val="00B0616E"/>
    <w:rsid w:val="00B10335"/>
    <w:rsid w:val="00B10874"/>
    <w:rsid w:val="00B1197E"/>
    <w:rsid w:val="00B2575F"/>
    <w:rsid w:val="00B2599A"/>
    <w:rsid w:val="00B300F7"/>
    <w:rsid w:val="00B30F71"/>
    <w:rsid w:val="00B31381"/>
    <w:rsid w:val="00B3195F"/>
    <w:rsid w:val="00B32B19"/>
    <w:rsid w:val="00B336F4"/>
    <w:rsid w:val="00B4003C"/>
    <w:rsid w:val="00B42216"/>
    <w:rsid w:val="00B42536"/>
    <w:rsid w:val="00B43DA7"/>
    <w:rsid w:val="00B45884"/>
    <w:rsid w:val="00B46516"/>
    <w:rsid w:val="00B46CEC"/>
    <w:rsid w:val="00B473AB"/>
    <w:rsid w:val="00B477B7"/>
    <w:rsid w:val="00B51269"/>
    <w:rsid w:val="00B55841"/>
    <w:rsid w:val="00B566AB"/>
    <w:rsid w:val="00B57322"/>
    <w:rsid w:val="00B63A46"/>
    <w:rsid w:val="00B64DBA"/>
    <w:rsid w:val="00B6577E"/>
    <w:rsid w:val="00B71671"/>
    <w:rsid w:val="00B71892"/>
    <w:rsid w:val="00B7295B"/>
    <w:rsid w:val="00B76AE0"/>
    <w:rsid w:val="00B77535"/>
    <w:rsid w:val="00B80E68"/>
    <w:rsid w:val="00B8394D"/>
    <w:rsid w:val="00B846D0"/>
    <w:rsid w:val="00B860A0"/>
    <w:rsid w:val="00B94A0F"/>
    <w:rsid w:val="00B94B4F"/>
    <w:rsid w:val="00B960FE"/>
    <w:rsid w:val="00B961A8"/>
    <w:rsid w:val="00B963BF"/>
    <w:rsid w:val="00BA0846"/>
    <w:rsid w:val="00BA1805"/>
    <w:rsid w:val="00BA2068"/>
    <w:rsid w:val="00BB05A6"/>
    <w:rsid w:val="00BB196B"/>
    <w:rsid w:val="00BB51EA"/>
    <w:rsid w:val="00BB5546"/>
    <w:rsid w:val="00BB5782"/>
    <w:rsid w:val="00BC0315"/>
    <w:rsid w:val="00BC2239"/>
    <w:rsid w:val="00BC5870"/>
    <w:rsid w:val="00BC6228"/>
    <w:rsid w:val="00BC655E"/>
    <w:rsid w:val="00BD067B"/>
    <w:rsid w:val="00BD0D6C"/>
    <w:rsid w:val="00BD1790"/>
    <w:rsid w:val="00BD17F9"/>
    <w:rsid w:val="00BD1C55"/>
    <w:rsid w:val="00BD28D3"/>
    <w:rsid w:val="00BD2B88"/>
    <w:rsid w:val="00BD76DB"/>
    <w:rsid w:val="00BE12A9"/>
    <w:rsid w:val="00BE1820"/>
    <w:rsid w:val="00BE189D"/>
    <w:rsid w:val="00BE324C"/>
    <w:rsid w:val="00BE5EC0"/>
    <w:rsid w:val="00BE6393"/>
    <w:rsid w:val="00BE66D9"/>
    <w:rsid w:val="00BF3C64"/>
    <w:rsid w:val="00BF6EAA"/>
    <w:rsid w:val="00BF74FE"/>
    <w:rsid w:val="00BF7E0C"/>
    <w:rsid w:val="00C00C05"/>
    <w:rsid w:val="00C02999"/>
    <w:rsid w:val="00C046E5"/>
    <w:rsid w:val="00C049F2"/>
    <w:rsid w:val="00C0682F"/>
    <w:rsid w:val="00C06C35"/>
    <w:rsid w:val="00C06F5F"/>
    <w:rsid w:val="00C1114D"/>
    <w:rsid w:val="00C12A60"/>
    <w:rsid w:val="00C13432"/>
    <w:rsid w:val="00C14A22"/>
    <w:rsid w:val="00C14B5A"/>
    <w:rsid w:val="00C150E0"/>
    <w:rsid w:val="00C15414"/>
    <w:rsid w:val="00C1556A"/>
    <w:rsid w:val="00C21B21"/>
    <w:rsid w:val="00C2212F"/>
    <w:rsid w:val="00C23D87"/>
    <w:rsid w:val="00C250E6"/>
    <w:rsid w:val="00C260B4"/>
    <w:rsid w:val="00C26FC7"/>
    <w:rsid w:val="00C273FA"/>
    <w:rsid w:val="00C276AC"/>
    <w:rsid w:val="00C27C82"/>
    <w:rsid w:val="00C30740"/>
    <w:rsid w:val="00C35682"/>
    <w:rsid w:val="00C35AD4"/>
    <w:rsid w:val="00C3683B"/>
    <w:rsid w:val="00C402FF"/>
    <w:rsid w:val="00C41525"/>
    <w:rsid w:val="00C41530"/>
    <w:rsid w:val="00C4236A"/>
    <w:rsid w:val="00C42FB2"/>
    <w:rsid w:val="00C4478A"/>
    <w:rsid w:val="00C4538D"/>
    <w:rsid w:val="00C47876"/>
    <w:rsid w:val="00C47E47"/>
    <w:rsid w:val="00C47EBB"/>
    <w:rsid w:val="00C501D5"/>
    <w:rsid w:val="00C510C3"/>
    <w:rsid w:val="00C517B4"/>
    <w:rsid w:val="00C52508"/>
    <w:rsid w:val="00C5313D"/>
    <w:rsid w:val="00C55A9F"/>
    <w:rsid w:val="00C566BE"/>
    <w:rsid w:val="00C61395"/>
    <w:rsid w:val="00C6246A"/>
    <w:rsid w:val="00C64FA3"/>
    <w:rsid w:val="00C67702"/>
    <w:rsid w:val="00C710F2"/>
    <w:rsid w:val="00C73602"/>
    <w:rsid w:val="00C73A89"/>
    <w:rsid w:val="00C7426E"/>
    <w:rsid w:val="00C74879"/>
    <w:rsid w:val="00C7494B"/>
    <w:rsid w:val="00C81BD1"/>
    <w:rsid w:val="00C81FC5"/>
    <w:rsid w:val="00C82066"/>
    <w:rsid w:val="00C827CF"/>
    <w:rsid w:val="00C82BF8"/>
    <w:rsid w:val="00C83AB1"/>
    <w:rsid w:val="00C868A0"/>
    <w:rsid w:val="00C86F79"/>
    <w:rsid w:val="00C93C68"/>
    <w:rsid w:val="00C945AF"/>
    <w:rsid w:val="00C9518F"/>
    <w:rsid w:val="00C96FD6"/>
    <w:rsid w:val="00C9749D"/>
    <w:rsid w:val="00C979F3"/>
    <w:rsid w:val="00CA2E98"/>
    <w:rsid w:val="00CA53C0"/>
    <w:rsid w:val="00CA5ADA"/>
    <w:rsid w:val="00CB2E50"/>
    <w:rsid w:val="00CB3241"/>
    <w:rsid w:val="00CB35C3"/>
    <w:rsid w:val="00CB49AE"/>
    <w:rsid w:val="00CB63B4"/>
    <w:rsid w:val="00CC390C"/>
    <w:rsid w:val="00CC39F3"/>
    <w:rsid w:val="00CC3F02"/>
    <w:rsid w:val="00CD004E"/>
    <w:rsid w:val="00CD429B"/>
    <w:rsid w:val="00CD6BFD"/>
    <w:rsid w:val="00CD71D9"/>
    <w:rsid w:val="00CE0FC3"/>
    <w:rsid w:val="00CE37A9"/>
    <w:rsid w:val="00CE3838"/>
    <w:rsid w:val="00CF1655"/>
    <w:rsid w:val="00CF1D8D"/>
    <w:rsid w:val="00CF2A61"/>
    <w:rsid w:val="00CF2B33"/>
    <w:rsid w:val="00CF5D3E"/>
    <w:rsid w:val="00CF7A05"/>
    <w:rsid w:val="00D01206"/>
    <w:rsid w:val="00D03815"/>
    <w:rsid w:val="00D05813"/>
    <w:rsid w:val="00D05994"/>
    <w:rsid w:val="00D12A48"/>
    <w:rsid w:val="00D12BCB"/>
    <w:rsid w:val="00D13F55"/>
    <w:rsid w:val="00D15B53"/>
    <w:rsid w:val="00D22301"/>
    <w:rsid w:val="00D2374A"/>
    <w:rsid w:val="00D248AC"/>
    <w:rsid w:val="00D24E2E"/>
    <w:rsid w:val="00D26C64"/>
    <w:rsid w:val="00D27476"/>
    <w:rsid w:val="00D2766B"/>
    <w:rsid w:val="00D352D9"/>
    <w:rsid w:val="00D3583D"/>
    <w:rsid w:val="00D40125"/>
    <w:rsid w:val="00D4275A"/>
    <w:rsid w:val="00D42855"/>
    <w:rsid w:val="00D42A53"/>
    <w:rsid w:val="00D43F41"/>
    <w:rsid w:val="00D50A5B"/>
    <w:rsid w:val="00D50ABD"/>
    <w:rsid w:val="00D51C18"/>
    <w:rsid w:val="00D54654"/>
    <w:rsid w:val="00D55A89"/>
    <w:rsid w:val="00D55A9C"/>
    <w:rsid w:val="00D568C2"/>
    <w:rsid w:val="00D5767A"/>
    <w:rsid w:val="00D61014"/>
    <w:rsid w:val="00D61040"/>
    <w:rsid w:val="00D64F9E"/>
    <w:rsid w:val="00D66B9C"/>
    <w:rsid w:val="00D70BDE"/>
    <w:rsid w:val="00D70E16"/>
    <w:rsid w:val="00D7258A"/>
    <w:rsid w:val="00D72819"/>
    <w:rsid w:val="00D72B1C"/>
    <w:rsid w:val="00D72B71"/>
    <w:rsid w:val="00D72C83"/>
    <w:rsid w:val="00D72E15"/>
    <w:rsid w:val="00D72FF4"/>
    <w:rsid w:val="00D74C1F"/>
    <w:rsid w:val="00D758DF"/>
    <w:rsid w:val="00D75E5E"/>
    <w:rsid w:val="00D75F94"/>
    <w:rsid w:val="00D7764D"/>
    <w:rsid w:val="00D776E3"/>
    <w:rsid w:val="00D80973"/>
    <w:rsid w:val="00D81330"/>
    <w:rsid w:val="00D821FA"/>
    <w:rsid w:val="00D82934"/>
    <w:rsid w:val="00D848E4"/>
    <w:rsid w:val="00D85AE0"/>
    <w:rsid w:val="00D85D31"/>
    <w:rsid w:val="00D87549"/>
    <w:rsid w:val="00D9442A"/>
    <w:rsid w:val="00D953A9"/>
    <w:rsid w:val="00D963E8"/>
    <w:rsid w:val="00D96D75"/>
    <w:rsid w:val="00D97369"/>
    <w:rsid w:val="00D97EA4"/>
    <w:rsid w:val="00DA003D"/>
    <w:rsid w:val="00DA346B"/>
    <w:rsid w:val="00DA6393"/>
    <w:rsid w:val="00DB6611"/>
    <w:rsid w:val="00DC060E"/>
    <w:rsid w:val="00DC2539"/>
    <w:rsid w:val="00DC336E"/>
    <w:rsid w:val="00DC4088"/>
    <w:rsid w:val="00DC50BD"/>
    <w:rsid w:val="00DC50DF"/>
    <w:rsid w:val="00DD22DB"/>
    <w:rsid w:val="00DD2420"/>
    <w:rsid w:val="00DD3582"/>
    <w:rsid w:val="00DD364F"/>
    <w:rsid w:val="00DD61DC"/>
    <w:rsid w:val="00DD695B"/>
    <w:rsid w:val="00DD74A9"/>
    <w:rsid w:val="00DD7B2F"/>
    <w:rsid w:val="00DE1050"/>
    <w:rsid w:val="00DE2682"/>
    <w:rsid w:val="00DE27B0"/>
    <w:rsid w:val="00DE6A33"/>
    <w:rsid w:val="00DE6D72"/>
    <w:rsid w:val="00DF10FD"/>
    <w:rsid w:val="00DF2C47"/>
    <w:rsid w:val="00DF447C"/>
    <w:rsid w:val="00DF4CCE"/>
    <w:rsid w:val="00DF6ECE"/>
    <w:rsid w:val="00E00766"/>
    <w:rsid w:val="00E00A18"/>
    <w:rsid w:val="00E0483F"/>
    <w:rsid w:val="00E06DBC"/>
    <w:rsid w:val="00E0770A"/>
    <w:rsid w:val="00E11DD1"/>
    <w:rsid w:val="00E156E3"/>
    <w:rsid w:val="00E16F09"/>
    <w:rsid w:val="00E171D0"/>
    <w:rsid w:val="00E20B92"/>
    <w:rsid w:val="00E22274"/>
    <w:rsid w:val="00E234E4"/>
    <w:rsid w:val="00E26759"/>
    <w:rsid w:val="00E26965"/>
    <w:rsid w:val="00E3015E"/>
    <w:rsid w:val="00E32A72"/>
    <w:rsid w:val="00E35876"/>
    <w:rsid w:val="00E36B73"/>
    <w:rsid w:val="00E4066A"/>
    <w:rsid w:val="00E41FA9"/>
    <w:rsid w:val="00E4235C"/>
    <w:rsid w:val="00E4329F"/>
    <w:rsid w:val="00E43F2A"/>
    <w:rsid w:val="00E45F19"/>
    <w:rsid w:val="00E507C9"/>
    <w:rsid w:val="00E50FE0"/>
    <w:rsid w:val="00E5213E"/>
    <w:rsid w:val="00E54839"/>
    <w:rsid w:val="00E54DC5"/>
    <w:rsid w:val="00E5617C"/>
    <w:rsid w:val="00E606B8"/>
    <w:rsid w:val="00E60A89"/>
    <w:rsid w:val="00E632C8"/>
    <w:rsid w:val="00E63F75"/>
    <w:rsid w:val="00E64343"/>
    <w:rsid w:val="00E6485C"/>
    <w:rsid w:val="00E655FE"/>
    <w:rsid w:val="00E65FD4"/>
    <w:rsid w:val="00E70312"/>
    <w:rsid w:val="00E70AE3"/>
    <w:rsid w:val="00E71B7A"/>
    <w:rsid w:val="00E72266"/>
    <w:rsid w:val="00E72E77"/>
    <w:rsid w:val="00E73083"/>
    <w:rsid w:val="00E73C68"/>
    <w:rsid w:val="00E757FB"/>
    <w:rsid w:val="00E75840"/>
    <w:rsid w:val="00E769C6"/>
    <w:rsid w:val="00E81714"/>
    <w:rsid w:val="00E85CE5"/>
    <w:rsid w:val="00E86858"/>
    <w:rsid w:val="00E86879"/>
    <w:rsid w:val="00E87B48"/>
    <w:rsid w:val="00E90D04"/>
    <w:rsid w:val="00EA147F"/>
    <w:rsid w:val="00EA3F47"/>
    <w:rsid w:val="00EA4604"/>
    <w:rsid w:val="00EA6918"/>
    <w:rsid w:val="00EA71FB"/>
    <w:rsid w:val="00EA79C3"/>
    <w:rsid w:val="00EB0C2E"/>
    <w:rsid w:val="00EB2866"/>
    <w:rsid w:val="00EB29B5"/>
    <w:rsid w:val="00EB2C8B"/>
    <w:rsid w:val="00EB5335"/>
    <w:rsid w:val="00EB5478"/>
    <w:rsid w:val="00EB5C17"/>
    <w:rsid w:val="00EB75F2"/>
    <w:rsid w:val="00EC0C4A"/>
    <w:rsid w:val="00EC125B"/>
    <w:rsid w:val="00EC230E"/>
    <w:rsid w:val="00EC330E"/>
    <w:rsid w:val="00EC39CB"/>
    <w:rsid w:val="00EC49CB"/>
    <w:rsid w:val="00EC64EB"/>
    <w:rsid w:val="00EC6E2F"/>
    <w:rsid w:val="00EC7752"/>
    <w:rsid w:val="00EC7BE0"/>
    <w:rsid w:val="00ED1105"/>
    <w:rsid w:val="00ED2BB4"/>
    <w:rsid w:val="00ED5D2E"/>
    <w:rsid w:val="00ED73C7"/>
    <w:rsid w:val="00EE172A"/>
    <w:rsid w:val="00EE3136"/>
    <w:rsid w:val="00EE3334"/>
    <w:rsid w:val="00EE3886"/>
    <w:rsid w:val="00EE3D01"/>
    <w:rsid w:val="00EE3E44"/>
    <w:rsid w:val="00EE7371"/>
    <w:rsid w:val="00EE79A1"/>
    <w:rsid w:val="00EF0B58"/>
    <w:rsid w:val="00EF12A8"/>
    <w:rsid w:val="00EF53F6"/>
    <w:rsid w:val="00EF6B2E"/>
    <w:rsid w:val="00EF72BD"/>
    <w:rsid w:val="00F008CE"/>
    <w:rsid w:val="00F01E9C"/>
    <w:rsid w:val="00F04432"/>
    <w:rsid w:val="00F04AF0"/>
    <w:rsid w:val="00F06232"/>
    <w:rsid w:val="00F11EDB"/>
    <w:rsid w:val="00F12EF5"/>
    <w:rsid w:val="00F135E1"/>
    <w:rsid w:val="00F1389D"/>
    <w:rsid w:val="00F1599B"/>
    <w:rsid w:val="00F15C99"/>
    <w:rsid w:val="00F16075"/>
    <w:rsid w:val="00F1648E"/>
    <w:rsid w:val="00F167F1"/>
    <w:rsid w:val="00F2082B"/>
    <w:rsid w:val="00F22502"/>
    <w:rsid w:val="00F32244"/>
    <w:rsid w:val="00F36511"/>
    <w:rsid w:val="00F379E7"/>
    <w:rsid w:val="00F37EFF"/>
    <w:rsid w:val="00F423C5"/>
    <w:rsid w:val="00F42C72"/>
    <w:rsid w:val="00F4404C"/>
    <w:rsid w:val="00F444C3"/>
    <w:rsid w:val="00F465B7"/>
    <w:rsid w:val="00F46626"/>
    <w:rsid w:val="00F4798F"/>
    <w:rsid w:val="00F506B9"/>
    <w:rsid w:val="00F508D0"/>
    <w:rsid w:val="00F50DE9"/>
    <w:rsid w:val="00F51261"/>
    <w:rsid w:val="00F5219E"/>
    <w:rsid w:val="00F52746"/>
    <w:rsid w:val="00F52D49"/>
    <w:rsid w:val="00F532D3"/>
    <w:rsid w:val="00F61A9C"/>
    <w:rsid w:val="00F62508"/>
    <w:rsid w:val="00F65864"/>
    <w:rsid w:val="00F65993"/>
    <w:rsid w:val="00F67745"/>
    <w:rsid w:val="00F67BFA"/>
    <w:rsid w:val="00F70D29"/>
    <w:rsid w:val="00F81E2E"/>
    <w:rsid w:val="00F83D9C"/>
    <w:rsid w:val="00F84019"/>
    <w:rsid w:val="00F878E2"/>
    <w:rsid w:val="00F9035C"/>
    <w:rsid w:val="00F91EF4"/>
    <w:rsid w:val="00F920B2"/>
    <w:rsid w:val="00F925FF"/>
    <w:rsid w:val="00F927F5"/>
    <w:rsid w:val="00F93D1C"/>
    <w:rsid w:val="00F970D4"/>
    <w:rsid w:val="00F97F4D"/>
    <w:rsid w:val="00F97FB1"/>
    <w:rsid w:val="00FA02FC"/>
    <w:rsid w:val="00FA2F10"/>
    <w:rsid w:val="00FA59D8"/>
    <w:rsid w:val="00FA6E92"/>
    <w:rsid w:val="00FA76EF"/>
    <w:rsid w:val="00FA778D"/>
    <w:rsid w:val="00FA7B99"/>
    <w:rsid w:val="00FB2CAA"/>
    <w:rsid w:val="00FB2FCA"/>
    <w:rsid w:val="00FB3395"/>
    <w:rsid w:val="00FB62AA"/>
    <w:rsid w:val="00FB782A"/>
    <w:rsid w:val="00FB7C51"/>
    <w:rsid w:val="00FB7C57"/>
    <w:rsid w:val="00FB7E11"/>
    <w:rsid w:val="00FC1070"/>
    <w:rsid w:val="00FC1355"/>
    <w:rsid w:val="00FC33CC"/>
    <w:rsid w:val="00FC71B8"/>
    <w:rsid w:val="00FC71D7"/>
    <w:rsid w:val="00FD0439"/>
    <w:rsid w:val="00FD07E8"/>
    <w:rsid w:val="00FD0E10"/>
    <w:rsid w:val="00FD207D"/>
    <w:rsid w:val="00FD31EC"/>
    <w:rsid w:val="00FD36AD"/>
    <w:rsid w:val="00FD39E3"/>
    <w:rsid w:val="00FD441A"/>
    <w:rsid w:val="00FD48F9"/>
    <w:rsid w:val="00FD518E"/>
    <w:rsid w:val="00FE18A7"/>
    <w:rsid w:val="00FE1FE6"/>
    <w:rsid w:val="00FE24A2"/>
    <w:rsid w:val="00FE2A4C"/>
    <w:rsid w:val="00FE3F02"/>
    <w:rsid w:val="00FE4868"/>
    <w:rsid w:val="00FE4E29"/>
    <w:rsid w:val="00FE5857"/>
    <w:rsid w:val="00FE5F56"/>
    <w:rsid w:val="00FE6EB3"/>
    <w:rsid w:val="00FE711D"/>
    <w:rsid w:val="00FE7284"/>
    <w:rsid w:val="00FF128A"/>
    <w:rsid w:val="00FF1E84"/>
    <w:rsid w:val="00FF517D"/>
    <w:rsid w:val="00FF570B"/>
    <w:rsid w:val="00FF5E47"/>
    <w:rsid w:val="00FF77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ight;mso-position-horizontal-relative:page;mso-position-vertical:top;mso-position-vertical-relative:page;mso-width-percent:400;mso-height-percent:250;v-text-anchor:bottom" o:allowincell="f" fill="f" fillcolor="none [3212]" stroke="f" strokecolor="none [3212]">
      <v:fill color="none [3212]" opacity="52429f" on="f"/>
      <v:stroke color="none [3212]" weight="1pt" on="f"/>
      <v:shadow color="none [2732]" offset="3pt,3pt" offset2="2pt,2pt"/>
      <v:textbox inset="28.8pt,14.4pt,14.4pt,14.4pt"/>
    </o:shapedefaults>
    <o:shapelayout v:ext="edit">
      <o:idmap v:ext="edit" data="1"/>
    </o:shapelayout>
  </w:shapeDefaults>
  <w:decimalSymbol w:val=","/>
  <w:listSeparator w:val=";"/>
  <w15:docId w15:val="{3687CB98-2299-45C1-8BF6-464191A25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imes New Roman" w:hAnsiTheme="majorHAnsi" w:cs="Arial"/>
        <w:color w:val="000000" w:themeColor="text1"/>
        <w:sz w:val="24"/>
        <w:szCs w:val="24"/>
        <w:lang w:val="es-ES" w:eastAsia="es-ES" w:bidi="ar-SA"/>
      </w:rPr>
    </w:rPrDefault>
    <w:pPrDefault>
      <w:pPr>
        <w:jc w:val="both"/>
      </w:pPr>
    </w:pPrDefault>
  </w:docDefaults>
  <w:latentStyles w:defLockedState="0" w:defUIPriority="0" w:defSemiHidden="0" w:defUnhideWhenUsed="0" w:defQFormat="0" w:count="371">
    <w:lsdException w:name="heading 1" w:qFormat="1"/>
    <w:lsdException w:name="heading 2" w:semiHidden="1" w:uiPriority="9" w:unhideWhenUsed="1" w:qFormat="1"/>
    <w:lsdException w:name="heading 3" w:semiHidden="1" w:unhideWhenUsed="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D478F"/>
  </w:style>
  <w:style w:type="paragraph" w:styleId="Ttulo1">
    <w:name w:val="heading 1"/>
    <w:basedOn w:val="Normal"/>
    <w:next w:val="Normal"/>
    <w:link w:val="Ttulo1Car"/>
    <w:qFormat/>
    <w:rsid w:val="00FA778D"/>
    <w:pPr>
      <w:keepNext/>
      <w:keepLines/>
      <w:outlineLvl w:val="0"/>
    </w:pPr>
    <w:rPr>
      <w:rFonts w:ascii="Franklin Gothic Medium" w:eastAsiaTheme="majorEastAsia" w:hAnsi="Franklin Gothic Medium" w:cstheme="majorBidi"/>
      <w:b/>
      <w:bCs/>
      <w:color w:val="auto"/>
      <w:sz w:val="48"/>
      <w:szCs w:val="28"/>
    </w:rPr>
  </w:style>
  <w:style w:type="paragraph" w:styleId="Ttulo2">
    <w:name w:val="heading 2"/>
    <w:basedOn w:val="Normal"/>
    <w:link w:val="Ttulo2Car"/>
    <w:uiPriority w:val="9"/>
    <w:qFormat/>
    <w:rsid w:val="00FA778D"/>
    <w:pPr>
      <w:outlineLvl w:val="1"/>
    </w:pPr>
    <w:rPr>
      <w:rFonts w:ascii="Franklin Gothic Medium" w:hAnsi="Franklin Gothic Medium"/>
      <w:b/>
      <w:bCs/>
      <w:sz w:val="44"/>
      <w:szCs w:val="36"/>
    </w:rPr>
  </w:style>
  <w:style w:type="paragraph" w:styleId="Ttulo3">
    <w:name w:val="heading 3"/>
    <w:basedOn w:val="Normal"/>
    <w:next w:val="Normal"/>
    <w:link w:val="Ttulo3Car"/>
    <w:qFormat/>
    <w:rsid w:val="00FA778D"/>
    <w:pPr>
      <w:keepNext/>
      <w:keepLines/>
      <w:outlineLvl w:val="2"/>
    </w:pPr>
    <w:rPr>
      <w:rFonts w:ascii="Franklin Gothic Medium" w:eastAsiaTheme="majorEastAsia" w:hAnsi="Franklin Gothic Medium" w:cstheme="majorBidi"/>
      <w:b/>
      <w:bCs/>
      <w:color w:val="auto"/>
      <w:sz w:val="40"/>
    </w:rPr>
  </w:style>
  <w:style w:type="paragraph" w:styleId="Ttulo4">
    <w:name w:val="heading 4"/>
    <w:basedOn w:val="Normal"/>
    <w:next w:val="Normal"/>
    <w:link w:val="Ttulo4Car"/>
    <w:qFormat/>
    <w:rsid w:val="00FA778D"/>
    <w:pPr>
      <w:keepNext/>
      <w:keepLines/>
      <w:outlineLvl w:val="3"/>
    </w:pPr>
    <w:rPr>
      <w:rFonts w:ascii="Franklin Gothic Medium" w:eastAsiaTheme="majorEastAsia" w:hAnsi="Franklin Gothic Medium" w:cstheme="majorBidi"/>
      <w:b/>
      <w:bCs/>
      <w:iCs/>
      <w:color w:val="auto"/>
      <w:sz w:val="36"/>
    </w:rPr>
  </w:style>
  <w:style w:type="paragraph" w:styleId="Ttulo5">
    <w:name w:val="heading 5"/>
    <w:basedOn w:val="Normal"/>
    <w:next w:val="Normal"/>
    <w:link w:val="Ttulo5Car"/>
    <w:qFormat/>
    <w:rsid w:val="00FA778D"/>
    <w:pPr>
      <w:keepNext/>
      <w:keepLines/>
      <w:outlineLvl w:val="4"/>
    </w:pPr>
    <w:rPr>
      <w:rFonts w:ascii="Franklin Gothic Medium" w:eastAsiaTheme="majorEastAsia" w:hAnsi="Franklin Gothic Medium" w:cstheme="majorBidi"/>
      <w:b/>
      <w:color w:val="auto"/>
      <w:sz w:val="32"/>
    </w:rPr>
  </w:style>
  <w:style w:type="paragraph" w:styleId="Ttulo6">
    <w:name w:val="heading 6"/>
    <w:basedOn w:val="Normal"/>
    <w:next w:val="Normal"/>
    <w:link w:val="Ttulo6Car"/>
    <w:qFormat/>
    <w:rsid w:val="00235D25"/>
    <w:pPr>
      <w:keepNext/>
      <w:keepLines/>
      <w:outlineLvl w:val="5"/>
    </w:pPr>
    <w:rPr>
      <w:rFonts w:asciiTheme="minorHAnsi" w:eastAsiaTheme="majorEastAsia" w:hAnsiTheme="minorHAnsi" w:cstheme="majorBidi"/>
      <w:iCs/>
      <w:sz w:val="36"/>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A778D"/>
    <w:rPr>
      <w:rFonts w:ascii="Franklin Gothic Medium" w:eastAsiaTheme="majorEastAsia" w:hAnsi="Franklin Gothic Medium" w:cstheme="majorBidi"/>
      <w:b/>
      <w:bCs/>
      <w:color w:val="auto"/>
      <w:sz w:val="48"/>
      <w:szCs w:val="28"/>
    </w:rPr>
  </w:style>
  <w:style w:type="character" w:customStyle="1" w:styleId="Ttulo2Car">
    <w:name w:val="Título 2 Car"/>
    <w:basedOn w:val="Fuentedeprrafopredeter"/>
    <w:link w:val="Ttulo2"/>
    <w:uiPriority w:val="9"/>
    <w:rsid w:val="00FA778D"/>
    <w:rPr>
      <w:rFonts w:ascii="Franklin Gothic Medium" w:hAnsi="Franklin Gothic Medium"/>
      <w:b/>
      <w:bCs/>
      <w:sz w:val="44"/>
      <w:szCs w:val="36"/>
    </w:rPr>
  </w:style>
  <w:style w:type="character" w:customStyle="1" w:styleId="Ttulo3Car">
    <w:name w:val="Título 3 Car"/>
    <w:basedOn w:val="Fuentedeprrafopredeter"/>
    <w:link w:val="Ttulo3"/>
    <w:rsid w:val="00FA778D"/>
    <w:rPr>
      <w:rFonts w:ascii="Franklin Gothic Medium" w:eastAsiaTheme="majorEastAsia" w:hAnsi="Franklin Gothic Medium" w:cstheme="majorBidi"/>
      <w:b/>
      <w:bCs/>
      <w:color w:val="auto"/>
      <w:sz w:val="40"/>
    </w:rPr>
  </w:style>
  <w:style w:type="character" w:customStyle="1" w:styleId="Ttulo4Car">
    <w:name w:val="Título 4 Car"/>
    <w:basedOn w:val="Fuentedeprrafopredeter"/>
    <w:link w:val="Ttulo4"/>
    <w:rsid w:val="00FA778D"/>
    <w:rPr>
      <w:rFonts w:ascii="Franklin Gothic Medium" w:eastAsiaTheme="majorEastAsia" w:hAnsi="Franklin Gothic Medium" w:cstheme="majorBidi"/>
      <w:b/>
      <w:bCs/>
      <w:iCs/>
      <w:color w:val="auto"/>
      <w:sz w:val="36"/>
    </w:rPr>
  </w:style>
  <w:style w:type="character" w:customStyle="1" w:styleId="Ttulo5Car">
    <w:name w:val="Título 5 Car"/>
    <w:basedOn w:val="Fuentedeprrafopredeter"/>
    <w:link w:val="Ttulo5"/>
    <w:rsid w:val="00FA778D"/>
    <w:rPr>
      <w:rFonts w:ascii="Franklin Gothic Medium" w:eastAsiaTheme="majorEastAsia" w:hAnsi="Franklin Gothic Medium" w:cstheme="majorBidi"/>
      <w:b/>
      <w:color w:val="auto"/>
      <w:sz w:val="32"/>
    </w:rPr>
  </w:style>
  <w:style w:type="character" w:customStyle="1" w:styleId="Ttulo6Car">
    <w:name w:val="Título 6 Car"/>
    <w:basedOn w:val="Fuentedeprrafopredeter"/>
    <w:link w:val="Ttulo6"/>
    <w:rsid w:val="00235D25"/>
    <w:rPr>
      <w:rFonts w:asciiTheme="minorHAnsi" w:eastAsiaTheme="majorEastAsia" w:hAnsiTheme="minorHAnsi" w:cstheme="majorBidi"/>
      <w:iCs/>
      <w:sz w:val="36"/>
      <w:u w:val="single"/>
    </w:rPr>
  </w:style>
  <w:style w:type="character" w:styleId="Refdecomentario">
    <w:name w:val="annotation reference"/>
    <w:basedOn w:val="Fuentedeprrafopredeter"/>
    <w:rsid w:val="00FC33CC"/>
    <w:rPr>
      <w:sz w:val="16"/>
      <w:szCs w:val="16"/>
    </w:rPr>
  </w:style>
  <w:style w:type="paragraph" w:styleId="Textocomentario">
    <w:name w:val="annotation text"/>
    <w:basedOn w:val="Normal"/>
    <w:link w:val="TextocomentarioCar"/>
    <w:rsid w:val="00FC33CC"/>
    <w:rPr>
      <w:sz w:val="20"/>
      <w:szCs w:val="20"/>
    </w:rPr>
  </w:style>
  <w:style w:type="character" w:customStyle="1" w:styleId="TextocomentarioCar">
    <w:name w:val="Texto comentario Car"/>
    <w:basedOn w:val="Fuentedeprrafopredeter"/>
    <w:link w:val="Textocomentario"/>
    <w:rsid w:val="00FC33CC"/>
  </w:style>
  <w:style w:type="paragraph" w:styleId="Asuntodelcomentario">
    <w:name w:val="annotation subject"/>
    <w:basedOn w:val="Textocomentario"/>
    <w:next w:val="Textocomentario"/>
    <w:link w:val="AsuntodelcomentarioCar"/>
    <w:rsid w:val="00FC33CC"/>
    <w:rPr>
      <w:b/>
      <w:bCs/>
    </w:rPr>
  </w:style>
  <w:style w:type="character" w:customStyle="1" w:styleId="AsuntodelcomentarioCar">
    <w:name w:val="Asunto del comentario Car"/>
    <w:basedOn w:val="TextocomentarioCar"/>
    <w:link w:val="Asuntodelcomentario"/>
    <w:rsid w:val="00FC33CC"/>
    <w:rPr>
      <w:b/>
      <w:bCs/>
    </w:rPr>
  </w:style>
  <w:style w:type="paragraph" w:styleId="Textodeglobo">
    <w:name w:val="Balloon Text"/>
    <w:basedOn w:val="Normal"/>
    <w:link w:val="TextodegloboCar"/>
    <w:rsid w:val="00FC33CC"/>
    <w:rPr>
      <w:rFonts w:ascii="Tahoma" w:hAnsi="Tahoma" w:cs="Tahoma"/>
      <w:sz w:val="16"/>
      <w:szCs w:val="16"/>
    </w:rPr>
  </w:style>
  <w:style w:type="character" w:customStyle="1" w:styleId="TextodegloboCar">
    <w:name w:val="Texto de globo Car"/>
    <w:basedOn w:val="Fuentedeprrafopredeter"/>
    <w:link w:val="Textodeglobo"/>
    <w:rsid w:val="00FC33CC"/>
    <w:rPr>
      <w:rFonts w:ascii="Tahoma" w:hAnsi="Tahoma" w:cs="Tahoma"/>
      <w:sz w:val="16"/>
      <w:szCs w:val="16"/>
    </w:rPr>
  </w:style>
  <w:style w:type="paragraph" w:styleId="Sinespaciado">
    <w:name w:val="No Spacing"/>
    <w:link w:val="SinespaciadoCar"/>
    <w:uiPriority w:val="1"/>
    <w:rsid w:val="00FC33CC"/>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FC33CC"/>
    <w:rPr>
      <w:rFonts w:asciiTheme="minorHAnsi" w:eastAsiaTheme="minorEastAsia" w:hAnsiTheme="minorHAnsi" w:cstheme="minorBidi"/>
      <w:sz w:val="22"/>
      <w:szCs w:val="22"/>
      <w:lang w:eastAsia="en-US"/>
    </w:rPr>
  </w:style>
  <w:style w:type="paragraph" w:styleId="Encabezado">
    <w:name w:val="header"/>
    <w:basedOn w:val="Normal"/>
    <w:link w:val="EncabezadoCar"/>
    <w:rsid w:val="008F50C7"/>
    <w:pPr>
      <w:tabs>
        <w:tab w:val="center" w:pos="4252"/>
        <w:tab w:val="right" w:pos="8504"/>
      </w:tabs>
    </w:pPr>
  </w:style>
  <w:style w:type="character" w:customStyle="1" w:styleId="EncabezadoCar">
    <w:name w:val="Encabezado Car"/>
    <w:basedOn w:val="Fuentedeprrafopredeter"/>
    <w:link w:val="Encabezado"/>
    <w:rsid w:val="008F50C7"/>
    <w:rPr>
      <w:sz w:val="24"/>
      <w:szCs w:val="24"/>
    </w:rPr>
  </w:style>
  <w:style w:type="paragraph" w:styleId="Piedepgina">
    <w:name w:val="footer"/>
    <w:basedOn w:val="Normal"/>
    <w:link w:val="PiedepginaCar"/>
    <w:uiPriority w:val="99"/>
    <w:rsid w:val="008F50C7"/>
    <w:pPr>
      <w:tabs>
        <w:tab w:val="center" w:pos="4252"/>
        <w:tab w:val="right" w:pos="8504"/>
      </w:tabs>
    </w:pPr>
  </w:style>
  <w:style w:type="character" w:customStyle="1" w:styleId="PiedepginaCar">
    <w:name w:val="Pie de página Car"/>
    <w:basedOn w:val="Fuentedeprrafopredeter"/>
    <w:link w:val="Piedepgina"/>
    <w:uiPriority w:val="99"/>
    <w:rsid w:val="008F50C7"/>
    <w:rPr>
      <w:sz w:val="24"/>
      <w:szCs w:val="24"/>
    </w:rPr>
  </w:style>
  <w:style w:type="paragraph" w:styleId="Prrafodelista">
    <w:name w:val="List Paragraph"/>
    <w:basedOn w:val="Normal"/>
    <w:uiPriority w:val="34"/>
    <w:qFormat/>
    <w:rsid w:val="003C14A0"/>
    <w:pPr>
      <w:ind w:left="720"/>
      <w:contextualSpacing/>
    </w:pPr>
  </w:style>
  <w:style w:type="character" w:styleId="Hipervnculo">
    <w:name w:val="Hyperlink"/>
    <w:basedOn w:val="Fuentedeprrafopredeter"/>
    <w:uiPriority w:val="99"/>
    <w:unhideWhenUsed/>
    <w:rsid w:val="00845C26"/>
    <w:rPr>
      <w:strike w:val="0"/>
      <w:dstrike w:val="0"/>
      <w:color w:val="0000FF"/>
      <w:u w:val="none"/>
      <w:effect w:val="none"/>
    </w:rPr>
  </w:style>
  <w:style w:type="paragraph" w:styleId="NormalWeb">
    <w:name w:val="Normal (Web)"/>
    <w:basedOn w:val="Normal"/>
    <w:uiPriority w:val="99"/>
    <w:unhideWhenUsed/>
    <w:rsid w:val="00845C26"/>
    <w:pPr>
      <w:spacing w:before="100" w:beforeAutospacing="1" w:after="100" w:afterAutospacing="1"/>
    </w:pPr>
  </w:style>
  <w:style w:type="character" w:styleId="Textoennegrita">
    <w:name w:val="Strong"/>
    <w:basedOn w:val="Fuentedeprrafopredeter"/>
    <w:uiPriority w:val="22"/>
    <w:qFormat/>
    <w:rsid w:val="00845C26"/>
    <w:rPr>
      <w:b/>
      <w:bCs/>
    </w:rPr>
  </w:style>
  <w:style w:type="character" w:customStyle="1" w:styleId="mw-headline">
    <w:name w:val="mw-headline"/>
    <w:basedOn w:val="Fuentedeprrafopredeter"/>
    <w:rsid w:val="00845C26"/>
  </w:style>
  <w:style w:type="character" w:customStyle="1" w:styleId="editsection">
    <w:name w:val="editsection"/>
    <w:basedOn w:val="Fuentedeprrafopredeter"/>
    <w:rsid w:val="00845C26"/>
  </w:style>
  <w:style w:type="character" w:customStyle="1" w:styleId="corchete-llamada1">
    <w:name w:val="corchete-llamada1"/>
    <w:basedOn w:val="Fuentedeprrafopredeter"/>
    <w:rsid w:val="00845C26"/>
    <w:rPr>
      <w:vanish/>
      <w:webHidden w:val="0"/>
      <w:specVanish w:val="0"/>
    </w:rPr>
  </w:style>
  <w:style w:type="character" w:styleId="Hipervnculovisitado">
    <w:name w:val="FollowedHyperlink"/>
    <w:basedOn w:val="Fuentedeprrafopredeter"/>
    <w:rsid w:val="001C42F3"/>
    <w:rPr>
      <w:color w:val="3B435B" w:themeColor="followedHyperlink"/>
      <w:u w:val="single"/>
    </w:rPr>
  </w:style>
  <w:style w:type="paragraph" w:customStyle="1" w:styleId="padding-1">
    <w:name w:val="padding-1"/>
    <w:basedOn w:val="Normal"/>
    <w:rsid w:val="00ED2BB4"/>
    <w:pPr>
      <w:spacing w:before="240" w:after="75"/>
      <w:ind w:left="225" w:right="150" w:firstLine="225"/>
    </w:pPr>
    <w:rPr>
      <w:sz w:val="20"/>
      <w:szCs w:val="20"/>
    </w:rPr>
  </w:style>
  <w:style w:type="character" w:customStyle="1" w:styleId="marron1">
    <w:name w:val="marron1"/>
    <w:basedOn w:val="Fuentedeprrafopredeter"/>
    <w:rsid w:val="00ED2BB4"/>
    <w:rPr>
      <w:b/>
      <w:bCs/>
      <w:color w:val="800000"/>
    </w:rPr>
  </w:style>
  <w:style w:type="character" w:customStyle="1" w:styleId="verde1">
    <w:name w:val="verde1"/>
    <w:basedOn w:val="Fuentedeprrafopredeter"/>
    <w:rsid w:val="00ED2BB4"/>
    <w:rPr>
      <w:b/>
      <w:bCs/>
      <w:color w:val="008000"/>
    </w:rPr>
  </w:style>
  <w:style w:type="character" w:customStyle="1" w:styleId="azul1">
    <w:name w:val="azul1"/>
    <w:basedOn w:val="Fuentedeprrafopredeter"/>
    <w:rsid w:val="00ED5D2E"/>
    <w:rPr>
      <w:b/>
      <w:bCs/>
      <w:color w:val="6C6CCA"/>
    </w:rPr>
  </w:style>
  <w:style w:type="paragraph" w:customStyle="1" w:styleId="tit-2b">
    <w:name w:val="tit-2b"/>
    <w:basedOn w:val="Normal"/>
    <w:rsid w:val="004978C0"/>
    <w:pPr>
      <w:spacing w:before="100" w:beforeAutospacing="1" w:after="100" w:afterAutospacing="1"/>
    </w:pPr>
    <w:rPr>
      <w:color w:val="006600"/>
      <w:sz w:val="26"/>
      <w:szCs w:val="26"/>
    </w:rPr>
  </w:style>
  <w:style w:type="character" w:customStyle="1" w:styleId="valores1">
    <w:name w:val="valores1"/>
    <w:basedOn w:val="Fuentedeprrafopredeter"/>
    <w:rsid w:val="00D40125"/>
    <w:rPr>
      <w:b/>
      <w:bCs/>
      <w:i/>
      <w:iCs/>
    </w:rPr>
  </w:style>
  <w:style w:type="paragraph" w:customStyle="1" w:styleId="padding-sin">
    <w:name w:val="padding-sin"/>
    <w:basedOn w:val="Normal"/>
    <w:rsid w:val="008F0364"/>
    <w:pPr>
      <w:spacing w:before="240" w:after="75"/>
      <w:ind w:left="225" w:right="150"/>
    </w:pPr>
    <w:rPr>
      <w:sz w:val="20"/>
      <w:szCs w:val="20"/>
    </w:rPr>
  </w:style>
  <w:style w:type="paragraph" w:customStyle="1" w:styleId="peque">
    <w:name w:val="peque"/>
    <w:basedOn w:val="Normal"/>
    <w:rsid w:val="008F0364"/>
    <w:pPr>
      <w:spacing w:before="100" w:beforeAutospacing="1" w:after="100" w:afterAutospacing="1"/>
    </w:pPr>
    <w:rPr>
      <w:rFonts w:ascii="Verdana" w:hAnsi="Verdana"/>
      <w:sz w:val="18"/>
      <w:szCs w:val="18"/>
    </w:rPr>
  </w:style>
  <w:style w:type="paragraph" w:styleId="Mapadeldocumento">
    <w:name w:val="Document Map"/>
    <w:basedOn w:val="Normal"/>
    <w:link w:val="MapadeldocumentoCar"/>
    <w:rsid w:val="00183D8E"/>
    <w:rPr>
      <w:rFonts w:ascii="Tahoma" w:hAnsi="Tahoma" w:cs="Tahoma"/>
      <w:sz w:val="16"/>
      <w:szCs w:val="16"/>
    </w:rPr>
  </w:style>
  <w:style w:type="character" w:customStyle="1" w:styleId="MapadeldocumentoCar">
    <w:name w:val="Mapa del documento Car"/>
    <w:basedOn w:val="Fuentedeprrafopredeter"/>
    <w:link w:val="Mapadeldocumento"/>
    <w:rsid w:val="00183D8E"/>
    <w:rPr>
      <w:rFonts w:ascii="Tahoma" w:hAnsi="Tahoma" w:cs="Tahoma"/>
      <w:sz w:val="16"/>
      <w:szCs w:val="16"/>
    </w:rPr>
  </w:style>
  <w:style w:type="paragraph" w:styleId="Textoindependiente">
    <w:name w:val="Body Text"/>
    <w:basedOn w:val="Normal"/>
    <w:link w:val="TextoindependienteCar"/>
    <w:rsid w:val="00737E57"/>
    <w:pPr>
      <w:spacing w:after="120"/>
    </w:pPr>
    <w:rPr>
      <w:rFonts w:ascii="Verdana" w:hAnsi="Verdana"/>
      <w:sz w:val="20"/>
      <w:szCs w:val="20"/>
      <w:lang w:val="es-ES_tradnl"/>
    </w:rPr>
  </w:style>
  <w:style w:type="character" w:customStyle="1" w:styleId="TextoindependienteCar">
    <w:name w:val="Texto independiente Car"/>
    <w:basedOn w:val="Fuentedeprrafopredeter"/>
    <w:link w:val="Textoindependiente"/>
    <w:rsid w:val="00737E57"/>
    <w:rPr>
      <w:rFonts w:ascii="Verdana" w:hAnsi="Verdana"/>
      <w:lang w:val="es-ES_tradnl"/>
    </w:rPr>
  </w:style>
  <w:style w:type="paragraph" w:styleId="Textoindependiente2">
    <w:name w:val="Body Text 2"/>
    <w:basedOn w:val="Normal"/>
    <w:link w:val="Textoindependiente2Car"/>
    <w:rsid w:val="00737E57"/>
    <w:pPr>
      <w:spacing w:after="120" w:line="480" w:lineRule="auto"/>
    </w:pPr>
  </w:style>
  <w:style w:type="character" w:customStyle="1" w:styleId="Textoindependiente2Car">
    <w:name w:val="Texto independiente 2 Car"/>
    <w:basedOn w:val="Fuentedeprrafopredeter"/>
    <w:link w:val="Textoindependiente2"/>
    <w:rsid w:val="00737E57"/>
    <w:rPr>
      <w:sz w:val="24"/>
      <w:szCs w:val="24"/>
    </w:rPr>
  </w:style>
  <w:style w:type="paragraph" w:customStyle="1" w:styleId="tit-2">
    <w:name w:val="tit-2"/>
    <w:basedOn w:val="Normal"/>
    <w:rsid w:val="00032DF3"/>
    <w:pPr>
      <w:spacing w:before="100" w:beforeAutospacing="1" w:after="100" w:afterAutospacing="1"/>
    </w:pPr>
    <w:rPr>
      <w:color w:val="800040"/>
      <w:sz w:val="26"/>
      <w:szCs w:val="26"/>
    </w:rPr>
  </w:style>
  <w:style w:type="character" w:styleId="nfasis">
    <w:name w:val="Emphasis"/>
    <w:basedOn w:val="Fuentedeprrafopredeter"/>
    <w:uiPriority w:val="20"/>
    <w:qFormat/>
    <w:rsid w:val="005D5968"/>
    <w:rPr>
      <w:i/>
      <w:iCs/>
    </w:rPr>
  </w:style>
  <w:style w:type="paragraph" w:styleId="Sangradetextonormal">
    <w:name w:val="Body Text Indent"/>
    <w:basedOn w:val="Normal"/>
    <w:link w:val="SangradetextonormalCar"/>
    <w:rsid w:val="00496ABE"/>
    <w:pPr>
      <w:spacing w:after="120"/>
      <w:ind w:left="283"/>
      <w:jc w:val="left"/>
    </w:pPr>
    <w:rPr>
      <w:rFonts w:ascii="Times New Roman" w:hAnsi="Times New Roman" w:cs="Times New Roman"/>
      <w:color w:val="auto"/>
    </w:rPr>
  </w:style>
  <w:style w:type="character" w:customStyle="1" w:styleId="SangradetextonormalCar">
    <w:name w:val="Sangría de texto normal Car"/>
    <w:basedOn w:val="Fuentedeprrafopredeter"/>
    <w:link w:val="Sangradetextonormal"/>
    <w:rsid w:val="00496ABE"/>
    <w:rPr>
      <w:rFonts w:ascii="Times New Roman" w:hAnsi="Times New Roman" w:cs="Times New Roman"/>
      <w:color w:val="auto"/>
      <w:sz w:val="24"/>
      <w:szCs w:val="24"/>
    </w:rPr>
  </w:style>
  <w:style w:type="character" w:customStyle="1" w:styleId="entradillageneral1">
    <w:name w:val="entradillageneral1"/>
    <w:basedOn w:val="Fuentedeprrafopredeter"/>
    <w:semiHidden/>
    <w:rsid w:val="00496ABE"/>
    <w:rPr>
      <w:rFonts w:ascii="Verdana" w:hAnsi="Verdana" w:hint="default"/>
      <w:b/>
      <w:bCs/>
      <w:sz w:val="20"/>
      <w:szCs w:val="20"/>
    </w:rPr>
  </w:style>
  <w:style w:type="table" w:styleId="Tablaconcuadrcula">
    <w:name w:val="Table Grid"/>
    <w:basedOn w:val="Tablanormal"/>
    <w:rsid w:val="00183E8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tit-2a">
    <w:name w:val="tit-2a"/>
    <w:basedOn w:val="Normal"/>
    <w:rsid w:val="00466EB1"/>
    <w:pPr>
      <w:spacing w:before="100" w:beforeAutospacing="1" w:after="100" w:afterAutospacing="1"/>
      <w:jc w:val="left"/>
    </w:pPr>
    <w:rPr>
      <w:color w:val="000080"/>
      <w:sz w:val="26"/>
      <w:szCs w:val="26"/>
    </w:rPr>
  </w:style>
  <w:style w:type="character" w:customStyle="1" w:styleId="style21">
    <w:name w:val="style21"/>
    <w:basedOn w:val="Fuentedeprrafopredeter"/>
    <w:rsid w:val="00D42A53"/>
    <w:rPr>
      <w:b/>
      <w:bCs/>
      <w:color w:val="008000"/>
    </w:rPr>
  </w:style>
  <w:style w:type="character" w:customStyle="1" w:styleId="tit-2ev1">
    <w:name w:val="tit-2ev1"/>
    <w:basedOn w:val="Fuentedeprrafopredeter"/>
    <w:rsid w:val="0002576C"/>
  </w:style>
  <w:style w:type="character" w:customStyle="1" w:styleId="valores">
    <w:name w:val="valores"/>
    <w:basedOn w:val="Fuentedeprrafopredeter"/>
    <w:rsid w:val="005C3F21"/>
  </w:style>
  <w:style w:type="character" w:customStyle="1" w:styleId="verde">
    <w:name w:val="verde"/>
    <w:basedOn w:val="Fuentedeprrafopredeter"/>
    <w:rsid w:val="005C3F21"/>
  </w:style>
  <w:style w:type="character" w:customStyle="1" w:styleId="marron">
    <w:name w:val="marron"/>
    <w:basedOn w:val="Fuentedeprrafopredeter"/>
    <w:rsid w:val="005C3F21"/>
  </w:style>
  <w:style w:type="character" w:customStyle="1" w:styleId="azul">
    <w:name w:val="azul"/>
    <w:basedOn w:val="Fuentedeprrafopredeter"/>
    <w:rsid w:val="005C3F21"/>
  </w:style>
  <w:style w:type="character" w:customStyle="1" w:styleId="padding-11">
    <w:name w:val="padding-11"/>
    <w:basedOn w:val="Fuentedeprrafopredeter"/>
    <w:rsid w:val="00502B91"/>
  </w:style>
  <w:style w:type="paragraph" w:styleId="TDC4">
    <w:name w:val="toc 4"/>
    <w:basedOn w:val="Normal"/>
    <w:next w:val="Normal"/>
    <w:autoRedefine/>
    <w:uiPriority w:val="39"/>
    <w:rsid w:val="005F7581"/>
    <w:pPr>
      <w:spacing w:after="100"/>
      <w:ind w:left="720"/>
    </w:pPr>
  </w:style>
  <w:style w:type="paragraph" w:styleId="TDC1">
    <w:name w:val="toc 1"/>
    <w:basedOn w:val="Normal"/>
    <w:next w:val="Normal"/>
    <w:autoRedefine/>
    <w:uiPriority w:val="39"/>
    <w:rsid w:val="005F7581"/>
    <w:pPr>
      <w:spacing w:after="100"/>
    </w:pPr>
    <w:rPr>
      <w:sz w:val="28"/>
    </w:rPr>
  </w:style>
  <w:style w:type="paragraph" w:styleId="TDC2">
    <w:name w:val="toc 2"/>
    <w:basedOn w:val="Normal"/>
    <w:next w:val="Normal"/>
    <w:autoRedefine/>
    <w:uiPriority w:val="39"/>
    <w:rsid w:val="005F7581"/>
    <w:pPr>
      <w:spacing w:after="100"/>
      <w:ind w:left="240"/>
    </w:pPr>
  </w:style>
  <w:style w:type="paragraph" w:styleId="TDC3">
    <w:name w:val="toc 3"/>
    <w:basedOn w:val="Normal"/>
    <w:next w:val="Normal"/>
    <w:autoRedefine/>
    <w:uiPriority w:val="39"/>
    <w:rsid w:val="005F7581"/>
    <w:pPr>
      <w:spacing w:after="100"/>
      <w:ind w:left="480"/>
    </w:pPr>
  </w:style>
  <w:style w:type="paragraph" w:styleId="TDC5">
    <w:name w:val="toc 5"/>
    <w:basedOn w:val="Normal"/>
    <w:next w:val="Normal"/>
    <w:autoRedefine/>
    <w:uiPriority w:val="39"/>
    <w:rsid w:val="005F7581"/>
    <w:pPr>
      <w:spacing w:after="100"/>
      <w:ind w:left="960"/>
    </w:pPr>
  </w:style>
  <w:style w:type="paragraph" w:customStyle="1" w:styleId="tit-1">
    <w:name w:val="tit-1"/>
    <w:basedOn w:val="Normal"/>
    <w:rsid w:val="00DF4CCE"/>
    <w:pPr>
      <w:spacing w:before="100" w:beforeAutospacing="1" w:after="100" w:afterAutospacing="1"/>
      <w:jc w:val="left"/>
    </w:pPr>
    <w:rPr>
      <w:rFonts w:ascii="Arial" w:hAnsi="Arial"/>
      <w:color w:val="800000"/>
      <w:sz w:val="29"/>
      <w:szCs w:val="29"/>
    </w:rPr>
  </w:style>
  <w:style w:type="paragraph" w:styleId="TDC6">
    <w:name w:val="toc 6"/>
    <w:basedOn w:val="Normal"/>
    <w:next w:val="Normal"/>
    <w:autoRedefine/>
    <w:uiPriority w:val="39"/>
    <w:unhideWhenUsed/>
    <w:rsid w:val="006B66D4"/>
    <w:pPr>
      <w:spacing w:after="100" w:line="276" w:lineRule="auto"/>
      <w:ind w:left="1100"/>
      <w:jc w:val="left"/>
    </w:pPr>
    <w:rPr>
      <w:rFonts w:asciiTheme="minorHAnsi" w:eastAsiaTheme="minorEastAsia" w:hAnsiTheme="minorHAnsi" w:cstheme="minorBidi"/>
      <w:color w:val="auto"/>
      <w:sz w:val="22"/>
      <w:szCs w:val="22"/>
    </w:rPr>
  </w:style>
  <w:style w:type="paragraph" w:styleId="TDC7">
    <w:name w:val="toc 7"/>
    <w:basedOn w:val="Normal"/>
    <w:next w:val="Normal"/>
    <w:autoRedefine/>
    <w:uiPriority w:val="39"/>
    <w:unhideWhenUsed/>
    <w:rsid w:val="006B66D4"/>
    <w:pPr>
      <w:spacing w:after="100" w:line="276" w:lineRule="auto"/>
      <w:ind w:left="1320"/>
      <w:jc w:val="left"/>
    </w:pPr>
    <w:rPr>
      <w:rFonts w:asciiTheme="minorHAnsi" w:eastAsiaTheme="minorEastAsia" w:hAnsiTheme="minorHAnsi" w:cstheme="minorBidi"/>
      <w:color w:val="auto"/>
      <w:sz w:val="22"/>
      <w:szCs w:val="22"/>
    </w:rPr>
  </w:style>
  <w:style w:type="paragraph" w:styleId="TDC8">
    <w:name w:val="toc 8"/>
    <w:basedOn w:val="Normal"/>
    <w:next w:val="Normal"/>
    <w:autoRedefine/>
    <w:uiPriority w:val="39"/>
    <w:unhideWhenUsed/>
    <w:rsid w:val="006B66D4"/>
    <w:pPr>
      <w:spacing w:after="100" w:line="276" w:lineRule="auto"/>
      <w:ind w:left="1540"/>
      <w:jc w:val="left"/>
    </w:pPr>
    <w:rPr>
      <w:rFonts w:asciiTheme="minorHAnsi" w:eastAsiaTheme="minorEastAsia" w:hAnsiTheme="minorHAnsi" w:cstheme="minorBidi"/>
      <w:color w:val="auto"/>
      <w:sz w:val="22"/>
      <w:szCs w:val="22"/>
    </w:rPr>
  </w:style>
  <w:style w:type="paragraph" w:styleId="TDC9">
    <w:name w:val="toc 9"/>
    <w:basedOn w:val="Normal"/>
    <w:next w:val="Normal"/>
    <w:autoRedefine/>
    <w:uiPriority w:val="39"/>
    <w:unhideWhenUsed/>
    <w:rsid w:val="006B66D4"/>
    <w:pPr>
      <w:spacing w:after="100" w:line="276" w:lineRule="auto"/>
      <w:ind w:left="1760"/>
      <w:jc w:val="left"/>
    </w:pPr>
    <w:rPr>
      <w:rFonts w:asciiTheme="minorHAnsi" w:eastAsiaTheme="minorEastAsia" w:hAnsiTheme="minorHAnsi" w:cstheme="minorBidi"/>
      <w:color w:val="auto"/>
      <w:sz w:val="22"/>
      <w:szCs w:val="22"/>
    </w:rPr>
  </w:style>
  <w:style w:type="character" w:styleId="nfasissutil">
    <w:name w:val="Subtle Emphasis"/>
    <w:basedOn w:val="Fuentedeprrafopredeter"/>
    <w:uiPriority w:val="19"/>
    <w:qFormat/>
    <w:rsid w:val="006A4B14"/>
    <w:rPr>
      <w:i/>
      <w:iCs/>
      <w:color w:val="808080" w:themeColor="text1" w:themeTint="7F"/>
    </w:rPr>
  </w:style>
  <w:style w:type="character" w:customStyle="1" w:styleId="estilo1">
    <w:name w:val="estilo1"/>
    <w:basedOn w:val="Fuentedeprrafopredeter"/>
    <w:rsid w:val="00EE3136"/>
  </w:style>
  <w:style w:type="character" w:customStyle="1" w:styleId="estilo3">
    <w:name w:val="estilo3"/>
    <w:basedOn w:val="Fuentedeprrafopredeter"/>
    <w:rsid w:val="000B5AA8"/>
  </w:style>
  <w:style w:type="character" w:customStyle="1" w:styleId="estilo21">
    <w:name w:val="estilo21"/>
    <w:basedOn w:val="Fuentedeprrafopredeter"/>
    <w:rsid w:val="008511FD"/>
    <w:rPr>
      <w:color w:val="FF0000"/>
    </w:rPr>
  </w:style>
  <w:style w:type="paragraph" w:styleId="Sangra2detindependiente">
    <w:name w:val="Body Text Indent 2"/>
    <w:basedOn w:val="Normal"/>
    <w:link w:val="Sangra2detindependienteCar"/>
    <w:rsid w:val="00A576E3"/>
    <w:pPr>
      <w:spacing w:before="120" w:after="120" w:line="480" w:lineRule="auto"/>
      <w:ind w:left="283"/>
      <w:jc w:val="left"/>
    </w:pPr>
    <w:rPr>
      <w:rFonts w:eastAsiaTheme="majorEastAsia" w:cstheme="majorBidi"/>
      <w:color w:val="auto"/>
      <w:sz w:val="22"/>
      <w:szCs w:val="22"/>
      <w:lang w:val="en-US" w:eastAsia="en-US" w:bidi="en-US"/>
    </w:rPr>
  </w:style>
  <w:style w:type="character" w:customStyle="1" w:styleId="Sangra2detindependienteCar">
    <w:name w:val="Sangría 2 de t. independiente Car"/>
    <w:basedOn w:val="Fuentedeprrafopredeter"/>
    <w:link w:val="Sangra2detindependiente"/>
    <w:rsid w:val="00A576E3"/>
    <w:rPr>
      <w:rFonts w:eastAsiaTheme="majorEastAsia" w:cstheme="majorBidi"/>
      <w:color w:val="auto"/>
      <w:sz w:val="22"/>
      <w:szCs w:val="22"/>
      <w:lang w:val="en-US" w:eastAsia="en-US" w:bidi="en-US"/>
    </w:rPr>
  </w:style>
  <w:style w:type="character" w:styleId="Refdenotaalpie">
    <w:name w:val="footnote reference"/>
    <w:basedOn w:val="Fuentedeprrafopredeter"/>
    <w:rsid w:val="00A576E3"/>
    <w:rPr>
      <w:vertAlign w:val="superscript"/>
    </w:rPr>
  </w:style>
  <w:style w:type="paragraph" w:styleId="Textonotapie">
    <w:name w:val="footnote text"/>
    <w:basedOn w:val="Normal"/>
    <w:link w:val="TextonotapieCar"/>
    <w:rsid w:val="00A576E3"/>
    <w:pPr>
      <w:spacing w:before="120" w:after="120" w:line="276" w:lineRule="auto"/>
      <w:ind w:left="442"/>
      <w:jc w:val="left"/>
    </w:pPr>
    <w:rPr>
      <w:rFonts w:eastAsiaTheme="majorEastAsia" w:cstheme="majorBidi"/>
      <w:color w:val="auto"/>
      <w:sz w:val="20"/>
      <w:szCs w:val="20"/>
      <w:lang w:val="en-US" w:eastAsia="en-US" w:bidi="en-US"/>
    </w:rPr>
  </w:style>
  <w:style w:type="character" w:customStyle="1" w:styleId="TextonotapieCar">
    <w:name w:val="Texto nota pie Car"/>
    <w:basedOn w:val="Fuentedeprrafopredeter"/>
    <w:link w:val="Textonotapie"/>
    <w:rsid w:val="00A576E3"/>
    <w:rPr>
      <w:rFonts w:eastAsiaTheme="majorEastAsia" w:cstheme="majorBidi"/>
      <w:color w:val="auto"/>
      <w:sz w:val="20"/>
      <w:szCs w:val="20"/>
      <w:lang w:val="en-US" w:eastAsia="en-US" w:bidi="en-US"/>
    </w:rPr>
  </w:style>
  <w:style w:type="paragraph" w:customStyle="1" w:styleId="Sangradetindependiente">
    <w:name w:val="Sangría de t. independiente"/>
    <w:basedOn w:val="Normal"/>
    <w:next w:val="Normal"/>
    <w:uiPriority w:val="99"/>
    <w:rsid w:val="00A576E3"/>
    <w:pPr>
      <w:autoSpaceDE w:val="0"/>
      <w:autoSpaceDN w:val="0"/>
      <w:adjustRightInd w:val="0"/>
      <w:spacing w:before="120" w:after="360"/>
      <w:ind w:left="442"/>
      <w:jc w:val="left"/>
    </w:pPr>
    <w:rPr>
      <w:rFonts w:ascii="MKKNCK+TimesNewRoman" w:eastAsiaTheme="majorEastAsia" w:hAnsi="MKKNCK+TimesNewRoman" w:cstheme="maj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820">
      <w:bodyDiv w:val="1"/>
      <w:marLeft w:val="1"/>
      <w:marRight w:val="1"/>
      <w:marTop w:val="1"/>
      <w:marBottom w:val="1"/>
      <w:divBdr>
        <w:top w:val="none" w:sz="0" w:space="0" w:color="auto"/>
        <w:left w:val="none" w:sz="0" w:space="0" w:color="auto"/>
        <w:bottom w:val="none" w:sz="0" w:space="0" w:color="auto"/>
        <w:right w:val="none" w:sz="0" w:space="0" w:color="auto"/>
      </w:divBdr>
      <w:divsChild>
        <w:div w:id="502744190">
          <w:blockQuote w:val="1"/>
          <w:marLeft w:val="720"/>
          <w:marRight w:val="720"/>
          <w:marTop w:val="100"/>
          <w:marBottom w:val="100"/>
          <w:divBdr>
            <w:top w:val="none" w:sz="0" w:space="0" w:color="auto"/>
            <w:left w:val="none" w:sz="0" w:space="0" w:color="auto"/>
            <w:bottom w:val="none" w:sz="0" w:space="0" w:color="auto"/>
            <w:right w:val="none" w:sz="0" w:space="0" w:color="auto"/>
          </w:divBdr>
        </w:div>
        <w:div w:id="590431025">
          <w:blockQuote w:val="1"/>
          <w:marLeft w:val="720"/>
          <w:marRight w:val="720"/>
          <w:marTop w:val="100"/>
          <w:marBottom w:val="100"/>
          <w:divBdr>
            <w:top w:val="none" w:sz="0" w:space="0" w:color="auto"/>
            <w:left w:val="none" w:sz="0" w:space="0" w:color="auto"/>
            <w:bottom w:val="none" w:sz="0" w:space="0" w:color="auto"/>
            <w:right w:val="none" w:sz="0" w:space="0" w:color="auto"/>
          </w:divBdr>
        </w:div>
        <w:div w:id="1445878669">
          <w:blockQuote w:val="1"/>
          <w:marLeft w:val="720"/>
          <w:marRight w:val="720"/>
          <w:marTop w:val="100"/>
          <w:marBottom w:val="100"/>
          <w:divBdr>
            <w:top w:val="none" w:sz="0" w:space="0" w:color="auto"/>
            <w:left w:val="none" w:sz="0" w:space="0" w:color="auto"/>
            <w:bottom w:val="none" w:sz="0" w:space="0" w:color="auto"/>
            <w:right w:val="none" w:sz="0" w:space="0" w:color="auto"/>
          </w:divBdr>
        </w:div>
        <w:div w:id="12025969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574001">
      <w:bodyDiv w:val="1"/>
      <w:marLeft w:val="1"/>
      <w:marRight w:val="1"/>
      <w:marTop w:val="1"/>
      <w:marBottom w:val="1"/>
      <w:divBdr>
        <w:top w:val="none" w:sz="0" w:space="0" w:color="auto"/>
        <w:left w:val="none" w:sz="0" w:space="0" w:color="auto"/>
        <w:bottom w:val="none" w:sz="0" w:space="0" w:color="auto"/>
        <w:right w:val="none" w:sz="0" w:space="0" w:color="auto"/>
      </w:divBdr>
      <w:divsChild>
        <w:div w:id="16994252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956087">
      <w:bodyDiv w:val="1"/>
      <w:marLeft w:val="1"/>
      <w:marRight w:val="1"/>
      <w:marTop w:val="1"/>
      <w:marBottom w:val="1"/>
      <w:divBdr>
        <w:top w:val="none" w:sz="0" w:space="0" w:color="auto"/>
        <w:left w:val="none" w:sz="0" w:space="0" w:color="auto"/>
        <w:bottom w:val="none" w:sz="0" w:space="0" w:color="auto"/>
        <w:right w:val="none" w:sz="0" w:space="0" w:color="auto"/>
      </w:divBdr>
      <w:divsChild>
        <w:div w:id="1468205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135747">
      <w:bodyDiv w:val="1"/>
      <w:marLeft w:val="1"/>
      <w:marRight w:val="1"/>
      <w:marTop w:val="1"/>
      <w:marBottom w:val="1"/>
      <w:divBdr>
        <w:top w:val="none" w:sz="0" w:space="0" w:color="auto"/>
        <w:left w:val="none" w:sz="0" w:space="0" w:color="auto"/>
        <w:bottom w:val="none" w:sz="0" w:space="0" w:color="auto"/>
        <w:right w:val="none" w:sz="0" w:space="0" w:color="auto"/>
      </w:divBdr>
      <w:divsChild>
        <w:div w:id="4966547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322564">
      <w:bodyDiv w:val="1"/>
      <w:marLeft w:val="1"/>
      <w:marRight w:val="1"/>
      <w:marTop w:val="1"/>
      <w:marBottom w:val="1"/>
      <w:divBdr>
        <w:top w:val="none" w:sz="0" w:space="0" w:color="auto"/>
        <w:left w:val="none" w:sz="0" w:space="0" w:color="auto"/>
        <w:bottom w:val="none" w:sz="0" w:space="0" w:color="auto"/>
        <w:right w:val="none" w:sz="0" w:space="0" w:color="auto"/>
      </w:divBdr>
      <w:divsChild>
        <w:div w:id="7920950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732079">
      <w:bodyDiv w:val="1"/>
      <w:marLeft w:val="1"/>
      <w:marRight w:val="1"/>
      <w:marTop w:val="1"/>
      <w:marBottom w:val="1"/>
      <w:divBdr>
        <w:top w:val="none" w:sz="0" w:space="0" w:color="auto"/>
        <w:left w:val="none" w:sz="0" w:space="0" w:color="auto"/>
        <w:bottom w:val="none" w:sz="0" w:space="0" w:color="auto"/>
        <w:right w:val="none" w:sz="0" w:space="0" w:color="auto"/>
      </w:divBdr>
      <w:divsChild>
        <w:div w:id="9673999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83513">
      <w:bodyDiv w:val="1"/>
      <w:marLeft w:val="1"/>
      <w:marRight w:val="1"/>
      <w:marTop w:val="1"/>
      <w:marBottom w:val="1"/>
      <w:divBdr>
        <w:top w:val="none" w:sz="0" w:space="0" w:color="auto"/>
        <w:left w:val="none" w:sz="0" w:space="0" w:color="auto"/>
        <w:bottom w:val="none" w:sz="0" w:space="0" w:color="auto"/>
        <w:right w:val="none" w:sz="0" w:space="0" w:color="auto"/>
      </w:divBdr>
      <w:divsChild>
        <w:div w:id="19137352">
          <w:blockQuote w:val="1"/>
          <w:marLeft w:val="720"/>
          <w:marRight w:val="720"/>
          <w:marTop w:val="100"/>
          <w:marBottom w:val="100"/>
          <w:divBdr>
            <w:top w:val="none" w:sz="0" w:space="0" w:color="auto"/>
            <w:left w:val="none" w:sz="0" w:space="0" w:color="auto"/>
            <w:bottom w:val="none" w:sz="0" w:space="0" w:color="auto"/>
            <w:right w:val="none" w:sz="0" w:space="0" w:color="auto"/>
          </w:divBdr>
        </w:div>
        <w:div w:id="2018068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411741">
      <w:bodyDiv w:val="1"/>
      <w:marLeft w:val="0"/>
      <w:marRight w:val="0"/>
      <w:marTop w:val="0"/>
      <w:marBottom w:val="0"/>
      <w:divBdr>
        <w:top w:val="none" w:sz="0" w:space="0" w:color="auto"/>
        <w:left w:val="none" w:sz="0" w:space="0" w:color="auto"/>
        <w:bottom w:val="none" w:sz="0" w:space="0" w:color="auto"/>
        <w:right w:val="none" w:sz="0" w:space="0" w:color="auto"/>
      </w:divBdr>
    </w:div>
    <w:div w:id="137385517">
      <w:bodyDiv w:val="1"/>
      <w:marLeft w:val="1"/>
      <w:marRight w:val="1"/>
      <w:marTop w:val="1"/>
      <w:marBottom w:val="1"/>
      <w:divBdr>
        <w:top w:val="none" w:sz="0" w:space="0" w:color="auto"/>
        <w:left w:val="none" w:sz="0" w:space="0" w:color="auto"/>
        <w:bottom w:val="none" w:sz="0" w:space="0" w:color="auto"/>
        <w:right w:val="none" w:sz="0" w:space="0" w:color="auto"/>
      </w:divBdr>
      <w:divsChild>
        <w:div w:id="17952445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247128">
      <w:bodyDiv w:val="1"/>
      <w:marLeft w:val="0"/>
      <w:marRight w:val="0"/>
      <w:marTop w:val="0"/>
      <w:marBottom w:val="0"/>
      <w:divBdr>
        <w:top w:val="none" w:sz="0" w:space="0" w:color="auto"/>
        <w:left w:val="none" w:sz="0" w:space="0" w:color="auto"/>
        <w:bottom w:val="none" w:sz="0" w:space="0" w:color="auto"/>
        <w:right w:val="none" w:sz="0" w:space="0" w:color="auto"/>
      </w:divBdr>
    </w:div>
    <w:div w:id="147794643">
      <w:bodyDiv w:val="1"/>
      <w:marLeft w:val="1"/>
      <w:marRight w:val="1"/>
      <w:marTop w:val="1"/>
      <w:marBottom w:val="1"/>
      <w:divBdr>
        <w:top w:val="none" w:sz="0" w:space="0" w:color="auto"/>
        <w:left w:val="none" w:sz="0" w:space="0" w:color="auto"/>
        <w:bottom w:val="none" w:sz="0" w:space="0" w:color="auto"/>
        <w:right w:val="none" w:sz="0" w:space="0" w:color="auto"/>
      </w:divBdr>
      <w:divsChild>
        <w:div w:id="16767585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553275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0780195">
      <w:bodyDiv w:val="1"/>
      <w:marLeft w:val="1"/>
      <w:marRight w:val="1"/>
      <w:marTop w:val="1"/>
      <w:marBottom w:val="1"/>
      <w:divBdr>
        <w:top w:val="none" w:sz="0" w:space="0" w:color="auto"/>
        <w:left w:val="none" w:sz="0" w:space="0" w:color="auto"/>
        <w:bottom w:val="none" w:sz="0" w:space="0" w:color="auto"/>
        <w:right w:val="none" w:sz="0" w:space="0" w:color="auto"/>
      </w:divBdr>
      <w:divsChild>
        <w:div w:id="927688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350485">
      <w:bodyDiv w:val="1"/>
      <w:marLeft w:val="1"/>
      <w:marRight w:val="1"/>
      <w:marTop w:val="1"/>
      <w:marBottom w:val="1"/>
      <w:divBdr>
        <w:top w:val="none" w:sz="0" w:space="0" w:color="auto"/>
        <w:left w:val="none" w:sz="0" w:space="0" w:color="auto"/>
        <w:bottom w:val="none" w:sz="0" w:space="0" w:color="auto"/>
        <w:right w:val="none" w:sz="0" w:space="0" w:color="auto"/>
      </w:divBdr>
      <w:divsChild>
        <w:div w:id="3177322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996668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603015">
      <w:bodyDiv w:val="1"/>
      <w:marLeft w:val="1"/>
      <w:marRight w:val="1"/>
      <w:marTop w:val="1"/>
      <w:marBottom w:val="1"/>
      <w:divBdr>
        <w:top w:val="none" w:sz="0" w:space="0" w:color="auto"/>
        <w:left w:val="none" w:sz="0" w:space="0" w:color="auto"/>
        <w:bottom w:val="none" w:sz="0" w:space="0" w:color="auto"/>
        <w:right w:val="none" w:sz="0" w:space="0" w:color="auto"/>
      </w:divBdr>
      <w:divsChild>
        <w:div w:id="5890000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4105089">
      <w:bodyDiv w:val="1"/>
      <w:marLeft w:val="1"/>
      <w:marRight w:val="1"/>
      <w:marTop w:val="1"/>
      <w:marBottom w:val="1"/>
      <w:divBdr>
        <w:top w:val="none" w:sz="0" w:space="0" w:color="auto"/>
        <w:left w:val="none" w:sz="0" w:space="0" w:color="auto"/>
        <w:bottom w:val="none" w:sz="0" w:space="0" w:color="auto"/>
        <w:right w:val="none" w:sz="0" w:space="0" w:color="auto"/>
      </w:divBdr>
      <w:divsChild>
        <w:div w:id="149213586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548571">
      <w:bodyDiv w:val="1"/>
      <w:marLeft w:val="1"/>
      <w:marRight w:val="1"/>
      <w:marTop w:val="1"/>
      <w:marBottom w:val="1"/>
      <w:divBdr>
        <w:top w:val="none" w:sz="0" w:space="0" w:color="auto"/>
        <w:left w:val="none" w:sz="0" w:space="0" w:color="auto"/>
        <w:bottom w:val="none" w:sz="0" w:space="0" w:color="auto"/>
        <w:right w:val="none" w:sz="0" w:space="0" w:color="auto"/>
      </w:divBdr>
      <w:divsChild>
        <w:div w:id="633606976">
          <w:blockQuote w:val="1"/>
          <w:marLeft w:val="720"/>
          <w:marRight w:val="720"/>
          <w:marTop w:val="100"/>
          <w:marBottom w:val="100"/>
          <w:divBdr>
            <w:top w:val="none" w:sz="0" w:space="0" w:color="auto"/>
            <w:left w:val="none" w:sz="0" w:space="0" w:color="auto"/>
            <w:bottom w:val="none" w:sz="0" w:space="0" w:color="auto"/>
            <w:right w:val="none" w:sz="0" w:space="0" w:color="auto"/>
          </w:divBdr>
        </w:div>
        <w:div w:id="4078430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7087978">
      <w:bodyDiv w:val="1"/>
      <w:marLeft w:val="1"/>
      <w:marRight w:val="1"/>
      <w:marTop w:val="1"/>
      <w:marBottom w:val="1"/>
      <w:divBdr>
        <w:top w:val="none" w:sz="0" w:space="0" w:color="auto"/>
        <w:left w:val="none" w:sz="0" w:space="0" w:color="auto"/>
        <w:bottom w:val="none" w:sz="0" w:space="0" w:color="auto"/>
        <w:right w:val="none" w:sz="0" w:space="0" w:color="auto"/>
      </w:divBdr>
      <w:divsChild>
        <w:div w:id="1798797637">
          <w:blockQuote w:val="1"/>
          <w:marLeft w:val="720"/>
          <w:marRight w:val="720"/>
          <w:marTop w:val="100"/>
          <w:marBottom w:val="100"/>
          <w:divBdr>
            <w:top w:val="none" w:sz="0" w:space="0" w:color="auto"/>
            <w:left w:val="none" w:sz="0" w:space="0" w:color="auto"/>
            <w:bottom w:val="none" w:sz="0" w:space="0" w:color="auto"/>
            <w:right w:val="none" w:sz="0" w:space="0" w:color="auto"/>
          </w:divBdr>
        </w:div>
        <w:div w:id="179006752">
          <w:blockQuote w:val="1"/>
          <w:marLeft w:val="720"/>
          <w:marRight w:val="720"/>
          <w:marTop w:val="100"/>
          <w:marBottom w:val="100"/>
          <w:divBdr>
            <w:top w:val="none" w:sz="0" w:space="0" w:color="auto"/>
            <w:left w:val="none" w:sz="0" w:space="0" w:color="auto"/>
            <w:bottom w:val="none" w:sz="0" w:space="0" w:color="auto"/>
            <w:right w:val="none" w:sz="0" w:space="0" w:color="auto"/>
          </w:divBdr>
        </w:div>
        <w:div w:id="2275703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358582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39756043">
      <w:bodyDiv w:val="1"/>
      <w:marLeft w:val="0"/>
      <w:marRight w:val="0"/>
      <w:marTop w:val="0"/>
      <w:marBottom w:val="0"/>
      <w:divBdr>
        <w:top w:val="none" w:sz="0" w:space="0" w:color="auto"/>
        <w:left w:val="none" w:sz="0" w:space="0" w:color="auto"/>
        <w:bottom w:val="none" w:sz="0" w:space="0" w:color="auto"/>
        <w:right w:val="none" w:sz="0" w:space="0" w:color="auto"/>
      </w:divBdr>
    </w:div>
    <w:div w:id="245574383">
      <w:bodyDiv w:val="1"/>
      <w:marLeft w:val="1"/>
      <w:marRight w:val="1"/>
      <w:marTop w:val="1"/>
      <w:marBottom w:val="1"/>
      <w:divBdr>
        <w:top w:val="none" w:sz="0" w:space="0" w:color="auto"/>
        <w:left w:val="none" w:sz="0" w:space="0" w:color="auto"/>
        <w:bottom w:val="none" w:sz="0" w:space="0" w:color="auto"/>
        <w:right w:val="none" w:sz="0" w:space="0" w:color="auto"/>
      </w:divBdr>
      <w:divsChild>
        <w:div w:id="16369841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85623987">
      <w:bodyDiv w:val="1"/>
      <w:marLeft w:val="1"/>
      <w:marRight w:val="1"/>
      <w:marTop w:val="1"/>
      <w:marBottom w:val="1"/>
      <w:divBdr>
        <w:top w:val="none" w:sz="0" w:space="0" w:color="auto"/>
        <w:left w:val="none" w:sz="0" w:space="0" w:color="auto"/>
        <w:bottom w:val="none" w:sz="0" w:space="0" w:color="auto"/>
        <w:right w:val="none" w:sz="0" w:space="0" w:color="auto"/>
      </w:divBdr>
      <w:divsChild>
        <w:div w:id="5881522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06669197">
      <w:bodyDiv w:val="1"/>
      <w:marLeft w:val="1"/>
      <w:marRight w:val="1"/>
      <w:marTop w:val="1"/>
      <w:marBottom w:val="1"/>
      <w:divBdr>
        <w:top w:val="none" w:sz="0" w:space="0" w:color="auto"/>
        <w:left w:val="none" w:sz="0" w:space="0" w:color="auto"/>
        <w:bottom w:val="none" w:sz="0" w:space="0" w:color="auto"/>
        <w:right w:val="none" w:sz="0" w:space="0" w:color="auto"/>
      </w:divBdr>
      <w:divsChild>
        <w:div w:id="1325473670">
          <w:blockQuote w:val="1"/>
          <w:marLeft w:val="720"/>
          <w:marRight w:val="720"/>
          <w:marTop w:val="100"/>
          <w:marBottom w:val="100"/>
          <w:divBdr>
            <w:top w:val="none" w:sz="0" w:space="0" w:color="auto"/>
            <w:left w:val="none" w:sz="0" w:space="0" w:color="auto"/>
            <w:bottom w:val="none" w:sz="0" w:space="0" w:color="auto"/>
            <w:right w:val="none" w:sz="0" w:space="0" w:color="auto"/>
          </w:divBdr>
        </w:div>
        <w:div w:id="15275238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9236218">
      <w:bodyDiv w:val="1"/>
      <w:marLeft w:val="1"/>
      <w:marRight w:val="1"/>
      <w:marTop w:val="1"/>
      <w:marBottom w:val="1"/>
      <w:divBdr>
        <w:top w:val="none" w:sz="0" w:space="0" w:color="auto"/>
        <w:left w:val="none" w:sz="0" w:space="0" w:color="auto"/>
        <w:bottom w:val="none" w:sz="0" w:space="0" w:color="auto"/>
        <w:right w:val="none" w:sz="0" w:space="0" w:color="auto"/>
      </w:divBdr>
      <w:divsChild>
        <w:div w:id="1418208121">
          <w:blockQuote w:val="1"/>
          <w:marLeft w:val="720"/>
          <w:marRight w:val="720"/>
          <w:marTop w:val="100"/>
          <w:marBottom w:val="100"/>
          <w:divBdr>
            <w:top w:val="none" w:sz="0" w:space="0" w:color="auto"/>
            <w:left w:val="none" w:sz="0" w:space="0" w:color="auto"/>
            <w:bottom w:val="none" w:sz="0" w:space="0" w:color="auto"/>
            <w:right w:val="none" w:sz="0" w:space="0" w:color="auto"/>
          </w:divBdr>
        </w:div>
        <w:div w:id="155419887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6272360">
      <w:bodyDiv w:val="1"/>
      <w:marLeft w:val="0"/>
      <w:marRight w:val="0"/>
      <w:marTop w:val="0"/>
      <w:marBottom w:val="0"/>
      <w:divBdr>
        <w:top w:val="none" w:sz="0" w:space="0" w:color="auto"/>
        <w:left w:val="none" w:sz="0" w:space="0" w:color="auto"/>
        <w:bottom w:val="none" w:sz="0" w:space="0" w:color="auto"/>
        <w:right w:val="none" w:sz="0" w:space="0" w:color="auto"/>
      </w:divBdr>
    </w:div>
    <w:div w:id="343019850">
      <w:bodyDiv w:val="1"/>
      <w:marLeft w:val="1"/>
      <w:marRight w:val="1"/>
      <w:marTop w:val="1"/>
      <w:marBottom w:val="1"/>
      <w:divBdr>
        <w:top w:val="none" w:sz="0" w:space="0" w:color="auto"/>
        <w:left w:val="none" w:sz="0" w:space="0" w:color="auto"/>
        <w:bottom w:val="none" w:sz="0" w:space="0" w:color="auto"/>
        <w:right w:val="none" w:sz="0" w:space="0" w:color="auto"/>
      </w:divBdr>
      <w:divsChild>
        <w:div w:id="795653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3044944">
      <w:bodyDiv w:val="1"/>
      <w:marLeft w:val="0"/>
      <w:marRight w:val="0"/>
      <w:marTop w:val="0"/>
      <w:marBottom w:val="0"/>
      <w:divBdr>
        <w:top w:val="none" w:sz="0" w:space="0" w:color="auto"/>
        <w:left w:val="none" w:sz="0" w:space="0" w:color="auto"/>
        <w:bottom w:val="none" w:sz="0" w:space="0" w:color="auto"/>
        <w:right w:val="none" w:sz="0" w:space="0" w:color="auto"/>
      </w:divBdr>
    </w:div>
    <w:div w:id="353730279">
      <w:bodyDiv w:val="1"/>
      <w:marLeft w:val="1"/>
      <w:marRight w:val="1"/>
      <w:marTop w:val="1"/>
      <w:marBottom w:val="1"/>
      <w:divBdr>
        <w:top w:val="none" w:sz="0" w:space="0" w:color="auto"/>
        <w:left w:val="none" w:sz="0" w:space="0" w:color="auto"/>
        <w:bottom w:val="none" w:sz="0" w:space="0" w:color="auto"/>
        <w:right w:val="none" w:sz="0" w:space="0" w:color="auto"/>
      </w:divBdr>
      <w:divsChild>
        <w:div w:id="9683178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73046054">
      <w:bodyDiv w:val="1"/>
      <w:marLeft w:val="1"/>
      <w:marRight w:val="1"/>
      <w:marTop w:val="1"/>
      <w:marBottom w:val="1"/>
      <w:divBdr>
        <w:top w:val="none" w:sz="0" w:space="0" w:color="auto"/>
        <w:left w:val="none" w:sz="0" w:space="0" w:color="auto"/>
        <w:bottom w:val="none" w:sz="0" w:space="0" w:color="auto"/>
        <w:right w:val="none" w:sz="0" w:space="0" w:color="auto"/>
      </w:divBdr>
      <w:divsChild>
        <w:div w:id="70129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551518">
      <w:bodyDiv w:val="1"/>
      <w:marLeft w:val="0"/>
      <w:marRight w:val="0"/>
      <w:marTop w:val="0"/>
      <w:marBottom w:val="0"/>
      <w:divBdr>
        <w:top w:val="none" w:sz="0" w:space="0" w:color="auto"/>
        <w:left w:val="none" w:sz="0" w:space="0" w:color="auto"/>
        <w:bottom w:val="none" w:sz="0" w:space="0" w:color="auto"/>
        <w:right w:val="none" w:sz="0" w:space="0" w:color="auto"/>
      </w:divBdr>
    </w:div>
    <w:div w:id="408357448">
      <w:bodyDiv w:val="1"/>
      <w:marLeft w:val="1"/>
      <w:marRight w:val="1"/>
      <w:marTop w:val="1"/>
      <w:marBottom w:val="1"/>
      <w:divBdr>
        <w:top w:val="none" w:sz="0" w:space="0" w:color="auto"/>
        <w:left w:val="none" w:sz="0" w:space="0" w:color="auto"/>
        <w:bottom w:val="none" w:sz="0" w:space="0" w:color="auto"/>
        <w:right w:val="none" w:sz="0" w:space="0" w:color="auto"/>
      </w:divBdr>
      <w:divsChild>
        <w:div w:id="10822166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13280727">
      <w:bodyDiv w:val="1"/>
      <w:marLeft w:val="0"/>
      <w:marRight w:val="0"/>
      <w:marTop w:val="0"/>
      <w:marBottom w:val="0"/>
      <w:divBdr>
        <w:top w:val="none" w:sz="0" w:space="0" w:color="auto"/>
        <w:left w:val="none" w:sz="0" w:space="0" w:color="auto"/>
        <w:bottom w:val="none" w:sz="0" w:space="0" w:color="auto"/>
        <w:right w:val="none" w:sz="0" w:space="0" w:color="auto"/>
      </w:divBdr>
    </w:div>
    <w:div w:id="422607548">
      <w:bodyDiv w:val="1"/>
      <w:marLeft w:val="1"/>
      <w:marRight w:val="1"/>
      <w:marTop w:val="1"/>
      <w:marBottom w:val="1"/>
      <w:divBdr>
        <w:top w:val="none" w:sz="0" w:space="0" w:color="auto"/>
        <w:left w:val="none" w:sz="0" w:space="0" w:color="auto"/>
        <w:bottom w:val="none" w:sz="0" w:space="0" w:color="auto"/>
        <w:right w:val="none" w:sz="0" w:space="0" w:color="auto"/>
      </w:divBdr>
      <w:divsChild>
        <w:div w:id="15045118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1636036">
      <w:bodyDiv w:val="1"/>
      <w:marLeft w:val="0"/>
      <w:marRight w:val="0"/>
      <w:marTop w:val="0"/>
      <w:marBottom w:val="0"/>
      <w:divBdr>
        <w:top w:val="none" w:sz="0" w:space="0" w:color="auto"/>
        <w:left w:val="none" w:sz="0" w:space="0" w:color="auto"/>
        <w:bottom w:val="none" w:sz="0" w:space="0" w:color="auto"/>
        <w:right w:val="none" w:sz="0" w:space="0" w:color="auto"/>
      </w:divBdr>
      <w:divsChild>
        <w:div w:id="1825315606">
          <w:marLeft w:val="0"/>
          <w:marRight w:val="0"/>
          <w:marTop w:val="0"/>
          <w:marBottom w:val="0"/>
          <w:divBdr>
            <w:top w:val="none" w:sz="0" w:space="0" w:color="auto"/>
            <w:left w:val="none" w:sz="0" w:space="0" w:color="auto"/>
            <w:bottom w:val="none" w:sz="0" w:space="0" w:color="auto"/>
            <w:right w:val="none" w:sz="0" w:space="0" w:color="auto"/>
          </w:divBdr>
          <w:divsChild>
            <w:div w:id="2080321032">
              <w:marLeft w:val="0"/>
              <w:marRight w:val="0"/>
              <w:marTop w:val="0"/>
              <w:marBottom w:val="0"/>
              <w:divBdr>
                <w:top w:val="none" w:sz="0" w:space="0" w:color="auto"/>
                <w:left w:val="none" w:sz="0" w:space="0" w:color="auto"/>
                <w:bottom w:val="none" w:sz="0" w:space="0" w:color="auto"/>
                <w:right w:val="none" w:sz="0" w:space="0" w:color="auto"/>
              </w:divBdr>
              <w:divsChild>
                <w:div w:id="1458375253">
                  <w:marLeft w:val="0"/>
                  <w:marRight w:val="0"/>
                  <w:marTop w:val="0"/>
                  <w:marBottom w:val="0"/>
                  <w:divBdr>
                    <w:top w:val="none" w:sz="0" w:space="0" w:color="auto"/>
                    <w:left w:val="none" w:sz="0" w:space="0" w:color="auto"/>
                    <w:bottom w:val="none" w:sz="0" w:space="0" w:color="auto"/>
                    <w:right w:val="none" w:sz="0" w:space="0" w:color="auto"/>
                  </w:divBdr>
                  <w:divsChild>
                    <w:div w:id="176005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516018">
      <w:bodyDiv w:val="1"/>
      <w:marLeft w:val="1"/>
      <w:marRight w:val="1"/>
      <w:marTop w:val="1"/>
      <w:marBottom w:val="1"/>
      <w:divBdr>
        <w:top w:val="none" w:sz="0" w:space="0" w:color="auto"/>
        <w:left w:val="none" w:sz="0" w:space="0" w:color="auto"/>
        <w:bottom w:val="none" w:sz="0" w:space="0" w:color="auto"/>
        <w:right w:val="none" w:sz="0" w:space="0" w:color="auto"/>
      </w:divBdr>
      <w:divsChild>
        <w:div w:id="6992851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11408458">
      <w:bodyDiv w:val="1"/>
      <w:marLeft w:val="1"/>
      <w:marRight w:val="1"/>
      <w:marTop w:val="1"/>
      <w:marBottom w:val="1"/>
      <w:divBdr>
        <w:top w:val="none" w:sz="0" w:space="0" w:color="auto"/>
        <w:left w:val="none" w:sz="0" w:space="0" w:color="auto"/>
        <w:bottom w:val="none" w:sz="0" w:space="0" w:color="auto"/>
        <w:right w:val="none" w:sz="0" w:space="0" w:color="auto"/>
      </w:divBdr>
      <w:divsChild>
        <w:div w:id="11482040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26793958">
      <w:bodyDiv w:val="1"/>
      <w:marLeft w:val="1"/>
      <w:marRight w:val="1"/>
      <w:marTop w:val="1"/>
      <w:marBottom w:val="1"/>
      <w:divBdr>
        <w:top w:val="none" w:sz="0" w:space="0" w:color="auto"/>
        <w:left w:val="none" w:sz="0" w:space="0" w:color="auto"/>
        <w:bottom w:val="none" w:sz="0" w:space="0" w:color="auto"/>
        <w:right w:val="none" w:sz="0" w:space="0" w:color="auto"/>
      </w:divBdr>
      <w:divsChild>
        <w:div w:id="2336647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2005354">
          <w:blockQuote w:val="1"/>
          <w:marLeft w:val="720"/>
          <w:marRight w:val="720"/>
          <w:marTop w:val="100"/>
          <w:marBottom w:val="100"/>
          <w:divBdr>
            <w:top w:val="none" w:sz="0" w:space="0" w:color="auto"/>
            <w:left w:val="none" w:sz="0" w:space="0" w:color="auto"/>
            <w:bottom w:val="none" w:sz="0" w:space="0" w:color="auto"/>
            <w:right w:val="none" w:sz="0" w:space="0" w:color="auto"/>
          </w:divBdr>
        </w:div>
        <w:div w:id="198246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31455210">
      <w:bodyDiv w:val="1"/>
      <w:marLeft w:val="1"/>
      <w:marRight w:val="1"/>
      <w:marTop w:val="1"/>
      <w:marBottom w:val="1"/>
      <w:divBdr>
        <w:top w:val="none" w:sz="0" w:space="0" w:color="auto"/>
        <w:left w:val="none" w:sz="0" w:space="0" w:color="auto"/>
        <w:bottom w:val="none" w:sz="0" w:space="0" w:color="auto"/>
        <w:right w:val="none" w:sz="0" w:space="0" w:color="auto"/>
      </w:divBdr>
      <w:divsChild>
        <w:div w:id="1709930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44174135">
      <w:bodyDiv w:val="1"/>
      <w:marLeft w:val="1"/>
      <w:marRight w:val="1"/>
      <w:marTop w:val="1"/>
      <w:marBottom w:val="1"/>
      <w:divBdr>
        <w:top w:val="none" w:sz="0" w:space="0" w:color="auto"/>
        <w:left w:val="none" w:sz="0" w:space="0" w:color="auto"/>
        <w:bottom w:val="none" w:sz="0" w:space="0" w:color="auto"/>
        <w:right w:val="none" w:sz="0" w:space="0" w:color="auto"/>
      </w:divBdr>
      <w:divsChild>
        <w:div w:id="16962304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50503506">
      <w:bodyDiv w:val="1"/>
      <w:marLeft w:val="1"/>
      <w:marRight w:val="1"/>
      <w:marTop w:val="1"/>
      <w:marBottom w:val="1"/>
      <w:divBdr>
        <w:top w:val="none" w:sz="0" w:space="0" w:color="auto"/>
        <w:left w:val="none" w:sz="0" w:space="0" w:color="auto"/>
        <w:bottom w:val="none" w:sz="0" w:space="0" w:color="auto"/>
        <w:right w:val="none" w:sz="0" w:space="0" w:color="auto"/>
      </w:divBdr>
      <w:divsChild>
        <w:div w:id="292829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901898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3371071">
      <w:bodyDiv w:val="1"/>
      <w:marLeft w:val="1"/>
      <w:marRight w:val="1"/>
      <w:marTop w:val="1"/>
      <w:marBottom w:val="1"/>
      <w:divBdr>
        <w:top w:val="none" w:sz="0" w:space="0" w:color="auto"/>
        <w:left w:val="none" w:sz="0" w:space="0" w:color="auto"/>
        <w:bottom w:val="none" w:sz="0" w:space="0" w:color="auto"/>
        <w:right w:val="none" w:sz="0" w:space="0" w:color="auto"/>
      </w:divBdr>
      <w:divsChild>
        <w:div w:id="1754352667">
          <w:blockQuote w:val="1"/>
          <w:marLeft w:val="720"/>
          <w:marRight w:val="720"/>
          <w:marTop w:val="100"/>
          <w:marBottom w:val="100"/>
          <w:divBdr>
            <w:top w:val="none" w:sz="0" w:space="0" w:color="auto"/>
            <w:left w:val="none" w:sz="0" w:space="0" w:color="auto"/>
            <w:bottom w:val="none" w:sz="0" w:space="0" w:color="auto"/>
            <w:right w:val="none" w:sz="0" w:space="0" w:color="auto"/>
          </w:divBdr>
        </w:div>
        <w:div w:id="1108428999">
          <w:blockQuote w:val="1"/>
          <w:marLeft w:val="720"/>
          <w:marRight w:val="720"/>
          <w:marTop w:val="100"/>
          <w:marBottom w:val="100"/>
          <w:divBdr>
            <w:top w:val="none" w:sz="0" w:space="0" w:color="auto"/>
            <w:left w:val="none" w:sz="0" w:space="0" w:color="auto"/>
            <w:bottom w:val="none" w:sz="0" w:space="0" w:color="auto"/>
            <w:right w:val="none" w:sz="0" w:space="0" w:color="auto"/>
          </w:divBdr>
        </w:div>
        <w:div w:id="6543816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6953769">
      <w:bodyDiv w:val="1"/>
      <w:marLeft w:val="1"/>
      <w:marRight w:val="1"/>
      <w:marTop w:val="1"/>
      <w:marBottom w:val="1"/>
      <w:divBdr>
        <w:top w:val="none" w:sz="0" w:space="0" w:color="auto"/>
        <w:left w:val="none" w:sz="0" w:space="0" w:color="auto"/>
        <w:bottom w:val="none" w:sz="0" w:space="0" w:color="auto"/>
        <w:right w:val="none" w:sz="0" w:space="0" w:color="auto"/>
      </w:divBdr>
      <w:divsChild>
        <w:div w:id="3622177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2205367">
      <w:bodyDiv w:val="1"/>
      <w:marLeft w:val="1"/>
      <w:marRight w:val="1"/>
      <w:marTop w:val="1"/>
      <w:marBottom w:val="1"/>
      <w:divBdr>
        <w:top w:val="none" w:sz="0" w:space="0" w:color="auto"/>
        <w:left w:val="none" w:sz="0" w:space="0" w:color="auto"/>
        <w:bottom w:val="none" w:sz="0" w:space="0" w:color="auto"/>
        <w:right w:val="none" w:sz="0" w:space="0" w:color="auto"/>
      </w:divBdr>
      <w:divsChild>
        <w:div w:id="4915335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5209350">
      <w:bodyDiv w:val="1"/>
      <w:marLeft w:val="1"/>
      <w:marRight w:val="1"/>
      <w:marTop w:val="1"/>
      <w:marBottom w:val="1"/>
      <w:divBdr>
        <w:top w:val="none" w:sz="0" w:space="0" w:color="auto"/>
        <w:left w:val="none" w:sz="0" w:space="0" w:color="auto"/>
        <w:bottom w:val="none" w:sz="0" w:space="0" w:color="auto"/>
        <w:right w:val="none" w:sz="0" w:space="0" w:color="auto"/>
      </w:divBdr>
      <w:divsChild>
        <w:div w:id="17359341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4691869">
      <w:bodyDiv w:val="1"/>
      <w:marLeft w:val="1"/>
      <w:marRight w:val="1"/>
      <w:marTop w:val="1"/>
      <w:marBottom w:val="1"/>
      <w:divBdr>
        <w:top w:val="none" w:sz="0" w:space="0" w:color="auto"/>
        <w:left w:val="none" w:sz="0" w:space="0" w:color="auto"/>
        <w:bottom w:val="none" w:sz="0" w:space="0" w:color="auto"/>
        <w:right w:val="none" w:sz="0" w:space="0" w:color="auto"/>
      </w:divBdr>
      <w:divsChild>
        <w:div w:id="1060521347">
          <w:blockQuote w:val="1"/>
          <w:marLeft w:val="720"/>
          <w:marRight w:val="720"/>
          <w:marTop w:val="100"/>
          <w:marBottom w:val="100"/>
          <w:divBdr>
            <w:top w:val="none" w:sz="0" w:space="0" w:color="auto"/>
            <w:left w:val="none" w:sz="0" w:space="0" w:color="auto"/>
            <w:bottom w:val="none" w:sz="0" w:space="0" w:color="auto"/>
            <w:right w:val="none" w:sz="0" w:space="0" w:color="auto"/>
          </w:divBdr>
        </w:div>
        <w:div w:id="1563559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331711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6877790">
      <w:bodyDiv w:val="1"/>
      <w:marLeft w:val="1"/>
      <w:marRight w:val="1"/>
      <w:marTop w:val="1"/>
      <w:marBottom w:val="1"/>
      <w:divBdr>
        <w:top w:val="none" w:sz="0" w:space="0" w:color="auto"/>
        <w:left w:val="none" w:sz="0" w:space="0" w:color="auto"/>
        <w:bottom w:val="none" w:sz="0" w:space="0" w:color="auto"/>
        <w:right w:val="none" w:sz="0" w:space="0" w:color="auto"/>
      </w:divBdr>
      <w:divsChild>
        <w:div w:id="20140660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529147">
      <w:bodyDiv w:val="1"/>
      <w:marLeft w:val="1"/>
      <w:marRight w:val="1"/>
      <w:marTop w:val="1"/>
      <w:marBottom w:val="1"/>
      <w:divBdr>
        <w:top w:val="none" w:sz="0" w:space="0" w:color="auto"/>
        <w:left w:val="none" w:sz="0" w:space="0" w:color="auto"/>
        <w:bottom w:val="none" w:sz="0" w:space="0" w:color="auto"/>
        <w:right w:val="none" w:sz="0" w:space="0" w:color="auto"/>
      </w:divBdr>
      <w:divsChild>
        <w:div w:id="17042071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8085385">
      <w:bodyDiv w:val="1"/>
      <w:marLeft w:val="1"/>
      <w:marRight w:val="1"/>
      <w:marTop w:val="1"/>
      <w:marBottom w:val="1"/>
      <w:divBdr>
        <w:top w:val="none" w:sz="0" w:space="0" w:color="auto"/>
        <w:left w:val="none" w:sz="0" w:space="0" w:color="auto"/>
        <w:bottom w:val="none" w:sz="0" w:space="0" w:color="auto"/>
        <w:right w:val="none" w:sz="0" w:space="0" w:color="auto"/>
      </w:divBdr>
      <w:divsChild>
        <w:div w:id="15826404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5365860">
      <w:bodyDiv w:val="1"/>
      <w:marLeft w:val="1"/>
      <w:marRight w:val="1"/>
      <w:marTop w:val="1"/>
      <w:marBottom w:val="1"/>
      <w:divBdr>
        <w:top w:val="none" w:sz="0" w:space="0" w:color="auto"/>
        <w:left w:val="none" w:sz="0" w:space="0" w:color="auto"/>
        <w:bottom w:val="none" w:sz="0" w:space="0" w:color="auto"/>
        <w:right w:val="none" w:sz="0" w:space="0" w:color="auto"/>
      </w:divBdr>
      <w:divsChild>
        <w:div w:id="1180614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5464309">
      <w:bodyDiv w:val="1"/>
      <w:marLeft w:val="1"/>
      <w:marRight w:val="1"/>
      <w:marTop w:val="1"/>
      <w:marBottom w:val="1"/>
      <w:divBdr>
        <w:top w:val="none" w:sz="0" w:space="0" w:color="auto"/>
        <w:left w:val="none" w:sz="0" w:space="0" w:color="auto"/>
        <w:bottom w:val="none" w:sz="0" w:space="0" w:color="auto"/>
        <w:right w:val="none" w:sz="0" w:space="0" w:color="auto"/>
      </w:divBdr>
      <w:divsChild>
        <w:div w:id="1170868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6781410">
      <w:bodyDiv w:val="1"/>
      <w:marLeft w:val="1"/>
      <w:marRight w:val="1"/>
      <w:marTop w:val="1"/>
      <w:marBottom w:val="1"/>
      <w:divBdr>
        <w:top w:val="none" w:sz="0" w:space="0" w:color="auto"/>
        <w:left w:val="none" w:sz="0" w:space="0" w:color="auto"/>
        <w:bottom w:val="none" w:sz="0" w:space="0" w:color="auto"/>
        <w:right w:val="none" w:sz="0" w:space="0" w:color="auto"/>
      </w:divBdr>
      <w:divsChild>
        <w:div w:id="1040398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8625446">
      <w:bodyDiv w:val="1"/>
      <w:marLeft w:val="1"/>
      <w:marRight w:val="1"/>
      <w:marTop w:val="1"/>
      <w:marBottom w:val="1"/>
      <w:divBdr>
        <w:top w:val="none" w:sz="0" w:space="0" w:color="auto"/>
        <w:left w:val="none" w:sz="0" w:space="0" w:color="auto"/>
        <w:bottom w:val="none" w:sz="0" w:space="0" w:color="auto"/>
        <w:right w:val="none" w:sz="0" w:space="0" w:color="auto"/>
      </w:divBdr>
      <w:divsChild>
        <w:div w:id="945310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15684046">
      <w:bodyDiv w:val="1"/>
      <w:marLeft w:val="0"/>
      <w:marRight w:val="0"/>
      <w:marTop w:val="0"/>
      <w:marBottom w:val="0"/>
      <w:divBdr>
        <w:top w:val="none" w:sz="0" w:space="0" w:color="auto"/>
        <w:left w:val="none" w:sz="0" w:space="0" w:color="auto"/>
        <w:bottom w:val="none" w:sz="0" w:space="0" w:color="auto"/>
        <w:right w:val="none" w:sz="0" w:space="0" w:color="auto"/>
      </w:divBdr>
    </w:div>
    <w:div w:id="829248934">
      <w:bodyDiv w:val="1"/>
      <w:marLeft w:val="1"/>
      <w:marRight w:val="1"/>
      <w:marTop w:val="1"/>
      <w:marBottom w:val="1"/>
      <w:divBdr>
        <w:top w:val="none" w:sz="0" w:space="0" w:color="auto"/>
        <w:left w:val="none" w:sz="0" w:space="0" w:color="auto"/>
        <w:bottom w:val="none" w:sz="0" w:space="0" w:color="auto"/>
        <w:right w:val="none" w:sz="0" w:space="0" w:color="auto"/>
      </w:divBdr>
      <w:divsChild>
        <w:div w:id="12553572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714317">
      <w:bodyDiv w:val="1"/>
      <w:marLeft w:val="1"/>
      <w:marRight w:val="1"/>
      <w:marTop w:val="1"/>
      <w:marBottom w:val="1"/>
      <w:divBdr>
        <w:top w:val="none" w:sz="0" w:space="0" w:color="auto"/>
        <w:left w:val="none" w:sz="0" w:space="0" w:color="auto"/>
        <w:bottom w:val="none" w:sz="0" w:space="0" w:color="auto"/>
        <w:right w:val="none" w:sz="0" w:space="0" w:color="auto"/>
      </w:divBdr>
      <w:divsChild>
        <w:div w:id="6202328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0582060">
      <w:bodyDiv w:val="1"/>
      <w:marLeft w:val="1"/>
      <w:marRight w:val="1"/>
      <w:marTop w:val="1"/>
      <w:marBottom w:val="1"/>
      <w:divBdr>
        <w:top w:val="none" w:sz="0" w:space="0" w:color="auto"/>
        <w:left w:val="none" w:sz="0" w:space="0" w:color="auto"/>
        <w:bottom w:val="none" w:sz="0" w:space="0" w:color="auto"/>
        <w:right w:val="none" w:sz="0" w:space="0" w:color="auto"/>
      </w:divBdr>
      <w:divsChild>
        <w:div w:id="29734331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4969473">
      <w:bodyDiv w:val="1"/>
      <w:marLeft w:val="1"/>
      <w:marRight w:val="1"/>
      <w:marTop w:val="1"/>
      <w:marBottom w:val="1"/>
      <w:divBdr>
        <w:top w:val="none" w:sz="0" w:space="0" w:color="auto"/>
        <w:left w:val="none" w:sz="0" w:space="0" w:color="auto"/>
        <w:bottom w:val="none" w:sz="0" w:space="0" w:color="auto"/>
        <w:right w:val="none" w:sz="0" w:space="0" w:color="auto"/>
      </w:divBdr>
      <w:divsChild>
        <w:div w:id="1276719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99484839">
      <w:bodyDiv w:val="1"/>
      <w:marLeft w:val="0"/>
      <w:marRight w:val="0"/>
      <w:marTop w:val="0"/>
      <w:marBottom w:val="0"/>
      <w:divBdr>
        <w:top w:val="none" w:sz="0" w:space="0" w:color="auto"/>
        <w:left w:val="none" w:sz="0" w:space="0" w:color="auto"/>
        <w:bottom w:val="none" w:sz="0" w:space="0" w:color="auto"/>
        <w:right w:val="none" w:sz="0" w:space="0" w:color="auto"/>
      </w:divBdr>
    </w:div>
    <w:div w:id="911742703">
      <w:bodyDiv w:val="1"/>
      <w:marLeft w:val="1"/>
      <w:marRight w:val="1"/>
      <w:marTop w:val="1"/>
      <w:marBottom w:val="1"/>
      <w:divBdr>
        <w:top w:val="none" w:sz="0" w:space="0" w:color="auto"/>
        <w:left w:val="none" w:sz="0" w:space="0" w:color="auto"/>
        <w:bottom w:val="none" w:sz="0" w:space="0" w:color="auto"/>
        <w:right w:val="none" w:sz="0" w:space="0" w:color="auto"/>
      </w:divBdr>
      <w:divsChild>
        <w:div w:id="3294073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5556253">
      <w:bodyDiv w:val="1"/>
      <w:marLeft w:val="1"/>
      <w:marRight w:val="1"/>
      <w:marTop w:val="1"/>
      <w:marBottom w:val="1"/>
      <w:divBdr>
        <w:top w:val="none" w:sz="0" w:space="0" w:color="auto"/>
        <w:left w:val="none" w:sz="0" w:space="0" w:color="auto"/>
        <w:bottom w:val="none" w:sz="0" w:space="0" w:color="auto"/>
        <w:right w:val="none" w:sz="0" w:space="0" w:color="auto"/>
      </w:divBdr>
      <w:divsChild>
        <w:div w:id="1792625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18561191">
      <w:bodyDiv w:val="1"/>
      <w:marLeft w:val="1"/>
      <w:marRight w:val="1"/>
      <w:marTop w:val="1"/>
      <w:marBottom w:val="1"/>
      <w:divBdr>
        <w:top w:val="none" w:sz="0" w:space="0" w:color="auto"/>
        <w:left w:val="none" w:sz="0" w:space="0" w:color="auto"/>
        <w:bottom w:val="none" w:sz="0" w:space="0" w:color="auto"/>
        <w:right w:val="none" w:sz="0" w:space="0" w:color="auto"/>
      </w:divBdr>
      <w:divsChild>
        <w:div w:id="14206355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7180790">
      <w:bodyDiv w:val="1"/>
      <w:marLeft w:val="1"/>
      <w:marRight w:val="1"/>
      <w:marTop w:val="1"/>
      <w:marBottom w:val="1"/>
      <w:divBdr>
        <w:top w:val="none" w:sz="0" w:space="0" w:color="auto"/>
        <w:left w:val="none" w:sz="0" w:space="0" w:color="auto"/>
        <w:bottom w:val="none" w:sz="0" w:space="0" w:color="auto"/>
        <w:right w:val="none" w:sz="0" w:space="0" w:color="auto"/>
      </w:divBdr>
      <w:divsChild>
        <w:div w:id="916785488">
          <w:blockQuote w:val="1"/>
          <w:marLeft w:val="720"/>
          <w:marRight w:val="720"/>
          <w:marTop w:val="100"/>
          <w:marBottom w:val="100"/>
          <w:divBdr>
            <w:top w:val="none" w:sz="0" w:space="0" w:color="auto"/>
            <w:left w:val="none" w:sz="0" w:space="0" w:color="auto"/>
            <w:bottom w:val="none" w:sz="0" w:space="0" w:color="auto"/>
            <w:right w:val="none" w:sz="0" w:space="0" w:color="auto"/>
          </w:divBdr>
        </w:div>
        <w:div w:id="12400230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0844790">
      <w:bodyDiv w:val="1"/>
      <w:marLeft w:val="1"/>
      <w:marRight w:val="1"/>
      <w:marTop w:val="1"/>
      <w:marBottom w:val="1"/>
      <w:divBdr>
        <w:top w:val="none" w:sz="0" w:space="0" w:color="auto"/>
        <w:left w:val="none" w:sz="0" w:space="0" w:color="auto"/>
        <w:bottom w:val="none" w:sz="0" w:space="0" w:color="auto"/>
        <w:right w:val="none" w:sz="0" w:space="0" w:color="auto"/>
      </w:divBdr>
      <w:divsChild>
        <w:div w:id="1446580274">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136885">
          <w:blockQuote w:val="1"/>
          <w:marLeft w:val="720"/>
          <w:marRight w:val="720"/>
          <w:marTop w:val="100"/>
          <w:marBottom w:val="100"/>
          <w:divBdr>
            <w:top w:val="none" w:sz="0" w:space="0" w:color="auto"/>
            <w:left w:val="none" w:sz="0" w:space="0" w:color="auto"/>
            <w:bottom w:val="none" w:sz="0" w:space="0" w:color="auto"/>
            <w:right w:val="none" w:sz="0" w:space="0" w:color="auto"/>
          </w:divBdr>
        </w:div>
        <w:div w:id="137040141">
          <w:blockQuote w:val="1"/>
          <w:marLeft w:val="720"/>
          <w:marRight w:val="720"/>
          <w:marTop w:val="100"/>
          <w:marBottom w:val="100"/>
          <w:divBdr>
            <w:top w:val="none" w:sz="0" w:space="0" w:color="auto"/>
            <w:left w:val="none" w:sz="0" w:space="0" w:color="auto"/>
            <w:bottom w:val="none" w:sz="0" w:space="0" w:color="auto"/>
            <w:right w:val="none" w:sz="0" w:space="0" w:color="auto"/>
          </w:divBdr>
        </w:div>
        <w:div w:id="10231653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423290">
      <w:bodyDiv w:val="1"/>
      <w:marLeft w:val="0"/>
      <w:marRight w:val="0"/>
      <w:marTop w:val="0"/>
      <w:marBottom w:val="0"/>
      <w:divBdr>
        <w:top w:val="none" w:sz="0" w:space="0" w:color="auto"/>
        <w:left w:val="none" w:sz="0" w:space="0" w:color="auto"/>
        <w:bottom w:val="none" w:sz="0" w:space="0" w:color="auto"/>
        <w:right w:val="none" w:sz="0" w:space="0" w:color="auto"/>
      </w:divBdr>
    </w:div>
    <w:div w:id="956788625">
      <w:bodyDiv w:val="1"/>
      <w:marLeft w:val="0"/>
      <w:marRight w:val="0"/>
      <w:marTop w:val="0"/>
      <w:marBottom w:val="0"/>
      <w:divBdr>
        <w:top w:val="none" w:sz="0" w:space="0" w:color="auto"/>
        <w:left w:val="none" w:sz="0" w:space="0" w:color="auto"/>
        <w:bottom w:val="none" w:sz="0" w:space="0" w:color="auto"/>
        <w:right w:val="none" w:sz="0" w:space="0" w:color="auto"/>
      </w:divBdr>
      <w:divsChild>
        <w:div w:id="302778373">
          <w:marLeft w:val="0"/>
          <w:marRight w:val="0"/>
          <w:marTop w:val="0"/>
          <w:marBottom w:val="0"/>
          <w:divBdr>
            <w:top w:val="single" w:sz="6" w:space="0" w:color="678FC2"/>
            <w:left w:val="single" w:sz="6" w:space="0" w:color="678FC2"/>
            <w:bottom w:val="single" w:sz="6" w:space="0" w:color="678FC2"/>
            <w:right w:val="single" w:sz="6" w:space="0" w:color="678FC2"/>
          </w:divBdr>
          <w:divsChild>
            <w:div w:id="1361542357">
              <w:marLeft w:val="0"/>
              <w:marRight w:val="0"/>
              <w:marTop w:val="0"/>
              <w:marBottom w:val="0"/>
              <w:divBdr>
                <w:top w:val="none" w:sz="0" w:space="0" w:color="auto"/>
                <w:left w:val="none" w:sz="0" w:space="0" w:color="auto"/>
                <w:bottom w:val="none" w:sz="0" w:space="0" w:color="auto"/>
                <w:right w:val="none" w:sz="0" w:space="0" w:color="auto"/>
              </w:divBdr>
              <w:divsChild>
                <w:div w:id="635331940">
                  <w:marLeft w:val="150"/>
                  <w:marRight w:val="150"/>
                  <w:marTop w:val="0"/>
                  <w:marBottom w:val="0"/>
                  <w:divBdr>
                    <w:top w:val="none" w:sz="0" w:space="0" w:color="auto"/>
                    <w:left w:val="none" w:sz="0" w:space="0" w:color="auto"/>
                    <w:bottom w:val="none" w:sz="0" w:space="0" w:color="auto"/>
                    <w:right w:val="none" w:sz="0" w:space="0" w:color="auto"/>
                  </w:divBdr>
                  <w:divsChild>
                    <w:div w:id="2146000143">
                      <w:marLeft w:val="0"/>
                      <w:marRight w:val="0"/>
                      <w:marTop w:val="0"/>
                      <w:marBottom w:val="0"/>
                      <w:divBdr>
                        <w:top w:val="none" w:sz="0" w:space="0" w:color="auto"/>
                        <w:left w:val="none" w:sz="0" w:space="0" w:color="auto"/>
                        <w:bottom w:val="none" w:sz="0" w:space="0" w:color="auto"/>
                        <w:right w:val="none" w:sz="0" w:space="0" w:color="auto"/>
                      </w:divBdr>
                      <w:divsChild>
                        <w:div w:id="1199464294">
                          <w:marLeft w:val="0"/>
                          <w:marRight w:val="0"/>
                          <w:marTop w:val="0"/>
                          <w:marBottom w:val="0"/>
                          <w:divBdr>
                            <w:top w:val="none" w:sz="0" w:space="0" w:color="auto"/>
                            <w:left w:val="none" w:sz="0" w:space="0" w:color="auto"/>
                            <w:bottom w:val="none" w:sz="0" w:space="0" w:color="auto"/>
                            <w:right w:val="none" w:sz="0" w:space="0" w:color="auto"/>
                          </w:divBdr>
                          <w:divsChild>
                            <w:div w:id="137639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4893046">
      <w:bodyDiv w:val="1"/>
      <w:marLeft w:val="0"/>
      <w:marRight w:val="0"/>
      <w:marTop w:val="0"/>
      <w:marBottom w:val="0"/>
      <w:divBdr>
        <w:top w:val="none" w:sz="0" w:space="0" w:color="auto"/>
        <w:left w:val="none" w:sz="0" w:space="0" w:color="auto"/>
        <w:bottom w:val="none" w:sz="0" w:space="0" w:color="auto"/>
        <w:right w:val="none" w:sz="0" w:space="0" w:color="auto"/>
      </w:divBdr>
    </w:div>
    <w:div w:id="969166755">
      <w:bodyDiv w:val="1"/>
      <w:marLeft w:val="1"/>
      <w:marRight w:val="1"/>
      <w:marTop w:val="1"/>
      <w:marBottom w:val="1"/>
      <w:divBdr>
        <w:top w:val="none" w:sz="0" w:space="0" w:color="auto"/>
        <w:left w:val="none" w:sz="0" w:space="0" w:color="auto"/>
        <w:bottom w:val="none" w:sz="0" w:space="0" w:color="auto"/>
        <w:right w:val="none" w:sz="0" w:space="0" w:color="auto"/>
      </w:divBdr>
      <w:divsChild>
        <w:div w:id="1627808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131473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74916103">
      <w:bodyDiv w:val="1"/>
      <w:marLeft w:val="1"/>
      <w:marRight w:val="1"/>
      <w:marTop w:val="1"/>
      <w:marBottom w:val="1"/>
      <w:divBdr>
        <w:top w:val="none" w:sz="0" w:space="0" w:color="auto"/>
        <w:left w:val="none" w:sz="0" w:space="0" w:color="auto"/>
        <w:bottom w:val="none" w:sz="0" w:space="0" w:color="auto"/>
        <w:right w:val="none" w:sz="0" w:space="0" w:color="auto"/>
      </w:divBdr>
      <w:divsChild>
        <w:div w:id="59909840">
          <w:blockQuote w:val="1"/>
          <w:marLeft w:val="720"/>
          <w:marRight w:val="720"/>
          <w:marTop w:val="100"/>
          <w:marBottom w:val="100"/>
          <w:divBdr>
            <w:top w:val="none" w:sz="0" w:space="0" w:color="auto"/>
            <w:left w:val="none" w:sz="0" w:space="0" w:color="auto"/>
            <w:bottom w:val="none" w:sz="0" w:space="0" w:color="auto"/>
            <w:right w:val="none" w:sz="0" w:space="0" w:color="auto"/>
          </w:divBdr>
        </w:div>
        <w:div w:id="533346535">
          <w:blockQuote w:val="1"/>
          <w:marLeft w:val="720"/>
          <w:marRight w:val="720"/>
          <w:marTop w:val="100"/>
          <w:marBottom w:val="100"/>
          <w:divBdr>
            <w:top w:val="none" w:sz="0" w:space="0" w:color="auto"/>
            <w:left w:val="none" w:sz="0" w:space="0" w:color="auto"/>
            <w:bottom w:val="none" w:sz="0" w:space="0" w:color="auto"/>
            <w:right w:val="none" w:sz="0" w:space="0" w:color="auto"/>
          </w:divBdr>
        </w:div>
        <w:div w:id="412974713">
          <w:blockQuote w:val="1"/>
          <w:marLeft w:val="720"/>
          <w:marRight w:val="720"/>
          <w:marTop w:val="100"/>
          <w:marBottom w:val="100"/>
          <w:divBdr>
            <w:top w:val="none" w:sz="0" w:space="0" w:color="auto"/>
            <w:left w:val="none" w:sz="0" w:space="0" w:color="auto"/>
            <w:bottom w:val="none" w:sz="0" w:space="0" w:color="auto"/>
            <w:right w:val="none" w:sz="0" w:space="0" w:color="auto"/>
          </w:divBdr>
        </w:div>
        <w:div w:id="422379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99652075">
      <w:bodyDiv w:val="1"/>
      <w:marLeft w:val="1"/>
      <w:marRight w:val="1"/>
      <w:marTop w:val="1"/>
      <w:marBottom w:val="1"/>
      <w:divBdr>
        <w:top w:val="none" w:sz="0" w:space="0" w:color="auto"/>
        <w:left w:val="none" w:sz="0" w:space="0" w:color="auto"/>
        <w:bottom w:val="none" w:sz="0" w:space="0" w:color="auto"/>
        <w:right w:val="none" w:sz="0" w:space="0" w:color="auto"/>
      </w:divBdr>
      <w:divsChild>
        <w:div w:id="1385564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3314193">
      <w:bodyDiv w:val="1"/>
      <w:marLeft w:val="1"/>
      <w:marRight w:val="1"/>
      <w:marTop w:val="1"/>
      <w:marBottom w:val="1"/>
      <w:divBdr>
        <w:top w:val="none" w:sz="0" w:space="0" w:color="auto"/>
        <w:left w:val="none" w:sz="0" w:space="0" w:color="auto"/>
        <w:bottom w:val="none" w:sz="0" w:space="0" w:color="auto"/>
        <w:right w:val="none" w:sz="0" w:space="0" w:color="auto"/>
      </w:divBdr>
      <w:divsChild>
        <w:div w:id="248470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12927857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2263235">
      <w:bodyDiv w:val="1"/>
      <w:marLeft w:val="1"/>
      <w:marRight w:val="1"/>
      <w:marTop w:val="1"/>
      <w:marBottom w:val="1"/>
      <w:divBdr>
        <w:top w:val="none" w:sz="0" w:space="0" w:color="auto"/>
        <w:left w:val="none" w:sz="0" w:space="0" w:color="auto"/>
        <w:bottom w:val="none" w:sz="0" w:space="0" w:color="auto"/>
        <w:right w:val="none" w:sz="0" w:space="0" w:color="auto"/>
      </w:divBdr>
      <w:divsChild>
        <w:div w:id="107505442">
          <w:blockQuote w:val="1"/>
          <w:marLeft w:val="720"/>
          <w:marRight w:val="720"/>
          <w:marTop w:val="100"/>
          <w:marBottom w:val="100"/>
          <w:divBdr>
            <w:top w:val="none" w:sz="0" w:space="0" w:color="auto"/>
            <w:left w:val="none" w:sz="0" w:space="0" w:color="auto"/>
            <w:bottom w:val="none" w:sz="0" w:space="0" w:color="auto"/>
            <w:right w:val="none" w:sz="0" w:space="0" w:color="auto"/>
          </w:divBdr>
        </w:div>
        <w:div w:id="824399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36078258">
      <w:bodyDiv w:val="1"/>
      <w:marLeft w:val="1"/>
      <w:marRight w:val="1"/>
      <w:marTop w:val="1"/>
      <w:marBottom w:val="1"/>
      <w:divBdr>
        <w:top w:val="none" w:sz="0" w:space="0" w:color="auto"/>
        <w:left w:val="none" w:sz="0" w:space="0" w:color="auto"/>
        <w:bottom w:val="none" w:sz="0" w:space="0" w:color="auto"/>
        <w:right w:val="none" w:sz="0" w:space="0" w:color="auto"/>
      </w:divBdr>
      <w:divsChild>
        <w:div w:id="5486868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0149075">
      <w:bodyDiv w:val="1"/>
      <w:marLeft w:val="1"/>
      <w:marRight w:val="1"/>
      <w:marTop w:val="1"/>
      <w:marBottom w:val="1"/>
      <w:divBdr>
        <w:top w:val="none" w:sz="0" w:space="0" w:color="auto"/>
        <w:left w:val="none" w:sz="0" w:space="0" w:color="auto"/>
        <w:bottom w:val="none" w:sz="0" w:space="0" w:color="auto"/>
        <w:right w:val="none" w:sz="0" w:space="0" w:color="auto"/>
      </w:divBdr>
      <w:divsChild>
        <w:div w:id="4687913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6662072">
      <w:bodyDiv w:val="1"/>
      <w:marLeft w:val="1"/>
      <w:marRight w:val="1"/>
      <w:marTop w:val="1"/>
      <w:marBottom w:val="1"/>
      <w:divBdr>
        <w:top w:val="none" w:sz="0" w:space="0" w:color="auto"/>
        <w:left w:val="none" w:sz="0" w:space="0" w:color="auto"/>
        <w:bottom w:val="none" w:sz="0" w:space="0" w:color="auto"/>
        <w:right w:val="none" w:sz="0" w:space="0" w:color="auto"/>
      </w:divBdr>
      <w:divsChild>
        <w:div w:id="4450060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98548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7388503">
      <w:bodyDiv w:val="1"/>
      <w:marLeft w:val="1"/>
      <w:marRight w:val="1"/>
      <w:marTop w:val="1"/>
      <w:marBottom w:val="1"/>
      <w:divBdr>
        <w:top w:val="none" w:sz="0" w:space="0" w:color="auto"/>
        <w:left w:val="none" w:sz="0" w:space="0" w:color="auto"/>
        <w:bottom w:val="none" w:sz="0" w:space="0" w:color="auto"/>
        <w:right w:val="none" w:sz="0" w:space="0" w:color="auto"/>
      </w:divBdr>
      <w:divsChild>
        <w:div w:id="58946292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4818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483135">
      <w:bodyDiv w:val="1"/>
      <w:marLeft w:val="1"/>
      <w:marRight w:val="1"/>
      <w:marTop w:val="1"/>
      <w:marBottom w:val="1"/>
      <w:divBdr>
        <w:top w:val="none" w:sz="0" w:space="0" w:color="auto"/>
        <w:left w:val="none" w:sz="0" w:space="0" w:color="auto"/>
        <w:bottom w:val="none" w:sz="0" w:space="0" w:color="auto"/>
        <w:right w:val="none" w:sz="0" w:space="0" w:color="auto"/>
      </w:divBdr>
      <w:divsChild>
        <w:div w:id="21299340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6989269">
      <w:bodyDiv w:val="1"/>
      <w:marLeft w:val="1"/>
      <w:marRight w:val="1"/>
      <w:marTop w:val="1"/>
      <w:marBottom w:val="1"/>
      <w:divBdr>
        <w:top w:val="none" w:sz="0" w:space="0" w:color="auto"/>
        <w:left w:val="none" w:sz="0" w:space="0" w:color="auto"/>
        <w:bottom w:val="none" w:sz="0" w:space="0" w:color="auto"/>
        <w:right w:val="none" w:sz="0" w:space="0" w:color="auto"/>
      </w:divBdr>
      <w:divsChild>
        <w:div w:id="498694516">
          <w:blockQuote w:val="1"/>
          <w:marLeft w:val="720"/>
          <w:marRight w:val="720"/>
          <w:marTop w:val="100"/>
          <w:marBottom w:val="100"/>
          <w:divBdr>
            <w:top w:val="none" w:sz="0" w:space="0" w:color="auto"/>
            <w:left w:val="none" w:sz="0" w:space="0" w:color="auto"/>
            <w:bottom w:val="none" w:sz="0" w:space="0" w:color="auto"/>
            <w:right w:val="none" w:sz="0" w:space="0" w:color="auto"/>
          </w:divBdr>
        </w:div>
        <w:div w:id="296766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55607451">
      <w:bodyDiv w:val="1"/>
      <w:marLeft w:val="1"/>
      <w:marRight w:val="1"/>
      <w:marTop w:val="1"/>
      <w:marBottom w:val="1"/>
      <w:divBdr>
        <w:top w:val="none" w:sz="0" w:space="0" w:color="auto"/>
        <w:left w:val="none" w:sz="0" w:space="0" w:color="auto"/>
        <w:bottom w:val="none" w:sz="0" w:space="0" w:color="auto"/>
        <w:right w:val="none" w:sz="0" w:space="0" w:color="auto"/>
      </w:divBdr>
      <w:divsChild>
        <w:div w:id="4912169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37146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7471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190920216">
      <w:bodyDiv w:val="1"/>
      <w:marLeft w:val="0"/>
      <w:marRight w:val="0"/>
      <w:marTop w:val="0"/>
      <w:marBottom w:val="0"/>
      <w:divBdr>
        <w:top w:val="none" w:sz="0" w:space="0" w:color="auto"/>
        <w:left w:val="none" w:sz="0" w:space="0" w:color="auto"/>
        <w:bottom w:val="none" w:sz="0" w:space="0" w:color="auto"/>
        <w:right w:val="none" w:sz="0" w:space="0" w:color="auto"/>
      </w:divBdr>
      <w:divsChild>
        <w:div w:id="86314771">
          <w:marLeft w:val="0"/>
          <w:marRight w:val="0"/>
          <w:marTop w:val="0"/>
          <w:marBottom w:val="0"/>
          <w:divBdr>
            <w:top w:val="single" w:sz="6" w:space="0" w:color="678FC2"/>
            <w:left w:val="single" w:sz="6" w:space="0" w:color="678FC2"/>
            <w:bottom w:val="single" w:sz="6" w:space="0" w:color="678FC2"/>
            <w:right w:val="single" w:sz="6" w:space="0" w:color="678FC2"/>
          </w:divBdr>
          <w:divsChild>
            <w:div w:id="1856920569">
              <w:marLeft w:val="0"/>
              <w:marRight w:val="0"/>
              <w:marTop w:val="0"/>
              <w:marBottom w:val="0"/>
              <w:divBdr>
                <w:top w:val="none" w:sz="0" w:space="0" w:color="auto"/>
                <w:left w:val="none" w:sz="0" w:space="0" w:color="auto"/>
                <w:bottom w:val="none" w:sz="0" w:space="0" w:color="auto"/>
                <w:right w:val="none" w:sz="0" w:space="0" w:color="auto"/>
              </w:divBdr>
              <w:divsChild>
                <w:div w:id="1907300046">
                  <w:marLeft w:val="150"/>
                  <w:marRight w:val="150"/>
                  <w:marTop w:val="0"/>
                  <w:marBottom w:val="0"/>
                  <w:divBdr>
                    <w:top w:val="none" w:sz="0" w:space="0" w:color="auto"/>
                    <w:left w:val="none" w:sz="0" w:space="0" w:color="auto"/>
                    <w:bottom w:val="none" w:sz="0" w:space="0" w:color="auto"/>
                    <w:right w:val="none" w:sz="0" w:space="0" w:color="auto"/>
                  </w:divBdr>
                  <w:divsChild>
                    <w:div w:id="583028718">
                      <w:marLeft w:val="0"/>
                      <w:marRight w:val="0"/>
                      <w:marTop w:val="0"/>
                      <w:marBottom w:val="0"/>
                      <w:divBdr>
                        <w:top w:val="none" w:sz="0" w:space="0" w:color="auto"/>
                        <w:left w:val="none" w:sz="0" w:space="0" w:color="auto"/>
                        <w:bottom w:val="none" w:sz="0" w:space="0" w:color="auto"/>
                        <w:right w:val="none" w:sz="0" w:space="0" w:color="auto"/>
                      </w:divBdr>
                      <w:divsChild>
                        <w:div w:id="1025785294">
                          <w:marLeft w:val="0"/>
                          <w:marRight w:val="0"/>
                          <w:marTop w:val="0"/>
                          <w:marBottom w:val="0"/>
                          <w:divBdr>
                            <w:top w:val="none" w:sz="0" w:space="0" w:color="auto"/>
                            <w:left w:val="none" w:sz="0" w:space="0" w:color="auto"/>
                            <w:bottom w:val="none" w:sz="0" w:space="0" w:color="auto"/>
                            <w:right w:val="none" w:sz="0" w:space="0" w:color="auto"/>
                          </w:divBdr>
                          <w:divsChild>
                            <w:div w:id="3355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379677">
      <w:bodyDiv w:val="1"/>
      <w:marLeft w:val="1"/>
      <w:marRight w:val="1"/>
      <w:marTop w:val="1"/>
      <w:marBottom w:val="1"/>
      <w:divBdr>
        <w:top w:val="none" w:sz="0" w:space="0" w:color="auto"/>
        <w:left w:val="none" w:sz="0" w:space="0" w:color="auto"/>
        <w:bottom w:val="none" w:sz="0" w:space="0" w:color="auto"/>
        <w:right w:val="none" w:sz="0" w:space="0" w:color="auto"/>
      </w:divBdr>
      <w:divsChild>
        <w:div w:id="6017664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6481453">
      <w:bodyDiv w:val="1"/>
      <w:marLeft w:val="1"/>
      <w:marRight w:val="1"/>
      <w:marTop w:val="1"/>
      <w:marBottom w:val="1"/>
      <w:divBdr>
        <w:top w:val="none" w:sz="0" w:space="0" w:color="auto"/>
        <w:left w:val="none" w:sz="0" w:space="0" w:color="auto"/>
        <w:bottom w:val="none" w:sz="0" w:space="0" w:color="auto"/>
        <w:right w:val="none" w:sz="0" w:space="0" w:color="auto"/>
      </w:divBdr>
      <w:divsChild>
        <w:div w:id="1324580091">
          <w:marLeft w:val="0"/>
          <w:marRight w:val="0"/>
          <w:marTop w:val="0"/>
          <w:marBottom w:val="0"/>
          <w:divBdr>
            <w:top w:val="none" w:sz="0" w:space="0" w:color="auto"/>
            <w:left w:val="none" w:sz="0" w:space="0" w:color="auto"/>
            <w:bottom w:val="none" w:sz="0" w:space="0" w:color="auto"/>
            <w:right w:val="none" w:sz="0" w:space="0" w:color="auto"/>
          </w:divBdr>
        </w:div>
      </w:divsChild>
    </w:div>
    <w:div w:id="1218082667">
      <w:bodyDiv w:val="1"/>
      <w:marLeft w:val="1"/>
      <w:marRight w:val="1"/>
      <w:marTop w:val="1"/>
      <w:marBottom w:val="1"/>
      <w:divBdr>
        <w:top w:val="none" w:sz="0" w:space="0" w:color="auto"/>
        <w:left w:val="none" w:sz="0" w:space="0" w:color="auto"/>
        <w:bottom w:val="none" w:sz="0" w:space="0" w:color="auto"/>
        <w:right w:val="none" w:sz="0" w:space="0" w:color="auto"/>
      </w:divBdr>
      <w:divsChild>
        <w:div w:id="705256919">
          <w:blockQuote w:val="1"/>
          <w:marLeft w:val="720"/>
          <w:marRight w:val="720"/>
          <w:marTop w:val="100"/>
          <w:marBottom w:val="100"/>
          <w:divBdr>
            <w:top w:val="none" w:sz="0" w:space="0" w:color="auto"/>
            <w:left w:val="none" w:sz="0" w:space="0" w:color="auto"/>
            <w:bottom w:val="none" w:sz="0" w:space="0" w:color="auto"/>
            <w:right w:val="none" w:sz="0" w:space="0" w:color="auto"/>
          </w:divBdr>
        </w:div>
        <w:div w:id="801074570">
          <w:blockQuote w:val="1"/>
          <w:marLeft w:val="720"/>
          <w:marRight w:val="720"/>
          <w:marTop w:val="100"/>
          <w:marBottom w:val="100"/>
          <w:divBdr>
            <w:top w:val="none" w:sz="0" w:space="0" w:color="auto"/>
            <w:left w:val="none" w:sz="0" w:space="0" w:color="auto"/>
            <w:bottom w:val="none" w:sz="0" w:space="0" w:color="auto"/>
            <w:right w:val="none" w:sz="0" w:space="0" w:color="auto"/>
          </w:divBdr>
        </w:div>
        <w:div w:id="1600290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32079266">
      <w:bodyDiv w:val="1"/>
      <w:marLeft w:val="1"/>
      <w:marRight w:val="1"/>
      <w:marTop w:val="1"/>
      <w:marBottom w:val="1"/>
      <w:divBdr>
        <w:top w:val="none" w:sz="0" w:space="0" w:color="auto"/>
        <w:left w:val="none" w:sz="0" w:space="0" w:color="auto"/>
        <w:bottom w:val="none" w:sz="0" w:space="0" w:color="auto"/>
        <w:right w:val="none" w:sz="0" w:space="0" w:color="auto"/>
      </w:divBdr>
    </w:div>
    <w:div w:id="1245918261">
      <w:bodyDiv w:val="1"/>
      <w:marLeft w:val="0"/>
      <w:marRight w:val="0"/>
      <w:marTop w:val="0"/>
      <w:marBottom w:val="0"/>
      <w:divBdr>
        <w:top w:val="none" w:sz="0" w:space="0" w:color="auto"/>
        <w:left w:val="none" w:sz="0" w:space="0" w:color="auto"/>
        <w:bottom w:val="none" w:sz="0" w:space="0" w:color="auto"/>
        <w:right w:val="none" w:sz="0" w:space="0" w:color="auto"/>
      </w:divBdr>
      <w:divsChild>
        <w:div w:id="1879539429">
          <w:marLeft w:val="0"/>
          <w:marRight w:val="0"/>
          <w:marTop w:val="0"/>
          <w:marBottom w:val="0"/>
          <w:divBdr>
            <w:top w:val="single" w:sz="6" w:space="0" w:color="678FC2"/>
            <w:left w:val="single" w:sz="6" w:space="0" w:color="678FC2"/>
            <w:bottom w:val="single" w:sz="6" w:space="0" w:color="678FC2"/>
            <w:right w:val="single" w:sz="6" w:space="0" w:color="678FC2"/>
          </w:divBdr>
          <w:divsChild>
            <w:div w:id="490947405">
              <w:marLeft w:val="0"/>
              <w:marRight w:val="0"/>
              <w:marTop w:val="0"/>
              <w:marBottom w:val="0"/>
              <w:divBdr>
                <w:top w:val="none" w:sz="0" w:space="0" w:color="auto"/>
                <w:left w:val="none" w:sz="0" w:space="0" w:color="auto"/>
                <w:bottom w:val="none" w:sz="0" w:space="0" w:color="auto"/>
                <w:right w:val="none" w:sz="0" w:space="0" w:color="auto"/>
              </w:divBdr>
              <w:divsChild>
                <w:div w:id="48652652">
                  <w:marLeft w:val="150"/>
                  <w:marRight w:val="150"/>
                  <w:marTop w:val="0"/>
                  <w:marBottom w:val="0"/>
                  <w:divBdr>
                    <w:top w:val="none" w:sz="0" w:space="0" w:color="auto"/>
                    <w:left w:val="none" w:sz="0" w:space="0" w:color="auto"/>
                    <w:bottom w:val="none" w:sz="0" w:space="0" w:color="auto"/>
                    <w:right w:val="none" w:sz="0" w:space="0" w:color="auto"/>
                  </w:divBdr>
                  <w:divsChild>
                    <w:div w:id="1636132701">
                      <w:marLeft w:val="0"/>
                      <w:marRight w:val="0"/>
                      <w:marTop w:val="0"/>
                      <w:marBottom w:val="0"/>
                      <w:divBdr>
                        <w:top w:val="none" w:sz="0" w:space="0" w:color="auto"/>
                        <w:left w:val="none" w:sz="0" w:space="0" w:color="auto"/>
                        <w:bottom w:val="none" w:sz="0" w:space="0" w:color="auto"/>
                        <w:right w:val="none" w:sz="0" w:space="0" w:color="auto"/>
                      </w:divBdr>
                      <w:divsChild>
                        <w:div w:id="1471249269">
                          <w:marLeft w:val="0"/>
                          <w:marRight w:val="0"/>
                          <w:marTop w:val="0"/>
                          <w:marBottom w:val="0"/>
                          <w:divBdr>
                            <w:top w:val="none" w:sz="0" w:space="0" w:color="auto"/>
                            <w:left w:val="none" w:sz="0" w:space="0" w:color="auto"/>
                            <w:bottom w:val="none" w:sz="0" w:space="0" w:color="auto"/>
                            <w:right w:val="none" w:sz="0" w:space="0" w:color="auto"/>
                          </w:divBdr>
                          <w:divsChild>
                            <w:div w:id="128530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5439105">
      <w:bodyDiv w:val="1"/>
      <w:marLeft w:val="1"/>
      <w:marRight w:val="1"/>
      <w:marTop w:val="1"/>
      <w:marBottom w:val="1"/>
      <w:divBdr>
        <w:top w:val="none" w:sz="0" w:space="0" w:color="auto"/>
        <w:left w:val="none" w:sz="0" w:space="0" w:color="auto"/>
        <w:bottom w:val="none" w:sz="0" w:space="0" w:color="auto"/>
        <w:right w:val="none" w:sz="0" w:space="0" w:color="auto"/>
      </w:divBdr>
      <w:divsChild>
        <w:div w:id="16997730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1204573">
      <w:bodyDiv w:val="1"/>
      <w:marLeft w:val="1"/>
      <w:marRight w:val="1"/>
      <w:marTop w:val="1"/>
      <w:marBottom w:val="1"/>
      <w:divBdr>
        <w:top w:val="none" w:sz="0" w:space="0" w:color="auto"/>
        <w:left w:val="none" w:sz="0" w:space="0" w:color="auto"/>
        <w:bottom w:val="none" w:sz="0" w:space="0" w:color="auto"/>
        <w:right w:val="none" w:sz="0" w:space="0" w:color="auto"/>
      </w:divBdr>
      <w:divsChild>
        <w:div w:id="787149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75866498">
      <w:bodyDiv w:val="1"/>
      <w:marLeft w:val="1"/>
      <w:marRight w:val="1"/>
      <w:marTop w:val="1"/>
      <w:marBottom w:val="1"/>
      <w:divBdr>
        <w:top w:val="none" w:sz="0" w:space="0" w:color="auto"/>
        <w:left w:val="none" w:sz="0" w:space="0" w:color="auto"/>
        <w:bottom w:val="none" w:sz="0" w:space="0" w:color="auto"/>
        <w:right w:val="none" w:sz="0" w:space="0" w:color="auto"/>
      </w:divBdr>
      <w:divsChild>
        <w:div w:id="1729959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0811855">
          <w:blockQuote w:val="1"/>
          <w:marLeft w:val="720"/>
          <w:marRight w:val="720"/>
          <w:marTop w:val="100"/>
          <w:marBottom w:val="100"/>
          <w:divBdr>
            <w:top w:val="none" w:sz="0" w:space="0" w:color="auto"/>
            <w:left w:val="none" w:sz="0" w:space="0" w:color="auto"/>
            <w:bottom w:val="none" w:sz="0" w:space="0" w:color="auto"/>
            <w:right w:val="none" w:sz="0" w:space="0" w:color="auto"/>
          </w:divBdr>
        </w:div>
        <w:div w:id="6829038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8504325">
      <w:bodyDiv w:val="1"/>
      <w:marLeft w:val="1"/>
      <w:marRight w:val="1"/>
      <w:marTop w:val="1"/>
      <w:marBottom w:val="1"/>
      <w:divBdr>
        <w:top w:val="none" w:sz="0" w:space="0" w:color="auto"/>
        <w:left w:val="none" w:sz="0" w:space="0" w:color="auto"/>
        <w:bottom w:val="none" w:sz="0" w:space="0" w:color="auto"/>
        <w:right w:val="none" w:sz="0" w:space="0" w:color="auto"/>
      </w:divBdr>
      <w:divsChild>
        <w:div w:id="34745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80207689">
      <w:bodyDiv w:val="1"/>
      <w:marLeft w:val="0"/>
      <w:marRight w:val="0"/>
      <w:marTop w:val="0"/>
      <w:marBottom w:val="0"/>
      <w:divBdr>
        <w:top w:val="none" w:sz="0" w:space="0" w:color="auto"/>
        <w:left w:val="none" w:sz="0" w:space="0" w:color="auto"/>
        <w:bottom w:val="none" w:sz="0" w:space="0" w:color="auto"/>
        <w:right w:val="none" w:sz="0" w:space="0" w:color="auto"/>
      </w:divBdr>
    </w:div>
    <w:div w:id="1429306981">
      <w:bodyDiv w:val="1"/>
      <w:marLeft w:val="1"/>
      <w:marRight w:val="1"/>
      <w:marTop w:val="1"/>
      <w:marBottom w:val="1"/>
      <w:divBdr>
        <w:top w:val="none" w:sz="0" w:space="0" w:color="auto"/>
        <w:left w:val="none" w:sz="0" w:space="0" w:color="auto"/>
        <w:bottom w:val="none" w:sz="0" w:space="0" w:color="auto"/>
        <w:right w:val="none" w:sz="0" w:space="0" w:color="auto"/>
      </w:divBdr>
      <w:divsChild>
        <w:div w:id="14325532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56866604">
      <w:bodyDiv w:val="1"/>
      <w:marLeft w:val="1"/>
      <w:marRight w:val="1"/>
      <w:marTop w:val="1"/>
      <w:marBottom w:val="1"/>
      <w:divBdr>
        <w:top w:val="none" w:sz="0" w:space="0" w:color="auto"/>
        <w:left w:val="none" w:sz="0" w:space="0" w:color="auto"/>
        <w:bottom w:val="none" w:sz="0" w:space="0" w:color="auto"/>
        <w:right w:val="none" w:sz="0" w:space="0" w:color="auto"/>
      </w:divBdr>
      <w:divsChild>
        <w:div w:id="2021395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61263067">
      <w:bodyDiv w:val="1"/>
      <w:marLeft w:val="0"/>
      <w:marRight w:val="0"/>
      <w:marTop w:val="0"/>
      <w:marBottom w:val="0"/>
      <w:divBdr>
        <w:top w:val="none" w:sz="0" w:space="0" w:color="auto"/>
        <w:left w:val="none" w:sz="0" w:space="0" w:color="auto"/>
        <w:bottom w:val="none" w:sz="0" w:space="0" w:color="auto"/>
        <w:right w:val="none" w:sz="0" w:space="0" w:color="auto"/>
      </w:divBdr>
      <w:divsChild>
        <w:div w:id="1871717484">
          <w:marLeft w:val="0"/>
          <w:marRight w:val="0"/>
          <w:marTop w:val="0"/>
          <w:marBottom w:val="0"/>
          <w:divBdr>
            <w:top w:val="single" w:sz="6" w:space="0" w:color="678FC2"/>
            <w:left w:val="single" w:sz="6" w:space="0" w:color="678FC2"/>
            <w:bottom w:val="single" w:sz="6" w:space="0" w:color="678FC2"/>
            <w:right w:val="single" w:sz="6" w:space="0" w:color="678FC2"/>
          </w:divBdr>
          <w:divsChild>
            <w:div w:id="1738631899">
              <w:marLeft w:val="0"/>
              <w:marRight w:val="0"/>
              <w:marTop w:val="0"/>
              <w:marBottom w:val="0"/>
              <w:divBdr>
                <w:top w:val="none" w:sz="0" w:space="0" w:color="auto"/>
                <w:left w:val="none" w:sz="0" w:space="0" w:color="auto"/>
                <w:bottom w:val="none" w:sz="0" w:space="0" w:color="auto"/>
                <w:right w:val="none" w:sz="0" w:space="0" w:color="auto"/>
              </w:divBdr>
              <w:divsChild>
                <w:div w:id="925650188">
                  <w:marLeft w:val="150"/>
                  <w:marRight w:val="150"/>
                  <w:marTop w:val="0"/>
                  <w:marBottom w:val="0"/>
                  <w:divBdr>
                    <w:top w:val="none" w:sz="0" w:space="0" w:color="auto"/>
                    <w:left w:val="none" w:sz="0" w:space="0" w:color="auto"/>
                    <w:bottom w:val="none" w:sz="0" w:space="0" w:color="auto"/>
                    <w:right w:val="none" w:sz="0" w:space="0" w:color="auto"/>
                  </w:divBdr>
                  <w:divsChild>
                    <w:div w:id="1933050107">
                      <w:marLeft w:val="0"/>
                      <w:marRight w:val="0"/>
                      <w:marTop w:val="0"/>
                      <w:marBottom w:val="0"/>
                      <w:divBdr>
                        <w:top w:val="none" w:sz="0" w:space="0" w:color="auto"/>
                        <w:left w:val="none" w:sz="0" w:space="0" w:color="auto"/>
                        <w:bottom w:val="none" w:sz="0" w:space="0" w:color="auto"/>
                        <w:right w:val="none" w:sz="0" w:space="0" w:color="auto"/>
                      </w:divBdr>
                      <w:divsChild>
                        <w:div w:id="1924146835">
                          <w:marLeft w:val="0"/>
                          <w:marRight w:val="0"/>
                          <w:marTop w:val="0"/>
                          <w:marBottom w:val="0"/>
                          <w:divBdr>
                            <w:top w:val="none" w:sz="0" w:space="0" w:color="auto"/>
                            <w:left w:val="none" w:sz="0" w:space="0" w:color="auto"/>
                            <w:bottom w:val="none" w:sz="0" w:space="0" w:color="auto"/>
                            <w:right w:val="none" w:sz="0" w:space="0" w:color="auto"/>
                          </w:divBdr>
                          <w:divsChild>
                            <w:div w:id="124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023541">
      <w:bodyDiv w:val="1"/>
      <w:marLeft w:val="0"/>
      <w:marRight w:val="0"/>
      <w:marTop w:val="0"/>
      <w:marBottom w:val="0"/>
      <w:divBdr>
        <w:top w:val="none" w:sz="0" w:space="0" w:color="auto"/>
        <w:left w:val="none" w:sz="0" w:space="0" w:color="auto"/>
        <w:bottom w:val="none" w:sz="0" w:space="0" w:color="auto"/>
        <w:right w:val="none" w:sz="0" w:space="0" w:color="auto"/>
      </w:divBdr>
    </w:div>
    <w:div w:id="1535771917">
      <w:bodyDiv w:val="1"/>
      <w:marLeft w:val="1"/>
      <w:marRight w:val="1"/>
      <w:marTop w:val="1"/>
      <w:marBottom w:val="1"/>
      <w:divBdr>
        <w:top w:val="none" w:sz="0" w:space="0" w:color="auto"/>
        <w:left w:val="none" w:sz="0" w:space="0" w:color="auto"/>
        <w:bottom w:val="none" w:sz="0" w:space="0" w:color="auto"/>
        <w:right w:val="none" w:sz="0" w:space="0" w:color="auto"/>
      </w:divBdr>
      <w:divsChild>
        <w:div w:id="17807572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325108">
      <w:bodyDiv w:val="1"/>
      <w:marLeft w:val="0"/>
      <w:marRight w:val="0"/>
      <w:marTop w:val="0"/>
      <w:marBottom w:val="0"/>
      <w:divBdr>
        <w:top w:val="none" w:sz="0" w:space="0" w:color="auto"/>
        <w:left w:val="none" w:sz="0" w:space="0" w:color="auto"/>
        <w:bottom w:val="none" w:sz="0" w:space="0" w:color="auto"/>
        <w:right w:val="none" w:sz="0" w:space="0" w:color="auto"/>
      </w:divBdr>
    </w:div>
    <w:div w:id="1575819103">
      <w:bodyDiv w:val="1"/>
      <w:marLeft w:val="1"/>
      <w:marRight w:val="1"/>
      <w:marTop w:val="1"/>
      <w:marBottom w:val="1"/>
      <w:divBdr>
        <w:top w:val="none" w:sz="0" w:space="0" w:color="auto"/>
        <w:left w:val="none" w:sz="0" w:space="0" w:color="auto"/>
        <w:bottom w:val="none" w:sz="0" w:space="0" w:color="auto"/>
        <w:right w:val="none" w:sz="0" w:space="0" w:color="auto"/>
      </w:divBdr>
      <w:divsChild>
        <w:div w:id="16821972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9317957">
      <w:bodyDiv w:val="1"/>
      <w:marLeft w:val="1"/>
      <w:marRight w:val="1"/>
      <w:marTop w:val="1"/>
      <w:marBottom w:val="1"/>
      <w:divBdr>
        <w:top w:val="none" w:sz="0" w:space="0" w:color="auto"/>
        <w:left w:val="none" w:sz="0" w:space="0" w:color="auto"/>
        <w:bottom w:val="none" w:sz="0" w:space="0" w:color="auto"/>
        <w:right w:val="none" w:sz="0" w:space="0" w:color="auto"/>
      </w:divBdr>
      <w:divsChild>
        <w:div w:id="220755540">
          <w:blockQuote w:val="1"/>
          <w:marLeft w:val="720"/>
          <w:marRight w:val="720"/>
          <w:marTop w:val="100"/>
          <w:marBottom w:val="100"/>
          <w:divBdr>
            <w:top w:val="none" w:sz="0" w:space="0" w:color="auto"/>
            <w:left w:val="none" w:sz="0" w:space="0" w:color="auto"/>
            <w:bottom w:val="none" w:sz="0" w:space="0" w:color="auto"/>
            <w:right w:val="none" w:sz="0" w:space="0" w:color="auto"/>
          </w:divBdr>
        </w:div>
        <w:div w:id="40916164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7243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1323694">
      <w:bodyDiv w:val="1"/>
      <w:marLeft w:val="1"/>
      <w:marRight w:val="1"/>
      <w:marTop w:val="1"/>
      <w:marBottom w:val="1"/>
      <w:divBdr>
        <w:top w:val="none" w:sz="0" w:space="0" w:color="auto"/>
        <w:left w:val="none" w:sz="0" w:space="0" w:color="auto"/>
        <w:bottom w:val="none" w:sz="0" w:space="0" w:color="auto"/>
        <w:right w:val="none" w:sz="0" w:space="0" w:color="auto"/>
      </w:divBdr>
      <w:divsChild>
        <w:div w:id="16611537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78575666">
      <w:bodyDiv w:val="1"/>
      <w:marLeft w:val="1"/>
      <w:marRight w:val="1"/>
      <w:marTop w:val="1"/>
      <w:marBottom w:val="1"/>
      <w:divBdr>
        <w:top w:val="none" w:sz="0" w:space="0" w:color="auto"/>
        <w:left w:val="none" w:sz="0" w:space="0" w:color="auto"/>
        <w:bottom w:val="none" w:sz="0" w:space="0" w:color="auto"/>
        <w:right w:val="none" w:sz="0" w:space="0" w:color="auto"/>
      </w:divBdr>
      <w:divsChild>
        <w:div w:id="12446114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7150664">
      <w:bodyDiv w:val="1"/>
      <w:marLeft w:val="0"/>
      <w:marRight w:val="0"/>
      <w:marTop w:val="0"/>
      <w:marBottom w:val="0"/>
      <w:divBdr>
        <w:top w:val="none" w:sz="0" w:space="0" w:color="auto"/>
        <w:left w:val="none" w:sz="0" w:space="0" w:color="auto"/>
        <w:bottom w:val="none" w:sz="0" w:space="0" w:color="auto"/>
        <w:right w:val="none" w:sz="0" w:space="0" w:color="auto"/>
      </w:divBdr>
      <w:divsChild>
        <w:div w:id="1046567781">
          <w:marLeft w:val="0"/>
          <w:marRight w:val="0"/>
          <w:marTop w:val="0"/>
          <w:marBottom w:val="0"/>
          <w:divBdr>
            <w:top w:val="none" w:sz="0" w:space="0" w:color="auto"/>
            <w:left w:val="none" w:sz="0" w:space="0" w:color="auto"/>
            <w:bottom w:val="none" w:sz="0" w:space="0" w:color="auto"/>
            <w:right w:val="none" w:sz="0" w:space="0" w:color="auto"/>
          </w:divBdr>
          <w:divsChild>
            <w:div w:id="2052876037">
              <w:marLeft w:val="0"/>
              <w:marRight w:val="0"/>
              <w:marTop w:val="0"/>
              <w:marBottom w:val="0"/>
              <w:divBdr>
                <w:top w:val="none" w:sz="0" w:space="0" w:color="auto"/>
                <w:left w:val="none" w:sz="0" w:space="0" w:color="auto"/>
                <w:bottom w:val="none" w:sz="0" w:space="0" w:color="auto"/>
                <w:right w:val="none" w:sz="0" w:space="0" w:color="auto"/>
              </w:divBdr>
              <w:divsChild>
                <w:div w:id="926308975">
                  <w:marLeft w:val="0"/>
                  <w:marRight w:val="0"/>
                  <w:marTop w:val="0"/>
                  <w:marBottom w:val="0"/>
                  <w:divBdr>
                    <w:top w:val="none" w:sz="0" w:space="0" w:color="auto"/>
                    <w:left w:val="none" w:sz="0" w:space="0" w:color="auto"/>
                    <w:bottom w:val="none" w:sz="0" w:space="0" w:color="auto"/>
                    <w:right w:val="none" w:sz="0" w:space="0" w:color="auto"/>
                  </w:divBdr>
                  <w:divsChild>
                    <w:div w:id="12075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405797">
      <w:bodyDiv w:val="1"/>
      <w:marLeft w:val="1"/>
      <w:marRight w:val="1"/>
      <w:marTop w:val="1"/>
      <w:marBottom w:val="1"/>
      <w:divBdr>
        <w:top w:val="none" w:sz="0" w:space="0" w:color="auto"/>
        <w:left w:val="none" w:sz="0" w:space="0" w:color="auto"/>
        <w:bottom w:val="none" w:sz="0" w:space="0" w:color="auto"/>
        <w:right w:val="none" w:sz="0" w:space="0" w:color="auto"/>
      </w:divBdr>
      <w:divsChild>
        <w:div w:id="6738734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8993369">
      <w:bodyDiv w:val="1"/>
      <w:marLeft w:val="1"/>
      <w:marRight w:val="1"/>
      <w:marTop w:val="1"/>
      <w:marBottom w:val="1"/>
      <w:divBdr>
        <w:top w:val="none" w:sz="0" w:space="0" w:color="auto"/>
        <w:left w:val="none" w:sz="0" w:space="0" w:color="auto"/>
        <w:bottom w:val="none" w:sz="0" w:space="0" w:color="auto"/>
        <w:right w:val="none" w:sz="0" w:space="0" w:color="auto"/>
      </w:divBdr>
      <w:divsChild>
        <w:div w:id="18618979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17778311">
      <w:bodyDiv w:val="1"/>
      <w:marLeft w:val="1"/>
      <w:marRight w:val="1"/>
      <w:marTop w:val="1"/>
      <w:marBottom w:val="1"/>
      <w:divBdr>
        <w:top w:val="none" w:sz="0" w:space="0" w:color="auto"/>
        <w:left w:val="none" w:sz="0" w:space="0" w:color="auto"/>
        <w:bottom w:val="none" w:sz="0" w:space="0" w:color="auto"/>
        <w:right w:val="none" w:sz="0" w:space="0" w:color="auto"/>
      </w:divBdr>
      <w:divsChild>
        <w:div w:id="1102455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50273905">
      <w:bodyDiv w:val="1"/>
      <w:marLeft w:val="0"/>
      <w:marRight w:val="0"/>
      <w:marTop w:val="0"/>
      <w:marBottom w:val="0"/>
      <w:divBdr>
        <w:top w:val="none" w:sz="0" w:space="0" w:color="auto"/>
        <w:left w:val="none" w:sz="0" w:space="0" w:color="auto"/>
        <w:bottom w:val="none" w:sz="0" w:space="0" w:color="auto"/>
        <w:right w:val="none" w:sz="0" w:space="0" w:color="auto"/>
      </w:divBdr>
    </w:div>
    <w:div w:id="1777023050">
      <w:bodyDiv w:val="1"/>
      <w:marLeft w:val="1"/>
      <w:marRight w:val="1"/>
      <w:marTop w:val="1"/>
      <w:marBottom w:val="1"/>
      <w:divBdr>
        <w:top w:val="none" w:sz="0" w:space="0" w:color="auto"/>
        <w:left w:val="none" w:sz="0" w:space="0" w:color="auto"/>
        <w:bottom w:val="none" w:sz="0" w:space="0" w:color="auto"/>
        <w:right w:val="none" w:sz="0" w:space="0" w:color="auto"/>
      </w:divBdr>
      <w:divsChild>
        <w:div w:id="1727364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5076760">
      <w:bodyDiv w:val="1"/>
      <w:marLeft w:val="1"/>
      <w:marRight w:val="1"/>
      <w:marTop w:val="1"/>
      <w:marBottom w:val="1"/>
      <w:divBdr>
        <w:top w:val="none" w:sz="0" w:space="0" w:color="auto"/>
        <w:left w:val="none" w:sz="0" w:space="0" w:color="auto"/>
        <w:bottom w:val="none" w:sz="0" w:space="0" w:color="auto"/>
        <w:right w:val="none" w:sz="0" w:space="0" w:color="auto"/>
      </w:divBdr>
      <w:divsChild>
        <w:div w:id="147541456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6577287">
      <w:bodyDiv w:val="1"/>
      <w:marLeft w:val="0"/>
      <w:marRight w:val="0"/>
      <w:marTop w:val="0"/>
      <w:marBottom w:val="0"/>
      <w:divBdr>
        <w:top w:val="none" w:sz="0" w:space="0" w:color="auto"/>
        <w:left w:val="none" w:sz="0" w:space="0" w:color="auto"/>
        <w:bottom w:val="none" w:sz="0" w:space="0" w:color="auto"/>
        <w:right w:val="none" w:sz="0" w:space="0" w:color="auto"/>
      </w:divBdr>
      <w:divsChild>
        <w:div w:id="300890078">
          <w:marLeft w:val="0"/>
          <w:marRight w:val="0"/>
          <w:marTop w:val="0"/>
          <w:marBottom w:val="0"/>
          <w:divBdr>
            <w:top w:val="single" w:sz="6" w:space="0" w:color="678FC2"/>
            <w:left w:val="single" w:sz="6" w:space="0" w:color="678FC2"/>
            <w:bottom w:val="single" w:sz="6" w:space="0" w:color="678FC2"/>
            <w:right w:val="single" w:sz="6" w:space="0" w:color="678FC2"/>
          </w:divBdr>
          <w:divsChild>
            <w:div w:id="423494363">
              <w:marLeft w:val="0"/>
              <w:marRight w:val="0"/>
              <w:marTop w:val="0"/>
              <w:marBottom w:val="0"/>
              <w:divBdr>
                <w:top w:val="none" w:sz="0" w:space="0" w:color="auto"/>
                <w:left w:val="none" w:sz="0" w:space="0" w:color="auto"/>
                <w:bottom w:val="none" w:sz="0" w:space="0" w:color="auto"/>
                <w:right w:val="none" w:sz="0" w:space="0" w:color="auto"/>
              </w:divBdr>
              <w:divsChild>
                <w:div w:id="599803089">
                  <w:marLeft w:val="150"/>
                  <w:marRight w:val="150"/>
                  <w:marTop w:val="0"/>
                  <w:marBottom w:val="0"/>
                  <w:divBdr>
                    <w:top w:val="none" w:sz="0" w:space="0" w:color="auto"/>
                    <w:left w:val="none" w:sz="0" w:space="0" w:color="auto"/>
                    <w:bottom w:val="none" w:sz="0" w:space="0" w:color="auto"/>
                    <w:right w:val="none" w:sz="0" w:space="0" w:color="auto"/>
                  </w:divBdr>
                  <w:divsChild>
                    <w:div w:id="1867328002">
                      <w:marLeft w:val="0"/>
                      <w:marRight w:val="0"/>
                      <w:marTop w:val="0"/>
                      <w:marBottom w:val="0"/>
                      <w:divBdr>
                        <w:top w:val="none" w:sz="0" w:space="0" w:color="auto"/>
                        <w:left w:val="none" w:sz="0" w:space="0" w:color="auto"/>
                        <w:bottom w:val="none" w:sz="0" w:space="0" w:color="auto"/>
                        <w:right w:val="none" w:sz="0" w:space="0" w:color="auto"/>
                      </w:divBdr>
                      <w:divsChild>
                        <w:div w:id="778569878">
                          <w:marLeft w:val="0"/>
                          <w:marRight w:val="0"/>
                          <w:marTop w:val="0"/>
                          <w:marBottom w:val="0"/>
                          <w:divBdr>
                            <w:top w:val="none" w:sz="0" w:space="0" w:color="auto"/>
                            <w:left w:val="none" w:sz="0" w:space="0" w:color="auto"/>
                            <w:bottom w:val="none" w:sz="0" w:space="0" w:color="auto"/>
                            <w:right w:val="none" w:sz="0" w:space="0" w:color="auto"/>
                          </w:divBdr>
                          <w:divsChild>
                            <w:div w:id="76607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060422">
      <w:bodyDiv w:val="1"/>
      <w:marLeft w:val="1"/>
      <w:marRight w:val="1"/>
      <w:marTop w:val="1"/>
      <w:marBottom w:val="1"/>
      <w:divBdr>
        <w:top w:val="none" w:sz="0" w:space="0" w:color="auto"/>
        <w:left w:val="none" w:sz="0" w:space="0" w:color="auto"/>
        <w:bottom w:val="none" w:sz="0" w:space="0" w:color="auto"/>
        <w:right w:val="none" w:sz="0" w:space="0" w:color="auto"/>
      </w:divBdr>
      <w:divsChild>
        <w:div w:id="13711113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5175668">
      <w:bodyDiv w:val="1"/>
      <w:marLeft w:val="0"/>
      <w:marRight w:val="0"/>
      <w:marTop w:val="0"/>
      <w:marBottom w:val="0"/>
      <w:divBdr>
        <w:top w:val="none" w:sz="0" w:space="0" w:color="auto"/>
        <w:left w:val="none" w:sz="0" w:space="0" w:color="auto"/>
        <w:bottom w:val="none" w:sz="0" w:space="0" w:color="auto"/>
        <w:right w:val="none" w:sz="0" w:space="0" w:color="auto"/>
      </w:divBdr>
    </w:div>
    <w:div w:id="1816600577">
      <w:bodyDiv w:val="1"/>
      <w:marLeft w:val="0"/>
      <w:marRight w:val="0"/>
      <w:marTop w:val="0"/>
      <w:marBottom w:val="0"/>
      <w:divBdr>
        <w:top w:val="none" w:sz="0" w:space="0" w:color="auto"/>
        <w:left w:val="none" w:sz="0" w:space="0" w:color="auto"/>
        <w:bottom w:val="none" w:sz="0" w:space="0" w:color="auto"/>
        <w:right w:val="none" w:sz="0" w:space="0" w:color="auto"/>
      </w:divBdr>
    </w:div>
    <w:div w:id="1845822991">
      <w:bodyDiv w:val="1"/>
      <w:marLeft w:val="1"/>
      <w:marRight w:val="1"/>
      <w:marTop w:val="1"/>
      <w:marBottom w:val="1"/>
      <w:divBdr>
        <w:top w:val="none" w:sz="0" w:space="0" w:color="auto"/>
        <w:left w:val="none" w:sz="0" w:space="0" w:color="auto"/>
        <w:bottom w:val="none" w:sz="0" w:space="0" w:color="auto"/>
        <w:right w:val="none" w:sz="0" w:space="0" w:color="auto"/>
      </w:divBdr>
      <w:divsChild>
        <w:div w:id="6160984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4145797">
      <w:bodyDiv w:val="1"/>
      <w:marLeft w:val="0"/>
      <w:marRight w:val="0"/>
      <w:marTop w:val="0"/>
      <w:marBottom w:val="0"/>
      <w:divBdr>
        <w:top w:val="none" w:sz="0" w:space="0" w:color="auto"/>
        <w:left w:val="none" w:sz="0" w:space="0" w:color="auto"/>
        <w:bottom w:val="none" w:sz="0" w:space="0" w:color="auto"/>
        <w:right w:val="none" w:sz="0" w:space="0" w:color="auto"/>
      </w:divBdr>
    </w:div>
    <w:div w:id="1864706051">
      <w:bodyDiv w:val="1"/>
      <w:marLeft w:val="1"/>
      <w:marRight w:val="1"/>
      <w:marTop w:val="1"/>
      <w:marBottom w:val="1"/>
      <w:divBdr>
        <w:top w:val="none" w:sz="0" w:space="0" w:color="auto"/>
        <w:left w:val="none" w:sz="0" w:space="0" w:color="auto"/>
        <w:bottom w:val="none" w:sz="0" w:space="0" w:color="auto"/>
        <w:right w:val="none" w:sz="0" w:space="0" w:color="auto"/>
      </w:divBdr>
      <w:divsChild>
        <w:div w:id="20894250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1943093">
      <w:bodyDiv w:val="1"/>
      <w:marLeft w:val="1"/>
      <w:marRight w:val="1"/>
      <w:marTop w:val="1"/>
      <w:marBottom w:val="1"/>
      <w:divBdr>
        <w:top w:val="none" w:sz="0" w:space="0" w:color="auto"/>
        <w:left w:val="none" w:sz="0" w:space="0" w:color="auto"/>
        <w:bottom w:val="none" w:sz="0" w:space="0" w:color="auto"/>
        <w:right w:val="none" w:sz="0" w:space="0" w:color="auto"/>
      </w:divBdr>
      <w:divsChild>
        <w:div w:id="296028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09535864">
      <w:bodyDiv w:val="1"/>
      <w:marLeft w:val="1"/>
      <w:marRight w:val="1"/>
      <w:marTop w:val="1"/>
      <w:marBottom w:val="1"/>
      <w:divBdr>
        <w:top w:val="none" w:sz="0" w:space="0" w:color="auto"/>
        <w:left w:val="none" w:sz="0" w:space="0" w:color="auto"/>
        <w:bottom w:val="none" w:sz="0" w:space="0" w:color="auto"/>
        <w:right w:val="none" w:sz="0" w:space="0" w:color="auto"/>
      </w:divBdr>
      <w:divsChild>
        <w:div w:id="1699431555">
          <w:blockQuote w:val="1"/>
          <w:marLeft w:val="720"/>
          <w:marRight w:val="720"/>
          <w:marTop w:val="100"/>
          <w:marBottom w:val="100"/>
          <w:divBdr>
            <w:top w:val="none" w:sz="0" w:space="0" w:color="auto"/>
            <w:left w:val="none" w:sz="0" w:space="0" w:color="auto"/>
            <w:bottom w:val="none" w:sz="0" w:space="0" w:color="auto"/>
            <w:right w:val="none" w:sz="0" w:space="0" w:color="auto"/>
          </w:divBdr>
        </w:div>
        <w:div w:id="19586763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0336541">
      <w:bodyDiv w:val="1"/>
      <w:marLeft w:val="1"/>
      <w:marRight w:val="1"/>
      <w:marTop w:val="1"/>
      <w:marBottom w:val="1"/>
      <w:divBdr>
        <w:top w:val="none" w:sz="0" w:space="0" w:color="auto"/>
        <w:left w:val="none" w:sz="0" w:space="0" w:color="auto"/>
        <w:bottom w:val="none" w:sz="0" w:space="0" w:color="auto"/>
        <w:right w:val="none" w:sz="0" w:space="0" w:color="auto"/>
      </w:divBdr>
      <w:divsChild>
        <w:div w:id="575673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14658975">
      <w:bodyDiv w:val="1"/>
      <w:marLeft w:val="0"/>
      <w:marRight w:val="0"/>
      <w:marTop w:val="0"/>
      <w:marBottom w:val="0"/>
      <w:divBdr>
        <w:top w:val="none" w:sz="0" w:space="0" w:color="auto"/>
        <w:left w:val="none" w:sz="0" w:space="0" w:color="auto"/>
        <w:bottom w:val="none" w:sz="0" w:space="0" w:color="auto"/>
        <w:right w:val="none" w:sz="0" w:space="0" w:color="auto"/>
      </w:divBdr>
    </w:div>
    <w:div w:id="1919628511">
      <w:bodyDiv w:val="1"/>
      <w:marLeft w:val="1"/>
      <w:marRight w:val="1"/>
      <w:marTop w:val="1"/>
      <w:marBottom w:val="1"/>
      <w:divBdr>
        <w:top w:val="none" w:sz="0" w:space="0" w:color="auto"/>
        <w:left w:val="none" w:sz="0" w:space="0" w:color="auto"/>
        <w:bottom w:val="none" w:sz="0" w:space="0" w:color="auto"/>
        <w:right w:val="none" w:sz="0" w:space="0" w:color="auto"/>
      </w:divBdr>
      <w:divsChild>
        <w:div w:id="376245461">
          <w:blockQuote w:val="1"/>
          <w:marLeft w:val="720"/>
          <w:marRight w:val="720"/>
          <w:marTop w:val="100"/>
          <w:marBottom w:val="100"/>
          <w:divBdr>
            <w:top w:val="none" w:sz="0" w:space="0" w:color="auto"/>
            <w:left w:val="none" w:sz="0" w:space="0" w:color="auto"/>
            <w:bottom w:val="none" w:sz="0" w:space="0" w:color="auto"/>
            <w:right w:val="none" w:sz="0" w:space="0" w:color="auto"/>
          </w:divBdr>
        </w:div>
        <w:div w:id="7131178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04160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25332942">
      <w:bodyDiv w:val="1"/>
      <w:marLeft w:val="1"/>
      <w:marRight w:val="1"/>
      <w:marTop w:val="1"/>
      <w:marBottom w:val="1"/>
      <w:divBdr>
        <w:top w:val="none" w:sz="0" w:space="0" w:color="auto"/>
        <w:left w:val="none" w:sz="0" w:space="0" w:color="auto"/>
        <w:bottom w:val="none" w:sz="0" w:space="0" w:color="auto"/>
        <w:right w:val="none" w:sz="0" w:space="0" w:color="auto"/>
      </w:divBdr>
      <w:divsChild>
        <w:div w:id="15176212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4875015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26841206">
      <w:bodyDiv w:val="1"/>
      <w:marLeft w:val="1"/>
      <w:marRight w:val="1"/>
      <w:marTop w:val="1"/>
      <w:marBottom w:val="1"/>
      <w:divBdr>
        <w:top w:val="none" w:sz="0" w:space="0" w:color="auto"/>
        <w:left w:val="none" w:sz="0" w:space="0" w:color="auto"/>
        <w:bottom w:val="none" w:sz="0" w:space="0" w:color="auto"/>
        <w:right w:val="none" w:sz="0" w:space="0" w:color="auto"/>
      </w:divBdr>
      <w:divsChild>
        <w:div w:id="1869640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4334448">
      <w:bodyDiv w:val="1"/>
      <w:marLeft w:val="1"/>
      <w:marRight w:val="1"/>
      <w:marTop w:val="1"/>
      <w:marBottom w:val="1"/>
      <w:divBdr>
        <w:top w:val="none" w:sz="0" w:space="0" w:color="auto"/>
        <w:left w:val="none" w:sz="0" w:space="0" w:color="auto"/>
        <w:bottom w:val="none" w:sz="0" w:space="0" w:color="auto"/>
        <w:right w:val="none" w:sz="0" w:space="0" w:color="auto"/>
      </w:divBdr>
      <w:divsChild>
        <w:div w:id="1724064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6379834">
      <w:bodyDiv w:val="1"/>
      <w:marLeft w:val="1"/>
      <w:marRight w:val="1"/>
      <w:marTop w:val="1"/>
      <w:marBottom w:val="1"/>
      <w:divBdr>
        <w:top w:val="none" w:sz="0" w:space="0" w:color="auto"/>
        <w:left w:val="none" w:sz="0" w:space="0" w:color="auto"/>
        <w:bottom w:val="none" w:sz="0" w:space="0" w:color="auto"/>
        <w:right w:val="none" w:sz="0" w:space="0" w:color="auto"/>
      </w:divBdr>
      <w:divsChild>
        <w:div w:id="1561015513">
          <w:blockQuote w:val="1"/>
          <w:marLeft w:val="720"/>
          <w:marRight w:val="720"/>
          <w:marTop w:val="100"/>
          <w:marBottom w:val="100"/>
          <w:divBdr>
            <w:top w:val="none" w:sz="0" w:space="0" w:color="auto"/>
            <w:left w:val="none" w:sz="0" w:space="0" w:color="auto"/>
            <w:bottom w:val="none" w:sz="0" w:space="0" w:color="auto"/>
            <w:right w:val="none" w:sz="0" w:space="0" w:color="auto"/>
          </w:divBdr>
        </w:div>
        <w:div w:id="211092987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0381544">
      <w:bodyDiv w:val="1"/>
      <w:marLeft w:val="1"/>
      <w:marRight w:val="1"/>
      <w:marTop w:val="1"/>
      <w:marBottom w:val="1"/>
      <w:divBdr>
        <w:top w:val="none" w:sz="0" w:space="0" w:color="auto"/>
        <w:left w:val="none" w:sz="0" w:space="0" w:color="auto"/>
        <w:bottom w:val="none" w:sz="0" w:space="0" w:color="auto"/>
        <w:right w:val="none" w:sz="0" w:space="0" w:color="auto"/>
      </w:divBdr>
      <w:divsChild>
        <w:div w:id="7826565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10129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94642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72322986">
      <w:bodyDiv w:val="1"/>
      <w:marLeft w:val="1"/>
      <w:marRight w:val="1"/>
      <w:marTop w:val="1"/>
      <w:marBottom w:val="1"/>
      <w:divBdr>
        <w:top w:val="none" w:sz="0" w:space="0" w:color="auto"/>
        <w:left w:val="none" w:sz="0" w:space="0" w:color="auto"/>
        <w:bottom w:val="none" w:sz="0" w:space="0" w:color="auto"/>
        <w:right w:val="none" w:sz="0" w:space="0" w:color="auto"/>
      </w:divBdr>
      <w:divsChild>
        <w:div w:id="192093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4212208">
      <w:bodyDiv w:val="1"/>
      <w:marLeft w:val="1"/>
      <w:marRight w:val="1"/>
      <w:marTop w:val="1"/>
      <w:marBottom w:val="1"/>
      <w:divBdr>
        <w:top w:val="none" w:sz="0" w:space="0" w:color="auto"/>
        <w:left w:val="none" w:sz="0" w:space="0" w:color="auto"/>
        <w:bottom w:val="none" w:sz="0" w:space="0" w:color="auto"/>
        <w:right w:val="none" w:sz="0" w:space="0" w:color="auto"/>
      </w:divBdr>
      <w:divsChild>
        <w:div w:id="1387799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97874674">
      <w:bodyDiv w:val="1"/>
      <w:marLeft w:val="1"/>
      <w:marRight w:val="1"/>
      <w:marTop w:val="1"/>
      <w:marBottom w:val="1"/>
      <w:divBdr>
        <w:top w:val="none" w:sz="0" w:space="0" w:color="auto"/>
        <w:left w:val="none" w:sz="0" w:space="0" w:color="auto"/>
        <w:bottom w:val="none" w:sz="0" w:space="0" w:color="auto"/>
        <w:right w:val="none" w:sz="0" w:space="0" w:color="auto"/>
      </w:divBdr>
      <w:divsChild>
        <w:div w:id="1489444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6520098">
      <w:bodyDiv w:val="1"/>
      <w:marLeft w:val="1"/>
      <w:marRight w:val="1"/>
      <w:marTop w:val="1"/>
      <w:marBottom w:val="1"/>
      <w:divBdr>
        <w:top w:val="none" w:sz="0" w:space="0" w:color="auto"/>
        <w:left w:val="none" w:sz="0" w:space="0" w:color="auto"/>
        <w:bottom w:val="none" w:sz="0" w:space="0" w:color="auto"/>
        <w:right w:val="none" w:sz="0" w:space="0" w:color="auto"/>
      </w:divBdr>
      <w:divsChild>
        <w:div w:id="18452399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0611252">
      <w:bodyDiv w:val="1"/>
      <w:marLeft w:val="0"/>
      <w:marRight w:val="0"/>
      <w:marTop w:val="0"/>
      <w:marBottom w:val="0"/>
      <w:divBdr>
        <w:top w:val="none" w:sz="0" w:space="0" w:color="auto"/>
        <w:left w:val="none" w:sz="0" w:space="0" w:color="auto"/>
        <w:bottom w:val="none" w:sz="0" w:space="0" w:color="auto"/>
        <w:right w:val="none" w:sz="0" w:space="0" w:color="auto"/>
      </w:divBdr>
    </w:div>
    <w:div w:id="2071490346">
      <w:bodyDiv w:val="1"/>
      <w:marLeft w:val="1"/>
      <w:marRight w:val="1"/>
      <w:marTop w:val="1"/>
      <w:marBottom w:val="1"/>
      <w:divBdr>
        <w:top w:val="none" w:sz="0" w:space="0" w:color="auto"/>
        <w:left w:val="none" w:sz="0" w:space="0" w:color="auto"/>
        <w:bottom w:val="none" w:sz="0" w:space="0" w:color="auto"/>
        <w:right w:val="none" w:sz="0" w:space="0" w:color="auto"/>
      </w:divBdr>
      <w:divsChild>
        <w:div w:id="12500383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77165222">
      <w:bodyDiv w:val="1"/>
      <w:marLeft w:val="1"/>
      <w:marRight w:val="1"/>
      <w:marTop w:val="1"/>
      <w:marBottom w:val="1"/>
      <w:divBdr>
        <w:top w:val="none" w:sz="0" w:space="0" w:color="auto"/>
        <w:left w:val="none" w:sz="0" w:space="0" w:color="auto"/>
        <w:bottom w:val="none" w:sz="0" w:space="0" w:color="auto"/>
        <w:right w:val="none" w:sz="0" w:space="0" w:color="auto"/>
      </w:divBdr>
      <w:divsChild>
        <w:div w:id="675308525">
          <w:blockQuote w:val="1"/>
          <w:marLeft w:val="720"/>
          <w:marRight w:val="720"/>
          <w:marTop w:val="100"/>
          <w:marBottom w:val="100"/>
          <w:divBdr>
            <w:top w:val="none" w:sz="0" w:space="0" w:color="auto"/>
            <w:left w:val="none" w:sz="0" w:space="0" w:color="auto"/>
            <w:bottom w:val="none" w:sz="0" w:space="0" w:color="auto"/>
            <w:right w:val="none" w:sz="0" w:space="0" w:color="auto"/>
          </w:divBdr>
        </w:div>
        <w:div w:id="422143013">
          <w:blockQuote w:val="1"/>
          <w:marLeft w:val="720"/>
          <w:marRight w:val="720"/>
          <w:marTop w:val="100"/>
          <w:marBottom w:val="100"/>
          <w:divBdr>
            <w:top w:val="none" w:sz="0" w:space="0" w:color="auto"/>
            <w:left w:val="none" w:sz="0" w:space="0" w:color="auto"/>
            <w:bottom w:val="none" w:sz="0" w:space="0" w:color="auto"/>
            <w:right w:val="none" w:sz="0" w:space="0" w:color="auto"/>
          </w:divBdr>
        </w:div>
        <w:div w:id="188571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6106811">
      <w:bodyDiv w:val="1"/>
      <w:marLeft w:val="1"/>
      <w:marRight w:val="1"/>
      <w:marTop w:val="1"/>
      <w:marBottom w:val="1"/>
      <w:divBdr>
        <w:top w:val="none" w:sz="0" w:space="0" w:color="auto"/>
        <w:left w:val="none" w:sz="0" w:space="0" w:color="auto"/>
        <w:bottom w:val="none" w:sz="0" w:space="0" w:color="auto"/>
        <w:right w:val="none" w:sz="0" w:space="0" w:color="auto"/>
      </w:divBdr>
      <w:divsChild>
        <w:div w:id="1166439857">
          <w:blockQuote w:val="1"/>
          <w:marLeft w:val="720"/>
          <w:marRight w:val="720"/>
          <w:marTop w:val="100"/>
          <w:marBottom w:val="100"/>
          <w:divBdr>
            <w:top w:val="none" w:sz="0" w:space="0" w:color="auto"/>
            <w:left w:val="none" w:sz="0" w:space="0" w:color="auto"/>
            <w:bottom w:val="none" w:sz="0" w:space="0" w:color="auto"/>
            <w:right w:val="none" w:sz="0" w:space="0" w:color="auto"/>
          </w:divBdr>
        </w:div>
        <w:div w:id="655036858">
          <w:blockQuote w:val="1"/>
          <w:marLeft w:val="720"/>
          <w:marRight w:val="720"/>
          <w:marTop w:val="100"/>
          <w:marBottom w:val="100"/>
          <w:divBdr>
            <w:top w:val="none" w:sz="0" w:space="0" w:color="auto"/>
            <w:left w:val="none" w:sz="0" w:space="0" w:color="auto"/>
            <w:bottom w:val="none" w:sz="0" w:space="0" w:color="auto"/>
            <w:right w:val="none" w:sz="0" w:space="0" w:color="auto"/>
          </w:divBdr>
        </w:div>
        <w:div w:id="502278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177954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8424687">
      <w:bodyDiv w:val="1"/>
      <w:marLeft w:val="0"/>
      <w:marRight w:val="0"/>
      <w:marTop w:val="0"/>
      <w:marBottom w:val="0"/>
      <w:divBdr>
        <w:top w:val="none" w:sz="0" w:space="0" w:color="auto"/>
        <w:left w:val="none" w:sz="0" w:space="0" w:color="auto"/>
        <w:bottom w:val="none" w:sz="0" w:space="0" w:color="auto"/>
        <w:right w:val="none" w:sz="0" w:space="0" w:color="auto"/>
      </w:divBdr>
    </w:div>
    <w:div w:id="2145077770">
      <w:bodyDiv w:val="1"/>
      <w:marLeft w:val="1"/>
      <w:marRight w:val="1"/>
      <w:marTop w:val="1"/>
      <w:marBottom w:val="1"/>
      <w:divBdr>
        <w:top w:val="none" w:sz="0" w:space="0" w:color="auto"/>
        <w:left w:val="none" w:sz="0" w:space="0" w:color="auto"/>
        <w:bottom w:val="none" w:sz="0" w:space="0" w:color="auto"/>
        <w:right w:val="none" w:sz="0" w:space="0" w:color="auto"/>
      </w:divBdr>
      <w:divsChild>
        <w:div w:id="14049906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1.png"/><Relationship Id="rId299" Type="http://schemas.openxmlformats.org/officeDocument/2006/relationships/image" Target="media/image283.png"/><Relationship Id="rId21" Type="http://schemas.openxmlformats.org/officeDocument/2006/relationships/image" Target="media/image5.gif"/><Relationship Id="rId63" Type="http://schemas.openxmlformats.org/officeDocument/2006/relationships/image" Target="media/image47.gif"/><Relationship Id="rId159" Type="http://schemas.openxmlformats.org/officeDocument/2006/relationships/image" Target="media/image143.png"/><Relationship Id="rId324" Type="http://schemas.openxmlformats.org/officeDocument/2006/relationships/image" Target="media/image308.png"/><Relationship Id="rId366" Type="http://schemas.openxmlformats.org/officeDocument/2006/relationships/image" Target="media/image350.gif"/><Relationship Id="rId170" Type="http://schemas.openxmlformats.org/officeDocument/2006/relationships/image" Target="media/image154.png"/><Relationship Id="rId226" Type="http://schemas.openxmlformats.org/officeDocument/2006/relationships/image" Target="media/image210.gif"/><Relationship Id="rId268" Type="http://schemas.openxmlformats.org/officeDocument/2006/relationships/image" Target="media/image252.png"/><Relationship Id="rId32" Type="http://schemas.openxmlformats.org/officeDocument/2006/relationships/image" Target="media/image16.png"/><Relationship Id="rId74" Type="http://schemas.openxmlformats.org/officeDocument/2006/relationships/image" Target="media/image58.png"/><Relationship Id="rId128" Type="http://schemas.openxmlformats.org/officeDocument/2006/relationships/image" Target="media/image112.gif"/><Relationship Id="rId335" Type="http://schemas.openxmlformats.org/officeDocument/2006/relationships/image" Target="media/image319.png"/><Relationship Id="rId377" Type="http://schemas.openxmlformats.org/officeDocument/2006/relationships/image" Target="media/image361.gif"/><Relationship Id="rId5" Type="http://schemas.openxmlformats.org/officeDocument/2006/relationships/settings" Target="settings.xml"/><Relationship Id="rId181" Type="http://schemas.openxmlformats.org/officeDocument/2006/relationships/image" Target="media/image165.png"/><Relationship Id="rId237" Type="http://schemas.openxmlformats.org/officeDocument/2006/relationships/image" Target="media/image221.png"/><Relationship Id="rId402" Type="http://schemas.openxmlformats.org/officeDocument/2006/relationships/image" Target="media/image386.png"/><Relationship Id="rId279" Type="http://schemas.openxmlformats.org/officeDocument/2006/relationships/image" Target="media/image263.png"/><Relationship Id="rId43" Type="http://schemas.openxmlformats.org/officeDocument/2006/relationships/image" Target="media/image27.png"/><Relationship Id="rId139" Type="http://schemas.openxmlformats.org/officeDocument/2006/relationships/image" Target="media/image123.gif"/><Relationship Id="rId290" Type="http://schemas.openxmlformats.org/officeDocument/2006/relationships/image" Target="media/image274.gif"/><Relationship Id="rId304" Type="http://schemas.openxmlformats.org/officeDocument/2006/relationships/image" Target="media/image288.png"/><Relationship Id="rId346" Type="http://schemas.openxmlformats.org/officeDocument/2006/relationships/image" Target="media/image330.gif"/><Relationship Id="rId388" Type="http://schemas.openxmlformats.org/officeDocument/2006/relationships/image" Target="media/image372.png"/><Relationship Id="rId85" Type="http://schemas.openxmlformats.org/officeDocument/2006/relationships/image" Target="media/image69.gif"/><Relationship Id="rId150" Type="http://schemas.openxmlformats.org/officeDocument/2006/relationships/image" Target="media/image134.png"/><Relationship Id="rId192" Type="http://schemas.openxmlformats.org/officeDocument/2006/relationships/image" Target="media/image176.png"/><Relationship Id="rId206" Type="http://schemas.openxmlformats.org/officeDocument/2006/relationships/image" Target="media/image190.gif"/><Relationship Id="rId413" Type="http://schemas.openxmlformats.org/officeDocument/2006/relationships/image" Target="media/image397.png"/><Relationship Id="rId248" Type="http://schemas.openxmlformats.org/officeDocument/2006/relationships/image" Target="media/image232.png"/><Relationship Id="rId12" Type="http://schemas.openxmlformats.org/officeDocument/2006/relationships/header" Target="header2.xml"/><Relationship Id="rId108" Type="http://schemas.openxmlformats.org/officeDocument/2006/relationships/image" Target="media/image92.gif"/><Relationship Id="rId315" Type="http://schemas.openxmlformats.org/officeDocument/2006/relationships/image" Target="media/image299.gif"/><Relationship Id="rId357" Type="http://schemas.openxmlformats.org/officeDocument/2006/relationships/image" Target="media/image341.png"/><Relationship Id="rId54" Type="http://schemas.openxmlformats.org/officeDocument/2006/relationships/image" Target="media/image38.gif"/><Relationship Id="rId96" Type="http://schemas.openxmlformats.org/officeDocument/2006/relationships/image" Target="media/image80.gif"/><Relationship Id="rId161" Type="http://schemas.openxmlformats.org/officeDocument/2006/relationships/image" Target="media/image145.gif"/><Relationship Id="rId217" Type="http://schemas.openxmlformats.org/officeDocument/2006/relationships/image" Target="media/image201.png"/><Relationship Id="rId399" Type="http://schemas.openxmlformats.org/officeDocument/2006/relationships/image" Target="media/image383.gif"/><Relationship Id="rId259" Type="http://schemas.openxmlformats.org/officeDocument/2006/relationships/image" Target="media/image243.png"/><Relationship Id="rId424" Type="http://schemas.openxmlformats.org/officeDocument/2006/relationships/image" Target="media/image408.png"/><Relationship Id="rId23" Type="http://schemas.openxmlformats.org/officeDocument/2006/relationships/image" Target="media/image7.png"/><Relationship Id="rId119" Type="http://schemas.openxmlformats.org/officeDocument/2006/relationships/image" Target="media/image103.gif"/><Relationship Id="rId270" Type="http://schemas.openxmlformats.org/officeDocument/2006/relationships/image" Target="media/image254.png"/><Relationship Id="rId326" Type="http://schemas.openxmlformats.org/officeDocument/2006/relationships/image" Target="media/image310.png"/><Relationship Id="rId65" Type="http://schemas.openxmlformats.org/officeDocument/2006/relationships/image" Target="media/image49.gif"/><Relationship Id="rId130" Type="http://schemas.openxmlformats.org/officeDocument/2006/relationships/image" Target="media/image114.gif"/><Relationship Id="rId368" Type="http://schemas.openxmlformats.org/officeDocument/2006/relationships/image" Target="media/image352.png"/><Relationship Id="rId172" Type="http://schemas.openxmlformats.org/officeDocument/2006/relationships/image" Target="media/image156.gif"/><Relationship Id="rId228" Type="http://schemas.openxmlformats.org/officeDocument/2006/relationships/image" Target="media/image212.gif"/><Relationship Id="rId281" Type="http://schemas.openxmlformats.org/officeDocument/2006/relationships/image" Target="media/image265.png"/><Relationship Id="rId337" Type="http://schemas.openxmlformats.org/officeDocument/2006/relationships/image" Target="media/image321.gif"/><Relationship Id="rId34" Type="http://schemas.openxmlformats.org/officeDocument/2006/relationships/image" Target="media/image18.gif"/><Relationship Id="rId76" Type="http://schemas.openxmlformats.org/officeDocument/2006/relationships/image" Target="media/image60.png"/><Relationship Id="rId141" Type="http://schemas.openxmlformats.org/officeDocument/2006/relationships/image" Target="media/image125.gif"/><Relationship Id="rId379" Type="http://schemas.openxmlformats.org/officeDocument/2006/relationships/image" Target="media/image363.gif"/><Relationship Id="rId7" Type="http://schemas.openxmlformats.org/officeDocument/2006/relationships/footnotes" Target="footnotes.xml"/><Relationship Id="rId183" Type="http://schemas.openxmlformats.org/officeDocument/2006/relationships/image" Target="media/image167.png"/><Relationship Id="rId239" Type="http://schemas.openxmlformats.org/officeDocument/2006/relationships/image" Target="media/image223.png"/><Relationship Id="rId390" Type="http://schemas.openxmlformats.org/officeDocument/2006/relationships/image" Target="media/image374.png"/><Relationship Id="rId404" Type="http://schemas.openxmlformats.org/officeDocument/2006/relationships/image" Target="media/image388.png"/><Relationship Id="rId250" Type="http://schemas.openxmlformats.org/officeDocument/2006/relationships/image" Target="media/image234.png"/><Relationship Id="rId292" Type="http://schemas.openxmlformats.org/officeDocument/2006/relationships/image" Target="media/image276.png"/><Relationship Id="rId306" Type="http://schemas.openxmlformats.org/officeDocument/2006/relationships/image" Target="media/image290.png"/><Relationship Id="rId45" Type="http://schemas.openxmlformats.org/officeDocument/2006/relationships/image" Target="media/image29.gif"/><Relationship Id="rId87" Type="http://schemas.openxmlformats.org/officeDocument/2006/relationships/image" Target="media/image71.png"/><Relationship Id="rId110" Type="http://schemas.openxmlformats.org/officeDocument/2006/relationships/image" Target="media/image94.gif"/><Relationship Id="rId348" Type="http://schemas.openxmlformats.org/officeDocument/2006/relationships/image" Target="media/image332.gif"/><Relationship Id="rId152" Type="http://schemas.openxmlformats.org/officeDocument/2006/relationships/image" Target="media/image136.png"/><Relationship Id="rId194" Type="http://schemas.openxmlformats.org/officeDocument/2006/relationships/image" Target="media/image178.png"/><Relationship Id="rId208" Type="http://schemas.openxmlformats.org/officeDocument/2006/relationships/image" Target="media/image192.png"/><Relationship Id="rId415" Type="http://schemas.openxmlformats.org/officeDocument/2006/relationships/image" Target="media/image399.png"/><Relationship Id="rId261" Type="http://schemas.openxmlformats.org/officeDocument/2006/relationships/image" Target="media/image245.png"/><Relationship Id="rId14" Type="http://schemas.openxmlformats.org/officeDocument/2006/relationships/footer" Target="footer1.xml"/><Relationship Id="rId56" Type="http://schemas.openxmlformats.org/officeDocument/2006/relationships/image" Target="media/image40.gif"/><Relationship Id="rId317" Type="http://schemas.openxmlformats.org/officeDocument/2006/relationships/image" Target="media/image301.gif"/><Relationship Id="rId359" Type="http://schemas.openxmlformats.org/officeDocument/2006/relationships/image" Target="media/image343.png"/><Relationship Id="rId98" Type="http://schemas.openxmlformats.org/officeDocument/2006/relationships/image" Target="media/image82.gif"/><Relationship Id="rId121" Type="http://schemas.openxmlformats.org/officeDocument/2006/relationships/image" Target="media/image105.gif"/><Relationship Id="rId163" Type="http://schemas.openxmlformats.org/officeDocument/2006/relationships/image" Target="media/image147.gif"/><Relationship Id="rId219" Type="http://schemas.openxmlformats.org/officeDocument/2006/relationships/image" Target="media/image203.png"/><Relationship Id="rId370" Type="http://schemas.openxmlformats.org/officeDocument/2006/relationships/image" Target="media/image354.gif"/><Relationship Id="rId426" Type="http://schemas.openxmlformats.org/officeDocument/2006/relationships/image" Target="media/image410.png"/><Relationship Id="rId230" Type="http://schemas.openxmlformats.org/officeDocument/2006/relationships/image" Target="media/image214.png"/><Relationship Id="rId25" Type="http://schemas.openxmlformats.org/officeDocument/2006/relationships/image" Target="media/image9.gif"/><Relationship Id="rId67" Type="http://schemas.openxmlformats.org/officeDocument/2006/relationships/image" Target="media/image51.png"/><Relationship Id="rId272" Type="http://schemas.openxmlformats.org/officeDocument/2006/relationships/image" Target="media/image256.png"/><Relationship Id="rId328" Type="http://schemas.openxmlformats.org/officeDocument/2006/relationships/image" Target="media/image312.png"/><Relationship Id="rId132" Type="http://schemas.openxmlformats.org/officeDocument/2006/relationships/image" Target="media/image116.png"/><Relationship Id="rId174" Type="http://schemas.openxmlformats.org/officeDocument/2006/relationships/image" Target="media/image158.png"/><Relationship Id="rId381" Type="http://schemas.openxmlformats.org/officeDocument/2006/relationships/image" Target="media/image365.gif"/><Relationship Id="rId241" Type="http://schemas.openxmlformats.org/officeDocument/2006/relationships/image" Target="media/image225.png"/><Relationship Id="rId36" Type="http://schemas.openxmlformats.org/officeDocument/2006/relationships/image" Target="media/image20.gif"/><Relationship Id="rId283" Type="http://schemas.openxmlformats.org/officeDocument/2006/relationships/image" Target="media/image267.png"/><Relationship Id="rId339" Type="http://schemas.openxmlformats.org/officeDocument/2006/relationships/image" Target="media/image323.png"/><Relationship Id="rId78" Type="http://schemas.openxmlformats.org/officeDocument/2006/relationships/image" Target="media/image62.gif"/><Relationship Id="rId101" Type="http://schemas.openxmlformats.org/officeDocument/2006/relationships/image" Target="media/image85.gif"/><Relationship Id="rId143" Type="http://schemas.openxmlformats.org/officeDocument/2006/relationships/image" Target="media/image127.png"/><Relationship Id="rId185" Type="http://schemas.openxmlformats.org/officeDocument/2006/relationships/image" Target="media/image169.png"/><Relationship Id="rId350" Type="http://schemas.openxmlformats.org/officeDocument/2006/relationships/image" Target="media/image334.png"/><Relationship Id="rId406" Type="http://schemas.openxmlformats.org/officeDocument/2006/relationships/image" Target="media/image390.png"/><Relationship Id="rId9" Type="http://schemas.openxmlformats.org/officeDocument/2006/relationships/image" Target="media/image1.gif"/><Relationship Id="rId210" Type="http://schemas.openxmlformats.org/officeDocument/2006/relationships/image" Target="media/image194.png"/><Relationship Id="rId392" Type="http://schemas.openxmlformats.org/officeDocument/2006/relationships/image" Target="media/image376.png"/><Relationship Id="rId252" Type="http://schemas.openxmlformats.org/officeDocument/2006/relationships/image" Target="media/image236.png"/><Relationship Id="rId294" Type="http://schemas.openxmlformats.org/officeDocument/2006/relationships/image" Target="media/image278.png"/><Relationship Id="rId308" Type="http://schemas.openxmlformats.org/officeDocument/2006/relationships/image" Target="media/image292.png"/><Relationship Id="rId47" Type="http://schemas.openxmlformats.org/officeDocument/2006/relationships/image" Target="media/image31.gif"/><Relationship Id="rId89" Type="http://schemas.openxmlformats.org/officeDocument/2006/relationships/image" Target="media/image73.png"/><Relationship Id="rId112" Type="http://schemas.openxmlformats.org/officeDocument/2006/relationships/image" Target="media/image96.png"/><Relationship Id="rId154" Type="http://schemas.openxmlformats.org/officeDocument/2006/relationships/image" Target="media/image138.png"/><Relationship Id="rId361" Type="http://schemas.openxmlformats.org/officeDocument/2006/relationships/image" Target="media/image345.gif"/><Relationship Id="rId196" Type="http://schemas.openxmlformats.org/officeDocument/2006/relationships/image" Target="media/image180.png"/><Relationship Id="rId417" Type="http://schemas.openxmlformats.org/officeDocument/2006/relationships/image" Target="media/image401.png"/><Relationship Id="rId16" Type="http://schemas.openxmlformats.org/officeDocument/2006/relationships/header" Target="header5.xml"/><Relationship Id="rId221" Type="http://schemas.openxmlformats.org/officeDocument/2006/relationships/image" Target="media/image205.png"/><Relationship Id="rId263" Type="http://schemas.openxmlformats.org/officeDocument/2006/relationships/image" Target="media/image247.png"/><Relationship Id="rId319" Type="http://schemas.openxmlformats.org/officeDocument/2006/relationships/image" Target="media/image303.gif"/><Relationship Id="rId58" Type="http://schemas.openxmlformats.org/officeDocument/2006/relationships/image" Target="media/image42.png"/><Relationship Id="rId123" Type="http://schemas.openxmlformats.org/officeDocument/2006/relationships/image" Target="media/image107.gif"/><Relationship Id="rId330" Type="http://schemas.openxmlformats.org/officeDocument/2006/relationships/image" Target="media/image314.png"/><Relationship Id="rId165" Type="http://schemas.openxmlformats.org/officeDocument/2006/relationships/image" Target="media/image149.png"/><Relationship Id="rId372" Type="http://schemas.openxmlformats.org/officeDocument/2006/relationships/image" Target="media/image356.gif"/><Relationship Id="rId428" Type="http://schemas.openxmlformats.org/officeDocument/2006/relationships/fontTable" Target="fontTable.xml"/><Relationship Id="rId232" Type="http://schemas.openxmlformats.org/officeDocument/2006/relationships/image" Target="media/image216.png"/><Relationship Id="rId274" Type="http://schemas.openxmlformats.org/officeDocument/2006/relationships/image" Target="media/image258.png"/><Relationship Id="rId27" Type="http://schemas.openxmlformats.org/officeDocument/2006/relationships/image" Target="media/image11.gif"/><Relationship Id="rId69" Type="http://schemas.openxmlformats.org/officeDocument/2006/relationships/image" Target="media/image53.png"/><Relationship Id="rId134" Type="http://schemas.openxmlformats.org/officeDocument/2006/relationships/image" Target="media/image118.gif"/><Relationship Id="rId80" Type="http://schemas.openxmlformats.org/officeDocument/2006/relationships/image" Target="media/image64.gif"/><Relationship Id="rId176" Type="http://schemas.openxmlformats.org/officeDocument/2006/relationships/image" Target="media/image160.png"/><Relationship Id="rId341" Type="http://schemas.openxmlformats.org/officeDocument/2006/relationships/image" Target="media/image325.png"/><Relationship Id="rId383" Type="http://schemas.openxmlformats.org/officeDocument/2006/relationships/image" Target="media/image367.gif"/><Relationship Id="rId201" Type="http://schemas.openxmlformats.org/officeDocument/2006/relationships/image" Target="media/image185.gif"/><Relationship Id="rId243" Type="http://schemas.openxmlformats.org/officeDocument/2006/relationships/image" Target="media/image227.png"/><Relationship Id="rId285" Type="http://schemas.openxmlformats.org/officeDocument/2006/relationships/image" Target="media/image269.png"/><Relationship Id="rId38" Type="http://schemas.openxmlformats.org/officeDocument/2006/relationships/image" Target="media/image22.gif"/><Relationship Id="rId103" Type="http://schemas.openxmlformats.org/officeDocument/2006/relationships/image" Target="media/image87.gif"/><Relationship Id="rId310" Type="http://schemas.openxmlformats.org/officeDocument/2006/relationships/image" Target="media/image294.png"/><Relationship Id="rId91" Type="http://schemas.openxmlformats.org/officeDocument/2006/relationships/image" Target="media/image75.png"/><Relationship Id="rId145" Type="http://schemas.openxmlformats.org/officeDocument/2006/relationships/image" Target="media/image129.png"/><Relationship Id="rId187" Type="http://schemas.openxmlformats.org/officeDocument/2006/relationships/image" Target="media/image171.gif"/><Relationship Id="rId352" Type="http://schemas.openxmlformats.org/officeDocument/2006/relationships/image" Target="media/image336.gif"/><Relationship Id="rId394" Type="http://schemas.openxmlformats.org/officeDocument/2006/relationships/image" Target="media/image378.gif"/><Relationship Id="rId408" Type="http://schemas.openxmlformats.org/officeDocument/2006/relationships/image" Target="media/image392.png"/><Relationship Id="rId1" Type="http://schemas.openxmlformats.org/officeDocument/2006/relationships/customXml" Target="../customXml/item1.xml"/><Relationship Id="rId212" Type="http://schemas.openxmlformats.org/officeDocument/2006/relationships/image" Target="media/image196.png"/><Relationship Id="rId233" Type="http://schemas.openxmlformats.org/officeDocument/2006/relationships/image" Target="media/image217.png"/><Relationship Id="rId254" Type="http://schemas.openxmlformats.org/officeDocument/2006/relationships/image" Target="media/image238.png"/><Relationship Id="rId28" Type="http://schemas.openxmlformats.org/officeDocument/2006/relationships/image" Target="media/image12.gif"/><Relationship Id="rId49" Type="http://schemas.openxmlformats.org/officeDocument/2006/relationships/image" Target="media/image33.png"/><Relationship Id="rId114" Type="http://schemas.openxmlformats.org/officeDocument/2006/relationships/image" Target="media/image98.gif"/><Relationship Id="rId275" Type="http://schemas.openxmlformats.org/officeDocument/2006/relationships/image" Target="media/image259.png"/><Relationship Id="rId296" Type="http://schemas.openxmlformats.org/officeDocument/2006/relationships/image" Target="media/image280.png"/><Relationship Id="rId300" Type="http://schemas.openxmlformats.org/officeDocument/2006/relationships/image" Target="media/image284.gif"/><Relationship Id="rId60" Type="http://schemas.openxmlformats.org/officeDocument/2006/relationships/image" Target="media/image44.gif"/><Relationship Id="rId81" Type="http://schemas.openxmlformats.org/officeDocument/2006/relationships/image" Target="media/image65.png"/><Relationship Id="rId135" Type="http://schemas.openxmlformats.org/officeDocument/2006/relationships/image" Target="media/image119.gif"/><Relationship Id="rId156" Type="http://schemas.openxmlformats.org/officeDocument/2006/relationships/image" Target="media/image140.png"/><Relationship Id="rId177" Type="http://schemas.openxmlformats.org/officeDocument/2006/relationships/image" Target="media/image161.png"/><Relationship Id="rId198" Type="http://schemas.openxmlformats.org/officeDocument/2006/relationships/image" Target="media/image182.gif"/><Relationship Id="rId321" Type="http://schemas.openxmlformats.org/officeDocument/2006/relationships/image" Target="media/image305.gif"/><Relationship Id="rId342" Type="http://schemas.openxmlformats.org/officeDocument/2006/relationships/image" Target="media/image326.gif"/><Relationship Id="rId363" Type="http://schemas.openxmlformats.org/officeDocument/2006/relationships/image" Target="media/image347.gif"/><Relationship Id="rId384" Type="http://schemas.openxmlformats.org/officeDocument/2006/relationships/image" Target="media/image368.gif"/><Relationship Id="rId419" Type="http://schemas.openxmlformats.org/officeDocument/2006/relationships/image" Target="media/image403.png"/><Relationship Id="rId202" Type="http://schemas.openxmlformats.org/officeDocument/2006/relationships/image" Target="media/image186.gif"/><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header" Target="header6.xml"/><Relationship Id="rId39" Type="http://schemas.openxmlformats.org/officeDocument/2006/relationships/image" Target="media/image23.gif"/><Relationship Id="rId265" Type="http://schemas.openxmlformats.org/officeDocument/2006/relationships/image" Target="media/image249.png"/><Relationship Id="rId286" Type="http://schemas.openxmlformats.org/officeDocument/2006/relationships/image" Target="media/image270.png"/><Relationship Id="rId50" Type="http://schemas.openxmlformats.org/officeDocument/2006/relationships/image" Target="media/image34.gif"/><Relationship Id="rId104" Type="http://schemas.openxmlformats.org/officeDocument/2006/relationships/image" Target="media/image88.gif"/><Relationship Id="rId125" Type="http://schemas.openxmlformats.org/officeDocument/2006/relationships/image" Target="media/image109.gif"/><Relationship Id="rId146" Type="http://schemas.openxmlformats.org/officeDocument/2006/relationships/image" Target="media/image130.gif"/><Relationship Id="rId167" Type="http://schemas.openxmlformats.org/officeDocument/2006/relationships/image" Target="media/image151.png"/><Relationship Id="rId188" Type="http://schemas.openxmlformats.org/officeDocument/2006/relationships/image" Target="media/image172.png"/><Relationship Id="rId311" Type="http://schemas.openxmlformats.org/officeDocument/2006/relationships/image" Target="media/image295.gif"/><Relationship Id="rId332" Type="http://schemas.openxmlformats.org/officeDocument/2006/relationships/image" Target="media/image316.gif"/><Relationship Id="rId353" Type="http://schemas.openxmlformats.org/officeDocument/2006/relationships/image" Target="media/image337.gif"/><Relationship Id="rId374" Type="http://schemas.openxmlformats.org/officeDocument/2006/relationships/image" Target="media/image358.gif"/><Relationship Id="rId395" Type="http://schemas.openxmlformats.org/officeDocument/2006/relationships/image" Target="media/image379.gif"/><Relationship Id="rId409" Type="http://schemas.openxmlformats.org/officeDocument/2006/relationships/image" Target="media/image393.png"/><Relationship Id="rId71" Type="http://schemas.openxmlformats.org/officeDocument/2006/relationships/image" Target="media/image55.png"/><Relationship Id="rId92" Type="http://schemas.openxmlformats.org/officeDocument/2006/relationships/image" Target="media/image76.png"/><Relationship Id="rId213" Type="http://schemas.openxmlformats.org/officeDocument/2006/relationships/image" Target="media/image197.png"/><Relationship Id="rId234" Type="http://schemas.openxmlformats.org/officeDocument/2006/relationships/image" Target="media/image218.png"/><Relationship Id="rId420" Type="http://schemas.openxmlformats.org/officeDocument/2006/relationships/image" Target="media/image404.png"/><Relationship Id="rId2" Type="http://schemas.openxmlformats.org/officeDocument/2006/relationships/customXml" Target="../customXml/item2.xml"/><Relationship Id="rId29" Type="http://schemas.openxmlformats.org/officeDocument/2006/relationships/image" Target="media/image13.gif"/><Relationship Id="rId255" Type="http://schemas.openxmlformats.org/officeDocument/2006/relationships/image" Target="media/image239.png"/><Relationship Id="rId276" Type="http://schemas.openxmlformats.org/officeDocument/2006/relationships/image" Target="media/image260.png"/><Relationship Id="rId297" Type="http://schemas.openxmlformats.org/officeDocument/2006/relationships/image" Target="media/image281.png"/><Relationship Id="rId40" Type="http://schemas.openxmlformats.org/officeDocument/2006/relationships/image" Target="media/image24.gif"/><Relationship Id="rId115" Type="http://schemas.openxmlformats.org/officeDocument/2006/relationships/image" Target="media/image99.gif"/><Relationship Id="rId136" Type="http://schemas.openxmlformats.org/officeDocument/2006/relationships/image" Target="media/image120.png"/><Relationship Id="rId157" Type="http://schemas.openxmlformats.org/officeDocument/2006/relationships/image" Target="media/image141.png"/><Relationship Id="rId178" Type="http://schemas.openxmlformats.org/officeDocument/2006/relationships/image" Target="media/image162.png"/><Relationship Id="rId301" Type="http://schemas.openxmlformats.org/officeDocument/2006/relationships/image" Target="media/image285.png"/><Relationship Id="rId322" Type="http://schemas.openxmlformats.org/officeDocument/2006/relationships/image" Target="media/image306.png"/><Relationship Id="rId343" Type="http://schemas.openxmlformats.org/officeDocument/2006/relationships/image" Target="media/image327.png"/><Relationship Id="rId364" Type="http://schemas.openxmlformats.org/officeDocument/2006/relationships/image" Target="media/image348.gif"/><Relationship Id="rId61" Type="http://schemas.openxmlformats.org/officeDocument/2006/relationships/image" Target="media/image45.gif"/><Relationship Id="rId82" Type="http://schemas.openxmlformats.org/officeDocument/2006/relationships/image" Target="media/image66.gif"/><Relationship Id="rId199" Type="http://schemas.openxmlformats.org/officeDocument/2006/relationships/image" Target="media/image183.gif"/><Relationship Id="rId203" Type="http://schemas.openxmlformats.org/officeDocument/2006/relationships/image" Target="media/image187.gif"/><Relationship Id="rId385" Type="http://schemas.openxmlformats.org/officeDocument/2006/relationships/image" Target="media/image369.gif"/><Relationship Id="rId19" Type="http://schemas.openxmlformats.org/officeDocument/2006/relationships/image" Target="media/image3.png"/><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50.png"/><Relationship Id="rId287" Type="http://schemas.openxmlformats.org/officeDocument/2006/relationships/image" Target="media/image271.png"/><Relationship Id="rId410" Type="http://schemas.openxmlformats.org/officeDocument/2006/relationships/image" Target="media/image394.png"/><Relationship Id="rId30" Type="http://schemas.openxmlformats.org/officeDocument/2006/relationships/image" Target="media/image14.gif"/><Relationship Id="rId105" Type="http://schemas.openxmlformats.org/officeDocument/2006/relationships/image" Target="media/image89.png"/><Relationship Id="rId126" Type="http://schemas.openxmlformats.org/officeDocument/2006/relationships/image" Target="media/image110.png"/><Relationship Id="rId147" Type="http://schemas.openxmlformats.org/officeDocument/2006/relationships/image" Target="media/image131.png"/><Relationship Id="rId168" Type="http://schemas.openxmlformats.org/officeDocument/2006/relationships/image" Target="media/image152.png"/><Relationship Id="rId312" Type="http://schemas.openxmlformats.org/officeDocument/2006/relationships/image" Target="media/image296.gif"/><Relationship Id="rId333" Type="http://schemas.openxmlformats.org/officeDocument/2006/relationships/image" Target="media/image317.gif"/><Relationship Id="rId354" Type="http://schemas.openxmlformats.org/officeDocument/2006/relationships/image" Target="media/image338.png"/><Relationship Id="rId51" Type="http://schemas.openxmlformats.org/officeDocument/2006/relationships/image" Target="media/image35.gif"/><Relationship Id="rId72" Type="http://schemas.openxmlformats.org/officeDocument/2006/relationships/image" Target="media/image56.gif"/><Relationship Id="rId93" Type="http://schemas.openxmlformats.org/officeDocument/2006/relationships/image" Target="media/image77.png"/><Relationship Id="rId189" Type="http://schemas.openxmlformats.org/officeDocument/2006/relationships/image" Target="media/image173.gif"/><Relationship Id="rId375" Type="http://schemas.openxmlformats.org/officeDocument/2006/relationships/image" Target="media/image359.gif"/><Relationship Id="rId396" Type="http://schemas.openxmlformats.org/officeDocument/2006/relationships/image" Target="media/image380.gif"/><Relationship Id="rId3" Type="http://schemas.openxmlformats.org/officeDocument/2006/relationships/numbering" Target="numbering.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40.png"/><Relationship Id="rId277" Type="http://schemas.openxmlformats.org/officeDocument/2006/relationships/image" Target="media/image261.png"/><Relationship Id="rId298" Type="http://schemas.openxmlformats.org/officeDocument/2006/relationships/image" Target="media/image282.gif"/><Relationship Id="rId400" Type="http://schemas.openxmlformats.org/officeDocument/2006/relationships/image" Target="media/image384.gif"/><Relationship Id="rId421" Type="http://schemas.openxmlformats.org/officeDocument/2006/relationships/image" Target="media/image405.png"/><Relationship Id="rId116" Type="http://schemas.openxmlformats.org/officeDocument/2006/relationships/image" Target="media/image100.png"/><Relationship Id="rId137" Type="http://schemas.openxmlformats.org/officeDocument/2006/relationships/image" Target="media/image121.gif"/><Relationship Id="rId158" Type="http://schemas.openxmlformats.org/officeDocument/2006/relationships/image" Target="media/image142.png"/><Relationship Id="rId302" Type="http://schemas.openxmlformats.org/officeDocument/2006/relationships/image" Target="media/image286.png"/><Relationship Id="rId323" Type="http://schemas.openxmlformats.org/officeDocument/2006/relationships/image" Target="media/image307.png"/><Relationship Id="rId344" Type="http://schemas.openxmlformats.org/officeDocument/2006/relationships/image" Target="media/image328.png"/><Relationship Id="rId20" Type="http://schemas.openxmlformats.org/officeDocument/2006/relationships/image" Target="media/image4.gif"/><Relationship Id="rId41" Type="http://schemas.openxmlformats.org/officeDocument/2006/relationships/image" Target="media/image25.gif"/><Relationship Id="rId62" Type="http://schemas.openxmlformats.org/officeDocument/2006/relationships/image" Target="media/image46.gif"/><Relationship Id="rId83" Type="http://schemas.openxmlformats.org/officeDocument/2006/relationships/image" Target="media/image67.png"/><Relationship Id="rId179" Type="http://schemas.openxmlformats.org/officeDocument/2006/relationships/image" Target="media/image163.png"/><Relationship Id="rId365" Type="http://schemas.openxmlformats.org/officeDocument/2006/relationships/image" Target="media/image349.gif"/><Relationship Id="rId386" Type="http://schemas.openxmlformats.org/officeDocument/2006/relationships/image" Target="media/image370.gif"/><Relationship Id="rId190" Type="http://schemas.openxmlformats.org/officeDocument/2006/relationships/image" Target="media/image174.gif"/><Relationship Id="rId204" Type="http://schemas.openxmlformats.org/officeDocument/2006/relationships/image" Target="media/image188.gif"/><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1.png"/><Relationship Id="rId288" Type="http://schemas.openxmlformats.org/officeDocument/2006/relationships/image" Target="media/image272.png"/><Relationship Id="rId411" Type="http://schemas.openxmlformats.org/officeDocument/2006/relationships/image" Target="media/image395.png"/><Relationship Id="rId106" Type="http://schemas.openxmlformats.org/officeDocument/2006/relationships/image" Target="media/image90.gif"/><Relationship Id="rId127" Type="http://schemas.openxmlformats.org/officeDocument/2006/relationships/image" Target="media/image111.png"/><Relationship Id="rId313" Type="http://schemas.openxmlformats.org/officeDocument/2006/relationships/image" Target="media/image297.png"/><Relationship Id="rId10" Type="http://schemas.openxmlformats.org/officeDocument/2006/relationships/image" Target="media/image2.jpeg"/><Relationship Id="rId31" Type="http://schemas.openxmlformats.org/officeDocument/2006/relationships/image" Target="media/image15.gif"/><Relationship Id="rId52" Type="http://schemas.openxmlformats.org/officeDocument/2006/relationships/image" Target="media/image36.gif"/><Relationship Id="rId73" Type="http://schemas.openxmlformats.org/officeDocument/2006/relationships/image" Target="media/image57.png"/><Relationship Id="rId94" Type="http://schemas.openxmlformats.org/officeDocument/2006/relationships/image" Target="media/image78.gif"/><Relationship Id="rId148" Type="http://schemas.openxmlformats.org/officeDocument/2006/relationships/image" Target="media/image132.png"/><Relationship Id="rId169" Type="http://schemas.openxmlformats.org/officeDocument/2006/relationships/image" Target="media/image153.png"/><Relationship Id="rId334" Type="http://schemas.openxmlformats.org/officeDocument/2006/relationships/image" Target="media/image318.png"/><Relationship Id="rId355" Type="http://schemas.openxmlformats.org/officeDocument/2006/relationships/image" Target="media/image339.png"/><Relationship Id="rId376" Type="http://schemas.openxmlformats.org/officeDocument/2006/relationships/image" Target="media/image360.gif"/><Relationship Id="rId397" Type="http://schemas.openxmlformats.org/officeDocument/2006/relationships/image" Target="media/image381.gif"/><Relationship Id="rId4" Type="http://schemas.openxmlformats.org/officeDocument/2006/relationships/styles" Target="styles.xml"/><Relationship Id="rId180" Type="http://schemas.openxmlformats.org/officeDocument/2006/relationships/image" Target="media/image164.png"/><Relationship Id="rId215" Type="http://schemas.openxmlformats.org/officeDocument/2006/relationships/image" Target="media/image199.png"/><Relationship Id="rId236" Type="http://schemas.openxmlformats.org/officeDocument/2006/relationships/image" Target="media/image220.png"/><Relationship Id="rId257" Type="http://schemas.openxmlformats.org/officeDocument/2006/relationships/image" Target="media/image241.png"/><Relationship Id="rId278" Type="http://schemas.openxmlformats.org/officeDocument/2006/relationships/image" Target="media/image262.png"/><Relationship Id="rId401" Type="http://schemas.openxmlformats.org/officeDocument/2006/relationships/image" Target="media/image385.gif"/><Relationship Id="rId422" Type="http://schemas.openxmlformats.org/officeDocument/2006/relationships/image" Target="media/image406.png"/><Relationship Id="rId303" Type="http://schemas.openxmlformats.org/officeDocument/2006/relationships/image" Target="media/image287.png"/><Relationship Id="rId42" Type="http://schemas.openxmlformats.org/officeDocument/2006/relationships/image" Target="media/image26.png"/><Relationship Id="rId84" Type="http://schemas.openxmlformats.org/officeDocument/2006/relationships/image" Target="media/image68.gif"/><Relationship Id="rId138" Type="http://schemas.openxmlformats.org/officeDocument/2006/relationships/image" Target="media/image122.gif"/><Relationship Id="rId345" Type="http://schemas.openxmlformats.org/officeDocument/2006/relationships/image" Target="media/image329.gif"/><Relationship Id="rId387" Type="http://schemas.openxmlformats.org/officeDocument/2006/relationships/image" Target="media/image371.png"/><Relationship Id="rId191" Type="http://schemas.openxmlformats.org/officeDocument/2006/relationships/image" Target="media/image175.gif"/><Relationship Id="rId205" Type="http://schemas.openxmlformats.org/officeDocument/2006/relationships/image" Target="media/image189.gif"/><Relationship Id="rId247" Type="http://schemas.openxmlformats.org/officeDocument/2006/relationships/image" Target="media/image231.png"/><Relationship Id="rId412" Type="http://schemas.openxmlformats.org/officeDocument/2006/relationships/image" Target="media/image396.png"/><Relationship Id="rId107" Type="http://schemas.openxmlformats.org/officeDocument/2006/relationships/image" Target="media/image91.gif"/><Relationship Id="rId289" Type="http://schemas.openxmlformats.org/officeDocument/2006/relationships/image" Target="media/image273.png"/><Relationship Id="rId11" Type="http://schemas.openxmlformats.org/officeDocument/2006/relationships/header" Target="header1.xml"/><Relationship Id="rId53" Type="http://schemas.openxmlformats.org/officeDocument/2006/relationships/image" Target="media/image37.gif"/><Relationship Id="rId149" Type="http://schemas.openxmlformats.org/officeDocument/2006/relationships/image" Target="media/image133.png"/><Relationship Id="rId314" Type="http://schemas.openxmlformats.org/officeDocument/2006/relationships/image" Target="media/image298.png"/><Relationship Id="rId356" Type="http://schemas.openxmlformats.org/officeDocument/2006/relationships/image" Target="media/image340.gif"/><Relationship Id="rId398" Type="http://schemas.openxmlformats.org/officeDocument/2006/relationships/image" Target="media/image382.gif"/><Relationship Id="rId95" Type="http://schemas.openxmlformats.org/officeDocument/2006/relationships/image" Target="media/image79.gif"/><Relationship Id="rId160" Type="http://schemas.openxmlformats.org/officeDocument/2006/relationships/image" Target="media/image144.png"/><Relationship Id="rId216" Type="http://schemas.openxmlformats.org/officeDocument/2006/relationships/image" Target="media/image200.png"/><Relationship Id="rId423" Type="http://schemas.openxmlformats.org/officeDocument/2006/relationships/image" Target="media/image407.png"/><Relationship Id="rId258" Type="http://schemas.openxmlformats.org/officeDocument/2006/relationships/image" Target="media/image242.png"/><Relationship Id="rId22" Type="http://schemas.openxmlformats.org/officeDocument/2006/relationships/image" Target="media/image6.gif"/><Relationship Id="rId64" Type="http://schemas.openxmlformats.org/officeDocument/2006/relationships/image" Target="media/image48.gif"/><Relationship Id="rId118" Type="http://schemas.openxmlformats.org/officeDocument/2006/relationships/image" Target="media/image102.png"/><Relationship Id="rId325" Type="http://schemas.openxmlformats.org/officeDocument/2006/relationships/image" Target="media/image309.png"/><Relationship Id="rId367" Type="http://schemas.openxmlformats.org/officeDocument/2006/relationships/image" Target="media/image351.gif"/><Relationship Id="rId171" Type="http://schemas.openxmlformats.org/officeDocument/2006/relationships/image" Target="media/image155.png"/><Relationship Id="rId227" Type="http://schemas.openxmlformats.org/officeDocument/2006/relationships/image" Target="media/image211.gif"/><Relationship Id="rId269" Type="http://schemas.openxmlformats.org/officeDocument/2006/relationships/image" Target="media/image253.png"/><Relationship Id="rId33" Type="http://schemas.openxmlformats.org/officeDocument/2006/relationships/image" Target="media/image17.png"/><Relationship Id="rId129" Type="http://schemas.openxmlformats.org/officeDocument/2006/relationships/image" Target="media/image113.gif"/><Relationship Id="rId280" Type="http://schemas.openxmlformats.org/officeDocument/2006/relationships/image" Target="media/image264.png"/><Relationship Id="rId336" Type="http://schemas.openxmlformats.org/officeDocument/2006/relationships/image" Target="media/image320.png"/><Relationship Id="rId75" Type="http://schemas.openxmlformats.org/officeDocument/2006/relationships/image" Target="media/image59.png"/><Relationship Id="rId140" Type="http://schemas.openxmlformats.org/officeDocument/2006/relationships/image" Target="media/image124.gif"/><Relationship Id="rId182" Type="http://schemas.openxmlformats.org/officeDocument/2006/relationships/image" Target="media/image166.png"/><Relationship Id="rId378" Type="http://schemas.openxmlformats.org/officeDocument/2006/relationships/image" Target="media/image362.gif"/><Relationship Id="rId403" Type="http://schemas.openxmlformats.org/officeDocument/2006/relationships/image" Target="media/image387.png"/><Relationship Id="rId6" Type="http://schemas.openxmlformats.org/officeDocument/2006/relationships/webSettings" Target="webSettings.xml"/><Relationship Id="rId238" Type="http://schemas.openxmlformats.org/officeDocument/2006/relationships/image" Target="media/image222.png"/><Relationship Id="rId291" Type="http://schemas.openxmlformats.org/officeDocument/2006/relationships/image" Target="media/image275.png"/><Relationship Id="rId305" Type="http://schemas.openxmlformats.org/officeDocument/2006/relationships/image" Target="media/image289.png"/><Relationship Id="rId347" Type="http://schemas.openxmlformats.org/officeDocument/2006/relationships/image" Target="media/image331.gif"/><Relationship Id="rId44" Type="http://schemas.openxmlformats.org/officeDocument/2006/relationships/image" Target="media/image28.gif"/><Relationship Id="rId86" Type="http://schemas.openxmlformats.org/officeDocument/2006/relationships/image" Target="media/image70.png"/><Relationship Id="rId151" Type="http://schemas.openxmlformats.org/officeDocument/2006/relationships/image" Target="media/image135.gif"/><Relationship Id="rId389" Type="http://schemas.openxmlformats.org/officeDocument/2006/relationships/image" Target="media/image373.png"/><Relationship Id="rId193" Type="http://schemas.openxmlformats.org/officeDocument/2006/relationships/image" Target="media/image177.png"/><Relationship Id="rId207" Type="http://schemas.openxmlformats.org/officeDocument/2006/relationships/image" Target="media/image191.png"/><Relationship Id="rId249" Type="http://schemas.openxmlformats.org/officeDocument/2006/relationships/image" Target="media/image233.png"/><Relationship Id="rId414" Type="http://schemas.openxmlformats.org/officeDocument/2006/relationships/image" Target="media/image398.png"/><Relationship Id="rId13" Type="http://schemas.openxmlformats.org/officeDocument/2006/relationships/header" Target="header3.xml"/><Relationship Id="rId109" Type="http://schemas.openxmlformats.org/officeDocument/2006/relationships/image" Target="media/image93.gif"/><Relationship Id="rId260" Type="http://schemas.openxmlformats.org/officeDocument/2006/relationships/image" Target="media/image244.png"/><Relationship Id="rId316" Type="http://schemas.openxmlformats.org/officeDocument/2006/relationships/image" Target="media/image300.gif"/><Relationship Id="rId55" Type="http://schemas.openxmlformats.org/officeDocument/2006/relationships/image" Target="media/image39.png"/><Relationship Id="rId97" Type="http://schemas.openxmlformats.org/officeDocument/2006/relationships/image" Target="media/image81.gif"/><Relationship Id="rId120" Type="http://schemas.openxmlformats.org/officeDocument/2006/relationships/image" Target="media/image104.gif"/><Relationship Id="rId358" Type="http://schemas.openxmlformats.org/officeDocument/2006/relationships/image" Target="media/image342.png"/><Relationship Id="rId162" Type="http://schemas.openxmlformats.org/officeDocument/2006/relationships/image" Target="media/image146.png"/><Relationship Id="rId218" Type="http://schemas.openxmlformats.org/officeDocument/2006/relationships/image" Target="media/image202.png"/><Relationship Id="rId425" Type="http://schemas.openxmlformats.org/officeDocument/2006/relationships/image" Target="media/image409.png"/><Relationship Id="rId271" Type="http://schemas.openxmlformats.org/officeDocument/2006/relationships/image" Target="media/image255.gif"/><Relationship Id="rId24" Type="http://schemas.openxmlformats.org/officeDocument/2006/relationships/image" Target="media/image8.gif"/><Relationship Id="rId66" Type="http://schemas.openxmlformats.org/officeDocument/2006/relationships/image" Target="media/image50.png"/><Relationship Id="rId131" Type="http://schemas.openxmlformats.org/officeDocument/2006/relationships/image" Target="media/image115.gif"/><Relationship Id="rId327" Type="http://schemas.openxmlformats.org/officeDocument/2006/relationships/image" Target="media/image311.png"/><Relationship Id="rId369" Type="http://schemas.openxmlformats.org/officeDocument/2006/relationships/image" Target="media/image353.gif"/><Relationship Id="rId173" Type="http://schemas.openxmlformats.org/officeDocument/2006/relationships/image" Target="media/image157.png"/><Relationship Id="rId229" Type="http://schemas.openxmlformats.org/officeDocument/2006/relationships/image" Target="media/image213.gif"/><Relationship Id="rId380" Type="http://schemas.openxmlformats.org/officeDocument/2006/relationships/image" Target="media/image364.gif"/><Relationship Id="rId240" Type="http://schemas.openxmlformats.org/officeDocument/2006/relationships/image" Target="media/image224.png"/><Relationship Id="rId35" Type="http://schemas.openxmlformats.org/officeDocument/2006/relationships/image" Target="media/image19.png"/><Relationship Id="rId77" Type="http://schemas.openxmlformats.org/officeDocument/2006/relationships/image" Target="media/image61.gif"/><Relationship Id="rId100" Type="http://schemas.openxmlformats.org/officeDocument/2006/relationships/image" Target="media/image84.png"/><Relationship Id="rId282" Type="http://schemas.openxmlformats.org/officeDocument/2006/relationships/image" Target="media/image266.png"/><Relationship Id="rId338" Type="http://schemas.openxmlformats.org/officeDocument/2006/relationships/image" Target="media/image322.png"/><Relationship Id="rId8" Type="http://schemas.openxmlformats.org/officeDocument/2006/relationships/endnotes" Target="endnotes.xml"/><Relationship Id="rId142" Type="http://schemas.openxmlformats.org/officeDocument/2006/relationships/image" Target="media/image126.png"/><Relationship Id="rId184" Type="http://schemas.openxmlformats.org/officeDocument/2006/relationships/image" Target="media/image168.png"/><Relationship Id="rId391" Type="http://schemas.openxmlformats.org/officeDocument/2006/relationships/image" Target="media/image375.png"/><Relationship Id="rId405" Type="http://schemas.openxmlformats.org/officeDocument/2006/relationships/image" Target="media/image389.png"/><Relationship Id="rId251" Type="http://schemas.openxmlformats.org/officeDocument/2006/relationships/image" Target="media/image235.png"/><Relationship Id="rId46" Type="http://schemas.openxmlformats.org/officeDocument/2006/relationships/image" Target="media/image30.gif"/><Relationship Id="rId293" Type="http://schemas.openxmlformats.org/officeDocument/2006/relationships/image" Target="media/image277.png"/><Relationship Id="rId307" Type="http://schemas.openxmlformats.org/officeDocument/2006/relationships/image" Target="media/image291.png"/><Relationship Id="rId349" Type="http://schemas.openxmlformats.org/officeDocument/2006/relationships/image" Target="media/image333.gif"/><Relationship Id="rId88" Type="http://schemas.openxmlformats.org/officeDocument/2006/relationships/image" Target="media/image72.png"/><Relationship Id="rId111" Type="http://schemas.openxmlformats.org/officeDocument/2006/relationships/image" Target="media/image95.png"/><Relationship Id="rId153" Type="http://schemas.openxmlformats.org/officeDocument/2006/relationships/image" Target="media/image137.png"/><Relationship Id="rId195" Type="http://schemas.openxmlformats.org/officeDocument/2006/relationships/image" Target="media/image179.png"/><Relationship Id="rId209" Type="http://schemas.openxmlformats.org/officeDocument/2006/relationships/image" Target="media/image193.png"/><Relationship Id="rId360" Type="http://schemas.openxmlformats.org/officeDocument/2006/relationships/image" Target="media/image344.gif"/><Relationship Id="rId416" Type="http://schemas.openxmlformats.org/officeDocument/2006/relationships/image" Target="media/image400.png"/><Relationship Id="rId220" Type="http://schemas.openxmlformats.org/officeDocument/2006/relationships/image" Target="media/image204.gif"/><Relationship Id="rId15" Type="http://schemas.openxmlformats.org/officeDocument/2006/relationships/header" Target="header4.xml"/><Relationship Id="rId57" Type="http://schemas.openxmlformats.org/officeDocument/2006/relationships/image" Target="media/image41.png"/><Relationship Id="rId262" Type="http://schemas.openxmlformats.org/officeDocument/2006/relationships/image" Target="media/image246.png"/><Relationship Id="rId318" Type="http://schemas.openxmlformats.org/officeDocument/2006/relationships/image" Target="media/image302.gif"/><Relationship Id="rId99" Type="http://schemas.openxmlformats.org/officeDocument/2006/relationships/image" Target="media/image83.gif"/><Relationship Id="rId122" Type="http://schemas.openxmlformats.org/officeDocument/2006/relationships/image" Target="media/image106.gif"/><Relationship Id="rId164" Type="http://schemas.openxmlformats.org/officeDocument/2006/relationships/image" Target="media/image148.gif"/><Relationship Id="rId371" Type="http://schemas.openxmlformats.org/officeDocument/2006/relationships/image" Target="media/image355.gif"/><Relationship Id="rId427" Type="http://schemas.openxmlformats.org/officeDocument/2006/relationships/header" Target="header7.xml"/><Relationship Id="rId26" Type="http://schemas.openxmlformats.org/officeDocument/2006/relationships/image" Target="media/image10.gif"/><Relationship Id="rId231" Type="http://schemas.openxmlformats.org/officeDocument/2006/relationships/image" Target="media/image215.png"/><Relationship Id="rId273" Type="http://schemas.openxmlformats.org/officeDocument/2006/relationships/image" Target="media/image257.png"/><Relationship Id="rId329" Type="http://schemas.openxmlformats.org/officeDocument/2006/relationships/image" Target="media/image313.png"/><Relationship Id="rId68" Type="http://schemas.openxmlformats.org/officeDocument/2006/relationships/image" Target="media/image52.png"/><Relationship Id="rId133" Type="http://schemas.openxmlformats.org/officeDocument/2006/relationships/image" Target="media/image117.png"/><Relationship Id="rId175" Type="http://schemas.openxmlformats.org/officeDocument/2006/relationships/image" Target="media/image159.png"/><Relationship Id="rId340" Type="http://schemas.openxmlformats.org/officeDocument/2006/relationships/image" Target="media/image324.png"/><Relationship Id="rId200" Type="http://schemas.openxmlformats.org/officeDocument/2006/relationships/image" Target="media/image184.gif"/><Relationship Id="rId382" Type="http://schemas.openxmlformats.org/officeDocument/2006/relationships/image" Target="media/image366.gif"/><Relationship Id="rId242" Type="http://schemas.openxmlformats.org/officeDocument/2006/relationships/image" Target="media/image226.png"/><Relationship Id="rId284" Type="http://schemas.openxmlformats.org/officeDocument/2006/relationships/image" Target="media/image268.png"/><Relationship Id="rId37" Type="http://schemas.openxmlformats.org/officeDocument/2006/relationships/image" Target="media/image21.gif"/><Relationship Id="rId79" Type="http://schemas.openxmlformats.org/officeDocument/2006/relationships/image" Target="media/image63.gif"/><Relationship Id="rId102" Type="http://schemas.openxmlformats.org/officeDocument/2006/relationships/image" Target="media/image86.gif"/><Relationship Id="rId144" Type="http://schemas.openxmlformats.org/officeDocument/2006/relationships/image" Target="media/image128.png"/><Relationship Id="rId90" Type="http://schemas.openxmlformats.org/officeDocument/2006/relationships/image" Target="media/image74.png"/><Relationship Id="rId186" Type="http://schemas.openxmlformats.org/officeDocument/2006/relationships/image" Target="media/image170.gif"/><Relationship Id="rId351" Type="http://schemas.openxmlformats.org/officeDocument/2006/relationships/image" Target="media/image335.png"/><Relationship Id="rId393" Type="http://schemas.openxmlformats.org/officeDocument/2006/relationships/image" Target="media/image377.png"/><Relationship Id="rId407" Type="http://schemas.openxmlformats.org/officeDocument/2006/relationships/image" Target="media/image391.png"/><Relationship Id="rId211" Type="http://schemas.openxmlformats.org/officeDocument/2006/relationships/image" Target="media/image195.png"/><Relationship Id="rId253" Type="http://schemas.openxmlformats.org/officeDocument/2006/relationships/image" Target="media/image237.png"/><Relationship Id="rId295" Type="http://schemas.openxmlformats.org/officeDocument/2006/relationships/image" Target="media/image279.png"/><Relationship Id="rId309" Type="http://schemas.openxmlformats.org/officeDocument/2006/relationships/image" Target="media/image293.gif"/><Relationship Id="rId48" Type="http://schemas.openxmlformats.org/officeDocument/2006/relationships/image" Target="media/image32.gif"/><Relationship Id="rId113" Type="http://schemas.openxmlformats.org/officeDocument/2006/relationships/image" Target="media/image97.png"/><Relationship Id="rId320" Type="http://schemas.openxmlformats.org/officeDocument/2006/relationships/image" Target="media/image304.gif"/><Relationship Id="rId155" Type="http://schemas.openxmlformats.org/officeDocument/2006/relationships/image" Target="media/image139.png"/><Relationship Id="rId197" Type="http://schemas.openxmlformats.org/officeDocument/2006/relationships/image" Target="media/image181.gif"/><Relationship Id="rId362" Type="http://schemas.openxmlformats.org/officeDocument/2006/relationships/image" Target="media/image346.png"/><Relationship Id="rId418" Type="http://schemas.openxmlformats.org/officeDocument/2006/relationships/image" Target="media/image402.png"/><Relationship Id="rId222" Type="http://schemas.openxmlformats.org/officeDocument/2006/relationships/image" Target="media/image206.png"/><Relationship Id="rId264" Type="http://schemas.openxmlformats.org/officeDocument/2006/relationships/image" Target="media/image248.png"/><Relationship Id="rId17" Type="http://schemas.openxmlformats.org/officeDocument/2006/relationships/footer" Target="footer2.xml"/><Relationship Id="rId59" Type="http://schemas.openxmlformats.org/officeDocument/2006/relationships/image" Target="media/image43.png"/><Relationship Id="rId124" Type="http://schemas.openxmlformats.org/officeDocument/2006/relationships/image" Target="media/image108.gif"/><Relationship Id="rId70" Type="http://schemas.openxmlformats.org/officeDocument/2006/relationships/image" Target="media/image54.gif"/><Relationship Id="rId166" Type="http://schemas.openxmlformats.org/officeDocument/2006/relationships/image" Target="media/image150.gif"/><Relationship Id="rId331" Type="http://schemas.openxmlformats.org/officeDocument/2006/relationships/image" Target="media/image315.png"/><Relationship Id="rId373" Type="http://schemas.openxmlformats.org/officeDocument/2006/relationships/image" Target="media/image357.gif"/><Relationship Id="rId429"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411.jpeg"/></Relationships>
</file>

<file path=word/theme/theme1.xml><?xml version="1.0" encoding="utf-8"?>
<a:theme xmlns:a="http://schemas.openxmlformats.org/drawingml/2006/main" name="Mirador">
  <a:themeElements>
    <a:clrScheme name="Personalizado 2">
      <a:dk1>
        <a:sysClr val="windowText" lastClr="000000"/>
      </a:dk1>
      <a:lt1>
        <a:sysClr val="window" lastClr="FFFFFF"/>
      </a:lt1>
      <a:dk2>
        <a:srgbClr val="92D050"/>
      </a:dk2>
      <a:lt2>
        <a:srgbClr val="FFF39D"/>
      </a:lt2>
      <a:accent1>
        <a:srgbClr val="92D050"/>
      </a:accent1>
      <a:accent2>
        <a:srgbClr val="92D050"/>
      </a:accent2>
      <a:accent3>
        <a:srgbClr val="92D050"/>
      </a:accent3>
      <a:accent4>
        <a:srgbClr val="F5CD2D"/>
      </a:accent4>
      <a:accent5>
        <a:srgbClr val="AEBAD5"/>
      </a:accent5>
      <a:accent6>
        <a:srgbClr val="777C84"/>
      </a:accent6>
      <a:hlink>
        <a:srgbClr val="D2611C"/>
      </a:hlink>
      <a:folHlink>
        <a:srgbClr val="3B435B"/>
      </a:folHlink>
    </a:clrScheme>
    <a:fontScheme name="Personalizado 4">
      <a:majorFont>
        <a:latin typeface="Franklin Gothic Book"/>
        <a:ea typeface=""/>
        <a:cs typeface=""/>
      </a:majorFont>
      <a:minorFont>
        <a:latin typeface="Franklin Gothic Book"/>
        <a:ea typeface=""/>
        <a:cs typeface=""/>
      </a:minorFont>
    </a:fontScheme>
    <a:fmtScheme name="Mirador">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2009-07-01T00:00:00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B9686B6-8B95-4E62-AAD4-1AB72286DC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41834</Words>
  <Characters>230087</Characters>
  <Application>Microsoft Office Word</Application>
  <DocSecurity>0</DocSecurity>
  <Lines>1917</Lines>
  <Paragraphs>542</Paragraphs>
  <ScaleCrop>false</ScaleCrop>
  <HeadingPairs>
    <vt:vector size="2" baseType="variant">
      <vt:variant>
        <vt:lpstr>Título</vt:lpstr>
      </vt:variant>
      <vt:variant>
        <vt:i4>1</vt:i4>
      </vt:variant>
    </vt:vector>
  </HeadingPairs>
  <TitlesOfParts>
    <vt:vector size="1" baseType="lpstr">
      <vt:lpstr>2007</vt:lpstr>
    </vt:vector>
  </TitlesOfParts>
  <Company>Microsoft Word 2007</Company>
  <LinksUpToDate>false</LinksUpToDate>
  <CharactersWithSpaces>271379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2007</dc:title>
  <dc:subject>Procesadores de Textos</dc:subject>
  <dc:creator>MBV</dc:creator>
  <cp:lastModifiedBy>Usuario de Windows</cp:lastModifiedBy>
  <cp:revision>3</cp:revision>
  <cp:lastPrinted>2011-07-12T07:23:00Z</cp:lastPrinted>
  <dcterms:created xsi:type="dcterms:W3CDTF">2021-01-03T19:29:00Z</dcterms:created>
  <dcterms:modified xsi:type="dcterms:W3CDTF">2021-01-09T16:36:00Z</dcterms:modified>
</cp:coreProperties>
</file>