
<file path=[Content_Types].xml><?xml version="1.0" encoding="utf-8"?>
<Types xmlns="http://schemas.openxmlformats.org/package/2006/content-types">
  <Default ContentType="application/xml" Extension="xml"/>
  <Default ContentType="application/x-font-ttf" Extension="ttf"/>
  <Default ContentType="image/png" Extension="png"/>
  <Default ContentType="application/vnd.openxmlformats-officedocument.obfuscatedFont" Extension="odttf"/>
  <Default ContentType="application/vnd.openxmlformats-package.relationships+xml" Extension="rels"/>
  <Override ContentType="application/vnd.openxmlformats-officedocument.wordprocessingml.settings+xml" PartName="/word/settings.xml"/>
  <Override ContentType="application/xml" PartName="/customXML/item1.xml"/>
  <Override ContentType="application/vnd.openxmlformats-officedocument.customXmlProperties+xml" PartName="/customXML/itemProps1.xml"/>
  <Override ContentType="application/vnd.openxmlformats-officedocument.wordprocessingml.styles+xml" PartName="/word/styles.xml"/>
  <Override ContentType="application/vnd.openxmlformats-officedocument.wordprocessingml.footer+xml" PartName="/word/footer1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officedocument.wordprocessingml.document.main+xml" PartName="/word/document.xml"/>
  <Override ContentType="application/vnd.openxmlformats-officedocument.theme+xml" PartName="/word/theme/theme1.xml"/>
</Types>
</file>

<file path=_rels/.rels><?xml version="1.0" encoding="UTF-8" standalone="yes"?><Relationships xmlns="http://schemas.openxmlformats.org/package/2006/relationships"><Relationship Id="rId1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body>
    <w:p w:rsidR="00000000" w:rsidDel="00000000" w:rsidP="00000000" w:rsidRDefault="00000000" w:rsidRPr="00000000" w14:paraId="00000001">
      <w:pPr>
        <w:jc w:val="both"/>
        <w:rPr>
          <w:rFonts w:ascii="Comic Sans MS" w:cs="Comic Sans MS" w:eastAsia="Comic Sans MS" w:hAnsi="Comic Sans MS"/>
          <w:b w:val="1"/>
          <w:bCs w:val="1"/>
          <w:i w:val="1"/>
          <w:iCs w:val="1"/>
          <w:sz w:val="32"/>
          <w:szCs w:val="32"/>
        </w:rPr>
      </w:pPr>
      <w:r w:rsidDel="00000000" w:rsidR="00000000" w:rsidRPr="00000000">
        <w:rPr>
          <w:rFonts w:ascii="Comic Sans MS" w:cs="Comic Sans MS" w:eastAsia="Comic Sans MS" w:hAnsi="Comic Sans MS"/>
          <w:sz w:val="32"/>
          <w:szCs w:val="32"/>
          <w:rtl w:val="0"/>
        </w:rPr>
        <w:t xml:space="preserve">TRABALLO 3º AVALIACIÓN. </w:t>
      </w:r>
      <w:r w:rsidDel="00000000" w:rsidR="00000000" w:rsidRPr="00000000">
        <w:rPr>
          <w:rFonts w:ascii="Comic Sans MS" w:cs="Comic Sans MS" w:eastAsia="Comic Sans MS" w:hAnsi="Comic Sans MS"/>
          <w:b w:val="1"/>
          <w:bCs w:val="1"/>
          <w:i w:val="1"/>
          <w:iCs w:val="1"/>
          <w:sz w:val="32"/>
          <w:szCs w:val="32"/>
          <w:rtl w:val="0"/>
        </w:rPr>
        <w:t xml:space="preserve">Os sectores secundario e terciario.</w:t>
      </w:r>
    </w:p>
    <w:p w:rsidR="00000000" w:rsidDel="00000000" w:rsidP="00000000" w:rsidRDefault="00000000" w:rsidRPr="00000000" w14:paraId="00000002">
      <w:pPr>
        <w:jc w:val="both"/>
        <w:rPr>
          <w:rFonts w:ascii="Comic Sans MS" w:cs="Comic Sans MS" w:eastAsia="Comic Sans MS" w:hAnsi="Comic Sans MS"/>
          <w:b w:val="1"/>
          <w:bCs w:val="1"/>
          <w:i w:val="1"/>
          <w:iCs w:val="1"/>
          <w:sz w:val="32"/>
          <w:szCs w:val="3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3">
      <w:pPr>
        <w:jc w:val="both"/>
        <w:rPr>
          <w:rFonts w:ascii="Comic Sans MS" w:cs="Comic Sans MS" w:eastAsia="Comic Sans MS" w:hAnsi="Comic Sans MS"/>
          <w:sz w:val="26"/>
          <w:szCs w:val="26"/>
          <w:u w:val="single"/>
        </w:rPr>
      </w:pPr>
      <w:r w:rsidDel="00000000" w:rsidR="00000000" w:rsidRPr="00000000">
        <w:rPr>
          <w:rFonts w:ascii="Comic Sans MS" w:cs="Comic Sans MS" w:eastAsia="Comic Sans MS" w:hAnsi="Comic Sans MS"/>
          <w:sz w:val="26"/>
          <w:szCs w:val="26"/>
          <w:u w:val="single"/>
          <w:rtl w:val="0"/>
        </w:rPr>
        <w:t xml:space="preserve">Este traballo suporá 2,5 puntos da cualificación final.</w:t>
      </w:r>
    </w:p>
    <w:p w:rsidR="00000000" w:rsidDel="00000000" w:rsidP="00000000" w:rsidRDefault="00000000" w:rsidRPr="00000000" w14:paraId="00000004">
      <w:pPr>
        <w:jc w:val="both"/>
        <w:rPr>
          <w:rFonts w:ascii="Comic Sans MS" w:cs="Comic Sans MS" w:eastAsia="Comic Sans MS" w:hAnsi="Comic Sans MS"/>
          <w:sz w:val="26"/>
          <w:szCs w:val="26"/>
          <w:u w:val="single"/>
        </w:rPr>
      </w:pPr>
      <w:r w:rsidDel="00000000" w:rsidR="00000000" w:rsidRPr="00000000">
        <w:rPr>
          <w:rFonts w:ascii="Comic Sans MS" w:cs="Comic Sans MS" w:eastAsia="Comic Sans MS" w:hAnsi="Comic Sans MS"/>
          <w:sz w:val="26"/>
          <w:szCs w:val="26"/>
          <w:u w:val="single"/>
          <w:rtl w:val="0"/>
        </w:rPr>
        <w:t xml:space="preserve">A entrega da ficha suporá 1 punto. </w:t>
      </w:r>
    </w:p>
    <w:p w:rsidR="00000000" w:rsidDel="00000000" w:rsidP="00000000" w:rsidRDefault="00000000" w:rsidRPr="00000000" w14:paraId="00000005">
      <w:pPr>
        <w:jc w:val="both"/>
        <w:rPr>
          <w:rFonts w:ascii="Comic Sans MS" w:cs="Comic Sans MS" w:eastAsia="Comic Sans MS" w:hAnsi="Comic Sans MS"/>
          <w:sz w:val="26"/>
          <w:szCs w:val="26"/>
          <w:u w:val="single"/>
        </w:rPr>
      </w:pPr>
      <w:r w:rsidDel="00000000" w:rsidR="00000000" w:rsidRPr="00000000">
        <w:rPr>
          <w:rFonts w:ascii="Comic Sans MS" w:cs="Comic Sans MS" w:eastAsia="Comic Sans MS" w:hAnsi="Comic Sans MS"/>
          <w:sz w:val="26"/>
          <w:szCs w:val="26"/>
          <w:u w:val="single"/>
          <w:rtl w:val="0"/>
        </w:rPr>
        <w:t xml:space="preserve">Recorda que estes contidos non son materia de exame (AGÁS, os indicados na ficha)  </w:t>
      </w:r>
    </w:p>
    <w:p w:rsidR="00000000" w:rsidDel="00000000" w:rsidP="00000000" w:rsidRDefault="00000000" w:rsidRPr="00000000" w14:paraId="00000006">
      <w:pPr>
        <w:jc w:val="both"/>
        <w:rPr>
          <w:rFonts w:ascii="Comic Sans MS" w:cs="Comic Sans MS" w:eastAsia="Comic Sans MS" w:hAnsi="Comic Sans MS"/>
          <w:sz w:val="22"/>
          <w:szCs w:val="22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3586170</wp:posOffset>
            </wp:positionH>
            <wp:positionV relativeFrom="paragraph">
              <wp:posOffset>289930</wp:posOffset>
            </wp:positionV>
            <wp:extent cx="2534603" cy="1820433"/>
            <wp:effectExtent b="0" l="0" r="0" t="0"/>
            <wp:wrapSquare wrapText="bothSides" distB="114300" distT="114300" distL="114300" distR="114300"/>
            <wp:docPr id="1" name="image4.png"/>
            <a:graphic>
              <a:graphicData uri="http://schemas.openxmlformats.org/drawingml/2006/picture">
                <pic:pic>
                  <pic:nvPicPr>
                    <pic:cNvPr id="0" name="image4.png"/>
                    <pic:cNvPicPr preferRelativeResize="0"/>
                  </pic:nvPicPr>
                  <pic:blipFill>
                    <a:blip r:embed="rId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534603" cy="1820433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07">
      <w:pPr>
        <w:jc w:val="both"/>
        <w:rPr>
          <w:rFonts w:ascii="Comic Sans MS" w:cs="Comic Sans MS" w:eastAsia="Comic Sans MS" w:hAnsi="Comic Sans MS"/>
          <w:b w:val="1"/>
          <w:bCs w:val="1"/>
          <w:sz w:val="28"/>
          <w:szCs w:val="28"/>
        </w:rPr>
      </w:pPr>
      <w:r w:rsidDel="00000000" w:rsidR="00000000" w:rsidRPr="00000000">
        <w:rPr>
          <w:rFonts w:ascii="Comic Sans MS" w:cs="Comic Sans MS" w:eastAsia="Comic Sans MS" w:hAnsi="Comic Sans MS"/>
          <w:b w:val="1"/>
          <w:bCs w:val="1"/>
          <w:sz w:val="28"/>
          <w:szCs w:val="28"/>
          <w:rtl w:val="0"/>
        </w:rPr>
        <w:t xml:space="preserve">O SECTOR SECUNDARIO</w:t>
      </w:r>
    </w:p>
    <w:p w:rsidR="00000000" w:rsidDel="00000000" w:rsidP="00000000" w:rsidRDefault="00000000" w:rsidRPr="00000000" w14:paraId="00000008">
      <w:pPr>
        <w:spacing w:after="240" w:before="240" w:lineRule="auto"/>
        <w:jc w:val="both"/>
        <w:rPr>
          <w:rFonts w:ascii="Comic Sans MS" w:cs="Comic Sans MS" w:eastAsia="Comic Sans MS" w:hAnsi="Comic Sans MS"/>
          <w:sz w:val="22"/>
          <w:szCs w:val="22"/>
        </w:rPr>
      </w:pPr>
      <w:r w:rsidDel="00000000" w:rsidR="00000000" w:rsidRPr="00000000">
        <w:rPr>
          <w:rFonts w:ascii="Comic Sans MS" w:cs="Comic Sans MS" w:eastAsia="Comic Sans MS" w:hAnsi="Comic Sans MS"/>
          <w:sz w:val="22"/>
          <w:szCs w:val="22"/>
          <w:rtl w:val="0"/>
        </w:rPr>
        <w:t xml:space="preserve">O </w:t>
      </w:r>
      <w:r w:rsidDel="00000000" w:rsidR="00000000" w:rsidRPr="00000000">
        <w:rPr>
          <w:rFonts w:ascii="Comic Sans MS" w:cs="Comic Sans MS" w:eastAsia="Comic Sans MS" w:hAnsi="Comic Sans MS"/>
          <w:b w:val="1"/>
          <w:bCs w:val="1"/>
          <w:sz w:val="22"/>
          <w:szCs w:val="22"/>
          <w:rtl w:val="0"/>
        </w:rPr>
        <w:t xml:space="preserve">sector secundario </w:t>
      </w:r>
      <w:r w:rsidDel="00000000" w:rsidR="00000000" w:rsidRPr="00000000">
        <w:rPr>
          <w:rFonts w:ascii="Comic Sans MS" w:cs="Comic Sans MS" w:eastAsia="Comic Sans MS" w:hAnsi="Comic Sans MS"/>
          <w:sz w:val="22"/>
          <w:szCs w:val="22"/>
          <w:rtl w:val="0"/>
        </w:rPr>
        <w:t xml:space="preserve">engloba as actividades industriais que transforman materias primas en produtos elaborados, como a industria manufacturera, a construción e a produción de enerxía. Historicamente foi un piar clave do desenvolvemento económico, aínda que nas últimas décadas perdeu peso relativo fronte ao sector servizos.</w:t>
      </w:r>
    </w:p>
    <w:p w:rsidR="00000000" w:rsidDel="00000000" w:rsidP="00000000" w:rsidRDefault="00000000" w:rsidRPr="00000000" w14:paraId="00000009">
      <w:pPr>
        <w:spacing w:after="240" w:before="240" w:lineRule="auto"/>
        <w:jc w:val="both"/>
        <w:rPr>
          <w:rFonts w:ascii="Comic Sans MS" w:cs="Comic Sans MS" w:eastAsia="Comic Sans MS" w:hAnsi="Comic Sans MS"/>
          <w:sz w:val="22"/>
          <w:szCs w:val="22"/>
        </w:rPr>
      </w:pPr>
      <w:r w:rsidDel="00000000" w:rsidR="00000000" w:rsidRPr="00000000">
        <w:rPr>
          <w:rFonts w:ascii="Comic Sans MS" w:cs="Comic Sans MS" w:eastAsia="Comic Sans MS" w:hAnsi="Comic Sans MS"/>
          <w:sz w:val="22"/>
          <w:szCs w:val="22"/>
          <w:rtl w:val="0"/>
        </w:rPr>
        <w:t xml:space="preserve">En ESPAÑA achega entre o </w:t>
      </w:r>
      <w:r w:rsidDel="00000000" w:rsidR="00000000" w:rsidRPr="00000000">
        <w:rPr>
          <w:rFonts w:ascii="Comic Sans MS" w:cs="Comic Sans MS" w:eastAsia="Comic Sans MS" w:hAnsi="Comic Sans MS"/>
          <w:b w:val="1"/>
          <w:bCs w:val="1"/>
          <w:sz w:val="22"/>
          <w:szCs w:val="22"/>
          <w:rtl w:val="0"/>
        </w:rPr>
        <w:t xml:space="preserve">20% e o 22% do Produto Interior Bruto (PIB)</w:t>
      </w:r>
      <w:r w:rsidDel="00000000" w:rsidR="00000000" w:rsidRPr="00000000">
        <w:rPr>
          <w:rFonts w:ascii="Comic Sans MS" w:cs="Comic Sans MS" w:eastAsia="Comic Sans MS" w:hAnsi="Comic Sans MS"/>
          <w:sz w:val="22"/>
          <w:szCs w:val="22"/>
          <w:rtl w:val="0"/>
        </w:rPr>
        <w:t xml:space="preserve"> e emprega arredor do </w:t>
      </w:r>
      <w:r w:rsidDel="00000000" w:rsidR="00000000" w:rsidRPr="00000000">
        <w:rPr>
          <w:rFonts w:ascii="Comic Sans MS" w:cs="Comic Sans MS" w:eastAsia="Comic Sans MS" w:hAnsi="Comic Sans MS"/>
          <w:b w:val="1"/>
          <w:bCs w:val="1"/>
          <w:sz w:val="22"/>
          <w:szCs w:val="22"/>
          <w:rtl w:val="0"/>
        </w:rPr>
        <w:t xml:space="preserve">18%–20% da poboación activa</w:t>
      </w:r>
      <w:r w:rsidDel="00000000" w:rsidR="00000000" w:rsidRPr="00000000">
        <w:rPr>
          <w:rFonts w:ascii="Comic Sans MS" w:cs="Comic Sans MS" w:eastAsia="Comic Sans MS" w:hAnsi="Comic Sans MS"/>
          <w:sz w:val="22"/>
          <w:szCs w:val="22"/>
          <w:rtl w:val="0"/>
        </w:rPr>
        <w:t xml:space="preserve">, cun peso importante de empregos cualificados en áreas como a automoción, a industria alimentaria ou a enerxía. Non obstante, a tendencia á automatización limita o crecemento do emprego.</w:t>
      </w:r>
    </w:p>
    <w:p w:rsidR="00000000" w:rsidDel="00000000" w:rsidP="00000000" w:rsidRDefault="00000000" w:rsidRPr="00000000" w14:paraId="0000000A">
      <w:pPr>
        <w:spacing w:after="240" w:before="240" w:lineRule="auto"/>
        <w:jc w:val="both"/>
        <w:rPr>
          <w:rFonts w:ascii="Comic Sans MS" w:cs="Comic Sans MS" w:eastAsia="Comic Sans MS" w:hAnsi="Comic Sans MS"/>
          <w:sz w:val="22"/>
          <w:szCs w:val="22"/>
        </w:rPr>
      </w:pPr>
      <w:r w:rsidDel="00000000" w:rsidR="00000000" w:rsidRPr="00000000">
        <w:rPr>
          <w:rFonts w:ascii="Comic Sans MS" w:cs="Comic Sans MS" w:eastAsia="Comic Sans MS" w:hAnsi="Comic Sans MS"/>
          <w:sz w:val="22"/>
          <w:szCs w:val="22"/>
          <w:rtl w:val="0"/>
        </w:rPr>
        <w:t xml:space="preserve">O </w:t>
      </w:r>
      <w:r w:rsidDel="00000000" w:rsidR="00000000" w:rsidRPr="00000000">
        <w:rPr>
          <w:rFonts w:ascii="Comic Sans MS" w:cs="Comic Sans MS" w:eastAsia="Comic Sans MS" w:hAnsi="Comic Sans MS"/>
          <w:b w:val="1"/>
          <w:bCs w:val="1"/>
          <w:sz w:val="22"/>
          <w:szCs w:val="22"/>
          <w:rtl w:val="0"/>
        </w:rPr>
        <w:t xml:space="preserve">estado actual</w:t>
      </w:r>
      <w:r w:rsidDel="00000000" w:rsidR="00000000" w:rsidRPr="00000000">
        <w:rPr>
          <w:rFonts w:ascii="Comic Sans MS" w:cs="Comic Sans MS" w:eastAsia="Comic Sans MS" w:hAnsi="Comic Sans MS"/>
          <w:sz w:val="22"/>
          <w:szCs w:val="22"/>
          <w:rtl w:val="0"/>
        </w:rPr>
        <w:t xml:space="preserve"> do sector caracterízase por un proceso de modernización e adaptación a novos retos: a dixitalización, a transición ecolóxica e a competencia global. Sectores como o automóbil, as enerxías renovables ou a industria agroalimentaria están a gañar protagonismo. A pesar de todo, persisten desafíos como a dependencia enerxética exterior, a necesidade de maior investimento en I+D e a mellora da produtividade.</w:t>
      </w:r>
    </w:p>
    <w:p w:rsidR="00000000" w:rsidDel="00000000" w:rsidP="00000000" w:rsidRDefault="00000000" w:rsidRPr="00000000" w14:paraId="0000000B">
      <w:pPr>
        <w:jc w:val="both"/>
        <w:rPr>
          <w:rFonts w:ascii="Comic Sans MS" w:cs="Comic Sans MS" w:eastAsia="Comic Sans MS" w:hAnsi="Comic Sans MS"/>
          <w:sz w:val="22"/>
          <w:szCs w:val="2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C">
      <w:pPr>
        <w:jc w:val="both"/>
        <w:rPr>
          <w:rFonts w:ascii="Comic Sans MS" w:cs="Comic Sans MS" w:eastAsia="Comic Sans MS" w:hAnsi="Comic Sans MS"/>
          <w:b w:val="1"/>
          <w:bCs w:val="1"/>
        </w:rPr>
      </w:pPr>
      <w:r w:rsidDel="00000000" w:rsidR="00000000" w:rsidRPr="00000000">
        <w:rPr>
          <w:rFonts w:ascii="Comic Sans MS" w:cs="Comic Sans MS" w:eastAsia="Comic Sans MS" w:hAnsi="Comic Sans MS"/>
          <w:b w:val="1"/>
          <w:bCs w:val="1"/>
          <w:highlight w:val="yellow"/>
          <w:rtl w:val="0"/>
        </w:rPr>
        <w:t xml:space="preserve">Actividade 1:</w:t>
      </w:r>
      <w:r w:rsidDel="00000000" w:rsidR="00000000" w:rsidRPr="00000000">
        <w:rPr>
          <w:rFonts w:ascii="Comic Sans MS" w:cs="Comic Sans MS" w:eastAsia="Comic Sans MS" w:hAnsi="Comic Sans MS"/>
          <w:b w:val="1"/>
          <w:bCs w:val="1"/>
          <w:rtl w:val="0"/>
        </w:rPr>
        <w:t xml:space="preserve"> Dependencia enerxética</w:t>
      </w:r>
    </w:p>
    <w:p w:rsidR="00000000" w:rsidDel="00000000" w:rsidP="00000000" w:rsidRDefault="00000000" w:rsidRPr="00000000" w14:paraId="0000000D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283" w:before="0" w:line="276" w:lineRule="auto"/>
        <w:ind w:left="0" w:right="0" w:firstLine="0"/>
        <w:jc w:val="both"/>
        <w:rPr>
          <w:rFonts w:ascii="Comic Sans MS" w:cs="Comic Sans MS" w:eastAsia="Comic Sans MS" w:hAnsi="Comic Sans MS"/>
          <w:i w:val="1"/>
          <w:iCs w:val="1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Fonts w:ascii="Comic Sans MS" w:cs="Comic Sans MS" w:eastAsia="Comic Sans MS" w:hAnsi="Comic Sans MS"/>
          <w:i w:val="1"/>
          <w:iCs w:val="1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0"/>
        </w:rPr>
        <w:t xml:space="preserve">A </w:t>
      </w:r>
      <w:r w:rsidDel="00000000" w:rsidR="00000000" w:rsidRPr="00000000">
        <w:rPr>
          <w:rFonts w:ascii="Comic Sans MS" w:cs="Comic Sans MS" w:eastAsia="Comic Sans MS" w:hAnsi="Comic Sans MS"/>
          <w:b w:val="1"/>
          <w:bCs w:val="1"/>
          <w:i w:val="1"/>
          <w:iCs w:val="1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0"/>
        </w:rPr>
        <w:t xml:space="preserve">dependencia enerxética</w:t>
      </w:r>
      <w:r w:rsidDel="00000000" w:rsidR="00000000" w:rsidRPr="00000000">
        <w:rPr>
          <w:rFonts w:ascii="Comic Sans MS" w:cs="Comic Sans MS" w:eastAsia="Comic Sans MS" w:hAnsi="Comic Sans MS"/>
          <w:i w:val="1"/>
          <w:iCs w:val="1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0"/>
        </w:rPr>
        <w:t xml:space="preserve"> refírese á situación na que un país necesita importar gran parte da enerxía que consume porque non produce suficiente no seu territorio. No caso de España, esta dependencia é elevada: aproximadamente </w:t>
      </w:r>
      <w:r w:rsidDel="00000000" w:rsidR="00000000" w:rsidRPr="00000000">
        <w:rPr>
          <w:rFonts w:ascii="Comic Sans MS" w:cs="Comic Sans MS" w:eastAsia="Comic Sans MS" w:hAnsi="Comic Sans MS"/>
          <w:b w:val="1"/>
          <w:bCs w:val="1"/>
          <w:i w:val="1"/>
          <w:iCs w:val="1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0"/>
        </w:rPr>
        <w:t xml:space="preserve">entre o 70% e o 75% da enerxía consumida procede do exterior</w:t>
      </w:r>
      <w:r w:rsidDel="00000000" w:rsidR="00000000" w:rsidRPr="00000000">
        <w:rPr>
          <w:rFonts w:ascii="Comic Sans MS" w:cs="Comic Sans MS" w:eastAsia="Comic Sans MS" w:hAnsi="Comic Sans MS"/>
          <w:i w:val="1"/>
          <w:iCs w:val="1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0"/>
        </w:rPr>
        <w:t xml:space="preserve">, unha cifra moi superior á media da Unión Europea, que ronda o 55%.</w:t>
      </w:r>
    </w:p>
    <w:p w:rsidR="00000000" w:rsidDel="00000000" w:rsidP="00000000" w:rsidRDefault="00000000" w:rsidRPr="00000000" w14:paraId="0000000E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283" w:before="0" w:line="276" w:lineRule="auto"/>
        <w:ind w:left="0" w:right="0" w:firstLine="0"/>
        <w:jc w:val="both"/>
        <w:rPr>
          <w:rFonts w:ascii="Comic Sans MS" w:cs="Comic Sans MS" w:eastAsia="Comic Sans MS" w:hAnsi="Comic Sans MS"/>
          <w:i w:val="1"/>
          <w:iCs w:val="1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Fonts w:ascii="Comic Sans MS" w:cs="Comic Sans MS" w:eastAsia="Comic Sans MS" w:hAnsi="Comic Sans MS"/>
          <w:i w:val="1"/>
          <w:iCs w:val="1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0"/>
        </w:rPr>
        <w:t xml:space="preserve">Esta situación afecta en varios ámbitos. En primeiro lugar, supón un gasto moi elevado na compra de petróleo e gas, o que incrementa o déficit comercial e fai que os prezos da enerxía sexan máis inestables. Por exemplo, cando soben os prezos internacionais do petróleo ou hai crises en países produtores, o custo da electricidade e dos combustibles tamén aumenta e con iso o prezo de todo o demais.</w:t>
      </w:r>
    </w:p>
    <w:p w:rsidR="00000000" w:rsidDel="00000000" w:rsidP="00000000" w:rsidRDefault="00000000" w:rsidRPr="00000000" w14:paraId="0000000F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283" w:before="0" w:line="276" w:lineRule="auto"/>
        <w:ind w:left="0" w:right="0" w:firstLine="0"/>
        <w:jc w:val="both"/>
        <w:rPr>
          <w:rFonts w:ascii="Comic Sans MS" w:cs="Comic Sans MS" w:eastAsia="Comic Sans MS" w:hAnsi="Comic Sans MS"/>
          <w:i w:val="1"/>
          <w:iCs w:val="1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Fonts w:ascii="Comic Sans MS" w:cs="Comic Sans MS" w:eastAsia="Comic Sans MS" w:hAnsi="Comic Sans MS"/>
          <w:i w:val="1"/>
          <w:iCs w:val="1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0"/>
        </w:rPr>
        <w:t xml:space="preserve">A nivel político, a dependencia enerxética fai que o país sexa máis vulnerable ás tensións internacionais. Conflitos en rexións produtoras, como os relacionados co petróleo en países como Rusia ou Irán, poden afectar directamente ao subministro e aos prezos, limitando a autonomía enerxética española.</w:t>
      </w:r>
    </w:p>
    <w:p w:rsidR="00000000" w:rsidDel="00000000" w:rsidP="00000000" w:rsidRDefault="00000000" w:rsidRPr="00000000" w14:paraId="00000010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283" w:before="0" w:line="276" w:lineRule="auto"/>
        <w:ind w:left="0" w:right="0" w:firstLine="0"/>
        <w:jc w:val="both"/>
        <w:rPr>
          <w:rFonts w:ascii="Comic Sans MS" w:cs="Comic Sans MS" w:eastAsia="Comic Sans MS" w:hAnsi="Comic Sans MS"/>
          <w:i w:val="1"/>
          <w:iCs w:val="1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sdt>
        <w:sdtPr>
          <w:id w:val="-1009411057"/>
          <w:tag w:val="goog_rdk_0"/>
        </w:sdtPr>
        <w:sdtContent>
          <w:r w:rsidDel="00000000" w:rsidR="00000000" w:rsidRPr="00000000">
            <w:rPr>
              <w:rFonts w:ascii="Caudex" w:cs="Caudex" w:eastAsia="Caudex" w:hAnsi="Caudex"/>
              <w:i w:val="1"/>
              <w:iCs w:val="1"/>
              <w:smallCaps w:val="0"/>
              <w:strike w:val="0"/>
              <w:color w:val="000000"/>
              <w:sz w:val="22"/>
              <w:szCs w:val="22"/>
              <w:u w:val="none"/>
              <w:shd w:fill="auto" w:val="clear"/>
              <w:vertAlign w:val="baseline"/>
              <w:rtl w:val="0"/>
            </w:rPr>
            <w:t xml:space="preserve">Finalmente, tamén ten consecuencias ambientais, xa que boa parte da enerxía importada procede de combustibles fósiles, responsables das emisións de CO₂ e do cambio climático.</w:t>
          </w:r>
        </w:sdtContent>
      </w:sdt>
    </w:p>
    <w:p w:rsidR="00000000" w:rsidDel="00000000" w:rsidP="00000000" w:rsidRDefault="00000000" w:rsidRPr="00000000" w14:paraId="00000011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283" w:before="0" w:line="276" w:lineRule="auto"/>
        <w:ind w:left="0" w:right="0" w:firstLine="0"/>
        <w:jc w:val="both"/>
        <w:rPr>
          <w:rFonts w:ascii="Comic Sans MS" w:cs="Comic Sans MS" w:eastAsia="Comic Sans MS" w:hAnsi="Comic Sans MS"/>
          <w:sz w:val="22"/>
          <w:szCs w:val="22"/>
        </w:rPr>
      </w:pPr>
      <w:r w:rsidDel="00000000" w:rsidR="00000000" w:rsidRPr="00000000">
        <w:rPr>
          <w:rFonts w:ascii="Comic Sans MS" w:cs="Comic Sans MS" w:eastAsia="Comic Sans MS" w:hAnsi="Comic Sans MS"/>
          <w:b w:val="1"/>
          <w:bCs w:val="1"/>
          <w:i w:val="0"/>
          <w:iCs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0"/>
        </w:rPr>
        <w:t xml:space="preserve">Elabora un pequeno informe sobre a importancia das </w:t>
      </w:r>
      <w:r w:rsidDel="00000000" w:rsidR="00000000" w:rsidRPr="00000000">
        <w:rPr>
          <w:rFonts w:ascii="Comic Sans MS" w:cs="Comic Sans MS" w:eastAsia="Comic Sans MS" w:hAnsi="Comic Sans MS"/>
          <w:b w:val="1"/>
          <w:bCs w:val="1"/>
          <w:sz w:val="22"/>
          <w:szCs w:val="22"/>
          <w:rtl w:val="0"/>
        </w:rPr>
        <w:t xml:space="preserve">enerxías</w:t>
      </w:r>
      <w:r w:rsidDel="00000000" w:rsidR="00000000" w:rsidRPr="00000000">
        <w:rPr>
          <w:rFonts w:ascii="Comic Sans MS" w:cs="Comic Sans MS" w:eastAsia="Comic Sans MS" w:hAnsi="Comic Sans MS"/>
          <w:b w:val="1"/>
          <w:bCs w:val="1"/>
          <w:i w:val="0"/>
          <w:iCs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0"/>
        </w:rPr>
        <w:t xml:space="preserve"> renovables en España e as medidas que buscan reducir a nosa dependencia enerxética. (1/1-1 páxina). Inclúe algún gráfico.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2">
      <w:pPr>
        <w:jc w:val="both"/>
        <w:rPr>
          <w:rFonts w:ascii="Comic Sans MS" w:cs="Comic Sans MS" w:eastAsia="Comic Sans MS" w:hAnsi="Comic Sans MS"/>
          <w:b w:val="1"/>
          <w:bCs w:val="1"/>
        </w:rPr>
      </w:pPr>
      <w:r w:rsidDel="00000000" w:rsidR="00000000" w:rsidRPr="00000000">
        <w:rPr>
          <w:rFonts w:ascii="Comic Sans MS" w:cs="Comic Sans MS" w:eastAsia="Comic Sans MS" w:hAnsi="Comic Sans MS"/>
          <w:b w:val="1"/>
          <w:bCs w:val="1"/>
          <w:highlight w:val="yellow"/>
          <w:rtl w:val="0"/>
        </w:rPr>
        <w:t xml:space="preserve">Actividade 2:</w:t>
      </w:r>
      <w:r w:rsidDel="00000000" w:rsidR="00000000" w:rsidRPr="00000000">
        <w:rPr>
          <w:rFonts w:ascii="Comic Sans MS" w:cs="Comic Sans MS" w:eastAsia="Comic Sans MS" w:hAnsi="Comic Sans MS"/>
          <w:b w:val="1"/>
          <w:bCs w:val="1"/>
          <w:rtl w:val="0"/>
        </w:rPr>
        <w:t xml:space="preserve"> </w:t>
      </w:r>
      <w:r w:rsidDel="00000000" w:rsidR="00000000" w:rsidRPr="00000000">
        <w:rPr>
          <w:rFonts w:ascii="Comic Sans MS" w:cs="Comic Sans MS" w:eastAsia="Comic Sans MS" w:hAnsi="Comic Sans MS"/>
          <w:b w:val="1"/>
          <w:bCs w:val="1"/>
          <w:rtl w:val="0"/>
        </w:rPr>
        <w:t xml:space="preserve">As fontes de enerxía que moven o mundo.</w:t>
      </w:r>
    </w:p>
    <w:p w:rsidR="00000000" w:rsidDel="00000000" w:rsidP="00000000" w:rsidRDefault="00000000" w:rsidRPr="00000000" w14:paraId="00000013">
      <w:pPr>
        <w:jc w:val="both"/>
        <w:rPr>
          <w:rFonts w:ascii="Comic Sans MS" w:cs="Comic Sans MS" w:eastAsia="Comic Sans MS" w:hAnsi="Comic Sans MS"/>
          <w:sz w:val="22"/>
          <w:szCs w:val="2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4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283" w:before="0" w:line="276" w:lineRule="auto"/>
        <w:ind w:left="0" w:right="0" w:firstLine="0"/>
        <w:jc w:val="both"/>
        <w:rPr>
          <w:rFonts w:ascii="Comic Sans MS" w:cs="Comic Sans MS" w:eastAsia="Comic Sans MS" w:hAnsi="Comic Sans MS"/>
          <w:b w:val="1"/>
          <w:bCs w:val="1"/>
          <w:i w:val="0"/>
          <w:iCs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Fonts w:ascii="Comic Sans MS" w:cs="Comic Sans MS" w:eastAsia="Comic Sans MS" w:hAnsi="Comic Sans MS"/>
          <w:b w:val="1"/>
          <w:bCs w:val="1"/>
          <w:i w:val="0"/>
          <w:iCs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0"/>
        </w:rPr>
        <w:t xml:space="preserve">Observa as gráficas da páxina 126 do libro de texto. </w:t>
      </w:r>
      <w:r w:rsidDel="00000000" w:rsidR="00000000" w:rsidRPr="00000000">
        <w:drawing>
          <wp:anchor allowOverlap="1" behindDoc="0" distB="0" distT="0" distL="0" distR="0" hidden="0" layoutInCell="1" locked="0" relativeHeight="0" simplePos="0">
            <wp:simplePos x="0" y="0"/>
            <wp:positionH relativeFrom="column">
              <wp:posOffset>3419475</wp:posOffset>
            </wp:positionH>
            <wp:positionV relativeFrom="paragraph">
              <wp:posOffset>228600</wp:posOffset>
            </wp:positionV>
            <wp:extent cx="3305175" cy="2868642"/>
            <wp:effectExtent b="0" l="0" r="0" t="0"/>
            <wp:wrapSquare wrapText="bothSides" distB="0" distT="0" distL="0" distR="0"/>
            <wp:docPr id="3" name="image5.png"/>
            <a:graphic>
              <a:graphicData uri="http://schemas.openxmlformats.org/drawingml/2006/picture">
                <pic:pic>
                  <pic:nvPicPr>
                    <pic:cNvPr id="0" name="image5.png"/>
                    <pic:cNvPicPr preferRelativeResize="0"/>
                  </pic:nvPicPr>
                  <pic:blipFill>
                    <a:blip r:embed="rId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305175" cy="2868642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15">
      <w:pPr>
        <w:keepNext w:val="0"/>
        <w:keepLines w:val="0"/>
        <w:pageBreakBefore w:val="0"/>
        <w:widowControl w:val="0"/>
        <w:numPr>
          <w:ilvl w:val="0"/>
          <w:numId w:val="8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283" w:before="0" w:line="276" w:lineRule="auto"/>
        <w:ind w:left="720" w:right="0" w:hanging="360"/>
        <w:jc w:val="both"/>
        <w:rPr>
          <w:rFonts w:ascii="Comic Sans MS" w:cs="Comic Sans MS" w:eastAsia="Comic Sans MS" w:hAnsi="Comic Sans MS"/>
          <w:i w:val="0"/>
          <w:iCs w:val="0"/>
          <w:smallCaps w:val="0"/>
          <w:strike w:val="0"/>
          <w:color w:val="000000"/>
          <w:sz w:val="22"/>
          <w:szCs w:val="22"/>
          <w:shd w:fill="auto" w:val="clear"/>
          <w:vertAlign w:val="baseline"/>
        </w:rPr>
      </w:pPr>
      <w:r w:rsidDel="00000000" w:rsidR="00000000" w:rsidRPr="00000000">
        <w:rPr>
          <w:rFonts w:ascii="Comic Sans MS" w:cs="Comic Sans MS" w:eastAsia="Comic Sans MS" w:hAnsi="Comic Sans MS"/>
          <w:sz w:val="22"/>
          <w:szCs w:val="22"/>
          <w:rtl w:val="0"/>
        </w:rPr>
        <w:t xml:space="preserve">Que fonte de enerxía</w:t>
      </w:r>
      <w:r w:rsidDel="00000000" w:rsidR="00000000" w:rsidRPr="00000000">
        <w:rPr>
          <w:rFonts w:ascii="Comic Sans MS" w:cs="Comic Sans MS" w:eastAsia="Comic Sans MS" w:hAnsi="Comic Sans MS"/>
          <w:i w:val="0"/>
          <w:iCs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0"/>
        </w:rPr>
        <w:t xml:space="preserve"> domina claramente o consumo global? Por que cres que ocorre isto?</w:t>
      </w:r>
    </w:p>
    <w:p w:rsidR="00000000" w:rsidDel="00000000" w:rsidP="00000000" w:rsidRDefault="00000000" w:rsidRPr="00000000" w14:paraId="00000016">
      <w:pPr>
        <w:keepNext w:val="0"/>
        <w:keepLines w:val="0"/>
        <w:pageBreakBefore w:val="0"/>
        <w:widowControl w:val="0"/>
        <w:numPr>
          <w:ilvl w:val="0"/>
          <w:numId w:val="8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283" w:before="0" w:line="276" w:lineRule="auto"/>
        <w:ind w:left="720" w:right="0" w:hanging="360"/>
        <w:jc w:val="both"/>
        <w:rPr>
          <w:rFonts w:ascii="Comic Sans MS" w:cs="Comic Sans MS" w:eastAsia="Comic Sans MS" w:hAnsi="Comic Sans MS"/>
          <w:i w:val="0"/>
          <w:iCs w:val="0"/>
          <w:smallCaps w:val="0"/>
          <w:strike w:val="0"/>
          <w:color w:val="000000"/>
          <w:sz w:val="22"/>
          <w:szCs w:val="22"/>
          <w:shd w:fill="auto" w:val="clear"/>
          <w:vertAlign w:val="baseline"/>
        </w:rPr>
      </w:pPr>
      <w:r w:rsidDel="00000000" w:rsidR="00000000" w:rsidRPr="00000000">
        <w:rPr>
          <w:rFonts w:ascii="Comic Sans MS" w:cs="Comic Sans MS" w:eastAsia="Comic Sans MS" w:hAnsi="Comic Sans MS"/>
          <w:i w:val="0"/>
          <w:iCs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0"/>
        </w:rPr>
        <w:t xml:space="preserve">Que fontes aumentaron máis nas últimas décadas?</w:t>
      </w:r>
    </w:p>
    <w:p w:rsidR="00000000" w:rsidDel="00000000" w:rsidP="00000000" w:rsidRDefault="00000000" w:rsidRPr="00000000" w14:paraId="00000017">
      <w:pPr>
        <w:keepNext w:val="0"/>
        <w:keepLines w:val="0"/>
        <w:pageBreakBefore w:val="0"/>
        <w:widowControl w:val="0"/>
        <w:numPr>
          <w:ilvl w:val="0"/>
          <w:numId w:val="8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283" w:before="0" w:line="276" w:lineRule="auto"/>
        <w:ind w:left="720" w:right="0" w:hanging="360"/>
        <w:jc w:val="both"/>
        <w:rPr>
          <w:rFonts w:ascii="Comic Sans MS" w:cs="Comic Sans MS" w:eastAsia="Comic Sans MS" w:hAnsi="Comic Sans MS"/>
          <w:i w:val="0"/>
          <w:iCs w:val="0"/>
          <w:smallCaps w:val="0"/>
          <w:strike w:val="0"/>
          <w:color w:val="000000"/>
          <w:sz w:val="22"/>
          <w:szCs w:val="22"/>
          <w:shd w:fill="auto" w:val="clear"/>
          <w:vertAlign w:val="baseline"/>
        </w:rPr>
      </w:pPr>
      <w:r w:rsidDel="00000000" w:rsidR="00000000" w:rsidRPr="00000000">
        <w:rPr>
          <w:rFonts w:ascii="Comic Sans MS" w:cs="Comic Sans MS" w:eastAsia="Comic Sans MS" w:hAnsi="Comic Sans MS"/>
          <w:i w:val="0"/>
          <w:iCs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0"/>
        </w:rPr>
        <w:t xml:space="preserve">Hai algunha enerxía que diminúa? Por que pode ser?</w:t>
      </w:r>
    </w:p>
    <w:p w:rsidR="00000000" w:rsidDel="00000000" w:rsidP="00000000" w:rsidRDefault="00000000" w:rsidRPr="00000000" w14:paraId="00000018">
      <w:pPr>
        <w:keepNext w:val="0"/>
        <w:keepLines w:val="0"/>
        <w:pageBreakBefore w:val="0"/>
        <w:widowControl w:val="0"/>
        <w:numPr>
          <w:ilvl w:val="0"/>
          <w:numId w:val="9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283" w:before="0" w:line="276" w:lineRule="auto"/>
        <w:ind w:left="720" w:right="0" w:hanging="360"/>
        <w:jc w:val="both"/>
        <w:rPr>
          <w:rFonts w:ascii="Comic Sans MS" w:cs="Comic Sans MS" w:eastAsia="Comic Sans MS" w:hAnsi="Comic Sans MS"/>
          <w:i w:val="0"/>
          <w:iCs w:val="0"/>
          <w:smallCaps w:val="0"/>
          <w:strike w:val="0"/>
          <w:color w:val="000000"/>
          <w:sz w:val="22"/>
          <w:szCs w:val="22"/>
          <w:shd w:fill="auto" w:val="clear"/>
          <w:vertAlign w:val="baseline"/>
        </w:rPr>
      </w:pPr>
      <w:r w:rsidDel="00000000" w:rsidR="00000000" w:rsidRPr="00000000">
        <w:rPr>
          <w:rFonts w:ascii="Comic Sans MS" w:cs="Comic Sans MS" w:eastAsia="Comic Sans MS" w:hAnsi="Comic Sans MS"/>
          <w:i w:val="0"/>
          <w:iCs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0"/>
        </w:rPr>
        <w:t xml:space="preserve">Que ocorre cando se impide o acceso a estes recursos?. Relaciónao coa actual guerra en Irán. </w:t>
      </w:r>
    </w:p>
    <w:p w:rsidR="00000000" w:rsidDel="00000000" w:rsidP="00000000" w:rsidRDefault="00000000" w:rsidRPr="00000000" w14:paraId="00000019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283" w:before="0" w:line="276" w:lineRule="auto"/>
        <w:ind w:left="0" w:right="0" w:firstLine="0"/>
        <w:jc w:val="both"/>
        <w:rPr>
          <w:rFonts w:ascii="Comic Sans MS" w:cs="Comic Sans MS" w:eastAsia="Comic Sans MS" w:hAnsi="Comic Sans MS"/>
          <w:b w:val="1"/>
          <w:bCs w:val="1"/>
          <w:i w:val="0"/>
          <w:iCs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Fonts w:ascii="Comic Sans MS" w:cs="Comic Sans MS" w:eastAsia="Comic Sans MS" w:hAnsi="Comic Sans MS"/>
          <w:b w:val="1"/>
          <w:bCs w:val="1"/>
          <w:i w:val="0"/>
          <w:iCs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0"/>
        </w:rPr>
        <w:t xml:space="preserve">Coñecías as chamadas terras raras? </w:t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3419475</wp:posOffset>
            </wp:positionH>
            <wp:positionV relativeFrom="paragraph">
              <wp:posOffset>165200</wp:posOffset>
            </wp:positionV>
            <wp:extent cx="2619375" cy="1743075"/>
            <wp:effectExtent b="0" l="0" r="0" t="0"/>
            <wp:wrapSquare wrapText="bothSides" distB="114300" distT="114300" distL="114300" distR="114300"/>
            <wp:docPr id="4" name="image1.png"/>
            <a:graphic>
              <a:graphicData uri="http://schemas.openxmlformats.org/drawingml/2006/picture">
                <pic:pic>
                  <pic:nvPicPr>
                    <pic:cNvPr id="0" name="image1.png"/>
                    <pic:cNvPicPr preferRelativeResize="0"/>
                  </pic:nvPicPr>
                  <pic:blipFill>
                    <a:blip r:embed="rId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619375" cy="174307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1A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283" w:before="0" w:line="276" w:lineRule="auto"/>
        <w:ind w:left="0" w:right="0" w:firstLine="0"/>
        <w:jc w:val="both"/>
        <w:rPr>
          <w:rFonts w:ascii="Comic Sans MS" w:cs="Comic Sans MS" w:eastAsia="Comic Sans MS" w:hAnsi="Comic Sans MS"/>
          <w:i w:val="1"/>
          <w:iCs w:val="1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Fonts w:ascii="Comic Sans MS" w:cs="Comic Sans MS" w:eastAsia="Comic Sans MS" w:hAnsi="Comic Sans MS"/>
          <w:i w:val="1"/>
          <w:iCs w:val="1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0"/>
        </w:rPr>
        <w:t xml:space="preserve">As terras raras son un conxunto de minerais pouco comúns pero fundamentais para a tecnoloxía moderna. A pesar do seu nome, non sempre son escasos, pero si difíciles de extraer e procesar. Estes materiais son imprescindibles para fabricar produtos como teléfonos móbiles, baterías, coches eléctricos, paneis solares ou aeroxeradores. Por exemplo, elementos como o neodimio úsanse nos imáns dos muíños de vento, e o coltán é clave para os compoñentes electrónicos dos smartphones.</w:t>
      </w:r>
    </w:p>
    <w:p w:rsidR="00000000" w:rsidDel="00000000" w:rsidP="00000000" w:rsidRDefault="00000000" w:rsidRPr="00000000" w14:paraId="0000001B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283" w:before="0" w:line="276" w:lineRule="auto"/>
        <w:ind w:left="0" w:right="0" w:firstLine="0"/>
        <w:jc w:val="both"/>
        <w:rPr>
          <w:rFonts w:ascii="Comic Sans MS" w:cs="Comic Sans MS" w:eastAsia="Comic Sans MS" w:hAnsi="Comic Sans MS"/>
          <w:i w:val="1"/>
          <w:iCs w:val="1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Fonts w:ascii="Comic Sans MS" w:cs="Comic Sans MS" w:eastAsia="Comic Sans MS" w:hAnsi="Comic Sans MS"/>
          <w:i w:val="1"/>
          <w:iCs w:val="1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0"/>
        </w:rPr>
        <w:t xml:space="preserve">Os principais xacementos concéntranse en poucos países, especialmente en China, que domina a súa produción mundial, pero tamén en África central (como a República Democrática do Congo) e en América do Sur.</w:t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2238375</wp:posOffset>
            </wp:positionH>
            <wp:positionV relativeFrom="paragraph">
              <wp:posOffset>445567</wp:posOffset>
            </wp:positionV>
            <wp:extent cx="4023586" cy="2682391"/>
            <wp:effectExtent b="0" l="0" r="0" t="0"/>
            <wp:wrapSquare wrapText="bothSides" distB="114300" distT="114300" distL="114300" distR="114300"/>
            <wp:docPr id="7" name="image2.png"/>
            <a:graphic>
              <a:graphicData uri="http://schemas.openxmlformats.org/drawingml/2006/picture">
                <pic:pic>
                  <pic:nvPicPr>
                    <pic:cNvPr id="0" name="image2.png"/>
                    <pic:cNvPicPr preferRelativeResize="0"/>
                  </pic:nvPicPr>
                  <pic:blipFill>
                    <a:blip r:embed="rId1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023586" cy="2682391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1C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283" w:before="0" w:line="276" w:lineRule="auto"/>
        <w:ind w:left="0" w:right="0" w:firstLine="0"/>
        <w:jc w:val="both"/>
        <w:rPr>
          <w:rFonts w:ascii="Comic Sans MS" w:cs="Comic Sans MS" w:eastAsia="Comic Sans MS" w:hAnsi="Comic Sans MS"/>
          <w:i w:val="1"/>
          <w:iCs w:val="1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Fonts w:ascii="Comic Sans MS" w:cs="Comic Sans MS" w:eastAsia="Comic Sans MS" w:hAnsi="Comic Sans MS"/>
          <w:i w:val="1"/>
          <w:iCs w:val="1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0"/>
        </w:rPr>
        <w:t xml:space="preserve">A súa extracción xera importantes conflitos. En moitos casos, estes recursos están situados en países pobres ou con inestabilidade política, o que provoca problemas como explotación laboral, traballo infantil e danos ambientais graves. Ademais, o control destes minerais pode desencadear guerras ou conflitos armados, como ocorre co coltán en África, onde diferentes grupos loitan polo seu control.</w:t>
      </w:r>
    </w:p>
    <w:p w:rsidR="00000000" w:rsidDel="00000000" w:rsidP="00000000" w:rsidRDefault="00000000" w:rsidRPr="00000000" w14:paraId="0000001D">
      <w:pPr>
        <w:jc w:val="both"/>
        <w:rPr>
          <w:rFonts w:ascii="Comic Sans MS" w:cs="Comic Sans MS" w:eastAsia="Comic Sans MS" w:hAnsi="Comic Sans MS"/>
          <w:b w:val="1"/>
          <w:bCs w:val="1"/>
          <w:sz w:val="22"/>
          <w:szCs w:val="22"/>
        </w:rPr>
      </w:pPr>
      <w:r w:rsidDel="00000000" w:rsidR="00000000" w:rsidRPr="00000000">
        <w:rPr>
          <w:rFonts w:ascii="Comic Sans MS" w:cs="Comic Sans MS" w:eastAsia="Comic Sans MS" w:hAnsi="Comic Sans MS"/>
          <w:b w:val="1"/>
          <w:bCs w:val="1"/>
          <w:sz w:val="22"/>
          <w:szCs w:val="22"/>
          <w:rtl w:val="0"/>
        </w:rPr>
        <w:t xml:space="preserve">Investiga un caso dun territorio no que se estén a vivir ou se viviran conflitos deste tipo e elabora un pequeño informe (máx. 1 cara).</w:t>
      </w:r>
    </w:p>
    <w:p w:rsidR="00000000" w:rsidDel="00000000" w:rsidP="00000000" w:rsidRDefault="00000000" w:rsidRPr="00000000" w14:paraId="0000001E">
      <w:pPr>
        <w:jc w:val="both"/>
        <w:rPr>
          <w:rFonts w:ascii="Comic Sans MS" w:cs="Comic Sans MS" w:eastAsia="Comic Sans MS" w:hAnsi="Comic Sans MS"/>
          <w:b w:val="1"/>
          <w:bCs w:val="1"/>
          <w:sz w:val="22"/>
          <w:szCs w:val="2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F">
      <w:pPr>
        <w:jc w:val="both"/>
        <w:rPr>
          <w:rFonts w:ascii="Comic Sans MS" w:cs="Comic Sans MS" w:eastAsia="Comic Sans MS" w:hAnsi="Comic Sans MS"/>
          <w:b w:val="1"/>
          <w:bCs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0">
      <w:pPr>
        <w:jc w:val="both"/>
        <w:rPr>
          <w:rFonts w:ascii="Comic Sans MS" w:cs="Comic Sans MS" w:eastAsia="Comic Sans MS" w:hAnsi="Comic Sans MS"/>
          <w:b w:val="1"/>
          <w:bCs w:val="1"/>
        </w:rPr>
      </w:pPr>
      <w:r w:rsidDel="00000000" w:rsidR="00000000" w:rsidRPr="00000000">
        <w:rPr>
          <w:rFonts w:ascii="Comic Sans MS" w:cs="Comic Sans MS" w:eastAsia="Comic Sans MS" w:hAnsi="Comic Sans MS"/>
          <w:b w:val="1"/>
          <w:bCs w:val="1"/>
          <w:highlight w:val="yellow"/>
          <w:rtl w:val="0"/>
        </w:rPr>
        <w:t xml:space="preserve">Actividade 3</w:t>
      </w:r>
      <w:r w:rsidDel="00000000" w:rsidR="00000000" w:rsidRPr="00000000">
        <w:rPr>
          <w:rFonts w:ascii="Comic Sans MS" w:cs="Comic Sans MS" w:eastAsia="Comic Sans MS" w:hAnsi="Comic Sans MS"/>
          <w:b w:val="1"/>
          <w:bCs w:val="1"/>
          <w:rtl w:val="0"/>
        </w:rPr>
        <w:t xml:space="preserve">: As fontes de enerxía que desestabilizan o mundo.</w:t>
      </w:r>
    </w:p>
    <w:p w:rsidR="00000000" w:rsidDel="00000000" w:rsidP="00000000" w:rsidRDefault="00000000" w:rsidRPr="00000000" w14:paraId="00000021">
      <w:pPr>
        <w:jc w:val="both"/>
        <w:rPr>
          <w:rFonts w:ascii="Comic Sans MS" w:cs="Comic Sans MS" w:eastAsia="Comic Sans MS" w:hAnsi="Comic Sans MS"/>
          <w:b w:val="1"/>
          <w:bCs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2">
      <w:pPr>
        <w:jc w:val="both"/>
        <w:rPr>
          <w:rFonts w:ascii="Comic Sans MS" w:cs="Comic Sans MS" w:eastAsia="Comic Sans MS" w:hAnsi="Comic Sans MS"/>
          <w:sz w:val="22"/>
          <w:szCs w:val="22"/>
        </w:rPr>
      </w:pPr>
      <w:r w:rsidDel="00000000" w:rsidR="00000000" w:rsidRPr="00000000">
        <w:rPr>
          <w:rFonts w:ascii="Comic Sans MS" w:cs="Comic Sans MS" w:eastAsia="Comic Sans MS" w:hAnsi="Comic Sans MS"/>
          <w:sz w:val="22"/>
          <w:szCs w:val="22"/>
          <w:rtl w:val="0"/>
        </w:rPr>
        <w:t xml:space="preserve">Como mostra a actual guerra de Irán a enerxía non é só unha cuestión económica, senón tamén xeopolítica e social, que afecta á paz e estabilidade do mundo. A enerxía e as súas infraestructuras son elementos xeopolíticos cuxa disputa está definindo unha nova orde internacional no s. XXI.</w:t>
      </w:r>
    </w:p>
    <w:p w:rsidR="00000000" w:rsidDel="00000000" w:rsidP="00000000" w:rsidRDefault="00000000" w:rsidRPr="00000000" w14:paraId="00000023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283" w:before="0" w:line="276" w:lineRule="auto"/>
        <w:ind w:left="0" w:right="0" w:firstLine="0"/>
        <w:jc w:val="both"/>
        <w:rPr>
          <w:rFonts w:ascii="Comic Sans MS" w:cs="Comic Sans MS" w:eastAsia="Comic Sans MS" w:hAnsi="Comic Sans MS"/>
          <w:sz w:val="22"/>
          <w:szCs w:val="22"/>
        </w:rPr>
      </w:pPr>
      <w:r w:rsidDel="00000000" w:rsidR="00000000" w:rsidRPr="00000000">
        <w:rPr>
          <w:rFonts w:ascii="Comic Sans MS" w:cs="Comic Sans MS" w:eastAsia="Comic Sans MS" w:hAnsi="Comic Sans MS"/>
          <w:i w:val="0"/>
          <w:iCs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0"/>
        </w:rPr>
        <w:t xml:space="preserve">Nas últimas décadas o mundo viviu numerosos conflitos e enfrontamentos, tanto dentro dos propios países como entre diferentes estados. Estes conflitos teñen causas moi variadas: diferenzas políticas, relixiosas ou territoriais, pero tamén razóns económicas.</w:t>
      </w:r>
      <w:r w:rsidDel="00000000" w:rsidR="00000000" w:rsidRPr="00000000">
        <w:rPr>
          <w:rFonts w:ascii="Comic Sans MS" w:cs="Comic Sans MS" w:eastAsia="Comic Sans MS" w:hAnsi="Comic Sans MS"/>
          <w:sz w:val="22"/>
          <w:szCs w:val="22"/>
          <w:rtl w:val="0"/>
        </w:rPr>
        <w:t xml:space="preserve"> </w:t>
      </w:r>
    </w:p>
    <w:p w:rsidR="00000000" w:rsidDel="00000000" w:rsidP="00000000" w:rsidRDefault="00000000" w:rsidRPr="00000000" w14:paraId="00000024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283" w:before="0" w:line="276" w:lineRule="auto"/>
        <w:ind w:left="0" w:right="0" w:firstLine="0"/>
        <w:jc w:val="both"/>
        <w:rPr>
          <w:rFonts w:ascii="Comic Sans MS" w:cs="Comic Sans MS" w:eastAsia="Comic Sans MS" w:hAnsi="Comic Sans MS"/>
          <w:i w:val="0"/>
          <w:iCs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Fonts w:ascii="Comic Sans MS" w:cs="Comic Sans MS" w:eastAsia="Comic Sans MS" w:hAnsi="Comic Sans MS"/>
          <w:i w:val="0"/>
          <w:iCs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0"/>
        </w:rPr>
        <w:t xml:space="preserve">En moitos casos, países estranxeiros interviñeron nestes conflitos, de maneira directa ou indirecta, defendendo os seus propios intereses.</w:t>
      </w:r>
      <w:r w:rsidDel="00000000" w:rsidR="00000000" w:rsidRPr="00000000">
        <w:rPr>
          <w:rFonts w:ascii="Comic Sans MS" w:cs="Comic Sans MS" w:eastAsia="Comic Sans MS" w:hAnsi="Comic Sans MS"/>
          <w:sz w:val="22"/>
          <w:szCs w:val="22"/>
          <w:rtl w:val="0"/>
        </w:rPr>
        <w:t xml:space="preserve"> </w:t>
      </w:r>
      <w:r w:rsidDel="00000000" w:rsidR="00000000" w:rsidRPr="00000000">
        <w:rPr>
          <w:rFonts w:ascii="Comic Sans MS" w:cs="Comic Sans MS" w:eastAsia="Comic Sans MS" w:hAnsi="Comic Sans MS"/>
          <w:i w:val="0"/>
          <w:iCs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0"/>
        </w:rPr>
        <w:t xml:space="preserve">Moitas voces sinala</w:t>
      </w:r>
      <w:r w:rsidDel="00000000" w:rsidR="00000000" w:rsidRPr="00000000">
        <w:rPr>
          <w:rFonts w:ascii="Comic Sans MS" w:cs="Comic Sans MS" w:eastAsia="Comic Sans MS" w:hAnsi="Comic Sans MS"/>
          <w:sz w:val="22"/>
          <w:szCs w:val="22"/>
          <w:rtl w:val="0"/>
        </w:rPr>
        <w:t xml:space="preserve">ron</w:t>
      </w:r>
      <w:r w:rsidDel="00000000" w:rsidR="00000000" w:rsidRPr="00000000">
        <w:rPr>
          <w:rFonts w:ascii="Comic Sans MS" w:cs="Comic Sans MS" w:eastAsia="Comic Sans MS" w:hAnsi="Comic Sans MS"/>
          <w:i w:val="0"/>
          <w:iCs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0"/>
        </w:rPr>
        <w:t xml:space="preserve"> e seguen a sinalar c</w:t>
      </w:r>
      <w:r w:rsidDel="00000000" w:rsidR="00000000" w:rsidRPr="00000000">
        <w:rPr>
          <w:rFonts w:ascii="Comic Sans MS" w:cs="Comic Sans MS" w:eastAsia="Comic Sans MS" w:hAnsi="Comic Sans MS"/>
          <w:sz w:val="22"/>
          <w:szCs w:val="22"/>
          <w:rtl w:val="0"/>
        </w:rPr>
        <w:t xml:space="preserve">o</w:t>
      </w:r>
      <w:r w:rsidDel="00000000" w:rsidR="00000000" w:rsidRPr="00000000">
        <w:rPr>
          <w:rFonts w:ascii="Comic Sans MS" w:cs="Comic Sans MS" w:eastAsia="Comic Sans MS" w:hAnsi="Comic Sans MS"/>
          <w:i w:val="0"/>
          <w:iCs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0"/>
        </w:rPr>
        <w:t xml:space="preserve">mo, máis alá das motivacións oficiais, detrás destas intervencións está a loita polos recursos enerxéticos. O control de recursos como o petróleo ou os minerais é fundamental para a economía e o desenvolvemento dos países ricos.</w:t>
      </w:r>
    </w:p>
    <w:p w:rsidR="00000000" w:rsidDel="00000000" w:rsidP="00000000" w:rsidRDefault="00000000" w:rsidRPr="00000000" w14:paraId="00000025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283" w:before="0" w:line="276" w:lineRule="auto"/>
        <w:ind w:left="0" w:right="0" w:firstLine="0"/>
        <w:jc w:val="both"/>
        <w:rPr>
          <w:rFonts w:ascii="Comic Sans MS" w:cs="Comic Sans MS" w:eastAsia="Comic Sans MS" w:hAnsi="Comic Sans MS"/>
          <w:i w:val="0"/>
          <w:iCs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Fonts w:ascii="Comic Sans MS" w:cs="Comic Sans MS" w:eastAsia="Comic Sans MS" w:hAnsi="Comic Sans MS"/>
          <w:i w:val="0"/>
          <w:iCs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0"/>
        </w:rPr>
        <w:t xml:space="preserve">Velaquí tes 10 conflitos recentes no mundo. Indagar neles axúdanos a analizar mellor o mundo actual e a reflexionar sobre as súas causas e consecuencias. </w:t>
      </w:r>
    </w:p>
    <w:p w:rsidR="00000000" w:rsidDel="00000000" w:rsidP="00000000" w:rsidRDefault="00000000" w:rsidRPr="00000000" w14:paraId="00000026">
      <w:pPr>
        <w:jc w:val="both"/>
        <w:rPr>
          <w:rFonts w:ascii="Comic Sans MS" w:cs="Comic Sans MS" w:eastAsia="Comic Sans MS" w:hAnsi="Comic Sans MS"/>
          <w:sz w:val="22"/>
          <w:szCs w:val="22"/>
        </w:rPr>
      </w:pPr>
      <w:r w:rsidDel="00000000" w:rsidR="00000000" w:rsidRPr="00000000">
        <w:rPr>
          <w:rFonts w:ascii="Comic Sans MS" w:cs="Comic Sans MS" w:eastAsia="Comic Sans MS" w:hAnsi="Comic Sans MS"/>
          <w:b w:val="1"/>
          <w:bCs w:val="1"/>
          <w:sz w:val="22"/>
          <w:szCs w:val="22"/>
          <w:rtl w:val="0"/>
        </w:rPr>
        <w:t xml:space="preserve">Tarefa. </w:t>
      </w:r>
      <w:r w:rsidDel="00000000" w:rsidR="00000000" w:rsidRPr="00000000">
        <w:rPr>
          <w:rFonts w:ascii="Comic Sans MS" w:cs="Comic Sans MS" w:eastAsia="Comic Sans MS" w:hAnsi="Comic Sans MS"/>
          <w:sz w:val="22"/>
          <w:szCs w:val="22"/>
          <w:rtl w:val="0"/>
        </w:rPr>
        <w:t xml:space="preserve">Localiza e marca no mapa:</w:t>
      </w:r>
    </w:p>
    <w:p w:rsidR="00000000" w:rsidDel="00000000" w:rsidP="00000000" w:rsidRDefault="00000000" w:rsidRPr="00000000" w14:paraId="00000027">
      <w:pPr>
        <w:numPr>
          <w:ilvl w:val="0"/>
          <w:numId w:val="6"/>
        </w:numPr>
        <w:tabs>
          <w:tab w:val="left" w:leader="none" w:pos="709"/>
        </w:tabs>
        <w:spacing w:after="283" w:line="276" w:lineRule="auto"/>
        <w:ind w:left="709" w:hanging="283"/>
        <w:jc w:val="both"/>
        <w:rPr>
          <w:rFonts w:ascii="Comic Sans MS" w:cs="Comic Sans MS" w:eastAsia="Comic Sans MS" w:hAnsi="Comic Sans MS"/>
          <w:sz w:val="22"/>
          <w:szCs w:val="22"/>
        </w:rPr>
      </w:pPr>
      <w:r w:rsidDel="00000000" w:rsidR="00000000" w:rsidRPr="00000000">
        <w:rPr>
          <w:rFonts w:ascii="Comic Sans MS" w:cs="Comic Sans MS" w:eastAsia="Comic Sans MS" w:hAnsi="Comic Sans MS"/>
          <w:sz w:val="22"/>
          <w:szCs w:val="22"/>
          <w:rtl w:val="0"/>
        </w:rPr>
        <w:t xml:space="preserve">En cor vermella sinala o país en conflito.</w:t>
      </w:r>
    </w:p>
    <w:p w:rsidR="00000000" w:rsidDel="00000000" w:rsidP="00000000" w:rsidRDefault="00000000" w:rsidRPr="00000000" w14:paraId="00000028">
      <w:pPr>
        <w:numPr>
          <w:ilvl w:val="0"/>
          <w:numId w:val="6"/>
        </w:numPr>
        <w:tabs>
          <w:tab w:val="left" w:leader="none" w:pos="709"/>
        </w:tabs>
        <w:spacing w:after="283" w:line="276" w:lineRule="auto"/>
        <w:ind w:left="709" w:hanging="283"/>
        <w:jc w:val="both"/>
        <w:rPr>
          <w:rFonts w:ascii="Comic Sans MS" w:cs="Comic Sans MS" w:eastAsia="Comic Sans MS" w:hAnsi="Comic Sans MS"/>
          <w:sz w:val="22"/>
          <w:szCs w:val="22"/>
        </w:rPr>
      </w:pPr>
      <w:r w:rsidDel="00000000" w:rsidR="00000000" w:rsidRPr="00000000">
        <w:rPr>
          <w:rFonts w:ascii="Comic Sans MS" w:cs="Comic Sans MS" w:eastAsia="Comic Sans MS" w:hAnsi="Comic Sans MS"/>
          <w:sz w:val="22"/>
          <w:szCs w:val="22"/>
          <w:rtl w:val="0"/>
        </w:rPr>
        <w:t xml:space="preserve">Cunha frecha sinala de onde provén a agresión/intervención (o carón indica a data) (</w:t>
      </w:r>
      <w:r w:rsidDel="00000000" w:rsidR="00000000" w:rsidRPr="00000000">
        <w:rPr>
          <w:rFonts w:ascii="Comic Sans MS" w:cs="Comic Sans MS" w:eastAsia="Comic Sans MS" w:hAnsi="Comic Sans MS"/>
          <w:b w:val="1"/>
          <w:bCs w:val="1"/>
          <w:sz w:val="22"/>
          <w:szCs w:val="22"/>
          <w:u w:val="single"/>
          <w:rtl w:val="0"/>
        </w:rPr>
        <w:t xml:space="preserve">tes que buscar cal foi o país/países interventores</w:t>
      </w:r>
      <w:r w:rsidDel="00000000" w:rsidR="00000000" w:rsidRPr="00000000">
        <w:rPr>
          <w:rFonts w:ascii="Comic Sans MS" w:cs="Comic Sans MS" w:eastAsia="Comic Sans MS" w:hAnsi="Comic Sans MS"/>
          <w:sz w:val="22"/>
          <w:szCs w:val="22"/>
          <w:rtl w:val="0"/>
        </w:rPr>
        <w:t xml:space="preserve">)</w:t>
      </w:r>
    </w:p>
    <w:p w:rsidR="00000000" w:rsidDel="00000000" w:rsidP="00000000" w:rsidRDefault="00000000" w:rsidRPr="00000000" w14:paraId="00000029">
      <w:pPr>
        <w:numPr>
          <w:ilvl w:val="0"/>
          <w:numId w:val="6"/>
        </w:numPr>
        <w:tabs>
          <w:tab w:val="left" w:leader="none" w:pos="709"/>
        </w:tabs>
        <w:spacing w:after="283" w:line="276" w:lineRule="auto"/>
        <w:ind w:left="709" w:hanging="283"/>
        <w:jc w:val="both"/>
        <w:rPr>
          <w:rFonts w:ascii="Comic Sans MS" w:cs="Comic Sans MS" w:eastAsia="Comic Sans MS" w:hAnsi="Comic Sans MS"/>
          <w:sz w:val="22"/>
          <w:szCs w:val="22"/>
        </w:rPr>
      </w:pPr>
      <w:r w:rsidDel="00000000" w:rsidR="00000000" w:rsidRPr="00000000">
        <w:rPr>
          <w:rFonts w:ascii="Comic Sans MS" w:cs="Comic Sans MS" w:eastAsia="Comic Sans MS" w:hAnsi="Comic Sans MS"/>
          <w:sz w:val="22"/>
          <w:szCs w:val="22"/>
          <w:rtl w:val="0"/>
        </w:rPr>
        <w:t xml:space="preserve">Cun simbolo ou palabra sinala os recursos que ten o territorio intervido.</w:t>
      </w:r>
    </w:p>
    <w:p w:rsidR="00000000" w:rsidDel="00000000" w:rsidP="00000000" w:rsidRDefault="00000000" w:rsidRPr="00000000" w14:paraId="0000002A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283" w:before="0" w:line="276" w:lineRule="auto"/>
        <w:ind w:left="0" w:right="0" w:firstLine="0"/>
        <w:jc w:val="both"/>
        <w:rPr>
          <w:rFonts w:ascii="Comic Sans MS" w:cs="Comic Sans MS" w:eastAsia="Comic Sans MS" w:hAnsi="Comic Sans MS"/>
          <w:b w:val="1"/>
          <w:bCs w:val="1"/>
          <w:i w:val="0"/>
          <w:iCs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B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283" w:before="0" w:line="276" w:lineRule="auto"/>
        <w:ind w:left="0" w:right="0" w:firstLine="0"/>
        <w:jc w:val="both"/>
        <w:rPr>
          <w:rFonts w:ascii="Comic Sans MS" w:cs="Comic Sans MS" w:eastAsia="Comic Sans MS" w:hAnsi="Comic Sans MS"/>
          <w:i w:val="0"/>
          <w:iCs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Fonts w:ascii="Comic Sans MS" w:cs="Comic Sans MS" w:eastAsia="Comic Sans MS" w:hAnsi="Comic Sans MS"/>
          <w:i w:val="0"/>
          <w:iCs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  <w:drawing>
          <wp:inline distB="0" distT="0" distL="0" distR="0">
            <wp:extent cx="6619507" cy="3809048"/>
            <wp:effectExtent b="0" l="0" r="0" t="0"/>
            <wp:docPr id="5" name="image3.png"/>
            <a:graphic>
              <a:graphicData uri="http://schemas.openxmlformats.org/drawingml/2006/picture">
                <pic:pic>
                  <pic:nvPicPr>
                    <pic:cNvPr id="0" name="image3.png"/>
                    <pic:cNvPicPr preferRelativeResize="0"/>
                  </pic:nvPicPr>
                  <pic:blipFill>
                    <a:blip r:embed="rId1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619507" cy="380904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C">
      <w:pPr>
        <w:jc w:val="both"/>
        <w:rPr>
          <w:rFonts w:ascii="Comic Sans MS" w:cs="Comic Sans MS" w:eastAsia="Comic Sans MS" w:hAnsi="Comic Sans MS"/>
          <w:b w:val="1"/>
          <w:bCs w:val="1"/>
          <w:sz w:val="22"/>
          <w:szCs w:val="22"/>
        </w:rPr>
      </w:pPr>
      <w:r w:rsidDel="00000000" w:rsidR="00000000" w:rsidRPr="00000000">
        <w:rPr>
          <w:rtl w:val="0"/>
        </w:rPr>
      </w:r>
    </w:p>
    <w:sdt>
      <w:sdtPr>
        <w:lock w:val="contentLocked"/>
        <w:id w:val="-994390807"/>
        <w:tag w:val="goog_rdk_29"/>
      </w:sdtPr>
      <w:sdtContent>
        <w:tbl>
          <w:tblPr>
            <w:tblStyle w:val="Table1"/>
            <w:tblW w:w="10275.0" w:type="dxa"/>
            <w:jc w:val="left"/>
            <w:tblInd w:w="-270.0" w:type="dxa"/>
            <w:tblBorders>
              <w:top w:color="000000" w:space="0" w:sz="8" w:val="single"/>
              <w:left w:color="000000" w:space="0" w:sz="8" w:val="single"/>
              <w:bottom w:color="000000" w:space="0" w:sz="8" w:val="single"/>
              <w:right w:color="000000" w:space="0" w:sz="8" w:val="single"/>
              <w:insideH w:color="000000" w:space="0" w:sz="8" w:val="single"/>
              <w:insideV w:color="000000" w:space="0" w:sz="8" w:val="single"/>
            </w:tblBorders>
            <w:tblLayout w:type="fixed"/>
            <w:tblLook w:val="0600"/>
          </w:tblPr>
          <w:tblGrid>
            <w:gridCol w:w="5070"/>
            <w:gridCol w:w="5205"/>
            <w:tblGridChange w:id="0">
              <w:tblGrid>
                <w:gridCol w:w="5070"/>
                <w:gridCol w:w="5205"/>
              </w:tblGrid>
            </w:tblGridChange>
          </w:tblGrid>
          <w:tr>
            <w:trPr>
              <w:cantSplit w:val="0"/>
              <w:tblHeader w:val="0"/>
            </w:trPr>
            <w:tc>
              <w:tcPr>
                <w:shd w:fill="auto" w:val="clear"/>
                <w:tcMar>
                  <w:top w:w="100.0" w:type="dxa"/>
                  <w:left w:w="100.0" w:type="dxa"/>
                  <w:bottom w:w="100.0" w:type="dxa"/>
                  <w:right w:w="100.0" w:type="dxa"/>
                </w:tcMar>
                <w:vAlign w:val="top"/>
              </w:tcPr>
              <w:p w:rsidR="00000000" w:rsidDel="00000000" w:rsidP="00000000" w:rsidRDefault="00000000" w:rsidRPr="00000000" w14:paraId="0000002D">
                <w:pPr>
                  <w:spacing w:line="240" w:lineRule="auto"/>
                  <w:jc w:val="both"/>
                  <w:rPr>
                    <w:rFonts w:ascii="Comic Sans MS" w:cs="Comic Sans MS" w:eastAsia="Comic Sans MS" w:hAnsi="Comic Sans MS"/>
                    <w:sz w:val="22"/>
                    <w:szCs w:val="22"/>
                  </w:rPr>
                </w:pPr>
                <w:r w:rsidDel="00000000" w:rsidR="00000000" w:rsidRPr="00000000">
                  <w:rPr>
                    <w:rFonts w:ascii="Comic Sans MS" w:cs="Comic Sans MS" w:eastAsia="Comic Sans MS" w:hAnsi="Comic Sans MS"/>
                    <w:b w:val="1"/>
                    <w:bCs w:val="1"/>
                    <w:sz w:val="22"/>
                    <w:szCs w:val="22"/>
                    <w:rtl w:val="0"/>
                  </w:rPr>
                  <w:t xml:space="preserve">1.Irak</w:t>
                  <w:br w:type="textWrapping"/>
                </w:r>
                <w:sdt>
                  <w:sdtPr>
                    <w:id w:val="520163490"/>
                    <w:tag w:val="goog_rdk_1"/>
                  </w:sdtPr>
                  <w:sdtContent>
                    <w:r w:rsidDel="00000000" w:rsidR="00000000" w:rsidRPr="00000000">
                      <w:rPr>
                        <w:rFonts w:ascii="Cardo" w:cs="Cardo" w:eastAsia="Cardo" w:hAnsi="Cardo"/>
                        <w:sz w:val="22"/>
                        <w:szCs w:val="22"/>
                        <w:rtl w:val="0"/>
                      </w:rPr>
                      <w:t xml:space="preserve">→ Intervención de_________ (coalición internacional) (2003)</w:t>
                    </w:r>
                  </w:sdtContent>
                </w:sdt>
              </w:p>
              <w:p w:rsidR="00000000" w:rsidDel="00000000" w:rsidP="00000000" w:rsidRDefault="00000000" w:rsidRPr="00000000" w14:paraId="0000002E">
                <w:pPr>
                  <w:spacing w:line="240" w:lineRule="auto"/>
                  <w:jc w:val="both"/>
                  <w:rPr>
                    <w:rFonts w:ascii="Comic Sans MS" w:cs="Comic Sans MS" w:eastAsia="Comic Sans MS" w:hAnsi="Comic Sans MS"/>
                    <w:sz w:val="22"/>
                    <w:szCs w:val="22"/>
                  </w:rPr>
                </w:pPr>
                <w:sdt>
                  <w:sdtPr>
                    <w:id w:val="-1123638794"/>
                    <w:tag w:val="goog_rdk_2"/>
                  </w:sdtPr>
                  <w:sdtContent>
                    <w:r w:rsidDel="00000000" w:rsidR="00000000" w:rsidRPr="00000000">
                      <w:rPr>
                        <w:rFonts w:ascii="Cardo" w:cs="Cardo" w:eastAsia="Cardo" w:hAnsi="Cardo"/>
                        <w:sz w:val="22"/>
                        <w:szCs w:val="22"/>
                        <w:rtl w:val="0"/>
                      </w:rPr>
                      <w:t xml:space="preserve">→ Motivo: eliminar o réxime de Saddam Hussein e supostas armas de destrución masiva (tamén intereses estratéxicos e económicos)</w:t>
                      <w:br w:type="textWrapping"/>
                      <w:t xml:space="preserve">→ Recurso clave: petróleo</w:t>
                    </w:r>
                  </w:sdtContent>
                </w:sdt>
              </w:p>
              <w:p w:rsidR="00000000" w:rsidDel="00000000" w:rsidP="00000000" w:rsidRDefault="00000000" w:rsidRPr="00000000" w14:paraId="0000002F">
                <w:pPr>
                  <w:spacing w:after="283" w:line="240" w:lineRule="auto"/>
                  <w:jc w:val="both"/>
                  <w:rPr>
                    <w:rFonts w:ascii="Comic Sans MS" w:cs="Comic Sans MS" w:eastAsia="Comic Sans MS" w:hAnsi="Comic Sans MS"/>
                    <w:sz w:val="22"/>
                    <w:szCs w:val="22"/>
                  </w:rPr>
                </w:pPr>
                <w:r w:rsidDel="00000000" w:rsidR="00000000" w:rsidRPr="00000000">
                  <w:rPr>
                    <w:rFonts w:ascii="Comic Sans MS" w:cs="Comic Sans MS" w:eastAsia="Comic Sans MS" w:hAnsi="Comic Sans MS"/>
                    <w:b w:val="1"/>
                    <w:bCs w:val="1"/>
                    <w:sz w:val="22"/>
                    <w:szCs w:val="22"/>
                    <w:rtl w:val="0"/>
                  </w:rPr>
                  <w:t xml:space="preserve">2.Libia</w:t>
                </w:r>
                <w:sdt>
                  <w:sdtPr>
                    <w:id w:val="447534652"/>
                    <w:tag w:val="goog_rdk_3"/>
                  </w:sdtPr>
                  <w:sdtContent>
                    <w:r w:rsidDel="00000000" w:rsidR="00000000" w:rsidRPr="00000000">
                      <w:rPr>
                        <w:rFonts w:ascii="Cardo" w:cs="Cardo" w:eastAsia="Cardo" w:hAnsi="Cardo"/>
                        <w:sz w:val="22"/>
                        <w:szCs w:val="22"/>
                        <w:rtl w:val="0"/>
                      </w:rPr>
                      <w:br w:type="textWrapping"/>
                      <w:t xml:space="preserve">→ Intervención de </w:t>
                    </w:r>
                  </w:sdtContent>
                </w:sdt>
                <w:r w:rsidDel="00000000" w:rsidR="00000000" w:rsidRPr="00000000">
                  <w:rPr>
                    <w:rFonts w:ascii="Comic Sans MS" w:cs="Comic Sans MS" w:eastAsia="Comic Sans MS" w:hAnsi="Comic Sans MS"/>
                    <w:b w:val="1"/>
                    <w:bCs w:val="1"/>
                    <w:sz w:val="22"/>
                    <w:szCs w:val="22"/>
                    <w:rtl w:val="0"/>
                  </w:rPr>
                  <w:t xml:space="preserve">___________</w:t>
                </w:r>
                <w:r w:rsidDel="00000000" w:rsidR="00000000" w:rsidRPr="00000000">
                  <w:rPr>
                    <w:rFonts w:ascii="Comic Sans MS" w:cs="Comic Sans MS" w:eastAsia="Comic Sans MS" w:hAnsi="Comic Sans MS"/>
                    <w:sz w:val="22"/>
                    <w:szCs w:val="22"/>
                    <w:rtl w:val="0"/>
                  </w:rPr>
                  <w:t xml:space="preserve"> (2011)</w:t>
                </w:r>
              </w:p>
              <w:p w:rsidR="00000000" w:rsidDel="00000000" w:rsidP="00000000" w:rsidRDefault="00000000" w:rsidRPr="00000000" w14:paraId="00000030">
                <w:pPr>
                  <w:spacing w:after="283" w:line="240" w:lineRule="auto"/>
                  <w:jc w:val="both"/>
                  <w:rPr>
                    <w:rFonts w:ascii="Comic Sans MS" w:cs="Comic Sans MS" w:eastAsia="Comic Sans MS" w:hAnsi="Comic Sans MS"/>
                    <w:sz w:val="22"/>
                    <w:szCs w:val="22"/>
                  </w:rPr>
                </w:pPr>
                <w:sdt>
                  <w:sdtPr>
                    <w:id w:val="223505084"/>
                    <w:tag w:val="goog_rdk_4"/>
                  </w:sdtPr>
                  <w:sdtContent>
                    <w:r w:rsidDel="00000000" w:rsidR="00000000" w:rsidRPr="00000000">
                      <w:rPr>
                        <w:rFonts w:ascii="Cardo" w:cs="Cardo" w:eastAsia="Cardo" w:hAnsi="Cardo"/>
                        <w:sz w:val="22"/>
                        <w:szCs w:val="22"/>
                        <w:rtl w:val="0"/>
                      </w:rPr>
                      <w:t xml:space="preserve">→ </w:t>
                    </w:r>
                  </w:sdtContent>
                </w:sdt>
                <w:r w:rsidDel="00000000" w:rsidR="00000000" w:rsidRPr="00000000">
                  <w:rPr>
                    <w:rFonts w:ascii="Comic Sans MS" w:cs="Comic Sans MS" w:eastAsia="Comic Sans MS" w:hAnsi="Comic Sans MS"/>
                    <w:b w:val="1"/>
                    <w:bCs w:val="1"/>
                    <w:sz w:val="22"/>
                    <w:szCs w:val="22"/>
                    <w:rtl w:val="0"/>
                  </w:rPr>
                  <w:t xml:space="preserve">Motivo:</w:t>
                </w:r>
                <w:sdt>
                  <w:sdtPr>
                    <w:id w:val="887892882"/>
                    <w:tag w:val="goog_rdk_5"/>
                  </w:sdtPr>
                  <w:sdtContent>
                    <w:r w:rsidDel="00000000" w:rsidR="00000000" w:rsidRPr="00000000">
                      <w:rPr>
                        <w:rFonts w:ascii="Cardo" w:cs="Cardo" w:eastAsia="Cardo" w:hAnsi="Cardo"/>
                        <w:sz w:val="22"/>
                        <w:szCs w:val="22"/>
                        <w:rtl w:val="0"/>
                      </w:rPr>
                      <w:t xml:space="preserve"> protexer á poboación civil e apoiar a caída de Gadafi </w:t>
                      <w:br w:type="textWrapping"/>
                      <w:t xml:space="preserve">→ Recurso: petróleo</w:t>
                    </w:r>
                  </w:sdtContent>
                </w:sdt>
              </w:p>
              <w:p w:rsidR="00000000" w:rsidDel="00000000" w:rsidP="00000000" w:rsidRDefault="00000000" w:rsidRPr="00000000" w14:paraId="00000031">
                <w:pPr>
                  <w:spacing w:after="283" w:line="240" w:lineRule="auto"/>
                  <w:jc w:val="both"/>
                  <w:rPr>
                    <w:rFonts w:ascii="Comic Sans MS" w:cs="Comic Sans MS" w:eastAsia="Comic Sans MS" w:hAnsi="Comic Sans MS"/>
                    <w:sz w:val="22"/>
                    <w:szCs w:val="22"/>
                  </w:rPr>
                </w:pPr>
                <w:r w:rsidDel="00000000" w:rsidR="00000000" w:rsidRPr="00000000">
                  <w:rPr>
                    <w:rFonts w:ascii="Comic Sans MS" w:cs="Comic Sans MS" w:eastAsia="Comic Sans MS" w:hAnsi="Comic Sans MS"/>
                    <w:b w:val="1"/>
                    <w:bCs w:val="1"/>
                    <w:sz w:val="22"/>
                    <w:szCs w:val="22"/>
                    <w:rtl w:val="0"/>
                  </w:rPr>
                  <w:t xml:space="preserve">3.Afganistán</w:t>
                </w:r>
                <w:sdt>
                  <w:sdtPr>
                    <w:id w:val="-629789515"/>
                    <w:tag w:val="goog_rdk_6"/>
                  </w:sdtPr>
                  <w:sdtContent>
                    <w:r w:rsidDel="00000000" w:rsidR="00000000" w:rsidRPr="00000000">
                      <w:rPr>
                        <w:rFonts w:ascii="Cardo" w:cs="Cardo" w:eastAsia="Cardo" w:hAnsi="Cardo"/>
                        <w:sz w:val="22"/>
                        <w:szCs w:val="22"/>
                        <w:rtl w:val="0"/>
                      </w:rPr>
                      <w:br w:type="textWrapping"/>
                      <w:t xml:space="preserve">→ Intervención de </w:t>
                    </w:r>
                  </w:sdtContent>
                </w:sdt>
                <w:r w:rsidDel="00000000" w:rsidR="00000000" w:rsidRPr="00000000">
                  <w:rPr>
                    <w:rFonts w:ascii="Comic Sans MS" w:cs="Comic Sans MS" w:eastAsia="Comic Sans MS" w:hAnsi="Comic Sans MS"/>
                    <w:b w:val="1"/>
                    <w:bCs w:val="1"/>
                    <w:sz w:val="22"/>
                    <w:szCs w:val="22"/>
                    <w:rtl w:val="0"/>
                  </w:rPr>
                  <w:t xml:space="preserve">_________</w:t>
                </w:r>
                <w:r w:rsidDel="00000000" w:rsidR="00000000" w:rsidRPr="00000000">
                  <w:rPr>
                    <w:rFonts w:ascii="Comic Sans MS" w:cs="Comic Sans MS" w:eastAsia="Comic Sans MS" w:hAnsi="Comic Sans MS"/>
                    <w:sz w:val="22"/>
                    <w:szCs w:val="22"/>
                    <w:rtl w:val="0"/>
                  </w:rPr>
                  <w:t xml:space="preserve"> (2001)</w:t>
                </w:r>
              </w:p>
              <w:p w:rsidR="00000000" w:rsidDel="00000000" w:rsidP="00000000" w:rsidRDefault="00000000" w:rsidRPr="00000000" w14:paraId="00000032">
                <w:pPr>
                  <w:spacing w:after="283" w:line="240" w:lineRule="auto"/>
                  <w:jc w:val="both"/>
                  <w:rPr>
                    <w:rFonts w:ascii="Comic Sans MS" w:cs="Comic Sans MS" w:eastAsia="Comic Sans MS" w:hAnsi="Comic Sans MS"/>
                    <w:sz w:val="22"/>
                    <w:szCs w:val="22"/>
                  </w:rPr>
                </w:pPr>
                <w:sdt>
                  <w:sdtPr>
                    <w:id w:val="215764849"/>
                    <w:tag w:val="goog_rdk_7"/>
                  </w:sdtPr>
                  <w:sdtContent>
                    <w:r w:rsidDel="00000000" w:rsidR="00000000" w:rsidRPr="00000000">
                      <w:rPr>
                        <w:rFonts w:ascii="Cardo" w:cs="Cardo" w:eastAsia="Cardo" w:hAnsi="Cardo"/>
                        <w:sz w:val="22"/>
                        <w:szCs w:val="22"/>
                        <w:rtl w:val="0"/>
                      </w:rPr>
                      <w:t xml:space="preserve">→ </w:t>
                    </w:r>
                  </w:sdtContent>
                </w:sdt>
                <w:r w:rsidDel="00000000" w:rsidR="00000000" w:rsidRPr="00000000">
                  <w:rPr>
                    <w:rFonts w:ascii="Comic Sans MS" w:cs="Comic Sans MS" w:eastAsia="Comic Sans MS" w:hAnsi="Comic Sans MS"/>
                    <w:b w:val="1"/>
                    <w:bCs w:val="1"/>
                    <w:sz w:val="22"/>
                    <w:szCs w:val="22"/>
                    <w:rtl w:val="0"/>
                  </w:rPr>
                  <w:t xml:space="preserve">Motivo:</w:t>
                </w:r>
                <w:sdt>
                  <w:sdtPr>
                    <w:id w:val="-1775954614"/>
                    <w:tag w:val="goog_rdk_8"/>
                  </w:sdtPr>
                  <w:sdtContent>
                    <w:r w:rsidDel="00000000" w:rsidR="00000000" w:rsidRPr="00000000">
                      <w:rPr>
                        <w:rFonts w:ascii="Cardo" w:cs="Cardo" w:eastAsia="Cardo" w:hAnsi="Cardo"/>
                        <w:sz w:val="22"/>
                        <w:szCs w:val="22"/>
                        <w:rtl w:val="0"/>
                      </w:rPr>
                      <w:t xml:space="preserve"> responder aos atentados do 11-S e loitar contra o réxime talibán</w:t>
                      <w:br w:type="textWrapping"/>
                      <w:t xml:space="preserve">→ Recursos: posición estratéxica e minerais</w:t>
                    </w:r>
                  </w:sdtContent>
                </w:sdt>
              </w:p>
              <w:p w:rsidR="00000000" w:rsidDel="00000000" w:rsidP="00000000" w:rsidRDefault="00000000" w:rsidRPr="00000000" w14:paraId="00000033">
                <w:pPr>
                  <w:spacing w:after="283" w:line="240" w:lineRule="auto"/>
                  <w:jc w:val="both"/>
                  <w:rPr>
                    <w:rFonts w:ascii="Comic Sans MS" w:cs="Comic Sans MS" w:eastAsia="Comic Sans MS" w:hAnsi="Comic Sans MS"/>
                    <w:sz w:val="22"/>
                    <w:szCs w:val="22"/>
                  </w:rPr>
                </w:pPr>
                <w:r w:rsidDel="00000000" w:rsidR="00000000" w:rsidRPr="00000000">
                  <w:rPr>
                    <w:rFonts w:ascii="Comic Sans MS" w:cs="Comic Sans MS" w:eastAsia="Comic Sans MS" w:hAnsi="Comic Sans MS"/>
                    <w:b w:val="1"/>
                    <w:bCs w:val="1"/>
                    <w:sz w:val="22"/>
                    <w:szCs w:val="22"/>
                    <w:rtl w:val="0"/>
                  </w:rPr>
                  <w:t xml:space="preserve">4.Siria</w:t>
                </w:r>
                <w:sdt>
                  <w:sdtPr>
                    <w:id w:val="843397726"/>
                    <w:tag w:val="goog_rdk_9"/>
                  </w:sdtPr>
                  <w:sdtContent>
                    <w:r w:rsidDel="00000000" w:rsidR="00000000" w:rsidRPr="00000000">
                      <w:rPr>
                        <w:rFonts w:ascii="Cardo" w:cs="Cardo" w:eastAsia="Cardo" w:hAnsi="Cardo"/>
                        <w:sz w:val="22"/>
                        <w:szCs w:val="22"/>
                        <w:rtl w:val="0"/>
                      </w:rPr>
                      <w:br w:type="textWrapping"/>
                      <w:t xml:space="preserve">→ Intervención de _______________ (desde 2011)</w:t>
                    </w:r>
                  </w:sdtContent>
                </w:sdt>
              </w:p>
              <w:p w:rsidR="00000000" w:rsidDel="00000000" w:rsidP="00000000" w:rsidRDefault="00000000" w:rsidRPr="00000000" w14:paraId="00000034">
                <w:pPr>
                  <w:spacing w:after="283" w:line="240" w:lineRule="auto"/>
                  <w:jc w:val="both"/>
                  <w:rPr>
                    <w:rFonts w:ascii="Comic Sans MS" w:cs="Comic Sans MS" w:eastAsia="Comic Sans MS" w:hAnsi="Comic Sans MS"/>
                    <w:sz w:val="22"/>
                    <w:szCs w:val="22"/>
                  </w:rPr>
                </w:pPr>
                <w:sdt>
                  <w:sdtPr>
                    <w:id w:val="-2110070231"/>
                    <w:tag w:val="goog_rdk_10"/>
                  </w:sdtPr>
                  <w:sdtContent>
                    <w:r w:rsidDel="00000000" w:rsidR="00000000" w:rsidRPr="00000000">
                      <w:rPr>
                        <w:rFonts w:ascii="Cardo" w:cs="Cardo" w:eastAsia="Cardo" w:hAnsi="Cardo"/>
                        <w:sz w:val="22"/>
                        <w:szCs w:val="22"/>
                        <w:rtl w:val="0"/>
                      </w:rPr>
                      <w:t xml:space="preserve">→ </w:t>
                    </w:r>
                  </w:sdtContent>
                </w:sdt>
                <w:r w:rsidDel="00000000" w:rsidR="00000000" w:rsidRPr="00000000">
                  <w:rPr>
                    <w:rFonts w:ascii="Comic Sans MS" w:cs="Comic Sans MS" w:eastAsia="Comic Sans MS" w:hAnsi="Comic Sans MS"/>
                    <w:b w:val="1"/>
                    <w:bCs w:val="1"/>
                    <w:sz w:val="22"/>
                    <w:szCs w:val="22"/>
                    <w:rtl w:val="0"/>
                  </w:rPr>
                  <w:t xml:space="preserve">Motivo:</w:t>
                </w:r>
                <w:sdt>
                  <w:sdtPr>
                    <w:id w:val="298288976"/>
                    <w:tag w:val="goog_rdk_11"/>
                  </w:sdtPr>
                  <w:sdtContent>
                    <w:r w:rsidDel="00000000" w:rsidR="00000000" w:rsidRPr="00000000">
                      <w:rPr>
                        <w:rFonts w:ascii="Cardo" w:cs="Cardo" w:eastAsia="Cardo" w:hAnsi="Cardo"/>
                        <w:sz w:val="22"/>
                        <w:szCs w:val="22"/>
                        <w:rtl w:val="0"/>
                      </w:rPr>
                      <w:t xml:space="preserve"> guerra civil e loita pola influencia na rexión</w:t>
                      <w:br w:type="textWrapping"/>
                      <w:t xml:space="preserve">→ Recursos: petróleo e gas (e rutas enerxéticas)</w:t>
                    </w:r>
                  </w:sdtContent>
                </w:sdt>
              </w:p>
              <w:p w:rsidR="00000000" w:rsidDel="00000000" w:rsidP="00000000" w:rsidRDefault="00000000" w:rsidRPr="00000000" w14:paraId="00000035">
                <w:pPr>
                  <w:spacing w:after="283" w:line="240" w:lineRule="auto"/>
                  <w:jc w:val="both"/>
                  <w:rPr>
                    <w:rFonts w:ascii="Comic Sans MS" w:cs="Comic Sans MS" w:eastAsia="Comic Sans MS" w:hAnsi="Comic Sans MS"/>
                    <w:sz w:val="22"/>
                    <w:szCs w:val="22"/>
                  </w:rPr>
                </w:pPr>
                <w:r w:rsidDel="00000000" w:rsidR="00000000" w:rsidRPr="00000000">
                  <w:rPr>
                    <w:rFonts w:ascii="Comic Sans MS" w:cs="Comic Sans MS" w:eastAsia="Comic Sans MS" w:hAnsi="Comic Sans MS"/>
                    <w:b w:val="1"/>
                    <w:bCs w:val="1"/>
                    <w:sz w:val="22"/>
                    <w:szCs w:val="22"/>
                    <w:rtl w:val="0"/>
                  </w:rPr>
                  <w:t xml:space="preserve">5.Ucraína</w:t>
                </w:r>
                <w:sdt>
                  <w:sdtPr>
                    <w:id w:val="1880731714"/>
                    <w:tag w:val="goog_rdk_12"/>
                  </w:sdtPr>
                  <w:sdtContent>
                    <w:r w:rsidDel="00000000" w:rsidR="00000000" w:rsidRPr="00000000">
                      <w:rPr>
                        <w:rFonts w:ascii="Cardo" w:cs="Cardo" w:eastAsia="Cardo" w:hAnsi="Cardo"/>
                        <w:sz w:val="22"/>
                        <w:szCs w:val="22"/>
                        <w:rtl w:val="0"/>
                      </w:rPr>
                      <w:br w:type="textWrapping"/>
                      <w:t xml:space="preserve">→ Invasión de________ (2014–actualidade)</w:t>
                    </w:r>
                  </w:sdtContent>
                </w:sdt>
              </w:p>
              <w:p w:rsidR="00000000" w:rsidDel="00000000" w:rsidP="00000000" w:rsidRDefault="00000000" w:rsidRPr="00000000" w14:paraId="00000036">
                <w:pPr>
                  <w:spacing w:after="283" w:line="240" w:lineRule="auto"/>
                  <w:jc w:val="both"/>
                  <w:rPr>
                    <w:rFonts w:ascii="Comic Sans MS" w:cs="Comic Sans MS" w:eastAsia="Comic Sans MS" w:hAnsi="Comic Sans MS"/>
                    <w:b w:val="1"/>
                    <w:bCs w:val="1"/>
                    <w:sz w:val="22"/>
                    <w:szCs w:val="22"/>
                  </w:rPr>
                </w:pPr>
                <w:sdt>
                  <w:sdtPr>
                    <w:id w:val="-302584456"/>
                    <w:tag w:val="goog_rdk_13"/>
                  </w:sdtPr>
                  <w:sdtContent>
                    <w:r w:rsidDel="00000000" w:rsidR="00000000" w:rsidRPr="00000000">
                      <w:rPr>
                        <w:rFonts w:ascii="Cardo" w:cs="Cardo" w:eastAsia="Cardo" w:hAnsi="Cardo"/>
                        <w:sz w:val="22"/>
                        <w:szCs w:val="22"/>
                        <w:rtl w:val="0"/>
                      </w:rPr>
                      <w:t xml:space="preserve">→ </w:t>
                    </w:r>
                  </w:sdtContent>
                </w:sdt>
                <w:r w:rsidDel="00000000" w:rsidR="00000000" w:rsidRPr="00000000">
                  <w:rPr>
                    <w:rFonts w:ascii="Comic Sans MS" w:cs="Comic Sans MS" w:eastAsia="Comic Sans MS" w:hAnsi="Comic Sans MS"/>
                    <w:b w:val="1"/>
                    <w:bCs w:val="1"/>
                    <w:sz w:val="22"/>
                    <w:szCs w:val="22"/>
                    <w:rtl w:val="0"/>
                  </w:rPr>
                  <w:t xml:space="preserve">Motivo:</w:t>
                </w:r>
                <w:sdt>
                  <w:sdtPr>
                    <w:id w:val="-490321637"/>
                    <w:tag w:val="goog_rdk_14"/>
                  </w:sdtPr>
                  <w:sdtContent>
                    <w:r w:rsidDel="00000000" w:rsidR="00000000" w:rsidRPr="00000000">
                      <w:rPr>
                        <w:rFonts w:ascii="Cardo" w:cs="Cardo" w:eastAsia="Cardo" w:hAnsi="Cardo"/>
                        <w:sz w:val="22"/>
                        <w:szCs w:val="22"/>
                        <w:rtl w:val="0"/>
                      </w:rPr>
                      <w:t xml:space="preserve"> garantizar a seguridade nacional e a expansión da OTAN</w:t>
                      <w:br w:type="textWrapping"/>
                      <w:t xml:space="preserve">→ Recursos: gas, rutas enerxéticas</w:t>
                    </w:r>
                  </w:sdtContent>
                </w:sdt>
                <w:r w:rsidDel="00000000" w:rsidR="00000000" w:rsidRPr="00000000">
                  <w:rPr>
                    <w:rtl w:val="0"/>
                  </w:rPr>
                </w:r>
              </w:p>
            </w:tc>
            <w:tc>
              <w:tcPr>
                <w:shd w:fill="auto" w:val="clear"/>
                <w:tcMar>
                  <w:top w:w="100.0" w:type="dxa"/>
                  <w:left w:w="100.0" w:type="dxa"/>
                  <w:bottom w:w="100.0" w:type="dxa"/>
                  <w:right w:w="100.0" w:type="dxa"/>
                </w:tcMar>
                <w:vAlign w:val="top"/>
              </w:tcPr>
              <w:p w:rsidR="00000000" w:rsidDel="00000000" w:rsidP="00000000" w:rsidRDefault="00000000" w:rsidRPr="00000000" w14:paraId="00000037">
                <w:pPr>
                  <w:spacing w:after="283" w:line="240" w:lineRule="auto"/>
                  <w:jc w:val="both"/>
                  <w:rPr>
                    <w:rFonts w:ascii="Comic Sans MS" w:cs="Comic Sans MS" w:eastAsia="Comic Sans MS" w:hAnsi="Comic Sans MS"/>
                    <w:sz w:val="22"/>
                    <w:szCs w:val="22"/>
                  </w:rPr>
                </w:pPr>
                <w:r w:rsidDel="00000000" w:rsidR="00000000" w:rsidRPr="00000000">
                  <w:rPr>
                    <w:rFonts w:ascii="Comic Sans MS" w:cs="Comic Sans MS" w:eastAsia="Comic Sans MS" w:hAnsi="Comic Sans MS"/>
                    <w:b w:val="1"/>
                    <w:bCs w:val="1"/>
                    <w:sz w:val="22"/>
                    <w:szCs w:val="22"/>
                    <w:rtl w:val="0"/>
                  </w:rPr>
                  <w:t xml:space="preserve">6.Yemen</w:t>
                </w:r>
                <w:sdt>
                  <w:sdtPr>
                    <w:id w:val="1634741757"/>
                    <w:tag w:val="goog_rdk_15"/>
                  </w:sdtPr>
                  <w:sdtContent>
                    <w:r w:rsidDel="00000000" w:rsidR="00000000" w:rsidRPr="00000000">
                      <w:rPr>
                        <w:rFonts w:ascii="Cardo" w:cs="Cardo" w:eastAsia="Cardo" w:hAnsi="Cardo"/>
                        <w:sz w:val="22"/>
                        <w:szCs w:val="22"/>
                        <w:rtl w:val="0"/>
                      </w:rPr>
                      <w:br w:type="textWrapping"/>
                      <w:t xml:space="preserve">→ Intervención de________ (desde 2015)</w:t>
                    </w:r>
                  </w:sdtContent>
                </w:sdt>
              </w:p>
              <w:p w:rsidR="00000000" w:rsidDel="00000000" w:rsidP="00000000" w:rsidRDefault="00000000" w:rsidRPr="00000000" w14:paraId="00000038">
                <w:pPr>
                  <w:spacing w:after="283" w:line="240" w:lineRule="auto"/>
                  <w:jc w:val="both"/>
                  <w:rPr>
                    <w:rFonts w:ascii="Comic Sans MS" w:cs="Comic Sans MS" w:eastAsia="Comic Sans MS" w:hAnsi="Comic Sans MS"/>
                    <w:sz w:val="22"/>
                    <w:szCs w:val="22"/>
                  </w:rPr>
                </w:pPr>
                <w:sdt>
                  <w:sdtPr>
                    <w:id w:val="-1966707168"/>
                    <w:tag w:val="goog_rdk_16"/>
                  </w:sdtPr>
                  <w:sdtContent>
                    <w:r w:rsidDel="00000000" w:rsidR="00000000" w:rsidRPr="00000000">
                      <w:rPr>
                        <w:rFonts w:ascii="Cardo" w:cs="Cardo" w:eastAsia="Cardo" w:hAnsi="Cardo"/>
                        <w:sz w:val="22"/>
                        <w:szCs w:val="22"/>
                        <w:rtl w:val="0"/>
                      </w:rPr>
                      <w:t xml:space="preserve">→ </w:t>
                    </w:r>
                  </w:sdtContent>
                </w:sdt>
                <w:r w:rsidDel="00000000" w:rsidR="00000000" w:rsidRPr="00000000">
                  <w:rPr>
                    <w:rFonts w:ascii="Comic Sans MS" w:cs="Comic Sans MS" w:eastAsia="Comic Sans MS" w:hAnsi="Comic Sans MS"/>
                    <w:b w:val="1"/>
                    <w:bCs w:val="1"/>
                    <w:sz w:val="22"/>
                    <w:szCs w:val="22"/>
                    <w:rtl w:val="0"/>
                  </w:rPr>
                  <w:t xml:space="preserve">Motivo:</w:t>
                </w:r>
                <w:sdt>
                  <w:sdtPr>
                    <w:id w:val="1568907480"/>
                    <w:tag w:val="goog_rdk_17"/>
                  </w:sdtPr>
                  <w:sdtContent>
                    <w:r w:rsidDel="00000000" w:rsidR="00000000" w:rsidRPr="00000000">
                      <w:rPr>
                        <w:rFonts w:ascii="Cardo" w:cs="Cardo" w:eastAsia="Cardo" w:hAnsi="Cardo"/>
                        <w:sz w:val="22"/>
                        <w:szCs w:val="22"/>
                        <w:rtl w:val="0"/>
                      </w:rPr>
                      <w:t xml:space="preserve"> frear a influencia de Irán e controlar unha zona clave do comercio</w:t>
                      <w:br w:type="textWrapping"/>
                      <w:t xml:space="preserve">→ Recurso: posición estratéxica nas rutas do petróleo</w:t>
                    </w:r>
                  </w:sdtContent>
                </w:sdt>
              </w:p>
              <w:p w:rsidR="00000000" w:rsidDel="00000000" w:rsidP="00000000" w:rsidRDefault="00000000" w:rsidRPr="00000000" w14:paraId="00000039">
                <w:pPr>
                  <w:spacing w:after="283" w:line="240" w:lineRule="auto"/>
                  <w:jc w:val="both"/>
                  <w:rPr>
                    <w:rFonts w:ascii="Comic Sans MS" w:cs="Comic Sans MS" w:eastAsia="Comic Sans MS" w:hAnsi="Comic Sans MS"/>
                    <w:sz w:val="22"/>
                    <w:szCs w:val="22"/>
                  </w:rPr>
                </w:pPr>
                <w:r w:rsidDel="00000000" w:rsidR="00000000" w:rsidRPr="00000000">
                  <w:rPr>
                    <w:rFonts w:ascii="Comic Sans MS" w:cs="Comic Sans MS" w:eastAsia="Comic Sans MS" w:hAnsi="Comic Sans MS"/>
                    <w:b w:val="1"/>
                    <w:bCs w:val="1"/>
                    <w:sz w:val="22"/>
                    <w:szCs w:val="22"/>
                    <w:rtl w:val="0"/>
                  </w:rPr>
                  <w:t xml:space="preserve">7.República Democrática do Congo</w:t>
                </w:r>
                <w:sdt>
                  <w:sdtPr>
                    <w:id w:val="-2131170536"/>
                    <w:tag w:val="goog_rdk_18"/>
                  </w:sdtPr>
                  <w:sdtContent>
                    <w:r w:rsidDel="00000000" w:rsidR="00000000" w:rsidRPr="00000000">
                      <w:rPr>
                        <w:rFonts w:ascii="Cardo" w:cs="Cardo" w:eastAsia="Cardo" w:hAnsi="Cardo"/>
                        <w:sz w:val="22"/>
                        <w:szCs w:val="22"/>
                        <w:rtl w:val="0"/>
                      </w:rPr>
                      <w:br w:type="textWrapping"/>
                      <w:t xml:space="preserve">→ Intervencións de_________ (1998–2003)</w:t>
                    </w:r>
                  </w:sdtContent>
                </w:sdt>
              </w:p>
              <w:p w:rsidR="00000000" w:rsidDel="00000000" w:rsidP="00000000" w:rsidRDefault="00000000" w:rsidRPr="00000000" w14:paraId="0000003A">
                <w:pPr>
                  <w:spacing w:after="283" w:line="240" w:lineRule="auto"/>
                  <w:jc w:val="both"/>
                  <w:rPr>
                    <w:rFonts w:ascii="Comic Sans MS" w:cs="Comic Sans MS" w:eastAsia="Comic Sans MS" w:hAnsi="Comic Sans MS"/>
                    <w:sz w:val="22"/>
                    <w:szCs w:val="22"/>
                  </w:rPr>
                </w:pPr>
                <w:sdt>
                  <w:sdtPr>
                    <w:id w:val="-688145382"/>
                    <w:tag w:val="goog_rdk_19"/>
                  </w:sdtPr>
                  <w:sdtContent>
                    <w:r w:rsidDel="00000000" w:rsidR="00000000" w:rsidRPr="00000000">
                      <w:rPr>
                        <w:rFonts w:ascii="Cardo" w:cs="Cardo" w:eastAsia="Cardo" w:hAnsi="Cardo"/>
                        <w:sz w:val="22"/>
                        <w:szCs w:val="22"/>
                        <w:rtl w:val="0"/>
                      </w:rPr>
                      <w:t xml:space="preserve">→ </w:t>
                    </w:r>
                  </w:sdtContent>
                </w:sdt>
                <w:r w:rsidDel="00000000" w:rsidR="00000000" w:rsidRPr="00000000">
                  <w:rPr>
                    <w:rFonts w:ascii="Comic Sans MS" w:cs="Comic Sans MS" w:eastAsia="Comic Sans MS" w:hAnsi="Comic Sans MS"/>
                    <w:b w:val="1"/>
                    <w:bCs w:val="1"/>
                    <w:sz w:val="22"/>
                    <w:szCs w:val="22"/>
                    <w:rtl w:val="0"/>
                  </w:rPr>
                  <w:t xml:space="preserve">Motivo:</w:t>
                </w:r>
                <w:sdt>
                  <w:sdtPr>
                    <w:id w:val="1524067570"/>
                    <w:tag w:val="goog_rdk_20"/>
                  </w:sdtPr>
                  <w:sdtContent>
                    <w:r w:rsidDel="00000000" w:rsidR="00000000" w:rsidRPr="00000000">
                      <w:rPr>
                        <w:rFonts w:ascii="Cardo" w:cs="Cardo" w:eastAsia="Cardo" w:hAnsi="Cardo"/>
                        <w:sz w:val="22"/>
                        <w:szCs w:val="22"/>
                        <w:rtl w:val="0"/>
                      </w:rPr>
                      <w:t xml:space="preserve"> garantizar a súa seguridade nacional e estabilizar a rexión</w:t>
                      <w:br w:type="textWrapping"/>
                      <w:t xml:space="preserve">→ Recursos: coltán, cobalto</w:t>
                    </w:r>
                  </w:sdtContent>
                </w:sdt>
              </w:p>
              <w:p w:rsidR="00000000" w:rsidDel="00000000" w:rsidP="00000000" w:rsidRDefault="00000000" w:rsidRPr="00000000" w14:paraId="0000003B">
                <w:pPr>
                  <w:spacing w:after="283" w:line="240" w:lineRule="auto"/>
                  <w:jc w:val="both"/>
                  <w:rPr>
                    <w:rFonts w:ascii="Comic Sans MS" w:cs="Comic Sans MS" w:eastAsia="Comic Sans MS" w:hAnsi="Comic Sans MS"/>
                    <w:sz w:val="22"/>
                    <w:szCs w:val="22"/>
                  </w:rPr>
                </w:pPr>
                <w:r w:rsidDel="00000000" w:rsidR="00000000" w:rsidRPr="00000000">
                  <w:rPr>
                    <w:rFonts w:ascii="Comic Sans MS" w:cs="Comic Sans MS" w:eastAsia="Comic Sans MS" w:hAnsi="Comic Sans MS"/>
                    <w:b w:val="1"/>
                    <w:bCs w:val="1"/>
                    <w:sz w:val="22"/>
                    <w:szCs w:val="22"/>
                    <w:rtl w:val="0"/>
                  </w:rPr>
                  <w:t xml:space="preserve">8.Venezuela</w:t>
                </w:r>
                <w:sdt>
                  <w:sdtPr>
                    <w:id w:val="-652657151"/>
                    <w:tag w:val="goog_rdk_21"/>
                  </w:sdtPr>
                  <w:sdtContent>
                    <w:r w:rsidDel="00000000" w:rsidR="00000000" w:rsidRPr="00000000">
                      <w:rPr>
                        <w:rFonts w:ascii="Cardo" w:cs="Cardo" w:eastAsia="Cardo" w:hAnsi="Cardo"/>
                        <w:sz w:val="22"/>
                        <w:szCs w:val="22"/>
                        <w:rtl w:val="0"/>
                      </w:rPr>
                      <w:br w:type="textWrapping"/>
                      <w:t xml:space="preserve">→ Intervención de_________ (2026)</w:t>
                      <w:br w:type="textWrapping"/>
                      <w:t xml:space="preserve">→ </w:t>
                    </w:r>
                  </w:sdtContent>
                </w:sdt>
                <w:r w:rsidDel="00000000" w:rsidR="00000000" w:rsidRPr="00000000">
                  <w:rPr>
                    <w:rFonts w:ascii="Comic Sans MS" w:cs="Comic Sans MS" w:eastAsia="Comic Sans MS" w:hAnsi="Comic Sans MS"/>
                    <w:b w:val="1"/>
                    <w:bCs w:val="1"/>
                    <w:sz w:val="22"/>
                    <w:szCs w:val="22"/>
                    <w:rtl w:val="0"/>
                  </w:rPr>
                  <w:t xml:space="preserve">Motivo:</w:t>
                </w:r>
                <w:r w:rsidDel="00000000" w:rsidR="00000000" w:rsidRPr="00000000">
                  <w:rPr>
                    <w:rFonts w:ascii="Comic Sans MS" w:cs="Comic Sans MS" w:eastAsia="Comic Sans MS" w:hAnsi="Comic Sans MS"/>
                    <w:sz w:val="22"/>
                    <w:szCs w:val="22"/>
                    <w:rtl w:val="0"/>
                  </w:rPr>
                  <w:t xml:space="preserve"> crise política interna e acusación de narcotráfico polo seu presidente. </w:t>
                </w:r>
              </w:p>
              <w:p w:rsidR="00000000" w:rsidDel="00000000" w:rsidP="00000000" w:rsidRDefault="00000000" w:rsidRPr="00000000" w14:paraId="0000003C">
                <w:pPr>
                  <w:spacing w:after="283" w:line="240" w:lineRule="auto"/>
                  <w:jc w:val="both"/>
                  <w:rPr>
                    <w:rFonts w:ascii="Comic Sans MS" w:cs="Comic Sans MS" w:eastAsia="Comic Sans MS" w:hAnsi="Comic Sans MS"/>
                    <w:sz w:val="22"/>
                    <w:szCs w:val="22"/>
                  </w:rPr>
                </w:pPr>
                <w:sdt>
                  <w:sdtPr>
                    <w:id w:val="453929240"/>
                    <w:tag w:val="goog_rdk_22"/>
                  </w:sdtPr>
                  <w:sdtContent>
                    <w:r w:rsidDel="00000000" w:rsidR="00000000" w:rsidRPr="00000000">
                      <w:rPr>
                        <w:rFonts w:ascii="Cardo" w:cs="Cardo" w:eastAsia="Cardo" w:hAnsi="Cardo"/>
                        <w:sz w:val="22"/>
                        <w:szCs w:val="22"/>
                        <w:rtl w:val="0"/>
                      </w:rPr>
                      <w:t xml:space="preserve">→ Recurso: petróleo</w:t>
                    </w:r>
                  </w:sdtContent>
                </w:sdt>
              </w:p>
              <w:p w:rsidR="00000000" w:rsidDel="00000000" w:rsidP="00000000" w:rsidRDefault="00000000" w:rsidRPr="00000000" w14:paraId="0000003D">
                <w:pPr>
                  <w:spacing w:after="283" w:line="240" w:lineRule="auto"/>
                  <w:jc w:val="both"/>
                  <w:rPr>
                    <w:rFonts w:ascii="Comic Sans MS" w:cs="Comic Sans MS" w:eastAsia="Comic Sans MS" w:hAnsi="Comic Sans MS"/>
                    <w:sz w:val="22"/>
                    <w:szCs w:val="22"/>
                  </w:rPr>
                </w:pPr>
                <w:r w:rsidDel="00000000" w:rsidR="00000000" w:rsidRPr="00000000">
                  <w:rPr>
                    <w:rFonts w:ascii="Comic Sans MS" w:cs="Comic Sans MS" w:eastAsia="Comic Sans MS" w:hAnsi="Comic Sans MS"/>
                    <w:b w:val="1"/>
                    <w:bCs w:val="1"/>
                    <w:sz w:val="22"/>
                    <w:szCs w:val="22"/>
                    <w:rtl w:val="0"/>
                  </w:rPr>
                  <w:t xml:space="preserve">9.Georgia</w:t>
                </w:r>
                <w:sdt>
                  <w:sdtPr>
                    <w:id w:val="-329982180"/>
                    <w:tag w:val="goog_rdk_23"/>
                  </w:sdtPr>
                  <w:sdtContent>
                    <w:r w:rsidDel="00000000" w:rsidR="00000000" w:rsidRPr="00000000">
                      <w:rPr>
                        <w:rFonts w:ascii="Cardo" w:cs="Cardo" w:eastAsia="Cardo" w:hAnsi="Cardo"/>
                        <w:sz w:val="22"/>
                        <w:szCs w:val="22"/>
                        <w:rtl w:val="0"/>
                      </w:rPr>
                      <w:br w:type="textWrapping"/>
                      <w:t xml:space="preserve">→ Intervención de_________ (2008)</w:t>
                    </w:r>
                  </w:sdtContent>
                </w:sdt>
              </w:p>
              <w:p w:rsidR="00000000" w:rsidDel="00000000" w:rsidP="00000000" w:rsidRDefault="00000000" w:rsidRPr="00000000" w14:paraId="0000003E">
                <w:pPr>
                  <w:spacing w:after="283" w:line="240" w:lineRule="auto"/>
                  <w:jc w:val="both"/>
                  <w:rPr>
                    <w:rFonts w:ascii="Comic Sans MS" w:cs="Comic Sans MS" w:eastAsia="Comic Sans MS" w:hAnsi="Comic Sans MS"/>
                    <w:sz w:val="22"/>
                    <w:szCs w:val="22"/>
                  </w:rPr>
                </w:pPr>
                <w:sdt>
                  <w:sdtPr>
                    <w:id w:val="-1923640841"/>
                    <w:tag w:val="goog_rdk_24"/>
                  </w:sdtPr>
                  <w:sdtContent>
                    <w:r w:rsidDel="00000000" w:rsidR="00000000" w:rsidRPr="00000000">
                      <w:rPr>
                        <w:rFonts w:ascii="Cardo" w:cs="Cardo" w:eastAsia="Cardo" w:hAnsi="Cardo"/>
                        <w:sz w:val="22"/>
                        <w:szCs w:val="22"/>
                        <w:rtl w:val="0"/>
                      </w:rPr>
                      <w:t xml:space="preserve">→ </w:t>
                    </w:r>
                  </w:sdtContent>
                </w:sdt>
                <w:r w:rsidDel="00000000" w:rsidR="00000000" w:rsidRPr="00000000">
                  <w:rPr>
                    <w:rFonts w:ascii="Comic Sans MS" w:cs="Comic Sans MS" w:eastAsia="Comic Sans MS" w:hAnsi="Comic Sans MS"/>
                    <w:b w:val="1"/>
                    <w:bCs w:val="1"/>
                    <w:sz w:val="22"/>
                    <w:szCs w:val="22"/>
                    <w:rtl w:val="0"/>
                  </w:rPr>
                  <w:t xml:space="preserve">Motivo:</w:t>
                </w:r>
                <w:sdt>
                  <w:sdtPr>
                    <w:id w:val="756067223"/>
                    <w:tag w:val="goog_rdk_25"/>
                  </w:sdtPr>
                  <w:sdtContent>
                    <w:r w:rsidDel="00000000" w:rsidR="00000000" w:rsidRPr="00000000">
                      <w:rPr>
                        <w:rFonts w:ascii="Cardo" w:cs="Cardo" w:eastAsia="Cardo" w:hAnsi="Cardo"/>
                        <w:sz w:val="22"/>
                        <w:szCs w:val="22"/>
                        <w:rtl w:val="0"/>
                      </w:rPr>
                      <w:t xml:space="preserve"> control de territorios separatistas e influencia na rexión</w:t>
                      <w:br w:type="textWrapping"/>
                      <w:t xml:space="preserve">→Recurso: rutas enerxéticas</w:t>
                    </w:r>
                  </w:sdtContent>
                </w:sdt>
              </w:p>
              <w:p w:rsidR="00000000" w:rsidDel="00000000" w:rsidP="00000000" w:rsidRDefault="00000000" w:rsidRPr="00000000" w14:paraId="0000003F">
                <w:pPr>
                  <w:spacing w:after="283" w:line="240" w:lineRule="auto"/>
                  <w:jc w:val="both"/>
                  <w:rPr>
                    <w:rFonts w:ascii="Comic Sans MS" w:cs="Comic Sans MS" w:eastAsia="Comic Sans MS" w:hAnsi="Comic Sans MS"/>
                    <w:sz w:val="22"/>
                    <w:szCs w:val="22"/>
                  </w:rPr>
                </w:pPr>
                <w:r w:rsidDel="00000000" w:rsidR="00000000" w:rsidRPr="00000000">
                  <w:rPr>
                    <w:rFonts w:ascii="Comic Sans MS" w:cs="Comic Sans MS" w:eastAsia="Comic Sans MS" w:hAnsi="Comic Sans MS"/>
                    <w:b w:val="1"/>
                    <w:bCs w:val="1"/>
                    <w:sz w:val="22"/>
                    <w:szCs w:val="22"/>
                    <w:rtl w:val="0"/>
                  </w:rPr>
                  <w:t xml:space="preserve">10.Mali</w:t>
                </w:r>
                <w:sdt>
                  <w:sdtPr>
                    <w:id w:val="4694072"/>
                    <w:tag w:val="goog_rdk_26"/>
                  </w:sdtPr>
                  <w:sdtContent>
                    <w:r w:rsidDel="00000000" w:rsidR="00000000" w:rsidRPr="00000000">
                      <w:rPr>
                        <w:rFonts w:ascii="Cardo" w:cs="Cardo" w:eastAsia="Cardo" w:hAnsi="Cardo"/>
                        <w:sz w:val="22"/>
                        <w:szCs w:val="22"/>
                        <w:rtl w:val="0"/>
                      </w:rPr>
                      <w:br w:type="textWrapping"/>
                      <w:t xml:space="preserve">→ Intervención de__________ (desde 2013)</w:t>
                    </w:r>
                  </w:sdtContent>
                </w:sdt>
              </w:p>
              <w:p w:rsidR="00000000" w:rsidDel="00000000" w:rsidP="00000000" w:rsidRDefault="00000000" w:rsidRPr="00000000" w14:paraId="00000040">
                <w:pPr>
                  <w:spacing w:after="283" w:line="240" w:lineRule="auto"/>
                  <w:jc w:val="both"/>
                  <w:rPr>
                    <w:rFonts w:ascii="Comic Sans MS" w:cs="Comic Sans MS" w:eastAsia="Comic Sans MS" w:hAnsi="Comic Sans MS"/>
                    <w:b w:val="1"/>
                    <w:bCs w:val="1"/>
                    <w:sz w:val="22"/>
                    <w:szCs w:val="22"/>
                  </w:rPr>
                </w:pPr>
                <w:sdt>
                  <w:sdtPr>
                    <w:id w:val="73494177"/>
                    <w:tag w:val="goog_rdk_27"/>
                  </w:sdtPr>
                  <w:sdtContent>
                    <w:r w:rsidDel="00000000" w:rsidR="00000000" w:rsidRPr="00000000">
                      <w:rPr>
                        <w:rFonts w:ascii="Cardo" w:cs="Cardo" w:eastAsia="Cardo" w:hAnsi="Cardo"/>
                        <w:sz w:val="22"/>
                        <w:szCs w:val="22"/>
                        <w:rtl w:val="0"/>
                      </w:rPr>
                      <w:t xml:space="preserve">→ </w:t>
                    </w:r>
                  </w:sdtContent>
                </w:sdt>
                <w:r w:rsidDel="00000000" w:rsidR="00000000" w:rsidRPr="00000000">
                  <w:rPr>
                    <w:rFonts w:ascii="Comic Sans MS" w:cs="Comic Sans MS" w:eastAsia="Comic Sans MS" w:hAnsi="Comic Sans MS"/>
                    <w:b w:val="1"/>
                    <w:bCs w:val="1"/>
                    <w:sz w:val="22"/>
                    <w:szCs w:val="22"/>
                    <w:rtl w:val="0"/>
                  </w:rPr>
                  <w:t xml:space="preserve">Motivo:</w:t>
                </w:r>
                <w:sdt>
                  <w:sdtPr>
                    <w:id w:val="-1014467131"/>
                    <w:tag w:val="goog_rdk_28"/>
                  </w:sdtPr>
                  <w:sdtContent>
                    <w:r w:rsidDel="00000000" w:rsidR="00000000" w:rsidRPr="00000000">
                      <w:rPr>
                        <w:rFonts w:ascii="Cardo" w:cs="Cardo" w:eastAsia="Cardo" w:hAnsi="Cardo"/>
                        <w:sz w:val="22"/>
                        <w:szCs w:val="22"/>
                        <w:rtl w:val="0"/>
                      </w:rPr>
                      <w:t xml:space="preserve"> frear grupos xihadistas e manter estabilidade na rexión</w:t>
                      <w:br w:type="textWrapping"/>
                      <w:t xml:space="preserve">→Recursos: ouro, posible uranio</w:t>
                    </w:r>
                  </w:sdtContent>
                </w:sdt>
                <w:r w:rsidDel="00000000" w:rsidR="00000000" w:rsidRPr="00000000">
                  <w:rPr>
                    <w:rtl w:val="0"/>
                  </w:rPr>
                </w:r>
              </w:p>
            </w:tc>
          </w:tr>
        </w:tbl>
      </w:sdtContent>
    </w:sdt>
    <w:p w:rsidR="00000000" w:rsidDel="00000000" w:rsidP="00000000" w:rsidRDefault="00000000" w:rsidRPr="00000000" w14:paraId="00000041">
      <w:pPr>
        <w:jc w:val="both"/>
        <w:rPr>
          <w:rFonts w:ascii="Comic Sans MS" w:cs="Comic Sans MS" w:eastAsia="Comic Sans MS" w:hAnsi="Comic Sans MS"/>
          <w:b w:val="1"/>
          <w:bCs w:val="1"/>
          <w:sz w:val="22"/>
          <w:szCs w:val="2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2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283" w:before="0" w:line="276" w:lineRule="auto"/>
        <w:ind w:left="0" w:right="0" w:firstLine="0"/>
        <w:jc w:val="both"/>
        <w:rPr>
          <w:rFonts w:ascii="Comic Sans MS" w:cs="Comic Sans MS" w:eastAsia="Comic Sans MS" w:hAnsi="Comic Sans MS"/>
          <w:b w:val="1"/>
          <w:bCs w:val="1"/>
          <w:i w:val="0"/>
          <w:iCs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Fonts w:ascii="Comic Sans MS" w:cs="Comic Sans MS" w:eastAsia="Comic Sans MS" w:hAnsi="Comic Sans MS"/>
          <w:b w:val="1"/>
          <w:bCs w:val="1"/>
          <w:i w:val="0"/>
          <w:iCs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0"/>
        </w:rPr>
        <w:t xml:space="preserve">Responde:</w:t>
      </w:r>
    </w:p>
    <w:p w:rsidR="00000000" w:rsidDel="00000000" w:rsidP="00000000" w:rsidRDefault="00000000" w:rsidRPr="00000000" w14:paraId="00000043">
      <w:pPr>
        <w:keepNext w:val="0"/>
        <w:keepLines w:val="0"/>
        <w:pageBreakBefore w:val="0"/>
        <w:widowControl w:val="0"/>
        <w:numPr>
          <w:ilvl w:val="0"/>
          <w:numId w:val="7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leader="none" w:pos="709"/>
        </w:tabs>
        <w:spacing w:after="283" w:before="0" w:line="276" w:lineRule="auto"/>
        <w:ind w:left="709" w:right="0" w:hanging="283"/>
        <w:jc w:val="both"/>
        <w:rPr>
          <w:rFonts w:ascii="Comic Sans MS" w:cs="Comic Sans MS" w:eastAsia="Comic Sans MS" w:hAnsi="Comic Sans MS"/>
          <w:i w:val="0"/>
          <w:iCs w:val="0"/>
          <w:smallCaps w:val="0"/>
          <w:strike w:val="0"/>
          <w:color w:val="000000"/>
          <w:sz w:val="22"/>
          <w:szCs w:val="22"/>
          <w:shd w:fill="auto" w:val="clear"/>
          <w:vertAlign w:val="baseline"/>
        </w:rPr>
      </w:pPr>
      <w:r w:rsidDel="00000000" w:rsidR="00000000" w:rsidRPr="00000000">
        <w:rPr>
          <w:rFonts w:ascii="Comic Sans MS" w:cs="Comic Sans MS" w:eastAsia="Comic Sans MS" w:hAnsi="Comic Sans MS"/>
          <w:i w:val="0"/>
          <w:iCs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0"/>
        </w:rPr>
        <w:t xml:space="preserve">Que recursos aparecen máis veces?</w:t>
      </w:r>
    </w:p>
    <w:p w:rsidR="00000000" w:rsidDel="00000000" w:rsidP="00000000" w:rsidRDefault="00000000" w:rsidRPr="00000000" w14:paraId="00000044">
      <w:pPr>
        <w:keepNext w:val="0"/>
        <w:keepLines w:val="0"/>
        <w:pageBreakBefore w:val="0"/>
        <w:widowControl w:val="0"/>
        <w:numPr>
          <w:ilvl w:val="0"/>
          <w:numId w:val="7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leader="none" w:pos="709"/>
        </w:tabs>
        <w:spacing w:after="283" w:before="0" w:line="276" w:lineRule="auto"/>
        <w:ind w:left="709" w:right="0" w:hanging="283"/>
        <w:jc w:val="both"/>
        <w:rPr>
          <w:rFonts w:ascii="Comic Sans MS" w:cs="Comic Sans MS" w:eastAsia="Comic Sans MS" w:hAnsi="Comic Sans MS"/>
          <w:i w:val="0"/>
          <w:iCs w:val="0"/>
          <w:smallCaps w:val="0"/>
          <w:strike w:val="0"/>
          <w:color w:val="000000"/>
          <w:sz w:val="22"/>
          <w:szCs w:val="22"/>
          <w:shd w:fill="auto" w:val="clear"/>
          <w:vertAlign w:val="baseline"/>
        </w:rPr>
      </w:pPr>
      <w:r w:rsidDel="00000000" w:rsidR="00000000" w:rsidRPr="00000000">
        <w:rPr>
          <w:rFonts w:ascii="Comic Sans MS" w:cs="Comic Sans MS" w:eastAsia="Comic Sans MS" w:hAnsi="Comic Sans MS"/>
          <w:i w:val="0"/>
          <w:iCs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0"/>
        </w:rPr>
        <w:t xml:space="preserve">En que zonas do mundo se concentran estes conflitos?</w:t>
      </w:r>
    </w:p>
    <w:p w:rsidR="00000000" w:rsidDel="00000000" w:rsidP="00000000" w:rsidRDefault="00000000" w:rsidRPr="00000000" w14:paraId="00000045">
      <w:pPr>
        <w:keepNext w:val="0"/>
        <w:keepLines w:val="0"/>
        <w:pageBreakBefore w:val="0"/>
        <w:widowControl w:val="0"/>
        <w:numPr>
          <w:ilvl w:val="0"/>
          <w:numId w:val="7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leader="none" w:pos="709"/>
        </w:tabs>
        <w:spacing w:after="283" w:before="0" w:line="276" w:lineRule="auto"/>
        <w:ind w:left="709" w:right="0" w:hanging="283"/>
        <w:jc w:val="both"/>
        <w:rPr>
          <w:rFonts w:ascii="Comic Sans MS" w:cs="Comic Sans MS" w:eastAsia="Comic Sans MS" w:hAnsi="Comic Sans MS"/>
          <w:i w:val="0"/>
          <w:iCs w:val="0"/>
          <w:smallCaps w:val="0"/>
          <w:strike w:val="0"/>
          <w:color w:val="000000"/>
          <w:sz w:val="22"/>
          <w:szCs w:val="22"/>
          <w:shd w:fill="auto" w:val="clear"/>
          <w:vertAlign w:val="baseline"/>
        </w:rPr>
      </w:pPr>
      <w:r w:rsidDel="00000000" w:rsidR="00000000" w:rsidRPr="00000000">
        <w:rPr>
          <w:rFonts w:ascii="Comic Sans MS" w:cs="Comic Sans MS" w:eastAsia="Comic Sans MS" w:hAnsi="Comic Sans MS"/>
          <w:i w:val="0"/>
          <w:iCs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0"/>
        </w:rPr>
        <w:t xml:space="preserve">Coinciden países ricos con países agresores?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6">
      <w:pPr>
        <w:keepNext w:val="0"/>
        <w:tabs>
          <w:tab w:val="left" w:leader="none" w:pos="709"/>
        </w:tabs>
        <w:spacing w:before="480" w:line="276" w:lineRule="auto"/>
        <w:jc w:val="both"/>
        <w:rPr>
          <w:rFonts w:ascii="Comic Sans MS" w:cs="Comic Sans MS" w:eastAsia="Comic Sans MS" w:hAnsi="Comic Sans MS"/>
          <w:b w:val="1"/>
          <w:bCs w:val="1"/>
          <w:sz w:val="30"/>
          <w:szCs w:val="30"/>
          <w:highlight w:val="yellow"/>
        </w:rPr>
      </w:pPr>
      <w:r w:rsidDel="00000000" w:rsidR="00000000" w:rsidRPr="00000000">
        <w:rPr>
          <w:rFonts w:ascii="Comic Sans MS" w:cs="Comic Sans MS" w:eastAsia="Comic Sans MS" w:hAnsi="Comic Sans MS"/>
          <w:b w:val="1"/>
          <w:bCs w:val="1"/>
          <w:sz w:val="30"/>
          <w:szCs w:val="30"/>
          <w:highlight w:val="yellow"/>
          <w:rtl w:val="0"/>
        </w:rPr>
        <w:t xml:space="preserve">Parte do traballo en parellas</w:t>
      </w:r>
    </w:p>
    <w:p w:rsidR="00000000" w:rsidDel="00000000" w:rsidP="00000000" w:rsidRDefault="00000000" w:rsidRPr="00000000" w14:paraId="00000047">
      <w:pPr>
        <w:keepNext w:val="0"/>
        <w:tabs>
          <w:tab w:val="left" w:leader="none" w:pos="709"/>
        </w:tabs>
        <w:spacing w:before="480" w:line="276" w:lineRule="auto"/>
        <w:jc w:val="both"/>
        <w:rPr>
          <w:rFonts w:ascii="Comic Sans MS" w:cs="Comic Sans MS" w:eastAsia="Comic Sans MS" w:hAnsi="Comic Sans MS"/>
          <w:sz w:val="30"/>
          <w:szCs w:val="30"/>
          <w:highlight w:val="yellow"/>
        </w:rPr>
      </w:pPr>
      <w:r w:rsidDel="00000000" w:rsidR="00000000" w:rsidRPr="00000000">
        <w:rPr>
          <w:rFonts w:ascii="Comic Sans MS" w:cs="Comic Sans MS" w:eastAsia="Comic Sans MS" w:hAnsi="Comic Sans MS"/>
          <w:sz w:val="30"/>
          <w:szCs w:val="30"/>
          <w:highlight w:val="yellow"/>
          <w:rtl w:val="0"/>
        </w:rPr>
        <w:t xml:space="preserve">Se decides facelo de xeito individual tes que escoller só unha das dúas actividades. Porén podes escoller facer as dúas para “subir nota” nesta avaliación. </w:t>
      </w:r>
    </w:p>
    <w:p w:rsidR="00000000" w:rsidDel="00000000" w:rsidP="00000000" w:rsidRDefault="00000000" w:rsidRPr="00000000" w14:paraId="00000048">
      <w:pPr>
        <w:keepNext w:val="0"/>
        <w:tabs>
          <w:tab w:val="left" w:leader="none" w:pos="709"/>
        </w:tabs>
        <w:spacing w:before="480" w:line="276" w:lineRule="auto"/>
        <w:jc w:val="both"/>
        <w:rPr>
          <w:rFonts w:ascii="Comic Sans MS" w:cs="Comic Sans MS" w:eastAsia="Comic Sans MS" w:hAnsi="Comic Sans MS"/>
          <w:sz w:val="30"/>
          <w:szCs w:val="30"/>
          <w:highlight w:val="yellow"/>
        </w:rPr>
      </w:pPr>
      <w:r w:rsidDel="00000000" w:rsidR="00000000" w:rsidRPr="00000000">
        <w:rPr>
          <w:rFonts w:ascii="Comic Sans MS" w:cs="Comic Sans MS" w:eastAsia="Comic Sans MS" w:hAnsi="Comic Sans MS"/>
          <w:sz w:val="30"/>
          <w:szCs w:val="30"/>
          <w:highlight w:val="yellow"/>
          <w:rtl w:val="0"/>
        </w:rPr>
        <w:t xml:space="preserve">Se o facedes en parellas tedes que realizar as dúas.</w:t>
      </w:r>
    </w:p>
    <w:p w:rsidR="00000000" w:rsidDel="00000000" w:rsidP="00000000" w:rsidRDefault="00000000" w:rsidRPr="00000000" w14:paraId="00000049">
      <w:pPr>
        <w:keepNext w:val="0"/>
        <w:tabs>
          <w:tab w:val="left" w:leader="none" w:pos="709"/>
        </w:tabs>
        <w:spacing w:before="480" w:line="276" w:lineRule="auto"/>
        <w:jc w:val="both"/>
        <w:rPr>
          <w:rFonts w:ascii="Comic Sans MS" w:cs="Comic Sans MS" w:eastAsia="Comic Sans MS" w:hAnsi="Comic Sans MS"/>
          <w:b w:val="1"/>
          <w:bCs w:val="1"/>
          <w:sz w:val="26"/>
          <w:szCs w:val="26"/>
        </w:rPr>
      </w:pPr>
      <w:r w:rsidDel="00000000" w:rsidR="00000000" w:rsidRPr="00000000">
        <w:rPr>
          <w:rFonts w:ascii="Comic Sans MS" w:cs="Comic Sans MS" w:eastAsia="Comic Sans MS" w:hAnsi="Comic Sans MS"/>
          <w:b w:val="1"/>
          <w:bCs w:val="1"/>
          <w:sz w:val="26"/>
          <w:szCs w:val="26"/>
          <w:rtl w:val="0"/>
        </w:rPr>
        <w:t xml:space="preserve">Sector secundario: innovación industrial</w:t>
      </w:r>
    </w:p>
    <w:p w:rsidR="00000000" w:rsidDel="00000000" w:rsidP="00000000" w:rsidRDefault="00000000" w:rsidRPr="00000000" w14:paraId="0000004A">
      <w:pPr>
        <w:tabs>
          <w:tab w:val="left" w:leader="none" w:pos="709"/>
        </w:tabs>
        <w:spacing w:after="240" w:before="240" w:line="276" w:lineRule="auto"/>
        <w:jc w:val="both"/>
        <w:rPr>
          <w:rFonts w:ascii="Comic Sans MS" w:cs="Comic Sans MS" w:eastAsia="Comic Sans MS" w:hAnsi="Comic Sans MS"/>
          <w:i w:val="1"/>
          <w:iCs w:val="1"/>
          <w:sz w:val="22"/>
          <w:szCs w:val="22"/>
        </w:rPr>
      </w:pPr>
      <w:r w:rsidDel="00000000" w:rsidR="00000000" w:rsidRPr="00000000">
        <w:rPr>
          <w:rFonts w:ascii="Comic Sans MS" w:cs="Comic Sans MS" w:eastAsia="Comic Sans MS" w:hAnsi="Comic Sans MS"/>
          <w:i w:val="1"/>
          <w:iCs w:val="1"/>
          <w:sz w:val="22"/>
          <w:szCs w:val="22"/>
          <w:rtl w:val="0"/>
        </w:rPr>
        <w:t xml:space="preserve">Tradicionalmente, a industria baseábase en fábricas con moita man de obra e uso intensivo de enerxía. Porén, nas últimas décadas produciuse unha gran transformación grazas aos avances tecnolóxicos. Hoxe falamos de:</w:t>
      </w:r>
    </w:p>
    <w:p w:rsidR="00000000" w:rsidDel="00000000" w:rsidP="00000000" w:rsidRDefault="00000000" w:rsidRPr="00000000" w14:paraId="0000004B">
      <w:pPr>
        <w:numPr>
          <w:ilvl w:val="0"/>
          <w:numId w:val="4"/>
        </w:numPr>
        <w:tabs>
          <w:tab w:val="left" w:leader="none" w:pos="709"/>
        </w:tabs>
        <w:spacing w:after="0" w:afterAutospacing="0" w:before="240" w:line="276" w:lineRule="auto"/>
        <w:ind w:left="720" w:hanging="360"/>
        <w:jc w:val="both"/>
        <w:rPr>
          <w:rFonts w:ascii="Comic Sans MS" w:cs="Comic Sans MS" w:eastAsia="Comic Sans MS" w:hAnsi="Comic Sans MS"/>
          <w:i w:val="1"/>
          <w:iCs w:val="1"/>
          <w:sz w:val="22"/>
          <w:szCs w:val="22"/>
        </w:rPr>
      </w:pPr>
      <w:r w:rsidDel="00000000" w:rsidR="00000000" w:rsidRPr="00000000">
        <w:rPr>
          <w:rFonts w:ascii="Comic Sans MS" w:cs="Comic Sans MS" w:eastAsia="Comic Sans MS" w:hAnsi="Comic Sans MS"/>
          <w:i w:val="1"/>
          <w:iCs w:val="1"/>
          <w:sz w:val="22"/>
          <w:szCs w:val="22"/>
          <w:rtl w:val="0"/>
        </w:rPr>
        <w:t xml:space="preserve">Industria 4.0 (robots, automatización, intelixencia artificial)</w:t>
      </w:r>
    </w:p>
    <w:p w:rsidR="00000000" w:rsidDel="00000000" w:rsidP="00000000" w:rsidRDefault="00000000" w:rsidRPr="00000000" w14:paraId="0000004C">
      <w:pPr>
        <w:numPr>
          <w:ilvl w:val="0"/>
          <w:numId w:val="4"/>
        </w:numPr>
        <w:tabs>
          <w:tab w:val="left" w:leader="none" w:pos="709"/>
        </w:tabs>
        <w:spacing w:after="0" w:afterAutospacing="0" w:before="0" w:beforeAutospacing="0" w:line="276" w:lineRule="auto"/>
        <w:ind w:left="720" w:hanging="360"/>
        <w:jc w:val="both"/>
        <w:rPr>
          <w:rFonts w:ascii="Comic Sans MS" w:cs="Comic Sans MS" w:eastAsia="Comic Sans MS" w:hAnsi="Comic Sans MS"/>
          <w:i w:val="1"/>
          <w:iCs w:val="1"/>
          <w:sz w:val="22"/>
          <w:szCs w:val="22"/>
        </w:rPr>
      </w:pPr>
      <w:r w:rsidDel="00000000" w:rsidR="00000000" w:rsidRPr="00000000">
        <w:rPr>
          <w:rFonts w:ascii="Comic Sans MS" w:cs="Comic Sans MS" w:eastAsia="Comic Sans MS" w:hAnsi="Comic Sans MS"/>
          <w:i w:val="1"/>
          <w:iCs w:val="1"/>
          <w:sz w:val="22"/>
          <w:szCs w:val="22"/>
          <w:rtl w:val="0"/>
        </w:rPr>
        <w:t xml:space="preserve">Industria sostible (menos contaminación, uso eficiente de recursos)</w:t>
      </w:r>
    </w:p>
    <w:p w:rsidR="00000000" w:rsidDel="00000000" w:rsidP="00000000" w:rsidRDefault="00000000" w:rsidRPr="00000000" w14:paraId="0000004D">
      <w:pPr>
        <w:numPr>
          <w:ilvl w:val="0"/>
          <w:numId w:val="4"/>
        </w:numPr>
        <w:tabs>
          <w:tab w:val="left" w:leader="none" w:pos="709"/>
        </w:tabs>
        <w:spacing w:after="240" w:before="0" w:beforeAutospacing="0" w:line="276" w:lineRule="auto"/>
        <w:ind w:left="720" w:hanging="360"/>
        <w:jc w:val="both"/>
        <w:rPr>
          <w:rFonts w:ascii="Comic Sans MS" w:cs="Comic Sans MS" w:eastAsia="Comic Sans MS" w:hAnsi="Comic Sans MS"/>
          <w:i w:val="1"/>
          <w:iCs w:val="1"/>
          <w:sz w:val="22"/>
          <w:szCs w:val="22"/>
        </w:rPr>
      </w:pPr>
      <w:r w:rsidDel="00000000" w:rsidR="00000000" w:rsidRPr="00000000">
        <w:rPr>
          <w:rFonts w:ascii="Comic Sans MS" w:cs="Comic Sans MS" w:eastAsia="Comic Sans MS" w:hAnsi="Comic Sans MS"/>
          <w:i w:val="1"/>
          <w:iCs w:val="1"/>
          <w:sz w:val="22"/>
          <w:szCs w:val="22"/>
          <w:rtl w:val="0"/>
        </w:rPr>
        <w:t xml:space="preserve">Novos materiais e procesos (impresión 3D, biotecnoloxía…)</w:t>
      </w:r>
    </w:p>
    <w:p w:rsidR="00000000" w:rsidDel="00000000" w:rsidP="00000000" w:rsidRDefault="00000000" w:rsidRPr="00000000" w14:paraId="0000004E">
      <w:pPr>
        <w:tabs>
          <w:tab w:val="left" w:leader="none" w:pos="709"/>
        </w:tabs>
        <w:spacing w:after="240" w:before="240" w:line="276" w:lineRule="auto"/>
        <w:jc w:val="both"/>
        <w:rPr>
          <w:rFonts w:ascii="Comic Sans MS" w:cs="Comic Sans MS" w:eastAsia="Comic Sans MS" w:hAnsi="Comic Sans MS"/>
          <w:i w:val="1"/>
          <w:iCs w:val="1"/>
          <w:sz w:val="22"/>
          <w:szCs w:val="22"/>
        </w:rPr>
      </w:pPr>
      <w:r w:rsidDel="00000000" w:rsidR="00000000" w:rsidRPr="00000000">
        <w:rPr>
          <w:rFonts w:ascii="Comic Sans MS" w:cs="Comic Sans MS" w:eastAsia="Comic Sans MS" w:hAnsi="Comic Sans MS"/>
          <w:i w:val="1"/>
          <w:iCs w:val="1"/>
          <w:sz w:val="22"/>
          <w:szCs w:val="22"/>
          <w:rtl w:val="0"/>
        </w:rPr>
        <w:t xml:space="preserve">Estas innovacións están a cambiar completamente a forma de producir, facendo a industria máis eficiente, máis tecnolóxica e máis respectuosa co medio ambiente.</w:t>
      </w:r>
    </w:p>
    <w:p w:rsidR="00000000" w:rsidDel="00000000" w:rsidP="00000000" w:rsidRDefault="00000000" w:rsidRPr="00000000" w14:paraId="0000004F">
      <w:pPr>
        <w:keepNext w:val="0"/>
        <w:tabs>
          <w:tab w:val="left" w:leader="none" w:pos="709"/>
        </w:tabs>
        <w:spacing w:after="80" w:before="360" w:line="276" w:lineRule="auto"/>
        <w:jc w:val="both"/>
        <w:rPr>
          <w:rFonts w:ascii="Comic Sans MS" w:cs="Comic Sans MS" w:eastAsia="Comic Sans MS" w:hAnsi="Comic Sans MS"/>
          <w:b w:val="1"/>
          <w:bCs w:val="1"/>
          <w:sz w:val="22"/>
          <w:szCs w:val="22"/>
        </w:rPr>
      </w:pPr>
      <w:r w:rsidDel="00000000" w:rsidR="00000000" w:rsidRPr="00000000">
        <w:rPr>
          <w:rFonts w:ascii="Comic Sans MS" w:cs="Comic Sans MS" w:eastAsia="Comic Sans MS" w:hAnsi="Comic Sans MS"/>
          <w:b w:val="1"/>
          <w:bCs w:val="1"/>
          <w:rtl w:val="0"/>
        </w:rPr>
        <w:t xml:space="preserve">TAREFA: Produto do futuro.</w:t>
      </w:r>
      <w:r w:rsidDel="00000000" w:rsidR="00000000" w:rsidRPr="00000000">
        <w:rPr>
          <w:rFonts w:ascii="Comic Sans MS" w:cs="Comic Sans MS" w:eastAsia="Comic Sans MS" w:hAnsi="Comic Sans MS"/>
          <w:b w:val="1"/>
          <w:bCs w:val="1"/>
          <w:sz w:val="22"/>
          <w:szCs w:val="22"/>
          <w:rtl w:val="0"/>
        </w:rPr>
        <w:t xml:space="preserve"> </w:t>
      </w:r>
    </w:p>
    <w:p w:rsidR="00000000" w:rsidDel="00000000" w:rsidP="00000000" w:rsidRDefault="00000000" w:rsidRPr="00000000" w14:paraId="00000050">
      <w:pPr>
        <w:keepNext w:val="0"/>
        <w:tabs>
          <w:tab w:val="left" w:leader="none" w:pos="709"/>
        </w:tabs>
        <w:spacing w:after="80" w:before="280" w:line="276" w:lineRule="auto"/>
        <w:ind w:left="709" w:firstLine="0"/>
        <w:jc w:val="both"/>
        <w:rPr>
          <w:rFonts w:ascii="Comic Sans MS" w:cs="Comic Sans MS" w:eastAsia="Comic Sans MS" w:hAnsi="Comic Sans MS"/>
          <w:sz w:val="22"/>
          <w:szCs w:val="22"/>
        </w:rPr>
      </w:pPr>
      <w:r w:rsidDel="00000000" w:rsidR="00000000" w:rsidRPr="00000000">
        <w:rPr>
          <w:rFonts w:ascii="Comic Sans MS" w:cs="Comic Sans MS" w:eastAsia="Comic Sans MS" w:hAnsi="Comic Sans MS"/>
          <w:sz w:val="22"/>
          <w:szCs w:val="22"/>
          <w:rtl w:val="0"/>
        </w:rPr>
        <w:t xml:space="preserve">Paso 1: Elixir unha destas industrias innovadoras:</w:t>
      </w:r>
    </w:p>
    <w:p w:rsidR="00000000" w:rsidDel="00000000" w:rsidP="00000000" w:rsidRDefault="00000000" w:rsidRPr="00000000" w14:paraId="00000051">
      <w:pPr>
        <w:numPr>
          <w:ilvl w:val="0"/>
          <w:numId w:val="18"/>
        </w:numPr>
        <w:tabs>
          <w:tab w:val="left" w:leader="none" w:pos="709"/>
        </w:tabs>
        <w:spacing w:after="0" w:afterAutospacing="0" w:before="240" w:line="276" w:lineRule="auto"/>
        <w:ind w:left="720" w:hanging="360"/>
        <w:rPr>
          <w:rFonts w:ascii="Comic Sans MS" w:cs="Comic Sans MS" w:eastAsia="Comic Sans MS" w:hAnsi="Comic Sans MS"/>
          <w:sz w:val="22"/>
          <w:szCs w:val="22"/>
        </w:rPr>
      </w:pPr>
      <w:r w:rsidDel="00000000" w:rsidR="00000000" w:rsidRPr="00000000">
        <w:rPr>
          <w:rFonts w:ascii="Comic Sans MS" w:cs="Comic Sans MS" w:eastAsia="Comic Sans MS" w:hAnsi="Comic Sans MS"/>
          <w:sz w:val="22"/>
          <w:szCs w:val="22"/>
          <w:rtl w:val="0"/>
        </w:rPr>
        <w:t xml:space="preserve">Industria 4.0: robótica, automatización, fábricas intelixentes.</w:t>
      </w:r>
    </w:p>
    <w:p w:rsidR="00000000" w:rsidDel="00000000" w:rsidP="00000000" w:rsidRDefault="00000000" w:rsidRPr="00000000" w14:paraId="00000052">
      <w:pPr>
        <w:numPr>
          <w:ilvl w:val="0"/>
          <w:numId w:val="18"/>
        </w:numPr>
        <w:tabs>
          <w:tab w:val="left" w:leader="none" w:pos="709"/>
        </w:tabs>
        <w:spacing w:after="0" w:afterAutospacing="0" w:before="0" w:beforeAutospacing="0" w:line="276" w:lineRule="auto"/>
        <w:ind w:left="720" w:hanging="360"/>
        <w:rPr>
          <w:rFonts w:ascii="Comic Sans MS" w:cs="Comic Sans MS" w:eastAsia="Comic Sans MS" w:hAnsi="Comic Sans MS"/>
          <w:sz w:val="22"/>
          <w:szCs w:val="22"/>
        </w:rPr>
      </w:pPr>
      <w:r w:rsidDel="00000000" w:rsidR="00000000" w:rsidRPr="00000000">
        <w:rPr>
          <w:rFonts w:ascii="Comic Sans MS" w:cs="Comic Sans MS" w:eastAsia="Comic Sans MS" w:hAnsi="Comic Sans MS"/>
          <w:sz w:val="22"/>
          <w:szCs w:val="22"/>
          <w:rtl w:val="0"/>
        </w:rPr>
        <w:t xml:space="preserve">Enerxías renovables: fabricación de paneis solares, aeroxeradores.</w:t>
      </w:r>
    </w:p>
    <w:p w:rsidR="00000000" w:rsidDel="00000000" w:rsidP="00000000" w:rsidRDefault="00000000" w:rsidRPr="00000000" w14:paraId="00000053">
      <w:pPr>
        <w:numPr>
          <w:ilvl w:val="0"/>
          <w:numId w:val="18"/>
        </w:numPr>
        <w:tabs>
          <w:tab w:val="left" w:leader="none" w:pos="709"/>
        </w:tabs>
        <w:spacing w:after="0" w:afterAutospacing="0" w:before="0" w:beforeAutospacing="0" w:line="276" w:lineRule="auto"/>
        <w:ind w:left="720" w:hanging="360"/>
        <w:rPr>
          <w:rFonts w:ascii="Comic Sans MS" w:cs="Comic Sans MS" w:eastAsia="Comic Sans MS" w:hAnsi="Comic Sans MS"/>
          <w:sz w:val="22"/>
          <w:szCs w:val="22"/>
        </w:rPr>
      </w:pPr>
      <w:r w:rsidDel="00000000" w:rsidR="00000000" w:rsidRPr="00000000">
        <w:rPr>
          <w:rFonts w:ascii="Comic Sans MS" w:cs="Comic Sans MS" w:eastAsia="Comic Sans MS" w:hAnsi="Comic Sans MS"/>
          <w:sz w:val="22"/>
          <w:szCs w:val="22"/>
          <w:rtl w:val="0"/>
        </w:rPr>
        <w:t xml:space="preserve">Biotecnoloxía e farmacéutica avanzada: vacinas, terapia xénica.</w:t>
      </w:r>
    </w:p>
    <w:p w:rsidR="00000000" w:rsidDel="00000000" w:rsidP="00000000" w:rsidRDefault="00000000" w:rsidRPr="00000000" w14:paraId="00000054">
      <w:pPr>
        <w:numPr>
          <w:ilvl w:val="0"/>
          <w:numId w:val="18"/>
        </w:numPr>
        <w:tabs>
          <w:tab w:val="left" w:leader="none" w:pos="709"/>
        </w:tabs>
        <w:spacing w:after="240" w:before="0" w:beforeAutospacing="0" w:line="276" w:lineRule="auto"/>
        <w:ind w:left="720" w:hanging="360"/>
        <w:rPr>
          <w:rFonts w:ascii="Comic Sans MS" w:cs="Comic Sans MS" w:eastAsia="Comic Sans MS" w:hAnsi="Comic Sans MS"/>
          <w:sz w:val="22"/>
          <w:szCs w:val="22"/>
        </w:rPr>
      </w:pPr>
      <w:r w:rsidDel="00000000" w:rsidR="00000000" w:rsidRPr="00000000">
        <w:rPr>
          <w:rFonts w:ascii="Comic Sans MS" w:cs="Comic Sans MS" w:eastAsia="Comic Sans MS" w:hAnsi="Comic Sans MS"/>
          <w:sz w:val="22"/>
          <w:szCs w:val="22"/>
          <w:rtl w:val="0"/>
        </w:rPr>
        <w:t xml:space="preserve">Industria téxtil sostible: materiais reciclados, impresión 3D de roupa.</w:t>
      </w:r>
    </w:p>
    <w:p w:rsidR="00000000" w:rsidDel="00000000" w:rsidP="00000000" w:rsidRDefault="00000000" w:rsidRPr="00000000" w14:paraId="00000055">
      <w:pPr>
        <w:tabs>
          <w:tab w:val="left" w:leader="none" w:pos="709"/>
        </w:tabs>
        <w:spacing w:after="283" w:line="276" w:lineRule="auto"/>
        <w:ind w:left="709" w:firstLine="0"/>
        <w:jc w:val="both"/>
        <w:rPr>
          <w:rFonts w:ascii="Comic Sans MS" w:cs="Comic Sans MS" w:eastAsia="Comic Sans MS" w:hAnsi="Comic Sans MS"/>
          <w:sz w:val="22"/>
          <w:szCs w:val="22"/>
        </w:rPr>
      </w:pPr>
      <w:r w:rsidDel="00000000" w:rsidR="00000000" w:rsidRPr="00000000">
        <w:rPr>
          <w:rFonts w:ascii="Comic Sans MS" w:cs="Comic Sans MS" w:eastAsia="Comic Sans MS" w:hAnsi="Comic Sans MS"/>
          <w:sz w:val="22"/>
          <w:szCs w:val="22"/>
          <w:rtl w:val="0"/>
        </w:rPr>
        <w:t xml:space="preserve">Paso 2: Investigación guiada. </w:t>
      </w:r>
      <w:r w:rsidDel="00000000" w:rsidR="00000000" w:rsidRPr="00000000">
        <w:rPr>
          <w:rFonts w:ascii="Comic Sans MS" w:cs="Comic Sans MS" w:eastAsia="Comic Sans MS" w:hAnsi="Comic Sans MS"/>
          <w:sz w:val="22"/>
          <w:szCs w:val="22"/>
          <w:rtl w:val="0"/>
        </w:rPr>
        <w:t xml:space="preserve">Debedes investigar a industria elixida respondendo ás seguintes preguntas: </w:t>
      </w:r>
    </w:p>
    <w:p w:rsidR="00000000" w:rsidDel="00000000" w:rsidP="00000000" w:rsidRDefault="00000000" w:rsidRPr="00000000" w14:paraId="00000056">
      <w:pPr>
        <w:tabs>
          <w:tab w:val="left" w:leader="none" w:pos="709"/>
        </w:tabs>
        <w:spacing w:after="283" w:line="276" w:lineRule="auto"/>
        <w:ind w:left="709" w:firstLine="0"/>
        <w:jc w:val="both"/>
        <w:rPr>
          <w:rFonts w:ascii="Comic Sans MS" w:cs="Comic Sans MS" w:eastAsia="Comic Sans MS" w:hAnsi="Comic Sans MS"/>
          <w:sz w:val="22"/>
          <w:szCs w:val="22"/>
        </w:rPr>
      </w:pPr>
      <w:r w:rsidDel="00000000" w:rsidR="00000000" w:rsidRPr="00000000">
        <w:rPr>
          <w:rFonts w:ascii="Comic Sans MS" w:cs="Comic Sans MS" w:eastAsia="Comic Sans MS" w:hAnsi="Comic Sans MS"/>
          <w:sz w:val="22"/>
          <w:szCs w:val="22"/>
          <w:rtl w:val="0"/>
        </w:rPr>
        <w:t xml:space="preserve">1- Que se produce? (que tipo de produtos fabrica esta industria?, son produtos tradicionais ou novos?). Poñede algún exemplo concreto.</w:t>
      </w:r>
    </w:p>
    <w:p w:rsidR="00000000" w:rsidDel="00000000" w:rsidP="00000000" w:rsidRDefault="00000000" w:rsidRPr="00000000" w14:paraId="00000057">
      <w:pPr>
        <w:tabs>
          <w:tab w:val="left" w:leader="none" w:pos="709"/>
        </w:tabs>
        <w:spacing w:after="283" w:line="276" w:lineRule="auto"/>
        <w:ind w:left="709" w:firstLine="0"/>
        <w:jc w:val="both"/>
        <w:rPr>
          <w:rFonts w:ascii="Comic Sans MS" w:cs="Comic Sans MS" w:eastAsia="Comic Sans MS" w:hAnsi="Comic Sans MS"/>
          <w:sz w:val="22"/>
          <w:szCs w:val="22"/>
        </w:rPr>
      </w:pPr>
      <w:r w:rsidDel="00000000" w:rsidR="00000000" w:rsidRPr="00000000">
        <w:rPr>
          <w:rFonts w:ascii="Comic Sans MS" w:cs="Comic Sans MS" w:eastAsia="Comic Sans MS" w:hAnsi="Comic Sans MS"/>
          <w:sz w:val="22"/>
          <w:szCs w:val="22"/>
          <w:rtl w:val="0"/>
        </w:rPr>
        <w:t xml:space="preserve"> Exemplo: paneis solares, roupa reciclada, robots industriais…</w:t>
      </w:r>
    </w:p>
    <w:p w:rsidR="00000000" w:rsidDel="00000000" w:rsidP="00000000" w:rsidRDefault="00000000" w:rsidRPr="00000000" w14:paraId="00000058">
      <w:pPr>
        <w:pStyle w:val="Heading3"/>
        <w:keepNext w:val="0"/>
        <w:tabs>
          <w:tab w:val="left" w:leader="none" w:pos="709"/>
        </w:tabs>
        <w:spacing w:after="80" w:before="280" w:line="276" w:lineRule="auto"/>
        <w:ind w:left="709" w:firstLine="0"/>
        <w:jc w:val="both"/>
        <w:rPr>
          <w:rFonts w:ascii="Comic Sans MS" w:cs="Comic Sans MS" w:eastAsia="Comic Sans MS" w:hAnsi="Comic Sans MS"/>
          <w:b w:val="0"/>
          <w:bCs w:val="0"/>
          <w:sz w:val="22"/>
          <w:szCs w:val="22"/>
        </w:rPr>
      </w:pPr>
      <w:bookmarkStart w:colFirst="0" w:colLast="0" w:name="_heading=h.ogihcafjozmy" w:id="0"/>
      <w:bookmarkEnd w:id="0"/>
      <w:r w:rsidDel="00000000" w:rsidR="00000000" w:rsidRPr="00000000">
        <w:rPr>
          <w:rFonts w:ascii="Comic Sans MS" w:cs="Comic Sans MS" w:eastAsia="Comic Sans MS" w:hAnsi="Comic Sans MS"/>
          <w:b w:val="0"/>
          <w:bCs w:val="0"/>
          <w:sz w:val="22"/>
          <w:szCs w:val="22"/>
          <w:rtl w:val="0"/>
        </w:rPr>
        <w:t xml:space="preserve">2- Como se produce? (que tecnoloxías se utilizan?, hai robots ou máquinas automatizadas?, utilízanse materiais innovadores ou reciclados?)</w:t>
      </w:r>
    </w:p>
    <w:p w:rsidR="00000000" w:rsidDel="00000000" w:rsidP="00000000" w:rsidRDefault="00000000" w:rsidRPr="00000000" w14:paraId="00000059">
      <w:pPr>
        <w:tabs>
          <w:tab w:val="left" w:leader="none" w:pos="709"/>
        </w:tabs>
        <w:spacing w:after="283" w:line="276" w:lineRule="auto"/>
        <w:ind w:left="709" w:firstLine="0"/>
        <w:jc w:val="both"/>
        <w:rPr>
          <w:rFonts w:ascii="Comic Sans MS" w:cs="Comic Sans MS" w:eastAsia="Comic Sans MS" w:hAnsi="Comic Sans MS"/>
          <w:sz w:val="22"/>
          <w:szCs w:val="22"/>
        </w:rPr>
      </w:pPr>
      <w:r w:rsidDel="00000000" w:rsidR="00000000" w:rsidRPr="00000000">
        <w:rPr>
          <w:rFonts w:ascii="Comic Sans MS" w:cs="Comic Sans MS" w:eastAsia="Comic Sans MS" w:hAnsi="Comic Sans MS"/>
          <w:sz w:val="22"/>
          <w:szCs w:val="22"/>
          <w:rtl w:val="0"/>
        </w:rPr>
        <w:t xml:space="preserve">3- Que beneficios aporta? </w:t>
      </w:r>
      <w:r w:rsidDel="00000000" w:rsidR="00000000" w:rsidRPr="00000000">
        <w:rPr>
          <w:rFonts w:ascii="Comic Sans MS" w:cs="Comic Sans MS" w:eastAsia="Comic Sans MS" w:hAnsi="Comic Sans MS"/>
          <w:sz w:val="22"/>
          <w:szCs w:val="22"/>
          <w:rtl w:val="0"/>
        </w:rPr>
        <w:t xml:space="preserve">(a nivel social, medioambiental, económico…)</w:t>
      </w:r>
    </w:p>
    <w:p w:rsidR="00000000" w:rsidDel="00000000" w:rsidP="00000000" w:rsidRDefault="00000000" w:rsidRPr="00000000" w14:paraId="0000005A">
      <w:pPr>
        <w:keepNext w:val="0"/>
        <w:tabs>
          <w:tab w:val="left" w:leader="none" w:pos="709"/>
        </w:tabs>
        <w:spacing w:after="80" w:before="360" w:line="276" w:lineRule="auto"/>
        <w:ind w:left="709" w:firstLine="0"/>
        <w:jc w:val="both"/>
        <w:rPr>
          <w:rFonts w:ascii="Comic Sans MS" w:cs="Comic Sans MS" w:eastAsia="Comic Sans MS" w:hAnsi="Comic Sans MS"/>
          <w:b w:val="1"/>
          <w:bCs w:val="1"/>
          <w:sz w:val="22"/>
          <w:szCs w:val="22"/>
        </w:rPr>
      </w:pPr>
      <w:r w:rsidDel="00000000" w:rsidR="00000000" w:rsidRPr="00000000">
        <w:rPr>
          <w:rFonts w:ascii="Comic Sans MS" w:cs="Comic Sans MS" w:eastAsia="Comic Sans MS" w:hAnsi="Comic Sans MS"/>
          <w:b w:val="1"/>
          <w:bCs w:val="1"/>
          <w:sz w:val="22"/>
          <w:szCs w:val="22"/>
          <w:rtl w:val="0"/>
        </w:rPr>
        <w:t xml:space="preserve">Paso 3: “Produto do futuro”. Agora debedes convertervos en deseñadores industriais do futuro:</w:t>
      </w:r>
    </w:p>
    <w:p w:rsidR="00000000" w:rsidDel="00000000" w:rsidP="00000000" w:rsidRDefault="00000000" w:rsidRPr="00000000" w14:paraId="0000005B">
      <w:pPr>
        <w:tabs>
          <w:tab w:val="left" w:leader="none" w:pos="709"/>
        </w:tabs>
        <w:spacing w:after="240" w:before="240" w:line="276" w:lineRule="auto"/>
        <w:jc w:val="both"/>
        <w:rPr>
          <w:rFonts w:ascii="Comic Sans MS" w:cs="Comic Sans MS" w:eastAsia="Comic Sans MS" w:hAnsi="Comic Sans MS"/>
          <w:sz w:val="26"/>
          <w:szCs w:val="26"/>
        </w:rPr>
      </w:pPr>
      <w:r w:rsidDel="00000000" w:rsidR="00000000" w:rsidRPr="00000000">
        <w:rPr>
          <w:rFonts w:ascii="Comic Sans MS" w:cs="Comic Sans MS" w:eastAsia="Comic Sans MS" w:hAnsi="Comic Sans MS"/>
          <w:sz w:val="22"/>
          <w:szCs w:val="22"/>
          <w:rtl w:val="0"/>
        </w:rPr>
        <w:t xml:space="preserve">Imaxinade e creade un </w:t>
      </w:r>
      <w:r w:rsidDel="00000000" w:rsidR="00000000" w:rsidRPr="00000000">
        <w:rPr>
          <w:rFonts w:ascii="Comic Sans MS" w:cs="Comic Sans MS" w:eastAsia="Comic Sans MS" w:hAnsi="Comic Sans MS"/>
          <w:b w:val="1"/>
          <w:bCs w:val="1"/>
          <w:sz w:val="22"/>
          <w:szCs w:val="22"/>
          <w:rtl w:val="0"/>
        </w:rPr>
        <w:t xml:space="preserve">produto innovador relacionado coa industria que escollestes</w:t>
      </w:r>
      <w:r w:rsidDel="00000000" w:rsidR="00000000" w:rsidRPr="00000000">
        <w:rPr>
          <w:rFonts w:ascii="Comic Sans MS" w:cs="Comic Sans MS" w:eastAsia="Comic Sans MS" w:hAnsi="Comic Sans MS"/>
          <w:sz w:val="22"/>
          <w:szCs w:val="22"/>
          <w:rtl w:val="0"/>
        </w:rPr>
        <w:t xml:space="preserve">. </w:t>
      </w:r>
      <w:r w:rsidDel="00000000" w:rsidR="00000000" w:rsidRPr="00000000">
        <w:rPr>
          <w:rFonts w:ascii="Comic Sans MS" w:cs="Comic Sans MS" w:eastAsia="Comic Sans MS" w:hAnsi="Comic Sans MS"/>
          <w:sz w:val="26"/>
          <w:szCs w:val="26"/>
          <w:rtl w:val="0"/>
        </w:rPr>
        <w:t xml:space="preserve">Debedes explicar:</w:t>
      </w:r>
    </w:p>
    <w:p w:rsidR="00000000" w:rsidDel="00000000" w:rsidP="00000000" w:rsidRDefault="00000000" w:rsidRPr="00000000" w14:paraId="0000005C">
      <w:pPr>
        <w:numPr>
          <w:ilvl w:val="0"/>
          <w:numId w:val="3"/>
        </w:numPr>
        <w:tabs>
          <w:tab w:val="left" w:leader="none" w:pos="709"/>
        </w:tabs>
        <w:spacing w:after="0" w:afterAutospacing="0" w:before="240" w:line="276" w:lineRule="auto"/>
        <w:ind w:left="720" w:hanging="360"/>
        <w:rPr>
          <w:rFonts w:ascii="Comic Sans MS" w:cs="Comic Sans MS" w:eastAsia="Comic Sans MS" w:hAnsi="Comic Sans MS"/>
          <w:sz w:val="22"/>
          <w:szCs w:val="22"/>
        </w:rPr>
      </w:pPr>
      <w:r w:rsidDel="00000000" w:rsidR="00000000" w:rsidRPr="00000000">
        <w:rPr>
          <w:rFonts w:ascii="Comic Sans MS" w:cs="Comic Sans MS" w:eastAsia="Comic Sans MS" w:hAnsi="Comic Sans MS"/>
          <w:b w:val="1"/>
          <w:bCs w:val="1"/>
          <w:sz w:val="22"/>
          <w:szCs w:val="22"/>
          <w:rtl w:val="0"/>
        </w:rPr>
        <w:t xml:space="preserve">Nome do produto</w:t>
      </w:r>
    </w:p>
    <w:p w:rsidR="00000000" w:rsidDel="00000000" w:rsidP="00000000" w:rsidRDefault="00000000" w:rsidRPr="00000000" w14:paraId="0000005D">
      <w:pPr>
        <w:numPr>
          <w:ilvl w:val="0"/>
          <w:numId w:val="3"/>
        </w:numPr>
        <w:tabs>
          <w:tab w:val="left" w:leader="none" w:pos="709"/>
        </w:tabs>
        <w:spacing w:after="0" w:afterAutospacing="0" w:before="0" w:beforeAutospacing="0" w:line="276" w:lineRule="auto"/>
        <w:ind w:left="720" w:hanging="360"/>
        <w:rPr>
          <w:rFonts w:ascii="Comic Sans MS" w:cs="Comic Sans MS" w:eastAsia="Comic Sans MS" w:hAnsi="Comic Sans MS"/>
          <w:sz w:val="22"/>
          <w:szCs w:val="22"/>
        </w:rPr>
      </w:pPr>
      <w:r w:rsidDel="00000000" w:rsidR="00000000" w:rsidRPr="00000000">
        <w:rPr>
          <w:rFonts w:ascii="Comic Sans MS" w:cs="Comic Sans MS" w:eastAsia="Comic Sans MS" w:hAnsi="Comic Sans MS"/>
          <w:b w:val="1"/>
          <w:bCs w:val="1"/>
          <w:sz w:val="22"/>
          <w:szCs w:val="22"/>
          <w:rtl w:val="0"/>
        </w:rPr>
        <w:t xml:space="preserve">Que é e para que serve</w:t>
      </w:r>
    </w:p>
    <w:p w:rsidR="00000000" w:rsidDel="00000000" w:rsidP="00000000" w:rsidRDefault="00000000" w:rsidRPr="00000000" w14:paraId="0000005E">
      <w:pPr>
        <w:numPr>
          <w:ilvl w:val="0"/>
          <w:numId w:val="3"/>
        </w:numPr>
        <w:tabs>
          <w:tab w:val="left" w:leader="none" w:pos="709"/>
        </w:tabs>
        <w:spacing w:after="0" w:afterAutospacing="0" w:before="0" w:beforeAutospacing="0" w:line="276" w:lineRule="auto"/>
        <w:ind w:left="720" w:hanging="360"/>
        <w:rPr>
          <w:rFonts w:ascii="Comic Sans MS" w:cs="Comic Sans MS" w:eastAsia="Comic Sans MS" w:hAnsi="Comic Sans MS"/>
          <w:sz w:val="22"/>
          <w:szCs w:val="22"/>
        </w:rPr>
      </w:pPr>
      <w:r w:rsidDel="00000000" w:rsidR="00000000" w:rsidRPr="00000000">
        <w:rPr>
          <w:rFonts w:ascii="Comic Sans MS" w:cs="Comic Sans MS" w:eastAsia="Comic Sans MS" w:hAnsi="Comic Sans MS"/>
          <w:b w:val="1"/>
          <w:bCs w:val="1"/>
          <w:sz w:val="22"/>
          <w:szCs w:val="22"/>
          <w:rtl w:val="0"/>
        </w:rPr>
        <w:t xml:space="preserve">Como se fabrica</w:t>
      </w:r>
      <w:r w:rsidDel="00000000" w:rsidR="00000000" w:rsidRPr="00000000">
        <w:rPr>
          <w:rFonts w:ascii="Comic Sans MS" w:cs="Comic Sans MS" w:eastAsia="Comic Sans MS" w:hAnsi="Comic Sans MS"/>
          <w:sz w:val="22"/>
          <w:szCs w:val="22"/>
          <w:rtl w:val="0"/>
        </w:rPr>
        <w:t xml:space="preserve"> (tecnoloxía empregada)</w:t>
      </w:r>
    </w:p>
    <w:p w:rsidR="00000000" w:rsidDel="00000000" w:rsidP="00000000" w:rsidRDefault="00000000" w:rsidRPr="00000000" w14:paraId="0000005F">
      <w:pPr>
        <w:numPr>
          <w:ilvl w:val="0"/>
          <w:numId w:val="3"/>
        </w:numPr>
        <w:tabs>
          <w:tab w:val="left" w:leader="none" w:pos="709"/>
        </w:tabs>
        <w:spacing w:after="0" w:afterAutospacing="0" w:before="0" w:beforeAutospacing="0" w:line="276" w:lineRule="auto"/>
        <w:ind w:left="720" w:hanging="360"/>
        <w:rPr>
          <w:rFonts w:ascii="Comic Sans MS" w:cs="Comic Sans MS" w:eastAsia="Comic Sans MS" w:hAnsi="Comic Sans MS"/>
          <w:sz w:val="22"/>
          <w:szCs w:val="22"/>
        </w:rPr>
      </w:pPr>
      <w:r w:rsidDel="00000000" w:rsidR="00000000" w:rsidRPr="00000000">
        <w:rPr>
          <w:rFonts w:ascii="Comic Sans MS" w:cs="Comic Sans MS" w:eastAsia="Comic Sans MS" w:hAnsi="Comic Sans MS"/>
          <w:b w:val="1"/>
          <w:bCs w:val="1"/>
          <w:sz w:val="22"/>
          <w:szCs w:val="22"/>
          <w:rtl w:val="0"/>
        </w:rPr>
        <w:t xml:space="preserve">Que o fai sostible</w:t>
      </w:r>
      <w:r w:rsidDel="00000000" w:rsidR="00000000" w:rsidRPr="00000000">
        <w:rPr>
          <w:rFonts w:ascii="Comic Sans MS" w:cs="Comic Sans MS" w:eastAsia="Comic Sans MS" w:hAnsi="Comic Sans MS"/>
          <w:sz w:val="22"/>
          <w:szCs w:val="22"/>
          <w:rtl w:val="0"/>
        </w:rPr>
        <w:t xml:space="preserve"> (materiais, enerxía, reciclaxe…)</w:t>
      </w:r>
    </w:p>
    <w:p w:rsidR="00000000" w:rsidDel="00000000" w:rsidP="00000000" w:rsidRDefault="00000000" w:rsidRPr="00000000" w14:paraId="00000060">
      <w:pPr>
        <w:numPr>
          <w:ilvl w:val="0"/>
          <w:numId w:val="3"/>
        </w:numPr>
        <w:tabs>
          <w:tab w:val="left" w:leader="none" w:pos="709"/>
        </w:tabs>
        <w:spacing w:after="240" w:before="0" w:beforeAutospacing="0" w:line="276" w:lineRule="auto"/>
        <w:ind w:left="720" w:hanging="360"/>
        <w:rPr>
          <w:rFonts w:ascii="Comic Sans MS" w:cs="Comic Sans MS" w:eastAsia="Comic Sans MS" w:hAnsi="Comic Sans MS"/>
          <w:sz w:val="22"/>
          <w:szCs w:val="22"/>
        </w:rPr>
      </w:pPr>
      <w:r w:rsidDel="00000000" w:rsidR="00000000" w:rsidRPr="00000000">
        <w:rPr>
          <w:rFonts w:ascii="Comic Sans MS" w:cs="Comic Sans MS" w:eastAsia="Comic Sans MS" w:hAnsi="Comic Sans MS"/>
          <w:b w:val="1"/>
          <w:bCs w:val="1"/>
          <w:sz w:val="22"/>
          <w:szCs w:val="22"/>
          <w:rtl w:val="0"/>
        </w:rPr>
        <w:t xml:space="preserve">Que problema resolve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1">
      <w:pPr>
        <w:keepNext w:val="0"/>
        <w:tabs>
          <w:tab w:val="left" w:leader="none" w:pos="709"/>
        </w:tabs>
        <w:spacing w:after="80" w:before="280" w:line="276" w:lineRule="auto"/>
        <w:ind w:left="709" w:firstLine="0"/>
        <w:jc w:val="both"/>
        <w:rPr>
          <w:rFonts w:ascii="Century Gothic" w:cs="Century Gothic" w:eastAsia="Century Gothic" w:hAnsi="Century Gothic"/>
          <w:i w:val="1"/>
          <w:iCs w:val="1"/>
          <w:sz w:val="22"/>
          <w:szCs w:val="22"/>
        </w:rPr>
      </w:pPr>
      <w:r w:rsidDel="00000000" w:rsidR="00000000" w:rsidRPr="00000000">
        <w:rPr>
          <w:rFonts w:ascii="Century Gothic" w:cs="Century Gothic" w:eastAsia="Century Gothic" w:hAnsi="Century Gothic"/>
          <w:i w:val="1"/>
          <w:iCs w:val="1"/>
          <w:sz w:val="22"/>
          <w:szCs w:val="22"/>
          <w:rtl w:val="0"/>
        </w:rPr>
        <w:t xml:space="preserve">Exemplo orientativo: </w:t>
      </w:r>
    </w:p>
    <w:p w:rsidR="00000000" w:rsidDel="00000000" w:rsidP="00000000" w:rsidRDefault="00000000" w:rsidRPr="00000000" w14:paraId="00000062">
      <w:pPr>
        <w:keepNext w:val="0"/>
        <w:tabs>
          <w:tab w:val="left" w:leader="none" w:pos="709"/>
        </w:tabs>
        <w:spacing w:after="80" w:before="280" w:line="276" w:lineRule="auto"/>
        <w:ind w:left="709" w:firstLine="0"/>
        <w:jc w:val="both"/>
        <w:rPr>
          <w:rFonts w:ascii="Century Gothic" w:cs="Century Gothic" w:eastAsia="Century Gothic" w:hAnsi="Century Gothic"/>
          <w:i w:val="1"/>
          <w:iCs w:val="1"/>
          <w:sz w:val="26"/>
          <w:szCs w:val="26"/>
        </w:rPr>
      </w:pPr>
      <w:r w:rsidDel="00000000" w:rsidR="00000000" w:rsidRPr="00000000">
        <w:rPr>
          <w:rFonts w:ascii="Century Gothic" w:cs="Century Gothic" w:eastAsia="Century Gothic" w:hAnsi="Century Gothic"/>
          <w:i w:val="1"/>
          <w:iCs w:val="1"/>
          <w:sz w:val="26"/>
          <w:szCs w:val="26"/>
          <w:rtl w:val="0"/>
        </w:rPr>
        <w:t xml:space="preserve">Produto innovador: NutriLoop</w:t>
      </w:r>
    </w:p>
    <w:p w:rsidR="00000000" w:rsidDel="00000000" w:rsidP="00000000" w:rsidRDefault="00000000" w:rsidRPr="00000000" w14:paraId="00000063">
      <w:pPr>
        <w:tabs>
          <w:tab w:val="left" w:leader="none" w:pos="709"/>
        </w:tabs>
        <w:spacing w:after="240" w:before="240" w:line="276" w:lineRule="auto"/>
        <w:jc w:val="both"/>
        <w:rPr>
          <w:rFonts w:ascii="Century Gothic" w:cs="Century Gothic" w:eastAsia="Century Gothic" w:hAnsi="Century Gothic"/>
          <w:i w:val="1"/>
          <w:iCs w:val="1"/>
          <w:sz w:val="22"/>
          <w:szCs w:val="22"/>
        </w:rPr>
      </w:pPr>
      <w:r w:rsidDel="00000000" w:rsidR="00000000" w:rsidRPr="00000000">
        <w:rPr>
          <w:rFonts w:ascii="Century Gothic" w:cs="Century Gothic" w:eastAsia="Century Gothic" w:hAnsi="Century Gothic"/>
          <w:b w:val="1"/>
          <w:bCs w:val="1"/>
          <w:i w:val="1"/>
          <w:iCs w:val="1"/>
          <w:sz w:val="22"/>
          <w:szCs w:val="22"/>
          <w:rtl w:val="0"/>
        </w:rPr>
        <w:t xml:space="preserve">1. Nome do produto</w:t>
        <w:br w:type="textWrapping"/>
      </w:r>
      <w:r w:rsidDel="00000000" w:rsidR="00000000" w:rsidRPr="00000000">
        <w:rPr>
          <w:rFonts w:ascii="Century Gothic" w:cs="Century Gothic" w:eastAsia="Century Gothic" w:hAnsi="Century Gothic"/>
          <w:i w:val="1"/>
          <w:iCs w:val="1"/>
          <w:sz w:val="22"/>
          <w:szCs w:val="22"/>
          <w:rtl w:val="0"/>
        </w:rPr>
        <w:t xml:space="preserve">NutriLoop – alimento sostible a partir de excedentes</w:t>
      </w:r>
    </w:p>
    <w:p w:rsidR="00000000" w:rsidDel="00000000" w:rsidP="00000000" w:rsidRDefault="00000000" w:rsidRPr="00000000" w14:paraId="00000064">
      <w:pPr>
        <w:tabs>
          <w:tab w:val="left" w:leader="none" w:pos="709"/>
        </w:tabs>
        <w:spacing w:after="240" w:before="240" w:line="276" w:lineRule="auto"/>
        <w:jc w:val="both"/>
        <w:rPr>
          <w:rFonts w:ascii="Century Gothic" w:cs="Century Gothic" w:eastAsia="Century Gothic" w:hAnsi="Century Gothic"/>
          <w:i w:val="1"/>
          <w:iCs w:val="1"/>
          <w:sz w:val="22"/>
          <w:szCs w:val="22"/>
        </w:rPr>
      </w:pPr>
      <w:r w:rsidDel="00000000" w:rsidR="00000000" w:rsidRPr="00000000">
        <w:rPr>
          <w:rFonts w:ascii="Century Gothic" w:cs="Century Gothic" w:eastAsia="Century Gothic" w:hAnsi="Century Gothic"/>
          <w:b w:val="1"/>
          <w:bCs w:val="1"/>
          <w:i w:val="1"/>
          <w:iCs w:val="1"/>
          <w:sz w:val="22"/>
          <w:szCs w:val="22"/>
          <w:rtl w:val="0"/>
        </w:rPr>
        <w:t xml:space="preserve">2. Que é e para que serve</w:t>
        <w:br w:type="textWrapping"/>
      </w:r>
      <w:r w:rsidDel="00000000" w:rsidR="00000000" w:rsidRPr="00000000">
        <w:rPr>
          <w:rFonts w:ascii="Century Gothic" w:cs="Century Gothic" w:eastAsia="Century Gothic" w:hAnsi="Century Gothic"/>
          <w:i w:val="1"/>
          <w:iCs w:val="1"/>
          <w:sz w:val="22"/>
          <w:szCs w:val="22"/>
          <w:rtl w:val="0"/>
        </w:rPr>
        <w:t xml:space="preserve">NutriLoop é unha liña de produtos alimentarios (barritas, cremas e snacks) elaborados a partir de alimentos que non se venden nos supermercados (froita madura, verduras con forma irregular…). Serve para aproveitar estes produtos e convertelos en comida saudable, evitando o desperdicio alimentario.</w:t>
      </w:r>
    </w:p>
    <w:p w:rsidR="00000000" w:rsidDel="00000000" w:rsidP="00000000" w:rsidRDefault="00000000" w:rsidRPr="00000000" w14:paraId="00000065">
      <w:pPr>
        <w:tabs>
          <w:tab w:val="left" w:leader="none" w:pos="709"/>
        </w:tabs>
        <w:spacing w:after="240" w:before="240" w:line="276" w:lineRule="auto"/>
        <w:jc w:val="both"/>
        <w:rPr>
          <w:rFonts w:ascii="Century Gothic" w:cs="Century Gothic" w:eastAsia="Century Gothic" w:hAnsi="Century Gothic"/>
          <w:b w:val="1"/>
          <w:bCs w:val="1"/>
          <w:i w:val="1"/>
          <w:iCs w:val="1"/>
          <w:sz w:val="22"/>
          <w:szCs w:val="22"/>
        </w:rPr>
      </w:pPr>
      <w:r w:rsidDel="00000000" w:rsidR="00000000" w:rsidRPr="00000000">
        <w:rPr>
          <w:rFonts w:ascii="Century Gothic" w:cs="Century Gothic" w:eastAsia="Century Gothic" w:hAnsi="Century Gothic"/>
          <w:b w:val="1"/>
          <w:bCs w:val="1"/>
          <w:i w:val="1"/>
          <w:iCs w:val="1"/>
          <w:sz w:val="22"/>
          <w:szCs w:val="22"/>
          <w:rtl w:val="0"/>
        </w:rPr>
        <w:t xml:space="preserve">3. Como se fabrica (tecnoloxía empregada)</w:t>
      </w:r>
    </w:p>
    <w:p w:rsidR="00000000" w:rsidDel="00000000" w:rsidP="00000000" w:rsidRDefault="00000000" w:rsidRPr="00000000" w14:paraId="00000066">
      <w:pPr>
        <w:numPr>
          <w:ilvl w:val="0"/>
          <w:numId w:val="14"/>
        </w:numPr>
        <w:tabs>
          <w:tab w:val="left" w:leader="none" w:pos="709"/>
        </w:tabs>
        <w:spacing w:after="0" w:afterAutospacing="0" w:before="240" w:line="276" w:lineRule="auto"/>
        <w:ind w:left="720" w:hanging="360"/>
        <w:rPr>
          <w:rFonts w:ascii="Century Gothic" w:cs="Century Gothic" w:eastAsia="Century Gothic" w:hAnsi="Century Gothic"/>
          <w:i w:val="1"/>
          <w:iCs w:val="1"/>
          <w:sz w:val="22"/>
          <w:szCs w:val="22"/>
        </w:rPr>
      </w:pPr>
      <w:r w:rsidDel="00000000" w:rsidR="00000000" w:rsidRPr="00000000">
        <w:rPr>
          <w:rFonts w:ascii="Century Gothic" w:cs="Century Gothic" w:eastAsia="Century Gothic" w:hAnsi="Century Gothic"/>
          <w:i w:val="1"/>
          <w:iCs w:val="1"/>
          <w:sz w:val="22"/>
          <w:szCs w:val="22"/>
          <w:rtl w:val="0"/>
        </w:rPr>
        <w:t xml:space="preserve">Recóllense excedentes de froitas e verduras de supermercados e produtores locais.</w:t>
      </w:r>
    </w:p>
    <w:p w:rsidR="00000000" w:rsidDel="00000000" w:rsidP="00000000" w:rsidRDefault="00000000" w:rsidRPr="00000000" w14:paraId="00000067">
      <w:pPr>
        <w:numPr>
          <w:ilvl w:val="0"/>
          <w:numId w:val="14"/>
        </w:numPr>
        <w:tabs>
          <w:tab w:val="left" w:leader="none" w:pos="709"/>
        </w:tabs>
        <w:spacing w:after="0" w:afterAutospacing="0" w:before="0" w:beforeAutospacing="0" w:line="276" w:lineRule="auto"/>
        <w:ind w:left="720" w:hanging="360"/>
        <w:rPr>
          <w:rFonts w:ascii="Century Gothic" w:cs="Century Gothic" w:eastAsia="Century Gothic" w:hAnsi="Century Gothic"/>
          <w:i w:val="1"/>
          <w:iCs w:val="1"/>
          <w:sz w:val="22"/>
          <w:szCs w:val="22"/>
        </w:rPr>
      </w:pPr>
      <w:r w:rsidDel="00000000" w:rsidR="00000000" w:rsidRPr="00000000">
        <w:rPr>
          <w:rFonts w:ascii="Century Gothic" w:cs="Century Gothic" w:eastAsia="Century Gothic" w:hAnsi="Century Gothic"/>
          <w:i w:val="1"/>
          <w:iCs w:val="1"/>
          <w:sz w:val="22"/>
          <w:szCs w:val="22"/>
          <w:rtl w:val="0"/>
        </w:rPr>
        <w:t xml:space="preserve">Empréganse procesos de deshidratación para conservar os alimentos sen perder nutrientes.</w:t>
      </w:r>
    </w:p>
    <w:p w:rsidR="00000000" w:rsidDel="00000000" w:rsidP="00000000" w:rsidRDefault="00000000" w:rsidRPr="00000000" w14:paraId="00000068">
      <w:pPr>
        <w:numPr>
          <w:ilvl w:val="0"/>
          <w:numId w:val="14"/>
        </w:numPr>
        <w:tabs>
          <w:tab w:val="left" w:leader="none" w:pos="709"/>
        </w:tabs>
        <w:spacing w:after="0" w:afterAutospacing="0" w:before="0" w:beforeAutospacing="0" w:line="276" w:lineRule="auto"/>
        <w:ind w:left="720" w:hanging="360"/>
        <w:rPr>
          <w:rFonts w:ascii="Century Gothic" w:cs="Century Gothic" w:eastAsia="Century Gothic" w:hAnsi="Century Gothic"/>
          <w:i w:val="1"/>
          <w:iCs w:val="1"/>
          <w:sz w:val="22"/>
          <w:szCs w:val="22"/>
        </w:rPr>
      </w:pPr>
      <w:r w:rsidDel="00000000" w:rsidR="00000000" w:rsidRPr="00000000">
        <w:rPr>
          <w:rFonts w:ascii="Century Gothic" w:cs="Century Gothic" w:eastAsia="Century Gothic" w:hAnsi="Century Gothic"/>
          <w:i w:val="1"/>
          <w:iCs w:val="1"/>
          <w:sz w:val="22"/>
          <w:szCs w:val="22"/>
          <w:rtl w:val="0"/>
        </w:rPr>
        <w:t xml:space="preserve">Utilízanse máquinas de triturado e mestura para crear novos produtos (barritas, purés…).</w:t>
      </w:r>
    </w:p>
    <w:p w:rsidR="00000000" w:rsidDel="00000000" w:rsidP="00000000" w:rsidRDefault="00000000" w:rsidRPr="00000000" w14:paraId="00000069">
      <w:pPr>
        <w:numPr>
          <w:ilvl w:val="0"/>
          <w:numId w:val="14"/>
        </w:numPr>
        <w:tabs>
          <w:tab w:val="left" w:leader="none" w:pos="709"/>
        </w:tabs>
        <w:spacing w:after="240" w:before="0" w:beforeAutospacing="0" w:line="276" w:lineRule="auto"/>
        <w:ind w:left="720" w:hanging="360"/>
        <w:rPr>
          <w:rFonts w:ascii="Century Gothic" w:cs="Century Gothic" w:eastAsia="Century Gothic" w:hAnsi="Century Gothic"/>
          <w:i w:val="1"/>
          <w:iCs w:val="1"/>
          <w:sz w:val="22"/>
          <w:szCs w:val="22"/>
        </w:rPr>
      </w:pPr>
      <w:r w:rsidDel="00000000" w:rsidR="00000000" w:rsidRPr="00000000">
        <w:rPr>
          <w:rFonts w:ascii="Century Gothic" w:cs="Century Gothic" w:eastAsia="Century Gothic" w:hAnsi="Century Gothic"/>
          <w:i w:val="1"/>
          <w:iCs w:val="1"/>
          <w:sz w:val="22"/>
          <w:szCs w:val="22"/>
          <w:rtl w:val="0"/>
        </w:rPr>
        <w:t xml:space="preserve">A produción está parcialmente automatizada e controlada con sensores para garantir a seguridade alimentaria.</w:t>
      </w:r>
    </w:p>
    <w:p w:rsidR="00000000" w:rsidDel="00000000" w:rsidP="00000000" w:rsidRDefault="00000000" w:rsidRPr="00000000" w14:paraId="0000006A">
      <w:pPr>
        <w:tabs>
          <w:tab w:val="left" w:leader="none" w:pos="709"/>
        </w:tabs>
        <w:spacing w:after="240" w:before="240" w:line="276" w:lineRule="auto"/>
        <w:jc w:val="both"/>
        <w:rPr>
          <w:rFonts w:ascii="Century Gothic" w:cs="Century Gothic" w:eastAsia="Century Gothic" w:hAnsi="Century Gothic"/>
          <w:b w:val="1"/>
          <w:bCs w:val="1"/>
          <w:i w:val="1"/>
          <w:iCs w:val="1"/>
          <w:sz w:val="22"/>
          <w:szCs w:val="22"/>
        </w:rPr>
      </w:pPr>
      <w:r w:rsidDel="00000000" w:rsidR="00000000" w:rsidRPr="00000000">
        <w:rPr>
          <w:rFonts w:ascii="Century Gothic" w:cs="Century Gothic" w:eastAsia="Century Gothic" w:hAnsi="Century Gothic"/>
          <w:b w:val="1"/>
          <w:bCs w:val="1"/>
          <w:i w:val="1"/>
          <w:iCs w:val="1"/>
          <w:sz w:val="22"/>
          <w:szCs w:val="22"/>
          <w:rtl w:val="0"/>
        </w:rPr>
        <w:t xml:space="preserve">4. Que o fai sostible (materiais, enerxía, reciclaxe…)</w:t>
      </w:r>
    </w:p>
    <w:p w:rsidR="00000000" w:rsidDel="00000000" w:rsidP="00000000" w:rsidRDefault="00000000" w:rsidRPr="00000000" w14:paraId="0000006B">
      <w:pPr>
        <w:numPr>
          <w:ilvl w:val="0"/>
          <w:numId w:val="12"/>
        </w:numPr>
        <w:tabs>
          <w:tab w:val="left" w:leader="none" w:pos="709"/>
        </w:tabs>
        <w:spacing w:after="0" w:afterAutospacing="0" w:before="240" w:line="276" w:lineRule="auto"/>
        <w:ind w:left="720" w:hanging="360"/>
        <w:rPr>
          <w:rFonts w:ascii="Century Gothic" w:cs="Century Gothic" w:eastAsia="Century Gothic" w:hAnsi="Century Gothic"/>
          <w:i w:val="1"/>
          <w:iCs w:val="1"/>
          <w:sz w:val="22"/>
          <w:szCs w:val="22"/>
        </w:rPr>
      </w:pPr>
      <w:r w:rsidDel="00000000" w:rsidR="00000000" w:rsidRPr="00000000">
        <w:rPr>
          <w:rFonts w:ascii="Century Gothic" w:cs="Century Gothic" w:eastAsia="Century Gothic" w:hAnsi="Century Gothic"/>
          <w:i w:val="1"/>
          <w:iCs w:val="1"/>
          <w:sz w:val="22"/>
          <w:szCs w:val="22"/>
          <w:rtl w:val="0"/>
        </w:rPr>
        <w:t xml:space="preserve">Reduce o desperdicio alimentario ao aproveitar produtos que normalmente se tirarían e emprega envases biodegradables ou reciclables.</w:t>
      </w:r>
    </w:p>
    <w:p w:rsidR="00000000" w:rsidDel="00000000" w:rsidP="00000000" w:rsidRDefault="00000000" w:rsidRPr="00000000" w14:paraId="0000006C">
      <w:pPr>
        <w:numPr>
          <w:ilvl w:val="0"/>
          <w:numId w:val="12"/>
        </w:numPr>
        <w:tabs>
          <w:tab w:val="left" w:leader="none" w:pos="709"/>
        </w:tabs>
        <w:spacing w:after="240" w:before="0" w:beforeAutospacing="0" w:line="276" w:lineRule="auto"/>
        <w:ind w:left="720" w:hanging="360"/>
        <w:rPr>
          <w:rFonts w:ascii="Century Gothic" w:cs="Century Gothic" w:eastAsia="Century Gothic" w:hAnsi="Century Gothic"/>
          <w:i w:val="1"/>
          <w:iCs w:val="1"/>
          <w:sz w:val="22"/>
          <w:szCs w:val="22"/>
        </w:rPr>
      </w:pPr>
      <w:r w:rsidDel="00000000" w:rsidR="00000000" w:rsidRPr="00000000">
        <w:rPr>
          <w:rFonts w:ascii="Century Gothic" w:cs="Century Gothic" w:eastAsia="Century Gothic" w:hAnsi="Century Gothic"/>
          <w:i w:val="1"/>
          <w:iCs w:val="1"/>
          <w:sz w:val="22"/>
          <w:szCs w:val="22"/>
          <w:rtl w:val="0"/>
        </w:rPr>
        <w:t xml:space="preserve">A fábrica funciona con enerxías renovables e minimiza o transporte ao traballar con produtores locais.</w:t>
      </w:r>
    </w:p>
    <w:p w:rsidR="00000000" w:rsidDel="00000000" w:rsidP="00000000" w:rsidRDefault="00000000" w:rsidRPr="00000000" w14:paraId="0000006D">
      <w:pPr>
        <w:tabs>
          <w:tab w:val="left" w:leader="none" w:pos="709"/>
        </w:tabs>
        <w:spacing w:after="240" w:before="240" w:line="276" w:lineRule="auto"/>
        <w:jc w:val="both"/>
        <w:rPr>
          <w:rFonts w:ascii="Century Gothic" w:cs="Century Gothic" w:eastAsia="Century Gothic" w:hAnsi="Century Gothic"/>
          <w:b w:val="1"/>
          <w:bCs w:val="1"/>
          <w:i w:val="1"/>
          <w:iCs w:val="1"/>
          <w:sz w:val="22"/>
          <w:szCs w:val="22"/>
        </w:rPr>
      </w:pPr>
      <w:r w:rsidDel="00000000" w:rsidR="00000000" w:rsidRPr="00000000">
        <w:rPr>
          <w:rFonts w:ascii="Century Gothic" w:cs="Century Gothic" w:eastAsia="Century Gothic" w:hAnsi="Century Gothic"/>
          <w:b w:val="1"/>
          <w:bCs w:val="1"/>
          <w:i w:val="1"/>
          <w:iCs w:val="1"/>
          <w:sz w:val="22"/>
          <w:szCs w:val="22"/>
          <w:rtl w:val="0"/>
        </w:rPr>
        <w:t xml:space="preserve">5. Que problema resolve</w:t>
      </w:r>
    </w:p>
    <w:p w:rsidR="00000000" w:rsidDel="00000000" w:rsidP="00000000" w:rsidRDefault="00000000" w:rsidRPr="00000000" w14:paraId="0000006E">
      <w:pPr>
        <w:numPr>
          <w:ilvl w:val="0"/>
          <w:numId w:val="13"/>
        </w:numPr>
        <w:tabs>
          <w:tab w:val="left" w:leader="none" w:pos="709"/>
        </w:tabs>
        <w:spacing w:after="0" w:afterAutospacing="0" w:before="240" w:line="276" w:lineRule="auto"/>
        <w:ind w:left="720" w:hanging="360"/>
        <w:rPr>
          <w:rFonts w:ascii="Century Gothic" w:cs="Century Gothic" w:eastAsia="Century Gothic" w:hAnsi="Century Gothic"/>
          <w:i w:val="1"/>
          <w:iCs w:val="1"/>
          <w:sz w:val="22"/>
          <w:szCs w:val="22"/>
        </w:rPr>
      </w:pPr>
      <w:r w:rsidDel="00000000" w:rsidR="00000000" w:rsidRPr="00000000">
        <w:rPr>
          <w:rFonts w:ascii="Century Gothic" w:cs="Century Gothic" w:eastAsia="Century Gothic" w:hAnsi="Century Gothic"/>
          <w:i w:val="1"/>
          <w:iCs w:val="1"/>
          <w:sz w:val="22"/>
          <w:szCs w:val="22"/>
          <w:rtl w:val="0"/>
        </w:rPr>
        <w:t xml:space="preserve">Combate o desperdicio de alimentos.</w:t>
      </w:r>
    </w:p>
    <w:p w:rsidR="00000000" w:rsidDel="00000000" w:rsidP="00000000" w:rsidRDefault="00000000" w:rsidRPr="00000000" w14:paraId="0000006F">
      <w:pPr>
        <w:numPr>
          <w:ilvl w:val="0"/>
          <w:numId w:val="13"/>
        </w:numPr>
        <w:tabs>
          <w:tab w:val="left" w:leader="none" w:pos="709"/>
        </w:tabs>
        <w:spacing w:after="0" w:afterAutospacing="0" w:before="0" w:beforeAutospacing="0" w:line="276" w:lineRule="auto"/>
        <w:ind w:left="720" w:hanging="360"/>
        <w:rPr>
          <w:rFonts w:ascii="Century Gothic" w:cs="Century Gothic" w:eastAsia="Century Gothic" w:hAnsi="Century Gothic"/>
          <w:i w:val="1"/>
          <w:iCs w:val="1"/>
          <w:sz w:val="22"/>
          <w:szCs w:val="22"/>
        </w:rPr>
      </w:pPr>
      <w:r w:rsidDel="00000000" w:rsidR="00000000" w:rsidRPr="00000000">
        <w:rPr>
          <w:rFonts w:ascii="Century Gothic" w:cs="Century Gothic" w:eastAsia="Century Gothic" w:hAnsi="Century Gothic"/>
          <w:i w:val="1"/>
          <w:iCs w:val="1"/>
          <w:sz w:val="22"/>
          <w:szCs w:val="22"/>
          <w:rtl w:val="0"/>
        </w:rPr>
        <w:t xml:space="preserve">Ofrece opcións saudables e accesibles.</w:t>
      </w:r>
    </w:p>
    <w:p w:rsidR="00000000" w:rsidDel="00000000" w:rsidP="00000000" w:rsidRDefault="00000000" w:rsidRPr="00000000" w14:paraId="00000070">
      <w:pPr>
        <w:numPr>
          <w:ilvl w:val="0"/>
          <w:numId w:val="13"/>
        </w:numPr>
        <w:tabs>
          <w:tab w:val="left" w:leader="none" w:pos="709"/>
        </w:tabs>
        <w:spacing w:after="0" w:afterAutospacing="0" w:before="0" w:beforeAutospacing="0" w:line="276" w:lineRule="auto"/>
        <w:ind w:left="720" w:hanging="360"/>
        <w:rPr>
          <w:rFonts w:ascii="Century Gothic" w:cs="Century Gothic" w:eastAsia="Century Gothic" w:hAnsi="Century Gothic"/>
          <w:i w:val="1"/>
          <w:iCs w:val="1"/>
          <w:sz w:val="22"/>
          <w:szCs w:val="22"/>
        </w:rPr>
      </w:pPr>
      <w:r w:rsidDel="00000000" w:rsidR="00000000" w:rsidRPr="00000000">
        <w:rPr>
          <w:rFonts w:ascii="Century Gothic" w:cs="Century Gothic" w:eastAsia="Century Gothic" w:hAnsi="Century Gothic"/>
          <w:i w:val="1"/>
          <w:iCs w:val="1"/>
          <w:sz w:val="22"/>
          <w:szCs w:val="22"/>
          <w:rtl w:val="0"/>
        </w:rPr>
        <w:t xml:space="preserve">Reduce o impacto ambiental da industria alimentaria.</w:t>
      </w:r>
    </w:p>
    <w:p w:rsidR="00000000" w:rsidDel="00000000" w:rsidP="00000000" w:rsidRDefault="00000000" w:rsidRPr="00000000" w14:paraId="00000071">
      <w:pPr>
        <w:numPr>
          <w:ilvl w:val="0"/>
          <w:numId w:val="13"/>
        </w:numPr>
        <w:tabs>
          <w:tab w:val="left" w:leader="none" w:pos="709"/>
        </w:tabs>
        <w:spacing w:after="240" w:before="0" w:beforeAutospacing="0" w:line="276" w:lineRule="auto"/>
        <w:ind w:left="720" w:hanging="360"/>
        <w:rPr>
          <w:rFonts w:ascii="Century Gothic" w:cs="Century Gothic" w:eastAsia="Century Gothic" w:hAnsi="Century Gothic"/>
          <w:i w:val="1"/>
          <w:iCs w:val="1"/>
          <w:sz w:val="22"/>
          <w:szCs w:val="22"/>
        </w:rPr>
      </w:pPr>
      <w:r w:rsidDel="00000000" w:rsidR="00000000" w:rsidRPr="00000000">
        <w:rPr>
          <w:rFonts w:ascii="Century Gothic" w:cs="Century Gothic" w:eastAsia="Century Gothic" w:hAnsi="Century Gothic"/>
          <w:i w:val="1"/>
          <w:iCs w:val="1"/>
          <w:sz w:val="22"/>
          <w:szCs w:val="22"/>
          <w:rtl w:val="0"/>
        </w:rPr>
        <w:t xml:space="preserve">Conciencia á sociedade sobre o consumo responsable.</w:t>
      </w:r>
    </w:p>
    <w:p w:rsidR="00000000" w:rsidDel="00000000" w:rsidP="00000000" w:rsidRDefault="00000000" w:rsidRPr="00000000" w14:paraId="00000072">
      <w:pPr>
        <w:keepNext w:val="0"/>
        <w:tabs>
          <w:tab w:val="left" w:leader="none" w:pos="709"/>
        </w:tabs>
        <w:spacing w:after="80" w:before="280" w:line="276" w:lineRule="auto"/>
        <w:ind w:left="0" w:firstLine="0"/>
        <w:jc w:val="both"/>
        <w:rPr>
          <w:rFonts w:ascii="Comic Sans MS" w:cs="Comic Sans MS" w:eastAsia="Comic Sans MS" w:hAnsi="Comic Sans MS"/>
          <w:sz w:val="22"/>
          <w:szCs w:val="22"/>
        </w:rPr>
      </w:pPr>
      <w:r w:rsidDel="00000000" w:rsidR="00000000" w:rsidRPr="00000000">
        <w:rPr>
          <w:rFonts w:ascii="Comic Sans MS" w:cs="Comic Sans MS" w:eastAsia="Comic Sans MS" w:hAnsi="Comic Sans MS"/>
          <w:b w:val="1"/>
          <w:bCs w:val="1"/>
          <w:sz w:val="26"/>
          <w:szCs w:val="26"/>
          <w:highlight w:val="yellow"/>
          <w:rtl w:val="0"/>
        </w:rPr>
        <w:t xml:space="preserve">Produto final da actividade:</w:t>
      </w:r>
      <w:r w:rsidDel="00000000" w:rsidR="00000000" w:rsidRPr="00000000">
        <w:rPr>
          <w:rFonts w:ascii="Comic Sans MS" w:cs="Comic Sans MS" w:eastAsia="Comic Sans MS" w:hAnsi="Comic Sans MS"/>
          <w:sz w:val="22"/>
          <w:szCs w:val="22"/>
          <w:rtl w:val="0"/>
        </w:rPr>
        <w:t xml:space="preserve"> debedes presentar o voso produto en formato visual. Imaxinade que queredes poñelo no mercado e creades unha cartela publicitaria. Podedes facelo creando unha infografía ou poster ccon Canva, creando unha imaxe complexa coa IA… ou facelo a man (cartolina), aínda que se recomenda formato dixital. Nela tedes que destacar algunha característica ou beneficio do proceso innovador que emprega. Velaquí tedes un exemplo:</w:t>
      </w:r>
    </w:p>
    <w:p w:rsidR="00000000" w:rsidDel="00000000" w:rsidP="00000000" w:rsidRDefault="00000000" w:rsidRPr="00000000" w14:paraId="00000073">
      <w:pPr>
        <w:keepNext w:val="0"/>
        <w:tabs>
          <w:tab w:val="left" w:leader="none" w:pos="709"/>
        </w:tabs>
        <w:spacing w:after="80" w:before="280" w:line="276" w:lineRule="auto"/>
        <w:ind w:left="0" w:firstLine="0"/>
        <w:jc w:val="both"/>
        <w:rPr>
          <w:rFonts w:ascii="Comic Sans MS" w:cs="Comic Sans MS" w:eastAsia="Comic Sans MS" w:hAnsi="Comic Sans MS"/>
          <w:sz w:val="22"/>
          <w:szCs w:val="22"/>
        </w:rPr>
      </w:pPr>
      <w:r w:rsidDel="00000000" w:rsidR="00000000" w:rsidRPr="00000000">
        <w:rPr>
          <w:rFonts w:ascii="Comic Sans MS" w:cs="Comic Sans MS" w:eastAsia="Comic Sans MS" w:hAnsi="Comic Sans MS"/>
          <w:sz w:val="22"/>
          <w:szCs w:val="22"/>
        </w:rPr>
        <w:drawing>
          <wp:inline distB="114300" distT="114300" distL="114300" distR="114300">
            <wp:extent cx="2903561" cy="4351972"/>
            <wp:effectExtent b="0" l="0" r="0" t="0"/>
            <wp:docPr id="2" name="image7.png"/>
            <a:graphic>
              <a:graphicData uri="http://schemas.openxmlformats.org/drawingml/2006/picture">
                <pic:pic>
                  <pic:nvPicPr>
                    <pic:cNvPr id="0" name="image7.png"/>
                    <pic:cNvPicPr preferRelativeResize="0"/>
                  </pic:nvPicPr>
                  <pic:blipFill>
                    <a:blip r:embed="rId1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903561" cy="4351972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4">
      <w:pPr>
        <w:pStyle w:val="Heading2"/>
        <w:keepNext w:val="0"/>
        <w:tabs>
          <w:tab w:val="left" w:leader="none" w:pos="709"/>
        </w:tabs>
        <w:spacing w:after="80" w:before="360" w:line="276" w:lineRule="auto"/>
        <w:ind w:left="0" w:firstLine="0"/>
        <w:jc w:val="both"/>
        <w:rPr>
          <w:rFonts w:ascii="Comic Sans MS" w:cs="Comic Sans MS" w:eastAsia="Comic Sans MS" w:hAnsi="Comic Sans MS"/>
          <w:sz w:val="34"/>
          <w:szCs w:val="34"/>
        </w:rPr>
      </w:pPr>
      <w:bookmarkStart w:colFirst="0" w:colLast="0" w:name="_heading=h.hinc1zxww79l" w:id="1"/>
      <w:bookmarkEnd w:id="1"/>
      <w:r w:rsidDel="00000000" w:rsidR="00000000" w:rsidRPr="00000000">
        <w:rPr>
          <w:rFonts w:ascii="Comic Sans MS" w:cs="Comic Sans MS" w:eastAsia="Comic Sans MS" w:hAnsi="Comic Sans MS"/>
          <w:sz w:val="34"/>
          <w:szCs w:val="34"/>
          <w:rtl w:val="0"/>
        </w:rPr>
        <w:t xml:space="preserve">Exposición oral</w:t>
      </w:r>
    </w:p>
    <w:p w:rsidR="00000000" w:rsidDel="00000000" w:rsidP="00000000" w:rsidRDefault="00000000" w:rsidRPr="00000000" w14:paraId="00000075">
      <w:pPr>
        <w:numPr>
          <w:ilvl w:val="0"/>
          <w:numId w:val="17"/>
        </w:numPr>
        <w:tabs>
          <w:tab w:val="left" w:leader="none" w:pos="709"/>
        </w:tabs>
        <w:spacing w:after="0" w:afterAutospacing="0" w:before="240" w:line="276" w:lineRule="auto"/>
        <w:ind w:left="720" w:hanging="360"/>
        <w:rPr>
          <w:rFonts w:ascii="Comic Sans MS" w:cs="Comic Sans MS" w:eastAsia="Comic Sans MS" w:hAnsi="Comic Sans MS"/>
          <w:sz w:val="22"/>
          <w:szCs w:val="22"/>
        </w:rPr>
      </w:pPr>
      <w:r w:rsidDel="00000000" w:rsidR="00000000" w:rsidRPr="00000000">
        <w:rPr>
          <w:rFonts w:ascii="Comic Sans MS" w:cs="Comic Sans MS" w:eastAsia="Comic Sans MS" w:hAnsi="Comic Sans MS"/>
          <w:sz w:val="22"/>
          <w:szCs w:val="22"/>
          <w:rtl w:val="0"/>
        </w:rPr>
        <w:t xml:space="preserve">Duración: </w:t>
      </w:r>
      <w:r w:rsidDel="00000000" w:rsidR="00000000" w:rsidRPr="00000000">
        <w:rPr>
          <w:rFonts w:ascii="Comic Sans MS" w:cs="Comic Sans MS" w:eastAsia="Comic Sans MS" w:hAnsi="Comic Sans MS"/>
          <w:b w:val="1"/>
          <w:bCs w:val="1"/>
          <w:sz w:val="22"/>
          <w:szCs w:val="22"/>
          <w:rtl w:val="0"/>
        </w:rPr>
        <w:t xml:space="preserve">3–5 minutos</w:t>
      </w:r>
    </w:p>
    <w:p w:rsidR="00000000" w:rsidDel="00000000" w:rsidP="00000000" w:rsidRDefault="00000000" w:rsidRPr="00000000" w14:paraId="00000076">
      <w:pPr>
        <w:numPr>
          <w:ilvl w:val="0"/>
          <w:numId w:val="17"/>
        </w:numPr>
        <w:tabs>
          <w:tab w:val="left" w:leader="none" w:pos="709"/>
        </w:tabs>
        <w:spacing w:after="0" w:afterAutospacing="0" w:before="0" w:beforeAutospacing="0" w:line="276" w:lineRule="auto"/>
        <w:ind w:left="720" w:hanging="360"/>
        <w:rPr>
          <w:rFonts w:ascii="Comic Sans MS" w:cs="Comic Sans MS" w:eastAsia="Comic Sans MS" w:hAnsi="Comic Sans MS"/>
          <w:sz w:val="22"/>
          <w:szCs w:val="22"/>
        </w:rPr>
      </w:pPr>
      <w:r w:rsidDel="00000000" w:rsidR="00000000" w:rsidRPr="00000000">
        <w:rPr>
          <w:rFonts w:ascii="Comic Sans MS" w:cs="Comic Sans MS" w:eastAsia="Comic Sans MS" w:hAnsi="Comic Sans MS"/>
          <w:sz w:val="22"/>
          <w:szCs w:val="22"/>
          <w:rtl w:val="0"/>
        </w:rPr>
        <w:t xml:space="preserve">Debedes explicar:</w:t>
      </w:r>
    </w:p>
    <w:p w:rsidR="00000000" w:rsidDel="00000000" w:rsidP="00000000" w:rsidRDefault="00000000" w:rsidRPr="00000000" w14:paraId="00000077">
      <w:pPr>
        <w:numPr>
          <w:ilvl w:val="1"/>
          <w:numId w:val="17"/>
        </w:numPr>
        <w:tabs>
          <w:tab w:val="left" w:leader="none" w:pos="709"/>
        </w:tabs>
        <w:spacing w:after="0" w:afterAutospacing="0" w:before="0" w:beforeAutospacing="0" w:line="276" w:lineRule="auto"/>
        <w:ind w:left="1440" w:hanging="360"/>
        <w:rPr>
          <w:rFonts w:ascii="Comic Sans MS" w:cs="Comic Sans MS" w:eastAsia="Comic Sans MS" w:hAnsi="Comic Sans MS"/>
          <w:sz w:val="22"/>
          <w:szCs w:val="22"/>
        </w:rPr>
      </w:pPr>
      <w:r w:rsidDel="00000000" w:rsidR="00000000" w:rsidRPr="00000000">
        <w:rPr>
          <w:rFonts w:ascii="Comic Sans MS" w:cs="Comic Sans MS" w:eastAsia="Comic Sans MS" w:hAnsi="Comic Sans MS"/>
          <w:sz w:val="22"/>
          <w:szCs w:val="22"/>
          <w:rtl w:val="0"/>
        </w:rPr>
        <w:t xml:space="preserve">A industria elixida</w:t>
      </w:r>
    </w:p>
    <w:p w:rsidR="00000000" w:rsidDel="00000000" w:rsidP="00000000" w:rsidRDefault="00000000" w:rsidRPr="00000000" w14:paraId="00000078">
      <w:pPr>
        <w:numPr>
          <w:ilvl w:val="1"/>
          <w:numId w:val="17"/>
        </w:numPr>
        <w:tabs>
          <w:tab w:val="left" w:leader="none" w:pos="709"/>
        </w:tabs>
        <w:spacing w:after="0" w:afterAutospacing="0" w:before="0" w:beforeAutospacing="0" w:line="276" w:lineRule="auto"/>
        <w:ind w:left="1440" w:hanging="360"/>
        <w:rPr>
          <w:rFonts w:ascii="Comic Sans MS" w:cs="Comic Sans MS" w:eastAsia="Comic Sans MS" w:hAnsi="Comic Sans MS"/>
          <w:sz w:val="22"/>
          <w:szCs w:val="22"/>
        </w:rPr>
      </w:pPr>
      <w:r w:rsidDel="00000000" w:rsidR="00000000" w:rsidRPr="00000000">
        <w:rPr>
          <w:rFonts w:ascii="Comic Sans MS" w:cs="Comic Sans MS" w:eastAsia="Comic Sans MS" w:hAnsi="Comic Sans MS"/>
          <w:sz w:val="22"/>
          <w:szCs w:val="22"/>
          <w:rtl w:val="0"/>
        </w:rPr>
        <w:t xml:space="preserve">O produto que creastes</w:t>
      </w:r>
    </w:p>
    <w:p w:rsidR="00000000" w:rsidDel="00000000" w:rsidP="00000000" w:rsidRDefault="00000000" w:rsidRPr="00000000" w14:paraId="00000079">
      <w:pPr>
        <w:numPr>
          <w:ilvl w:val="1"/>
          <w:numId w:val="17"/>
        </w:numPr>
        <w:tabs>
          <w:tab w:val="left" w:leader="none" w:pos="709"/>
        </w:tabs>
        <w:spacing w:after="240" w:before="0" w:beforeAutospacing="0" w:line="276" w:lineRule="auto"/>
        <w:ind w:left="1440" w:hanging="360"/>
        <w:rPr>
          <w:rFonts w:ascii="Comic Sans MS" w:cs="Comic Sans MS" w:eastAsia="Comic Sans MS" w:hAnsi="Comic Sans MS"/>
          <w:sz w:val="22"/>
          <w:szCs w:val="22"/>
        </w:rPr>
      </w:pPr>
      <w:r w:rsidDel="00000000" w:rsidR="00000000" w:rsidRPr="00000000">
        <w:rPr>
          <w:rFonts w:ascii="Comic Sans MS" w:cs="Comic Sans MS" w:eastAsia="Comic Sans MS" w:hAnsi="Comic Sans MS"/>
          <w:sz w:val="22"/>
          <w:szCs w:val="22"/>
          <w:rtl w:val="0"/>
        </w:rPr>
        <w:t xml:space="preserve">Por que é innovador e útil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A">
      <w:pPr>
        <w:keepNext w:val="0"/>
        <w:tabs>
          <w:tab w:val="left" w:leader="none" w:pos="709"/>
        </w:tabs>
        <w:spacing w:before="480" w:line="276" w:lineRule="auto"/>
        <w:jc w:val="both"/>
        <w:rPr>
          <w:rFonts w:ascii="Comic Sans MS" w:cs="Comic Sans MS" w:eastAsia="Comic Sans MS" w:hAnsi="Comic Sans MS"/>
          <w:b w:val="1"/>
          <w:bCs w:val="1"/>
          <w:sz w:val="28"/>
          <w:szCs w:val="28"/>
        </w:rPr>
      </w:pPr>
      <w:r w:rsidDel="00000000" w:rsidR="00000000" w:rsidRPr="00000000">
        <w:rPr>
          <w:rFonts w:ascii="Comic Sans MS" w:cs="Comic Sans MS" w:eastAsia="Comic Sans MS" w:hAnsi="Comic Sans MS"/>
          <w:b w:val="1"/>
          <w:bCs w:val="1"/>
          <w:sz w:val="28"/>
          <w:szCs w:val="28"/>
          <w:rtl w:val="0"/>
        </w:rPr>
        <w:t xml:space="preserve">Sector terciario: os servizos do século XXI</w:t>
      </w:r>
    </w:p>
    <w:p w:rsidR="00000000" w:rsidDel="00000000" w:rsidP="00000000" w:rsidRDefault="00000000" w:rsidRPr="00000000" w14:paraId="0000007B">
      <w:pPr>
        <w:tabs>
          <w:tab w:val="left" w:leader="none" w:pos="709"/>
        </w:tabs>
        <w:spacing w:after="240" w:before="240" w:line="276" w:lineRule="auto"/>
        <w:jc w:val="both"/>
        <w:rPr>
          <w:rFonts w:ascii="Comic Sans MS" w:cs="Comic Sans MS" w:eastAsia="Comic Sans MS" w:hAnsi="Comic Sans MS"/>
          <w:sz w:val="22"/>
          <w:szCs w:val="22"/>
        </w:rPr>
      </w:pPr>
      <w:r w:rsidDel="00000000" w:rsidR="00000000" w:rsidRPr="00000000">
        <w:rPr>
          <w:rFonts w:ascii="Comic Sans MS" w:cs="Comic Sans MS" w:eastAsia="Comic Sans MS" w:hAnsi="Comic Sans MS"/>
          <w:sz w:val="22"/>
          <w:szCs w:val="22"/>
          <w:rtl w:val="0"/>
        </w:rPr>
        <w:t xml:space="preserve">Na actualidade, este sector é o máis importante nas economías desenvolvidas. En moitos países de Europa, como España, o sector terciario representa aproximadamente entre o 65% e o 75% do Produto Interior Bruto (PIB), é dicir, a maior parte da riqueza que se xera. Ademais, emprega á maioría da poboación: máis do 70% dos traballadores traballan nos servizos.</w:t>
      </w:r>
    </w:p>
    <w:p w:rsidR="00000000" w:rsidDel="00000000" w:rsidP="00000000" w:rsidRDefault="00000000" w:rsidRPr="00000000" w14:paraId="0000007C">
      <w:pPr>
        <w:tabs>
          <w:tab w:val="left" w:leader="none" w:pos="709"/>
        </w:tabs>
        <w:spacing w:after="240" w:before="240" w:line="276" w:lineRule="auto"/>
        <w:jc w:val="both"/>
        <w:rPr>
          <w:rFonts w:ascii="Comic Sans MS" w:cs="Comic Sans MS" w:eastAsia="Comic Sans MS" w:hAnsi="Comic Sans MS"/>
          <w:sz w:val="22"/>
          <w:szCs w:val="22"/>
        </w:rPr>
      </w:pPr>
      <w:r w:rsidDel="00000000" w:rsidR="00000000" w:rsidRPr="00000000">
        <w:rPr>
          <w:rFonts w:ascii="Comic Sans MS" w:cs="Comic Sans MS" w:eastAsia="Comic Sans MS" w:hAnsi="Comic Sans MS"/>
          <w:sz w:val="22"/>
          <w:szCs w:val="22"/>
          <w:rtl w:val="0"/>
        </w:rPr>
        <w:t xml:space="preserve">Este crecemento débese a factores como o aumento do nivel de vida ou a maior demanda de servizos (ocio, saúde, educación, turismo…). Pero o cambio máis importante foi a chamada </w:t>
      </w:r>
      <w:r w:rsidDel="00000000" w:rsidR="00000000" w:rsidRPr="00000000">
        <w:rPr>
          <w:rFonts w:ascii="Comic Sans MS" w:cs="Comic Sans MS" w:eastAsia="Comic Sans MS" w:hAnsi="Comic Sans MS"/>
          <w:b w:val="1"/>
          <w:bCs w:val="1"/>
          <w:sz w:val="22"/>
          <w:szCs w:val="22"/>
          <w:rtl w:val="0"/>
        </w:rPr>
        <w:t xml:space="preserve">revolución dixital</w:t>
      </w:r>
      <w:r w:rsidDel="00000000" w:rsidR="00000000" w:rsidRPr="00000000">
        <w:rPr>
          <w:rFonts w:ascii="Comic Sans MS" w:cs="Comic Sans MS" w:eastAsia="Comic Sans MS" w:hAnsi="Comic Sans MS"/>
          <w:sz w:val="22"/>
          <w:szCs w:val="22"/>
          <w:rtl w:val="0"/>
        </w:rPr>
        <w:t xml:space="preserve">.</w:t>
      </w:r>
    </w:p>
    <w:p w:rsidR="00000000" w:rsidDel="00000000" w:rsidP="00000000" w:rsidRDefault="00000000" w:rsidRPr="00000000" w14:paraId="0000007D">
      <w:pPr>
        <w:tabs>
          <w:tab w:val="left" w:leader="none" w:pos="709"/>
        </w:tabs>
        <w:spacing w:after="240" w:before="240" w:line="276" w:lineRule="auto"/>
        <w:jc w:val="both"/>
        <w:rPr>
          <w:rFonts w:ascii="Comic Sans MS" w:cs="Comic Sans MS" w:eastAsia="Comic Sans MS" w:hAnsi="Comic Sans MS"/>
          <w:sz w:val="22"/>
          <w:szCs w:val="22"/>
        </w:rPr>
      </w:pPr>
      <w:r w:rsidDel="00000000" w:rsidR="00000000" w:rsidRPr="00000000">
        <w:rPr>
          <w:rFonts w:ascii="Comic Sans MS" w:cs="Comic Sans MS" w:eastAsia="Comic Sans MS" w:hAnsi="Comic Sans MS"/>
          <w:sz w:val="22"/>
          <w:szCs w:val="22"/>
          <w:rtl w:val="0"/>
        </w:rPr>
        <w:t xml:space="preserve">A revolución dixital é o proceso de transformación económica e social provocado polo desenvolvemento de tecnoloxías como internet, os smartphones, a intelixencia artificial ou as plataformas dixitais. Grazas a estas tecnoloxías, os servizos cambiaron profundamente:</w:t>
      </w:r>
    </w:p>
    <w:p w:rsidR="00000000" w:rsidDel="00000000" w:rsidP="00000000" w:rsidRDefault="00000000" w:rsidRPr="00000000" w14:paraId="0000007E">
      <w:pPr>
        <w:numPr>
          <w:ilvl w:val="0"/>
          <w:numId w:val="2"/>
        </w:numPr>
        <w:tabs>
          <w:tab w:val="left" w:leader="none" w:pos="709"/>
        </w:tabs>
        <w:spacing w:after="0" w:afterAutospacing="0" w:before="240" w:line="276" w:lineRule="auto"/>
        <w:ind w:left="720" w:hanging="360"/>
        <w:rPr>
          <w:rFonts w:ascii="Comic Sans MS" w:cs="Comic Sans MS" w:eastAsia="Comic Sans MS" w:hAnsi="Comic Sans MS"/>
          <w:sz w:val="22"/>
          <w:szCs w:val="22"/>
        </w:rPr>
      </w:pPr>
      <w:r w:rsidDel="00000000" w:rsidR="00000000" w:rsidRPr="00000000">
        <w:rPr>
          <w:rFonts w:ascii="Comic Sans MS" w:cs="Comic Sans MS" w:eastAsia="Comic Sans MS" w:hAnsi="Comic Sans MS"/>
          <w:sz w:val="22"/>
          <w:szCs w:val="22"/>
          <w:rtl w:val="0"/>
        </w:rPr>
        <w:t xml:space="preserve">Agora podemos comprar online sen ir a unha tenda.</w:t>
      </w:r>
    </w:p>
    <w:p w:rsidR="00000000" w:rsidDel="00000000" w:rsidP="00000000" w:rsidRDefault="00000000" w:rsidRPr="00000000" w14:paraId="0000007F">
      <w:pPr>
        <w:numPr>
          <w:ilvl w:val="0"/>
          <w:numId w:val="2"/>
        </w:numPr>
        <w:tabs>
          <w:tab w:val="left" w:leader="none" w:pos="709"/>
        </w:tabs>
        <w:spacing w:after="0" w:afterAutospacing="0" w:before="0" w:beforeAutospacing="0" w:line="276" w:lineRule="auto"/>
        <w:ind w:left="720" w:hanging="360"/>
        <w:rPr>
          <w:rFonts w:ascii="Comic Sans MS" w:cs="Comic Sans MS" w:eastAsia="Comic Sans MS" w:hAnsi="Comic Sans MS"/>
          <w:sz w:val="22"/>
          <w:szCs w:val="22"/>
        </w:rPr>
      </w:pPr>
      <w:r w:rsidDel="00000000" w:rsidR="00000000" w:rsidRPr="00000000">
        <w:rPr>
          <w:rFonts w:ascii="Comic Sans MS" w:cs="Comic Sans MS" w:eastAsia="Comic Sans MS" w:hAnsi="Comic Sans MS"/>
          <w:sz w:val="22"/>
          <w:szCs w:val="22"/>
          <w:rtl w:val="0"/>
        </w:rPr>
        <w:t xml:space="preserve">Podemos ver películas en plataformas de streaming en lugar de ir ao cine.</w:t>
      </w:r>
    </w:p>
    <w:p w:rsidR="00000000" w:rsidDel="00000000" w:rsidP="00000000" w:rsidRDefault="00000000" w:rsidRPr="00000000" w14:paraId="00000080">
      <w:pPr>
        <w:numPr>
          <w:ilvl w:val="0"/>
          <w:numId w:val="2"/>
        </w:numPr>
        <w:tabs>
          <w:tab w:val="left" w:leader="none" w:pos="709"/>
        </w:tabs>
        <w:spacing w:after="0" w:afterAutospacing="0" w:before="0" w:beforeAutospacing="0" w:line="276" w:lineRule="auto"/>
        <w:ind w:left="720" w:hanging="360"/>
        <w:rPr>
          <w:rFonts w:ascii="Comic Sans MS" w:cs="Comic Sans MS" w:eastAsia="Comic Sans MS" w:hAnsi="Comic Sans MS"/>
          <w:sz w:val="22"/>
          <w:szCs w:val="22"/>
        </w:rPr>
      </w:pPr>
      <w:r w:rsidDel="00000000" w:rsidR="00000000" w:rsidRPr="00000000">
        <w:rPr>
          <w:rFonts w:ascii="Comic Sans MS" w:cs="Comic Sans MS" w:eastAsia="Comic Sans MS" w:hAnsi="Comic Sans MS"/>
          <w:sz w:val="22"/>
          <w:szCs w:val="22"/>
          <w:rtl w:val="0"/>
        </w:rPr>
        <w:t xml:space="preserve">Podemos traballar ou estudar a distancia.</w:t>
      </w:r>
    </w:p>
    <w:p w:rsidR="00000000" w:rsidDel="00000000" w:rsidP="00000000" w:rsidRDefault="00000000" w:rsidRPr="00000000" w14:paraId="00000081">
      <w:pPr>
        <w:numPr>
          <w:ilvl w:val="0"/>
          <w:numId w:val="2"/>
        </w:numPr>
        <w:tabs>
          <w:tab w:val="left" w:leader="none" w:pos="709"/>
        </w:tabs>
        <w:spacing w:after="240" w:before="0" w:beforeAutospacing="0" w:line="276" w:lineRule="auto"/>
        <w:ind w:left="720" w:hanging="360"/>
        <w:rPr>
          <w:rFonts w:ascii="Comic Sans MS" w:cs="Comic Sans MS" w:eastAsia="Comic Sans MS" w:hAnsi="Comic Sans MS"/>
          <w:sz w:val="22"/>
          <w:szCs w:val="22"/>
        </w:rPr>
      </w:pPr>
      <w:r w:rsidDel="00000000" w:rsidR="00000000" w:rsidRPr="00000000">
        <w:rPr>
          <w:rFonts w:ascii="Comic Sans MS" w:cs="Comic Sans MS" w:eastAsia="Comic Sans MS" w:hAnsi="Comic Sans MS"/>
          <w:sz w:val="22"/>
          <w:szCs w:val="22"/>
          <w:rtl w:val="0"/>
        </w:rPr>
        <w:t xml:space="preserve">Xurdiron novos modelos como a economía colaborativa ou os servizos dixitais.</w:t>
      </w:r>
    </w:p>
    <w:p w:rsidR="00000000" w:rsidDel="00000000" w:rsidP="00000000" w:rsidRDefault="00000000" w:rsidRPr="00000000" w14:paraId="00000082">
      <w:pPr>
        <w:tabs>
          <w:tab w:val="left" w:leader="none" w:pos="709"/>
        </w:tabs>
        <w:spacing w:after="240" w:before="240" w:line="276" w:lineRule="auto"/>
        <w:jc w:val="both"/>
        <w:rPr>
          <w:rFonts w:ascii="Comic Sans MS" w:cs="Comic Sans MS" w:eastAsia="Comic Sans MS" w:hAnsi="Comic Sans MS"/>
          <w:sz w:val="22"/>
          <w:szCs w:val="22"/>
        </w:rPr>
      </w:pPr>
      <w:r w:rsidDel="00000000" w:rsidR="00000000" w:rsidRPr="00000000">
        <w:rPr>
          <w:rFonts w:ascii="Comic Sans MS" w:cs="Comic Sans MS" w:eastAsia="Comic Sans MS" w:hAnsi="Comic Sans MS"/>
          <w:sz w:val="22"/>
          <w:szCs w:val="22"/>
          <w:rtl w:val="0"/>
        </w:rPr>
        <w:t xml:space="preserve">En resumo, o sector terciario non só é o máis importante hoxe en día, senón tamén o que está a experimentar os cambios máis rápidos, o que o converte nun elemento clave para entender a economía do presente e do futuro.</w:t>
      </w:r>
    </w:p>
    <w:p w:rsidR="00000000" w:rsidDel="00000000" w:rsidP="00000000" w:rsidRDefault="00000000" w:rsidRPr="00000000" w14:paraId="00000083">
      <w:pPr>
        <w:tabs>
          <w:tab w:val="left" w:leader="none" w:pos="709"/>
        </w:tabs>
        <w:spacing w:after="240" w:before="240" w:line="276" w:lineRule="auto"/>
        <w:jc w:val="both"/>
        <w:rPr>
          <w:rFonts w:ascii="Comic Sans MS" w:cs="Comic Sans MS" w:eastAsia="Comic Sans MS" w:hAnsi="Comic Sans MS"/>
          <w:b w:val="1"/>
          <w:bCs w:val="1"/>
          <w:sz w:val="22"/>
          <w:szCs w:val="22"/>
        </w:rPr>
      </w:pPr>
      <w:r w:rsidDel="00000000" w:rsidR="00000000" w:rsidRPr="00000000">
        <w:rPr>
          <w:rFonts w:ascii="Comic Sans MS" w:cs="Comic Sans MS" w:eastAsia="Comic Sans MS" w:hAnsi="Comic Sans MS"/>
          <w:b w:val="1"/>
          <w:bCs w:val="1"/>
          <w:sz w:val="22"/>
          <w:szCs w:val="22"/>
          <w:rtl w:val="0"/>
        </w:rPr>
        <w:t xml:space="preserve">TAREFA: Emprendedores do futuro.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4">
      <w:pPr>
        <w:keepNext w:val="0"/>
        <w:tabs>
          <w:tab w:val="left" w:leader="none" w:pos="709"/>
        </w:tabs>
        <w:spacing w:after="80" w:before="360" w:line="276" w:lineRule="auto"/>
        <w:ind w:left="0" w:firstLine="0"/>
        <w:jc w:val="both"/>
        <w:rPr>
          <w:rFonts w:ascii="Comic Sans MS" w:cs="Comic Sans MS" w:eastAsia="Comic Sans MS" w:hAnsi="Comic Sans MS"/>
          <w:sz w:val="22"/>
          <w:szCs w:val="22"/>
        </w:rPr>
      </w:pPr>
      <w:r w:rsidDel="00000000" w:rsidR="00000000" w:rsidRPr="00000000">
        <w:rPr>
          <w:rFonts w:ascii="Comic Sans MS" w:cs="Comic Sans MS" w:eastAsia="Comic Sans MS" w:hAnsi="Comic Sans MS"/>
          <w:sz w:val="22"/>
          <w:szCs w:val="22"/>
          <w:rtl w:val="0"/>
        </w:rPr>
        <w:t xml:space="preserve">Paso 1: Investigade sobre servizos innovadores </w:t>
      </w:r>
      <w:r w:rsidDel="00000000" w:rsidR="00000000" w:rsidRPr="00000000">
        <w:rPr>
          <w:rFonts w:ascii="Comic Sans MS" w:cs="Comic Sans MS" w:eastAsia="Comic Sans MS" w:hAnsi="Comic Sans MS"/>
          <w:sz w:val="22"/>
          <w:szCs w:val="22"/>
          <w:rtl w:val="0"/>
        </w:rPr>
        <w:t xml:space="preserve">e elixide </w:t>
      </w:r>
      <w:r w:rsidDel="00000000" w:rsidR="00000000" w:rsidRPr="00000000">
        <w:rPr>
          <w:rFonts w:ascii="Comic Sans MS" w:cs="Comic Sans MS" w:eastAsia="Comic Sans MS" w:hAnsi="Comic Sans MS"/>
          <w:b w:val="1"/>
          <w:bCs w:val="1"/>
          <w:sz w:val="22"/>
          <w:szCs w:val="22"/>
          <w:rtl w:val="0"/>
        </w:rPr>
        <w:t xml:space="preserve">UN</w:t>
      </w:r>
      <w:r w:rsidDel="00000000" w:rsidR="00000000" w:rsidRPr="00000000">
        <w:rPr>
          <w:rFonts w:ascii="Comic Sans MS" w:cs="Comic Sans MS" w:eastAsia="Comic Sans MS" w:hAnsi="Comic Sans MS"/>
          <w:sz w:val="22"/>
          <w:szCs w:val="22"/>
          <w:rtl w:val="0"/>
        </w:rPr>
        <w:t xml:space="preserve">. Por exemplo</w:t>
      </w:r>
      <w:r w:rsidDel="00000000" w:rsidR="00000000" w:rsidRPr="00000000">
        <w:rPr>
          <w:rFonts w:ascii="Comic Sans MS" w:cs="Comic Sans MS" w:eastAsia="Comic Sans MS" w:hAnsi="Comic Sans MS"/>
          <w:sz w:val="22"/>
          <w:szCs w:val="22"/>
          <w:rtl w:val="0"/>
        </w:rPr>
        <w:t xml:space="preserve">:</w:t>
      </w:r>
    </w:p>
    <w:p w:rsidR="00000000" w:rsidDel="00000000" w:rsidP="00000000" w:rsidRDefault="00000000" w:rsidRPr="00000000" w14:paraId="00000085">
      <w:pPr>
        <w:numPr>
          <w:ilvl w:val="0"/>
          <w:numId w:val="5"/>
        </w:numPr>
        <w:tabs>
          <w:tab w:val="left" w:leader="none" w:pos="709"/>
        </w:tabs>
        <w:spacing w:after="0" w:afterAutospacing="0" w:before="240" w:line="276" w:lineRule="auto"/>
        <w:ind w:left="720" w:hanging="360"/>
        <w:jc w:val="both"/>
        <w:rPr>
          <w:rFonts w:ascii="Times New Roman" w:cs="Times New Roman" w:eastAsia="Times New Roman" w:hAnsi="Times New Roman"/>
          <w:sz w:val="22"/>
          <w:szCs w:val="22"/>
        </w:rPr>
      </w:pPr>
      <w:r w:rsidDel="00000000" w:rsidR="00000000" w:rsidRPr="00000000">
        <w:rPr>
          <w:rFonts w:ascii="Comic Sans MS" w:cs="Comic Sans MS" w:eastAsia="Comic Sans MS" w:hAnsi="Comic Sans MS"/>
          <w:b w:val="1"/>
          <w:bCs w:val="1"/>
          <w:sz w:val="22"/>
          <w:szCs w:val="22"/>
          <w:rtl w:val="0"/>
        </w:rPr>
        <w:t xml:space="preserve">Servizos dixitais:</w:t>
      </w:r>
      <w:r w:rsidDel="00000000" w:rsidR="00000000" w:rsidRPr="00000000">
        <w:rPr>
          <w:rFonts w:ascii="Comic Sans MS" w:cs="Comic Sans MS" w:eastAsia="Comic Sans MS" w:hAnsi="Comic Sans MS"/>
          <w:sz w:val="22"/>
          <w:szCs w:val="22"/>
          <w:rtl w:val="0"/>
        </w:rPr>
        <w:t xml:space="preserve"> aplicacións móbiles, comercio online, videoxogos, plataformas de streaming.</w:t>
      </w:r>
    </w:p>
    <w:p w:rsidR="00000000" w:rsidDel="00000000" w:rsidP="00000000" w:rsidRDefault="00000000" w:rsidRPr="00000000" w14:paraId="00000086">
      <w:pPr>
        <w:numPr>
          <w:ilvl w:val="0"/>
          <w:numId w:val="5"/>
        </w:numPr>
        <w:tabs>
          <w:tab w:val="left" w:leader="none" w:pos="709"/>
        </w:tabs>
        <w:spacing w:after="0" w:afterAutospacing="0" w:before="0" w:beforeAutospacing="0" w:line="276" w:lineRule="auto"/>
        <w:ind w:left="720" w:hanging="360"/>
        <w:jc w:val="both"/>
        <w:rPr>
          <w:rFonts w:ascii="Times New Roman" w:cs="Times New Roman" w:eastAsia="Times New Roman" w:hAnsi="Times New Roman"/>
          <w:sz w:val="22"/>
          <w:szCs w:val="22"/>
        </w:rPr>
      </w:pPr>
      <w:r w:rsidDel="00000000" w:rsidR="00000000" w:rsidRPr="00000000">
        <w:rPr>
          <w:rFonts w:ascii="Comic Sans MS" w:cs="Comic Sans MS" w:eastAsia="Comic Sans MS" w:hAnsi="Comic Sans MS"/>
          <w:b w:val="1"/>
          <w:bCs w:val="1"/>
          <w:sz w:val="22"/>
          <w:szCs w:val="22"/>
          <w:rtl w:val="0"/>
        </w:rPr>
        <w:t xml:space="preserve">Economía colaborativa:</w:t>
      </w:r>
      <w:r w:rsidDel="00000000" w:rsidR="00000000" w:rsidRPr="00000000">
        <w:rPr>
          <w:rFonts w:ascii="Comic Sans MS" w:cs="Comic Sans MS" w:eastAsia="Comic Sans MS" w:hAnsi="Comic Sans MS"/>
          <w:sz w:val="22"/>
          <w:szCs w:val="22"/>
          <w:rtl w:val="0"/>
        </w:rPr>
        <w:t xml:space="preserve"> compartir vivenda, coche ou espazo de traballo.</w:t>
      </w:r>
    </w:p>
    <w:p w:rsidR="00000000" w:rsidDel="00000000" w:rsidP="00000000" w:rsidRDefault="00000000" w:rsidRPr="00000000" w14:paraId="00000087">
      <w:pPr>
        <w:numPr>
          <w:ilvl w:val="0"/>
          <w:numId w:val="5"/>
        </w:numPr>
        <w:tabs>
          <w:tab w:val="left" w:leader="none" w:pos="709"/>
        </w:tabs>
        <w:spacing w:after="0" w:afterAutospacing="0" w:before="0" w:beforeAutospacing="0" w:line="276" w:lineRule="auto"/>
        <w:ind w:left="720" w:hanging="360"/>
        <w:jc w:val="both"/>
        <w:rPr>
          <w:rFonts w:ascii="Times New Roman" w:cs="Times New Roman" w:eastAsia="Times New Roman" w:hAnsi="Times New Roman"/>
          <w:sz w:val="22"/>
          <w:szCs w:val="22"/>
        </w:rPr>
      </w:pPr>
      <w:r w:rsidDel="00000000" w:rsidR="00000000" w:rsidRPr="00000000">
        <w:rPr>
          <w:rFonts w:ascii="Comic Sans MS" w:cs="Comic Sans MS" w:eastAsia="Comic Sans MS" w:hAnsi="Comic Sans MS"/>
          <w:b w:val="1"/>
          <w:bCs w:val="1"/>
          <w:sz w:val="22"/>
          <w:szCs w:val="22"/>
          <w:rtl w:val="0"/>
        </w:rPr>
        <w:t xml:space="preserve">Servizos de saúde e benestar:</w:t>
      </w:r>
      <w:r w:rsidDel="00000000" w:rsidR="00000000" w:rsidRPr="00000000">
        <w:rPr>
          <w:rFonts w:ascii="Comic Sans MS" w:cs="Comic Sans MS" w:eastAsia="Comic Sans MS" w:hAnsi="Comic Sans MS"/>
          <w:sz w:val="22"/>
          <w:szCs w:val="22"/>
          <w:rtl w:val="0"/>
        </w:rPr>
        <w:t xml:space="preserve"> consultas médicas online, apps de exercicio, nutrición personalizada.</w:t>
      </w:r>
    </w:p>
    <w:p w:rsidR="00000000" w:rsidDel="00000000" w:rsidP="00000000" w:rsidRDefault="00000000" w:rsidRPr="00000000" w14:paraId="00000088">
      <w:pPr>
        <w:numPr>
          <w:ilvl w:val="0"/>
          <w:numId w:val="5"/>
        </w:numPr>
        <w:tabs>
          <w:tab w:val="left" w:leader="none" w:pos="709"/>
        </w:tabs>
        <w:spacing w:after="240" w:before="0" w:beforeAutospacing="0" w:line="276" w:lineRule="auto"/>
        <w:ind w:left="720" w:hanging="360"/>
        <w:jc w:val="both"/>
        <w:rPr>
          <w:rFonts w:ascii="Times New Roman" w:cs="Times New Roman" w:eastAsia="Times New Roman" w:hAnsi="Times New Roman"/>
          <w:sz w:val="22"/>
          <w:szCs w:val="22"/>
        </w:rPr>
      </w:pPr>
      <w:r w:rsidDel="00000000" w:rsidR="00000000" w:rsidRPr="00000000">
        <w:rPr>
          <w:rFonts w:ascii="Comic Sans MS" w:cs="Comic Sans MS" w:eastAsia="Comic Sans MS" w:hAnsi="Comic Sans MS"/>
          <w:b w:val="1"/>
          <w:bCs w:val="1"/>
          <w:sz w:val="22"/>
          <w:szCs w:val="22"/>
          <w:rtl w:val="0"/>
        </w:rPr>
        <w:t xml:space="preserve">Servizos sostibles:</w:t>
      </w:r>
      <w:r w:rsidDel="00000000" w:rsidR="00000000" w:rsidRPr="00000000">
        <w:rPr>
          <w:rFonts w:ascii="Comic Sans MS" w:cs="Comic Sans MS" w:eastAsia="Comic Sans MS" w:hAnsi="Comic Sans MS"/>
          <w:sz w:val="22"/>
          <w:szCs w:val="22"/>
          <w:rtl w:val="0"/>
        </w:rPr>
        <w:t xml:space="preserve"> turismo ecolóxico, banca ética, consumo responsable.</w:t>
      </w:r>
    </w:p>
    <w:p w:rsidR="00000000" w:rsidDel="00000000" w:rsidP="00000000" w:rsidRDefault="00000000" w:rsidRPr="00000000" w14:paraId="00000089">
      <w:pPr>
        <w:keepNext w:val="0"/>
        <w:tabs>
          <w:tab w:val="left" w:leader="none" w:pos="709"/>
        </w:tabs>
        <w:spacing w:after="80" w:before="360" w:line="276" w:lineRule="auto"/>
        <w:ind w:left="0" w:firstLine="0"/>
        <w:jc w:val="both"/>
        <w:rPr>
          <w:rFonts w:ascii="Comic Sans MS" w:cs="Comic Sans MS" w:eastAsia="Comic Sans MS" w:hAnsi="Comic Sans MS"/>
          <w:sz w:val="22"/>
          <w:szCs w:val="22"/>
        </w:rPr>
      </w:pPr>
      <w:r w:rsidDel="00000000" w:rsidR="00000000" w:rsidRPr="00000000">
        <w:rPr>
          <w:rFonts w:ascii="Comic Sans MS" w:cs="Comic Sans MS" w:eastAsia="Comic Sans MS" w:hAnsi="Comic Sans MS"/>
          <w:sz w:val="22"/>
          <w:szCs w:val="22"/>
          <w:rtl w:val="0"/>
        </w:rPr>
        <w:t xml:space="preserve">Paso 2: Investigación guiada. Investigade</w:t>
      </w:r>
      <w:r w:rsidDel="00000000" w:rsidR="00000000" w:rsidRPr="00000000">
        <w:rPr>
          <w:rFonts w:ascii="Comic Sans MS" w:cs="Comic Sans MS" w:eastAsia="Comic Sans MS" w:hAnsi="Comic Sans MS"/>
          <w:sz w:val="22"/>
          <w:szCs w:val="22"/>
          <w:rtl w:val="0"/>
        </w:rPr>
        <w:t xml:space="preserve"> o voso servizo respondendo a estas preguntas:</w:t>
      </w:r>
    </w:p>
    <w:p w:rsidR="00000000" w:rsidDel="00000000" w:rsidP="00000000" w:rsidRDefault="00000000" w:rsidRPr="00000000" w14:paraId="0000008A">
      <w:pPr>
        <w:numPr>
          <w:ilvl w:val="0"/>
          <w:numId w:val="19"/>
        </w:numPr>
        <w:tabs>
          <w:tab w:val="left" w:leader="none" w:pos="709"/>
        </w:tabs>
        <w:spacing w:after="0" w:afterAutospacing="0" w:before="240" w:line="276" w:lineRule="auto"/>
        <w:ind w:left="720" w:hanging="360"/>
        <w:jc w:val="both"/>
        <w:rPr>
          <w:rFonts w:ascii="Comic Sans MS" w:cs="Comic Sans MS" w:eastAsia="Comic Sans MS" w:hAnsi="Comic Sans MS"/>
          <w:sz w:val="22"/>
          <w:szCs w:val="22"/>
        </w:rPr>
      </w:pPr>
      <w:r w:rsidDel="00000000" w:rsidR="00000000" w:rsidRPr="00000000">
        <w:rPr>
          <w:rFonts w:ascii="Comic Sans MS" w:cs="Comic Sans MS" w:eastAsia="Comic Sans MS" w:hAnsi="Comic Sans MS"/>
          <w:sz w:val="22"/>
          <w:szCs w:val="22"/>
          <w:rtl w:val="0"/>
        </w:rPr>
        <w:t xml:space="preserve">Que necesidades cobre este servizo?</w:t>
      </w:r>
    </w:p>
    <w:p w:rsidR="00000000" w:rsidDel="00000000" w:rsidP="00000000" w:rsidRDefault="00000000" w:rsidRPr="00000000" w14:paraId="0000008B">
      <w:pPr>
        <w:numPr>
          <w:ilvl w:val="0"/>
          <w:numId w:val="19"/>
        </w:numPr>
        <w:tabs>
          <w:tab w:val="left" w:leader="none" w:pos="709"/>
        </w:tabs>
        <w:spacing w:after="0" w:afterAutospacing="0" w:before="0" w:beforeAutospacing="0" w:line="276" w:lineRule="auto"/>
        <w:ind w:left="720" w:hanging="360"/>
        <w:jc w:val="both"/>
        <w:rPr>
          <w:rFonts w:ascii="Comic Sans MS" w:cs="Comic Sans MS" w:eastAsia="Comic Sans MS" w:hAnsi="Comic Sans MS"/>
          <w:sz w:val="22"/>
          <w:szCs w:val="22"/>
        </w:rPr>
      </w:pPr>
      <w:r w:rsidDel="00000000" w:rsidR="00000000" w:rsidRPr="00000000">
        <w:rPr>
          <w:rFonts w:ascii="Comic Sans MS" w:cs="Comic Sans MS" w:eastAsia="Comic Sans MS" w:hAnsi="Comic Sans MS"/>
          <w:sz w:val="22"/>
          <w:szCs w:val="22"/>
          <w:rtl w:val="0"/>
        </w:rPr>
        <w:t xml:space="preserve">Que problema soluciona?</w:t>
      </w:r>
    </w:p>
    <w:p w:rsidR="00000000" w:rsidDel="00000000" w:rsidP="00000000" w:rsidRDefault="00000000" w:rsidRPr="00000000" w14:paraId="0000008C">
      <w:pPr>
        <w:numPr>
          <w:ilvl w:val="0"/>
          <w:numId w:val="19"/>
        </w:numPr>
        <w:tabs>
          <w:tab w:val="left" w:leader="none" w:pos="709"/>
        </w:tabs>
        <w:spacing w:after="0" w:afterAutospacing="0" w:before="0" w:beforeAutospacing="0" w:line="276" w:lineRule="auto"/>
        <w:ind w:left="720" w:hanging="360"/>
        <w:jc w:val="both"/>
        <w:rPr>
          <w:rFonts w:ascii="Comic Sans MS" w:cs="Comic Sans MS" w:eastAsia="Comic Sans MS" w:hAnsi="Comic Sans MS"/>
          <w:sz w:val="22"/>
          <w:szCs w:val="22"/>
        </w:rPr>
      </w:pPr>
      <w:r w:rsidDel="00000000" w:rsidR="00000000" w:rsidRPr="00000000">
        <w:rPr>
          <w:rFonts w:ascii="Comic Sans MS" w:cs="Comic Sans MS" w:eastAsia="Comic Sans MS" w:hAnsi="Comic Sans MS"/>
          <w:sz w:val="22"/>
          <w:szCs w:val="22"/>
          <w:rtl w:val="0"/>
        </w:rPr>
        <w:t xml:space="preserve">Por que é útil para as persoas?</w:t>
      </w:r>
    </w:p>
    <w:p w:rsidR="00000000" w:rsidDel="00000000" w:rsidP="00000000" w:rsidRDefault="00000000" w:rsidRPr="00000000" w14:paraId="0000008D">
      <w:pPr>
        <w:numPr>
          <w:ilvl w:val="0"/>
          <w:numId w:val="19"/>
        </w:numPr>
        <w:tabs>
          <w:tab w:val="left" w:leader="none" w:pos="709"/>
        </w:tabs>
        <w:spacing w:after="0" w:afterAutospacing="0" w:before="0" w:beforeAutospacing="0" w:line="276" w:lineRule="auto"/>
        <w:ind w:left="720" w:hanging="360"/>
        <w:jc w:val="both"/>
        <w:rPr>
          <w:rFonts w:ascii="Times New Roman" w:cs="Times New Roman" w:eastAsia="Times New Roman" w:hAnsi="Times New Roman"/>
          <w:sz w:val="22"/>
          <w:szCs w:val="22"/>
        </w:rPr>
      </w:pPr>
      <w:r w:rsidDel="00000000" w:rsidR="00000000" w:rsidRPr="00000000">
        <w:rPr>
          <w:rFonts w:ascii="Comic Sans MS" w:cs="Comic Sans MS" w:eastAsia="Comic Sans MS" w:hAnsi="Comic Sans MS"/>
          <w:sz w:val="22"/>
          <w:szCs w:val="22"/>
          <w:rtl w:val="0"/>
        </w:rPr>
        <w:t xml:space="preserve">Como cambiou grazas á tecnoloxía? Existía antes? Como era?</w:t>
      </w:r>
    </w:p>
    <w:p w:rsidR="00000000" w:rsidDel="00000000" w:rsidP="00000000" w:rsidRDefault="00000000" w:rsidRPr="00000000" w14:paraId="0000008E">
      <w:pPr>
        <w:numPr>
          <w:ilvl w:val="0"/>
          <w:numId w:val="19"/>
        </w:numPr>
        <w:tabs>
          <w:tab w:val="left" w:leader="none" w:pos="709"/>
        </w:tabs>
        <w:spacing w:after="0" w:afterAutospacing="0" w:before="0" w:beforeAutospacing="0" w:line="276" w:lineRule="auto"/>
        <w:ind w:left="720" w:hanging="360"/>
        <w:jc w:val="both"/>
        <w:rPr>
          <w:rFonts w:ascii="Comic Sans MS" w:cs="Comic Sans MS" w:eastAsia="Comic Sans MS" w:hAnsi="Comic Sans MS"/>
          <w:sz w:val="22"/>
          <w:szCs w:val="22"/>
        </w:rPr>
      </w:pPr>
      <w:r w:rsidDel="00000000" w:rsidR="00000000" w:rsidRPr="00000000">
        <w:rPr>
          <w:rFonts w:ascii="Comic Sans MS" w:cs="Comic Sans MS" w:eastAsia="Comic Sans MS" w:hAnsi="Comic Sans MS"/>
          <w:sz w:val="22"/>
          <w:szCs w:val="22"/>
          <w:rtl w:val="0"/>
        </w:rPr>
        <w:t xml:space="preserve">Que papel teñen internet, os móbiles ou as apps?</w:t>
      </w:r>
    </w:p>
    <w:p w:rsidR="00000000" w:rsidDel="00000000" w:rsidP="00000000" w:rsidRDefault="00000000" w:rsidRPr="00000000" w14:paraId="0000008F">
      <w:pPr>
        <w:numPr>
          <w:ilvl w:val="0"/>
          <w:numId w:val="19"/>
        </w:numPr>
        <w:tabs>
          <w:tab w:val="left" w:leader="none" w:pos="709"/>
        </w:tabs>
        <w:spacing w:after="0" w:afterAutospacing="0" w:before="0" w:beforeAutospacing="0" w:line="276" w:lineRule="auto"/>
        <w:ind w:left="720" w:hanging="360"/>
        <w:jc w:val="both"/>
        <w:rPr>
          <w:rFonts w:ascii="Comic Sans MS" w:cs="Comic Sans MS" w:eastAsia="Comic Sans MS" w:hAnsi="Comic Sans MS"/>
          <w:sz w:val="22"/>
          <w:szCs w:val="22"/>
        </w:rPr>
      </w:pPr>
      <w:r w:rsidDel="00000000" w:rsidR="00000000" w:rsidRPr="00000000">
        <w:rPr>
          <w:rFonts w:ascii="Comic Sans MS" w:cs="Comic Sans MS" w:eastAsia="Comic Sans MS" w:hAnsi="Comic Sans MS"/>
          <w:sz w:val="22"/>
          <w:szCs w:val="22"/>
          <w:rtl w:val="0"/>
        </w:rPr>
        <w:t xml:space="preserve">Vantaxes e desvantaxes</w:t>
      </w:r>
    </w:p>
    <w:p w:rsidR="00000000" w:rsidDel="00000000" w:rsidP="00000000" w:rsidRDefault="00000000" w:rsidRPr="00000000" w14:paraId="00000090">
      <w:pPr>
        <w:numPr>
          <w:ilvl w:val="1"/>
          <w:numId w:val="10"/>
        </w:numPr>
        <w:tabs>
          <w:tab w:val="left" w:leader="none" w:pos="709"/>
        </w:tabs>
        <w:spacing w:after="0" w:afterAutospacing="0" w:before="0" w:beforeAutospacing="0" w:line="276" w:lineRule="auto"/>
        <w:ind w:left="1440" w:hanging="360"/>
        <w:jc w:val="both"/>
        <w:rPr>
          <w:rFonts w:ascii="Comic Sans MS" w:cs="Comic Sans MS" w:eastAsia="Comic Sans MS" w:hAnsi="Comic Sans MS"/>
          <w:sz w:val="22"/>
          <w:szCs w:val="22"/>
        </w:rPr>
      </w:pPr>
      <w:r w:rsidDel="00000000" w:rsidR="00000000" w:rsidRPr="00000000">
        <w:rPr>
          <w:rFonts w:ascii="Comic Sans MS" w:cs="Comic Sans MS" w:eastAsia="Comic Sans MS" w:hAnsi="Comic Sans MS"/>
          <w:sz w:val="22"/>
          <w:szCs w:val="22"/>
          <w:rtl w:val="0"/>
        </w:rPr>
        <w:t xml:space="preserve">Vantaxes: rapidez, comodidade, acceso global…</w:t>
      </w:r>
    </w:p>
    <w:p w:rsidR="00000000" w:rsidDel="00000000" w:rsidP="00000000" w:rsidRDefault="00000000" w:rsidRPr="00000000" w14:paraId="00000091">
      <w:pPr>
        <w:numPr>
          <w:ilvl w:val="1"/>
          <w:numId w:val="10"/>
        </w:numPr>
        <w:tabs>
          <w:tab w:val="left" w:leader="none" w:pos="709"/>
        </w:tabs>
        <w:spacing w:after="240" w:before="0" w:beforeAutospacing="0" w:line="276" w:lineRule="auto"/>
        <w:ind w:left="1440" w:hanging="360"/>
        <w:jc w:val="both"/>
        <w:rPr>
          <w:rFonts w:ascii="Comic Sans MS" w:cs="Comic Sans MS" w:eastAsia="Comic Sans MS" w:hAnsi="Comic Sans MS"/>
          <w:sz w:val="22"/>
          <w:szCs w:val="22"/>
        </w:rPr>
      </w:pPr>
      <w:r w:rsidDel="00000000" w:rsidR="00000000" w:rsidRPr="00000000">
        <w:rPr>
          <w:rFonts w:ascii="Comic Sans MS" w:cs="Comic Sans MS" w:eastAsia="Comic Sans MS" w:hAnsi="Comic Sans MS"/>
          <w:sz w:val="22"/>
          <w:szCs w:val="22"/>
          <w:rtl w:val="0"/>
        </w:rPr>
        <w:t xml:space="preserve">Desvantaxes: dependencia tecnolóxica, desigualdade, impacto ambiental…</w:t>
      </w:r>
    </w:p>
    <w:p w:rsidR="00000000" w:rsidDel="00000000" w:rsidP="00000000" w:rsidRDefault="00000000" w:rsidRPr="00000000" w14:paraId="00000092">
      <w:pPr>
        <w:keepNext w:val="0"/>
        <w:tabs>
          <w:tab w:val="left" w:leader="none" w:pos="709"/>
        </w:tabs>
        <w:spacing w:after="80" w:before="360" w:line="276" w:lineRule="auto"/>
        <w:ind w:left="0" w:firstLine="0"/>
        <w:jc w:val="both"/>
        <w:rPr>
          <w:rFonts w:ascii="Comic Sans MS" w:cs="Comic Sans MS" w:eastAsia="Comic Sans MS" w:hAnsi="Comic Sans MS"/>
          <w:sz w:val="22"/>
          <w:szCs w:val="22"/>
        </w:rPr>
      </w:pPr>
      <w:r w:rsidDel="00000000" w:rsidR="00000000" w:rsidRPr="00000000">
        <w:rPr>
          <w:rFonts w:ascii="Comic Sans MS" w:cs="Comic Sans MS" w:eastAsia="Comic Sans MS" w:hAnsi="Comic Sans MS"/>
          <w:rtl w:val="0"/>
        </w:rPr>
        <w:t xml:space="preserve">Paso 3: </w:t>
      </w:r>
      <w:r w:rsidDel="00000000" w:rsidR="00000000" w:rsidRPr="00000000">
        <w:rPr>
          <w:rFonts w:ascii="Comic Sans MS" w:cs="Comic Sans MS" w:eastAsia="Comic Sans MS" w:hAnsi="Comic Sans MS"/>
          <w:sz w:val="22"/>
          <w:szCs w:val="22"/>
          <w:rtl w:val="0"/>
        </w:rPr>
        <w:t xml:space="preserve">Deseño dun novo servizo innovador. Debedes explicar:</w:t>
      </w:r>
    </w:p>
    <w:p w:rsidR="00000000" w:rsidDel="00000000" w:rsidP="00000000" w:rsidRDefault="00000000" w:rsidRPr="00000000" w14:paraId="00000093">
      <w:pPr>
        <w:numPr>
          <w:ilvl w:val="0"/>
          <w:numId w:val="16"/>
        </w:numPr>
        <w:tabs>
          <w:tab w:val="left" w:leader="none" w:pos="709"/>
        </w:tabs>
        <w:spacing w:after="0" w:afterAutospacing="0" w:before="240" w:line="276" w:lineRule="auto"/>
        <w:ind w:left="720" w:hanging="360"/>
        <w:rPr>
          <w:rFonts w:ascii="Comic Sans MS" w:cs="Comic Sans MS" w:eastAsia="Comic Sans MS" w:hAnsi="Comic Sans MS"/>
          <w:sz w:val="22"/>
          <w:szCs w:val="22"/>
        </w:rPr>
      </w:pPr>
      <w:r w:rsidDel="00000000" w:rsidR="00000000" w:rsidRPr="00000000">
        <w:rPr>
          <w:rFonts w:ascii="Comic Sans MS" w:cs="Comic Sans MS" w:eastAsia="Comic Sans MS" w:hAnsi="Comic Sans MS"/>
          <w:sz w:val="22"/>
          <w:szCs w:val="22"/>
          <w:rtl w:val="0"/>
        </w:rPr>
        <w:t xml:space="preserve">Nome do servizo</w:t>
      </w:r>
    </w:p>
    <w:p w:rsidR="00000000" w:rsidDel="00000000" w:rsidP="00000000" w:rsidRDefault="00000000" w:rsidRPr="00000000" w14:paraId="00000094">
      <w:pPr>
        <w:numPr>
          <w:ilvl w:val="0"/>
          <w:numId w:val="16"/>
        </w:numPr>
        <w:tabs>
          <w:tab w:val="left" w:leader="none" w:pos="709"/>
        </w:tabs>
        <w:spacing w:after="0" w:afterAutospacing="0" w:before="0" w:beforeAutospacing="0" w:line="276" w:lineRule="auto"/>
        <w:ind w:left="720" w:hanging="360"/>
        <w:rPr>
          <w:rFonts w:ascii="Comic Sans MS" w:cs="Comic Sans MS" w:eastAsia="Comic Sans MS" w:hAnsi="Comic Sans MS"/>
          <w:sz w:val="22"/>
          <w:szCs w:val="22"/>
        </w:rPr>
      </w:pPr>
      <w:r w:rsidDel="00000000" w:rsidR="00000000" w:rsidRPr="00000000">
        <w:rPr>
          <w:rFonts w:ascii="Comic Sans MS" w:cs="Comic Sans MS" w:eastAsia="Comic Sans MS" w:hAnsi="Comic Sans MS"/>
          <w:sz w:val="22"/>
          <w:szCs w:val="22"/>
          <w:rtl w:val="0"/>
        </w:rPr>
        <w:t xml:space="preserve">En que consiste</w:t>
      </w:r>
    </w:p>
    <w:p w:rsidR="00000000" w:rsidDel="00000000" w:rsidP="00000000" w:rsidRDefault="00000000" w:rsidRPr="00000000" w14:paraId="00000095">
      <w:pPr>
        <w:numPr>
          <w:ilvl w:val="0"/>
          <w:numId w:val="16"/>
        </w:numPr>
        <w:tabs>
          <w:tab w:val="left" w:leader="none" w:pos="709"/>
        </w:tabs>
        <w:spacing w:after="0" w:afterAutospacing="0" w:before="0" w:beforeAutospacing="0" w:line="276" w:lineRule="auto"/>
        <w:ind w:left="720" w:hanging="360"/>
        <w:rPr>
          <w:rFonts w:ascii="Comic Sans MS" w:cs="Comic Sans MS" w:eastAsia="Comic Sans MS" w:hAnsi="Comic Sans MS"/>
          <w:sz w:val="22"/>
          <w:szCs w:val="22"/>
        </w:rPr>
      </w:pPr>
      <w:r w:rsidDel="00000000" w:rsidR="00000000" w:rsidRPr="00000000">
        <w:rPr>
          <w:rFonts w:ascii="Comic Sans MS" w:cs="Comic Sans MS" w:eastAsia="Comic Sans MS" w:hAnsi="Comic Sans MS"/>
          <w:sz w:val="22"/>
          <w:szCs w:val="22"/>
          <w:rtl w:val="0"/>
        </w:rPr>
        <w:t xml:space="preserve">A quen vai dirixido (xente nova, persoas maiores, familias, empresas…)</w:t>
      </w:r>
    </w:p>
    <w:p w:rsidR="00000000" w:rsidDel="00000000" w:rsidP="00000000" w:rsidRDefault="00000000" w:rsidRPr="00000000" w14:paraId="00000096">
      <w:pPr>
        <w:numPr>
          <w:ilvl w:val="0"/>
          <w:numId w:val="16"/>
        </w:numPr>
        <w:tabs>
          <w:tab w:val="left" w:leader="none" w:pos="709"/>
        </w:tabs>
        <w:spacing w:after="0" w:afterAutospacing="0" w:before="0" w:beforeAutospacing="0" w:line="276" w:lineRule="auto"/>
        <w:ind w:left="720" w:hanging="360"/>
        <w:rPr>
          <w:rFonts w:ascii="Comic Sans MS" w:cs="Comic Sans MS" w:eastAsia="Comic Sans MS" w:hAnsi="Comic Sans MS"/>
          <w:sz w:val="22"/>
          <w:szCs w:val="22"/>
        </w:rPr>
      </w:pPr>
      <w:r w:rsidDel="00000000" w:rsidR="00000000" w:rsidRPr="00000000">
        <w:rPr>
          <w:rFonts w:ascii="Comic Sans MS" w:cs="Comic Sans MS" w:eastAsia="Comic Sans MS" w:hAnsi="Comic Sans MS"/>
          <w:sz w:val="22"/>
          <w:szCs w:val="22"/>
          <w:rtl w:val="0"/>
        </w:rPr>
        <w:t xml:space="preserve">Que problema soluciona</w:t>
      </w:r>
    </w:p>
    <w:p w:rsidR="00000000" w:rsidDel="00000000" w:rsidP="00000000" w:rsidRDefault="00000000" w:rsidRPr="00000000" w14:paraId="00000097">
      <w:pPr>
        <w:numPr>
          <w:ilvl w:val="0"/>
          <w:numId w:val="16"/>
        </w:numPr>
        <w:tabs>
          <w:tab w:val="left" w:leader="none" w:pos="709"/>
        </w:tabs>
        <w:spacing w:after="240" w:before="0" w:beforeAutospacing="0" w:line="276" w:lineRule="auto"/>
        <w:ind w:left="720" w:hanging="360"/>
        <w:rPr>
          <w:rFonts w:ascii="Comic Sans MS" w:cs="Comic Sans MS" w:eastAsia="Comic Sans MS" w:hAnsi="Comic Sans MS"/>
          <w:sz w:val="22"/>
          <w:szCs w:val="22"/>
        </w:rPr>
      </w:pPr>
      <w:r w:rsidDel="00000000" w:rsidR="00000000" w:rsidRPr="00000000">
        <w:rPr>
          <w:rFonts w:ascii="Comic Sans MS" w:cs="Comic Sans MS" w:eastAsia="Comic Sans MS" w:hAnsi="Comic Sans MS"/>
          <w:sz w:val="22"/>
          <w:szCs w:val="22"/>
          <w:rtl w:val="0"/>
        </w:rPr>
        <w:t xml:space="preserve">Por que é innovador</w:t>
      </w:r>
    </w:p>
    <w:p w:rsidR="00000000" w:rsidDel="00000000" w:rsidP="00000000" w:rsidRDefault="00000000" w:rsidRPr="00000000" w14:paraId="00000098">
      <w:pPr>
        <w:tabs>
          <w:tab w:val="left" w:leader="none" w:pos="709"/>
        </w:tabs>
        <w:spacing w:after="240" w:before="240" w:line="276" w:lineRule="auto"/>
        <w:jc w:val="both"/>
        <w:rPr>
          <w:rFonts w:ascii="Comic Sans MS" w:cs="Comic Sans MS" w:eastAsia="Comic Sans MS" w:hAnsi="Comic Sans MS"/>
          <w:sz w:val="22"/>
          <w:szCs w:val="22"/>
        </w:rPr>
      </w:pPr>
      <w:r w:rsidDel="00000000" w:rsidR="00000000" w:rsidRPr="00000000">
        <w:rPr>
          <w:rFonts w:ascii="Comic Sans MS" w:cs="Comic Sans MS" w:eastAsia="Comic Sans MS" w:hAnsi="Comic Sans MS"/>
          <w:sz w:val="26"/>
          <w:szCs w:val="26"/>
          <w:highlight w:val="yellow"/>
          <w:rtl w:val="0"/>
        </w:rPr>
        <w:t xml:space="preserve">Produto final da actividade: </w:t>
      </w:r>
      <w:r w:rsidDel="00000000" w:rsidR="00000000" w:rsidRPr="00000000">
        <w:rPr>
          <w:rFonts w:ascii="Comic Sans MS" w:cs="Comic Sans MS" w:eastAsia="Comic Sans MS" w:hAnsi="Comic Sans MS"/>
          <w:sz w:val="22"/>
          <w:szCs w:val="22"/>
          <w:rtl w:val="0"/>
        </w:rPr>
        <w:t xml:space="preserve">Debedes elaborar un </w:t>
      </w:r>
      <w:r w:rsidDel="00000000" w:rsidR="00000000" w:rsidRPr="00000000">
        <w:rPr>
          <w:rFonts w:ascii="Comic Sans MS" w:cs="Comic Sans MS" w:eastAsia="Comic Sans MS" w:hAnsi="Comic Sans MS"/>
          <w:b w:val="1"/>
          <w:bCs w:val="1"/>
          <w:sz w:val="22"/>
          <w:szCs w:val="22"/>
          <w:rtl w:val="0"/>
        </w:rPr>
        <w:t xml:space="preserve">póster visual a modo de “propaganda”</w:t>
      </w:r>
      <w:r w:rsidDel="00000000" w:rsidR="00000000" w:rsidRPr="00000000">
        <w:rPr>
          <w:rFonts w:ascii="Comic Sans MS" w:cs="Comic Sans MS" w:eastAsia="Comic Sans MS" w:hAnsi="Comic Sans MS"/>
          <w:sz w:val="22"/>
          <w:szCs w:val="22"/>
          <w:rtl w:val="0"/>
        </w:rPr>
        <w:t xml:space="preserve"> que dea a coñecer o voso servizo.</w:t>
        <w:br w:type="textWrapping"/>
        <w:t xml:space="preserve">Podedes usar Canva ou similar, ou se o preferides, facelo a man (nunha cartolina), aínda que preferiblemente en formato dixital.</w:t>
      </w:r>
    </w:p>
    <w:p w:rsidR="00000000" w:rsidDel="00000000" w:rsidP="00000000" w:rsidRDefault="00000000" w:rsidRPr="00000000" w14:paraId="00000099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leader="none" w:pos="709"/>
        </w:tabs>
        <w:spacing w:after="283" w:before="0" w:line="276" w:lineRule="auto"/>
        <w:ind w:left="0" w:right="0" w:firstLine="0"/>
        <w:jc w:val="both"/>
        <w:rPr>
          <w:rFonts w:ascii="Century Gothic" w:cs="Century Gothic" w:eastAsia="Century Gothic" w:hAnsi="Century Gothic"/>
          <w:sz w:val="22"/>
          <w:szCs w:val="22"/>
        </w:rPr>
      </w:pPr>
      <w:r w:rsidDel="00000000" w:rsidR="00000000" w:rsidRPr="00000000">
        <w:rPr>
          <w:rFonts w:ascii="Century Gothic" w:cs="Century Gothic" w:eastAsia="Century Gothic" w:hAnsi="Century Gothic"/>
          <w:sz w:val="22"/>
          <w:szCs w:val="22"/>
          <w:rtl w:val="0"/>
        </w:rPr>
        <w:t xml:space="preserve">Velaquí tedes un exemplo:</w:t>
      </w:r>
    </w:p>
    <w:p w:rsidR="00000000" w:rsidDel="00000000" w:rsidP="00000000" w:rsidRDefault="00000000" w:rsidRPr="00000000" w14:paraId="0000009A">
      <w:pPr>
        <w:keepNext w:val="0"/>
        <w:tabs>
          <w:tab w:val="left" w:leader="none" w:pos="709"/>
        </w:tabs>
        <w:spacing w:after="80" w:before="280" w:line="276" w:lineRule="auto"/>
        <w:jc w:val="both"/>
        <w:rPr>
          <w:rFonts w:ascii="Century Gothic" w:cs="Century Gothic" w:eastAsia="Century Gothic" w:hAnsi="Century Gothic"/>
          <w:sz w:val="22"/>
          <w:szCs w:val="22"/>
        </w:rPr>
      </w:pPr>
      <w:r w:rsidDel="00000000" w:rsidR="00000000" w:rsidRPr="00000000">
        <w:rPr>
          <w:rFonts w:ascii="Century Gothic" w:cs="Century Gothic" w:eastAsia="Century Gothic" w:hAnsi="Century Gothic"/>
          <w:sz w:val="22"/>
          <w:szCs w:val="22"/>
          <w:rtl w:val="0"/>
        </w:rPr>
        <w:t xml:space="preserve">NutriLoop Connect</w:t>
      </w:r>
    </w:p>
    <w:p w:rsidR="00000000" w:rsidDel="00000000" w:rsidP="00000000" w:rsidRDefault="00000000" w:rsidRPr="00000000" w14:paraId="0000009B">
      <w:pPr>
        <w:tabs>
          <w:tab w:val="left" w:leader="none" w:pos="709"/>
        </w:tabs>
        <w:spacing w:after="240" w:before="240" w:line="276" w:lineRule="auto"/>
        <w:jc w:val="both"/>
        <w:rPr>
          <w:rFonts w:ascii="Century Gothic" w:cs="Century Gothic" w:eastAsia="Century Gothic" w:hAnsi="Century Gothic"/>
          <w:sz w:val="22"/>
          <w:szCs w:val="22"/>
        </w:rPr>
      </w:pPr>
      <w:r w:rsidDel="00000000" w:rsidR="00000000" w:rsidRPr="00000000">
        <w:rPr>
          <w:rFonts w:ascii="Century Gothic" w:cs="Century Gothic" w:eastAsia="Century Gothic" w:hAnsi="Century Gothic"/>
          <w:b w:val="1"/>
          <w:bCs w:val="1"/>
          <w:sz w:val="22"/>
          <w:szCs w:val="22"/>
          <w:rtl w:val="0"/>
        </w:rPr>
        <w:t xml:space="preserve">1. Nome do servizo</w:t>
        <w:br w:type="textWrapping"/>
      </w:r>
      <w:r w:rsidDel="00000000" w:rsidR="00000000" w:rsidRPr="00000000">
        <w:rPr>
          <w:rFonts w:ascii="Century Gothic" w:cs="Century Gothic" w:eastAsia="Century Gothic" w:hAnsi="Century Gothic"/>
          <w:sz w:val="22"/>
          <w:szCs w:val="22"/>
          <w:rtl w:val="0"/>
        </w:rPr>
        <w:t xml:space="preserve">NutriLoop Connect – rede dixital contra o desperdicio alimentario</w:t>
      </w:r>
    </w:p>
    <w:p w:rsidR="00000000" w:rsidDel="00000000" w:rsidP="00000000" w:rsidRDefault="00000000" w:rsidRPr="00000000" w14:paraId="0000009C">
      <w:pPr>
        <w:tabs>
          <w:tab w:val="left" w:leader="none" w:pos="709"/>
        </w:tabs>
        <w:spacing w:after="240" w:before="240" w:line="276" w:lineRule="auto"/>
        <w:jc w:val="both"/>
        <w:rPr>
          <w:rFonts w:ascii="Century Gothic" w:cs="Century Gothic" w:eastAsia="Century Gothic" w:hAnsi="Century Gothic"/>
          <w:sz w:val="22"/>
          <w:szCs w:val="22"/>
        </w:rPr>
      </w:pPr>
      <w:r w:rsidDel="00000000" w:rsidR="00000000" w:rsidRPr="00000000">
        <w:rPr>
          <w:rFonts w:ascii="Century Gothic" w:cs="Century Gothic" w:eastAsia="Century Gothic" w:hAnsi="Century Gothic"/>
          <w:b w:val="1"/>
          <w:bCs w:val="1"/>
          <w:sz w:val="22"/>
          <w:szCs w:val="22"/>
          <w:rtl w:val="0"/>
        </w:rPr>
        <w:t xml:space="preserve">2. En que consiste</w:t>
        <w:br w:type="textWrapping"/>
      </w:r>
      <w:r w:rsidDel="00000000" w:rsidR="00000000" w:rsidRPr="00000000">
        <w:rPr>
          <w:rFonts w:ascii="Century Gothic" w:cs="Century Gothic" w:eastAsia="Century Gothic" w:hAnsi="Century Gothic"/>
          <w:sz w:val="22"/>
          <w:szCs w:val="22"/>
          <w:rtl w:val="0"/>
        </w:rPr>
        <w:t xml:space="preserve">NutriLoop Connect é unha aplicación móbil e plataforma web que conecta supermercados, produtores locais e persoas consumidoras para aproveitar alimentos que non se venderían.</w:t>
        <w:br w:type="textWrapping"/>
        <w:t xml:space="preserve">A través da app, os usuarios poden comprar lotes de comida a baixo prezo ou recibir avisos de produtos próximos a caducar. Tamén permite doar alimentos a asociacións locais.</w:t>
      </w:r>
    </w:p>
    <w:p w:rsidR="00000000" w:rsidDel="00000000" w:rsidP="00000000" w:rsidRDefault="00000000" w:rsidRPr="00000000" w14:paraId="0000009D">
      <w:pPr>
        <w:tabs>
          <w:tab w:val="left" w:leader="none" w:pos="709"/>
        </w:tabs>
        <w:spacing w:after="240" w:before="240" w:line="276" w:lineRule="auto"/>
        <w:jc w:val="both"/>
        <w:rPr>
          <w:rFonts w:ascii="Century Gothic" w:cs="Century Gothic" w:eastAsia="Century Gothic" w:hAnsi="Century Gothic"/>
          <w:b w:val="1"/>
          <w:bCs w:val="1"/>
          <w:sz w:val="22"/>
          <w:szCs w:val="22"/>
        </w:rPr>
      </w:pPr>
      <w:r w:rsidDel="00000000" w:rsidR="00000000" w:rsidRPr="00000000">
        <w:rPr>
          <w:rFonts w:ascii="Century Gothic" w:cs="Century Gothic" w:eastAsia="Century Gothic" w:hAnsi="Century Gothic"/>
          <w:b w:val="1"/>
          <w:bCs w:val="1"/>
          <w:sz w:val="22"/>
          <w:szCs w:val="22"/>
          <w:rtl w:val="0"/>
        </w:rPr>
        <w:t xml:space="preserve">3. A quen vai dirixido</w:t>
      </w:r>
    </w:p>
    <w:p w:rsidR="00000000" w:rsidDel="00000000" w:rsidP="00000000" w:rsidRDefault="00000000" w:rsidRPr="00000000" w14:paraId="0000009E">
      <w:pPr>
        <w:numPr>
          <w:ilvl w:val="0"/>
          <w:numId w:val="15"/>
        </w:numPr>
        <w:tabs>
          <w:tab w:val="left" w:leader="none" w:pos="709"/>
        </w:tabs>
        <w:spacing w:after="0" w:afterAutospacing="0" w:before="240" w:line="276" w:lineRule="auto"/>
        <w:ind w:left="720" w:hanging="360"/>
        <w:jc w:val="both"/>
        <w:rPr>
          <w:rFonts w:ascii="Century Gothic" w:cs="Century Gothic" w:eastAsia="Century Gothic" w:hAnsi="Century Gothic"/>
          <w:sz w:val="22"/>
          <w:szCs w:val="22"/>
        </w:rPr>
      </w:pPr>
      <w:r w:rsidDel="00000000" w:rsidR="00000000" w:rsidRPr="00000000">
        <w:rPr>
          <w:rFonts w:ascii="Century Gothic" w:cs="Century Gothic" w:eastAsia="Century Gothic" w:hAnsi="Century Gothic"/>
          <w:sz w:val="22"/>
          <w:szCs w:val="22"/>
          <w:rtl w:val="0"/>
        </w:rPr>
        <w:t xml:space="preserve">Familias que queren aforrar na compra</w:t>
      </w:r>
    </w:p>
    <w:p w:rsidR="00000000" w:rsidDel="00000000" w:rsidP="00000000" w:rsidRDefault="00000000" w:rsidRPr="00000000" w14:paraId="0000009F">
      <w:pPr>
        <w:numPr>
          <w:ilvl w:val="0"/>
          <w:numId w:val="15"/>
        </w:numPr>
        <w:tabs>
          <w:tab w:val="left" w:leader="none" w:pos="709"/>
        </w:tabs>
        <w:spacing w:after="0" w:afterAutospacing="0" w:before="0" w:beforeAutospacing="0" w:line="276" w:lineRule="auto"/>
        <w:ind w:left="720" w:hanging="360"/>
        <w:jc w:val="both"/>
        <w:rPr>
          <w:rFonts w:ascii="Century Gothic" w:cs="Century Gothic" w:eastAsia="Century Gothic" w:hAnsi="Century Gothic"/>
          <w:sz w:val="22"/>
          <w:szCs w:val="22"/>
        </w:rPr>
      </w:pPr>
      <w:r w:rsidDel="00000000" w:rsidR="00000000" w:rsidRPr="00000000">
        <w:rPr>
          <w:rFonts w:ascii="Century Gothic" w:cs="Century Gothic" w:eastAsia="Century Gothic" w:hAnsi="Century Gothic"/>
          <w:sz w:val="22"/>
          <w:szCs w:val="22"/>
          <w:rtl w:val="0"/>
        </w:rPr>
        <w:t xml:space="preserve">Xente nova concienciada co medio ambiente</w:t>
      </w:r>
    </w:p>
    <w:p w:rsidR="00000000" w:rsidDel="00000000" w:rsidP="00000000" w:rsidRDefault="00000000" w:rsidRPr="00000000" w14:paraId="000000A0">
      <w:pPr>
        <w:numPr>
          <w:ilvl w:val="0"/>
          <w:numId w:val="15"/>
        </w:numPr>
        <w:tabs>
          <w:tab w:val="left" w:leader="none" w:pos="709"/>
        </w:tabs>
        <w:spacing w:after="0" w:afterAutospacing="0" w:before="0" w:beforeAutospacing="0" w:line="276" w:lineRule="auto"/>
        <w:ind w:left="720" w:hanging="360"/>
        <w:jc w:val="both"/>
        <w:rPr>
          <w:rFonts w:ascii="Century Gothic" w:cs="Century Gothic" w:eastAsia="Century Gothic" w:hAnsi="Century Gothic"/>
          <w:sz w:val="22"/>
          <w:szCs w:val="22"/>
        </w:rPr>
      </w:pPr>
      <w:r w:rsidDel="00000000" w:rsidR="00000000" w:rsidRPr="00000000">
        <w:rPr>
          <w:rFonts w:ascii="Century Gothic" w:cs="Century Gothic" w:eastAsia="Century Gothic" w:hAnsi="Century Gothic"/>
          <w:sz w:val="22"/>
          <w:szCs w:val="22"/>
          <w:rtl w:val="0"/>
        </w:rPr>
        <w:t xml:space="preserve">Pequenos produtores e comercios locais</w:t>
      </w:r>
    </w:p>
    <w:p w:rsidR="00000000" w:rsidDel="00000000" w:rsidP="00000000" w:rsidRDefault="00000000" w:rsidRPr="00000000" w14:paraId="000000A1">
      <w:pPr>
        <w:numPr>
          <w:ilvl w:val="0"/>
          <w:numId w:val="15"/>
        </w:numPr>
        <w:tabs>
          <w:tab w:val="left" w:leader="none" w:pos="709"/>
        </w:tabs>
        <w:spacing w:after="240" w:before="0" w:beforeAutospacing="0" w:line="276" w:lineRule="auto"/>
        <w:ind w:left="720" w:hanging="360"/>
        <w:jc w:val="both"/>
        <w:rPr>
          <w:rFonts w:ascii="Century Gothic" w:cs="Century Gothic" w:eastAsia="Century Gothic" w:hAnsi="Century Gothic"/>
          <w:sz w:val="22"/>
          <w:szCs w:val="22"/>
        </w:rPr>
      </w:pPr>
      <w:r w:rsidDel="00000000" w:rsidR="00000000" w:rsidRPr="00000000">
        <w:rPr>
          <w:rFonts w:ascii="Century Gothic" w:cs="Century Gothic" w:eastAsia="Century Gothic" w:hAnsi="Century Gothic"/>
          <w:sz w:val="22"/>
          <w:szCs w:val="22"/>
          <w:rtl w:val="0"/>
        </w:rPr>
        <w:t xml:space="preserve">ONG e bancos de alimentos</w:t>
      </w:r>
    </w:p>
    <w:p w:rsidR="00000000" w:rsidDel="00000000" w:rsidP="00000000" w:rsidRDefault="00000000" w:rsidRPr="00000000" w14:paraId="000000A2">
      <w:pPr>
        <w:tabs>
          <w:tab w:val="left" w:leader="none" w:pos="709"/>
        </w:tabs>
        <w:spacing w:after="240" w:before="240" w:line="276" w:lineRule="auto"/>
        <w:jc w:val="both"/>
        <w:rPr>
          <w:rFonts w:ascii="Century Gothic" w:cs="Century Gothic" w:eastAsia="Century Gothic" w:hAnsi="Century Gothic"/>
          <w:b w:val="1"/>
          <w:bCs w:val="1"/>
          <w:sz w:val="22"/>
          <w:szCs w:val="22"/>
        </w:rPr>
      </w:pPr>
      <w:r w:rsidDel="00000000" w:rsidR="00000000" w:rsidRPr="00000000">
        <w:rPr>
          <w:rFonts w:ascii="Century Gothic" w:cs="Century Gothic" w:eastAsia="Century Gothic" w:hAnsi="Century Gothic"/>
          <w:b w:val="1"/>
          <w:bCs w:val="1"/>
          <w:sz w:val="22"/>
          <w:szCs w:val="22"/>
          <w:rtl w:val="0"/>
        </w:rPr>
        <w:t xml:space="preserve">4. Que problema soluciona</w:t>
      </w:r>
    </w:p>
    <w:p w:rsidR="00000000" w:rsidDel="00000000" w:rsidP="00000000" w:rsidRDefault="00000000" w:rsidRPr="00000000" w14:paraId="000000A3">
      <w:pPr>
        <w:numPr>
          <w:ilvl w:val="0"/>
          <w:numId w:val="1"/>
        </w:numPr>
        <w:tabs>
          <w:tab w:val="left" w:leader="none" w:pos="709"/>
        </w:tabs>
        <w:spacing w:after="0" w:afterAutospacing="0" w:before="240" w:line="276" w:lineRule="auto"/>
        <w:ind w:left="720" w:hanging="360"/>
        <w:jc w:val="both"/>
        <w:rPr>
          <w:rFonts w:ascii="Century Gothic" w:cs="Century Gothic" w:eastAsia="Century Gothic" w:hAnsi="Century Gothic"/>
          <w:sz w:val="22"/>
          <w:szCs w:val="22"/>
        </w:rPr>
      </w:pPr>
      <w:r w:rsidDel="00000000" w:rsidR="00000000" w:rsidRPr="00000000">
        <w:rPr>
          <w:rFonts w:ascii="Century Gothic" w:cs="Century Gothic" w:eastAsia="Century Gothic" w:hAnsi="Century Gothic"/>
          <w:sz w:val="22"/>
          <w:szCs w:val="22"/>
          <w:rtl w:val="0"/>
        </w:rPr>
        <w:t xml:space="preserve">Reduce o desperdicio alimentario</w:t>
      </w:r>
    </w:p>
    <w:p w:rsidR="00000000" w:rsidDel="00000000" w:rsidP="00000000" w:rsidRDefault="00000000" w:rsidRPr="00000000" w14:paraId="000000A4">
      <w:pPr>
        <w:numPr>
          <w:ilvl w:val="0"/>
          <w:numId w:val="1"/>
        </w:numPr>
        <w:tabs>
          <w:tab w:val="left" w:leader="none" w:pos="709"/>
        </w:tabs>
        <w:spacing w:after="0" w:afterAutospacing="0" w:before="0" w:beforeAutospacing="0" w:line="276" w:lineRule="auto"/>
        <w:ind w:left="720" w:hanging="360"/>
        <w:jc w:val="both"/>
        <w:rPr>
          <w:rFonts w:ascii="Century Gothic" w:cs="Century Gothic" w:eastAsia="Century Gothic" w:hAnsi="Century Gothic"/>
          <w:sz w:val="22"/>
          <w:szCs w:val="22"/>
        </w:rPr>
      </w:pPr>
      <w:r w:rsidDel="00000000" w:rsidR="00000000" w:rsidRPr="00000000">
        <w:rPr>
          <w:rFonts w:ascii="Century Gothic" w:cs="Century Gothic" w:eastAsia="Century Gothic" w:hAnsi="Century Gothic"/>
          <w:sz w:val="22"/>
          <w:szCs w:val="22"/>
          <w:rtl w:val="0"/>
        </w:rPr>
        <w:t xml:space="preserve">Facilita o acceso a alimentos a menor prezo</w:t>
      </w:r>
    </w:p>
    <w:p w:rsidR="00000000" w:rsidDel="00000000" w:rsidP="00000000" w:rsidRDefault="00000000" w:rsidRPr="00000000" w14:paraId="000000A5">
      <w:pPr>
        <w:numPr>
          <w:ilvl w:val="0"/>
          <w:numId w:val="1"/>
        </w:numPr>
        <w:tabs>
          <w:tab w:val="left" w:leader="none" w:pos="709"/>
        </w:tabs>
        <w:spacing w:after="0" w:afterAutospacing="0" w:before="0" w:beforeAutospacing="0" w:line="276" w:lineRule="auto"/>
        <w:ind w:left="720" w:hanging="360"/>
        <w:jc w:val="both"/>
        <w:rPr>
          <w:rFonts w:ascii="Century Gothic" w:cs="Century Gothic" w:eastAsia="Century Gothic" w:hAnsi="Century Gothic"/>
          <w:sz w:val="22"/>
          <w:szCs w:val="22"/>
        </w:rPr>
      </w:pPr>
      <w:r w:rsidDel="00000000" w:rsidR="00000000" w:rsidRPr="00000000">
        <w:rPr>
          <w:rFonts w:ascii="Century Gothic" w:cs="Century Gothic" w:eastAsia="Century Gothic" w:hAnsi="Century Gothic"/>
          <w:sz w:val="22"/>
          <w:szCs w:val="22"/>
          <w:rtl w:val="0"/>
        </w:rPr>
        <w:t xml:space="preserve">Axuda a distribuír mellor os recursos alimentarios</w:t>
      </w:r>
    </w:p>
    <w:p w:rsidR="00000000" w:rsidDel="00000000" w:rsidP="00000000" w:rsidRDefault="00000000" w:rsidRPr="00000000" w14:paraId="000000A6">
      <w:pPr>
        <w:numPr>
          <w:ilvl w:val="0"/>
          <w:numId w:val="1"/>
        </w:numPr>
        <w:tabs>
          <w:tab w:val="left" w:leader="none" w:pos="709"/>
        </w:tabs>
        <w:spacing w:after="240" w:before="0" w:beforeAutospacing="0" w:line="276" w:lineRule="auto"/>
        <w:ind w:left="720" w:hanging="360"/>
        <w:jc w:val="both"/>
        <w:rPr>
          <w:rFonts w:ascii="Century Gothic" w:cs="Century Gothic" w:eastAsia="Century Gothic" w:hAnsi="Century Gothic"/>
          <w:sz w:val="22"/>
          <w:szCs w:val="22"/>
        </w:rPr>
      </w:pPr>
      <w:r w:rsidDel="00000000" w:rsidR="00000000" w:rsidRPr="00000000">
        <w:rPr>
          <w:rFonts w:ascii="Century Gothic" w:cs="Century Gothic" w:eastAsia="Century Gothic" w:hAnsi="Century Gothic"/>
          <w:sz w:val="22"/>
          <w:szCs w:val="22"/>
          <w:rtl w:val="0"/>
        </w:rPr>
        <w:t xml:space="preserve">Apoia ao comercio local</w:t>
      </w:r>
    </w:p>
    <w:p w:rsidR="00000000" w:rsidDel="00000000" w:rsidP="00000000" w:rsidRDefault="00000000" w:rsidRPr="00000000" w14:paraId="000000A7">
      <w:pPr>
        <w:tabs>
          <w:tab w:val="left" w:leader="none" w:pos="709"/>
        </w:tabs>
        <w:spacing w:after="240" w:before="240" w:line="276" w:lineRule="auto"/>
        <w:jc w:val="both"/>
        <w:rPr>
          <w:rFonts w:ascii="Century Gothic" w:cs="Century Gothic" w:eastAsia="Century Gothic" w:hAnsi="Century Gothic"/>
          <w:b w:val="1"/>
          <w:bCs w:val="1"/>
          <w:sz w:val="22"/>
          <w:szCs w:val="22"/>
        </w:rPr>
      </w:pPr>
      <w:r w:rsidDel="00000000" w:rsidR="00000000" w:rsidRPr="00000000">
        <w:rPr>
          <w:rFonts w:ascii="Century Gothic" w:cs="Century Gothic" w:eastAsia="Century Gothic" w:hAnsi="Century Gothic"/>
          <w:b w:val="1"/>
          <w:bCs w:val="1"/>
          <w:sz w:val="22"/>
          <w:szCs w:val="22"/>
          <w:rtl w:val="0"/>
        </w:rPr>
        <w:t xml:space="preserve">5. Por que é innovador</w:t>
      </w:r>
    </w:p>
    <w:p w:rsidR="00000000" w:rsidDel="00000000" w:rsidP="00000000" w:rsidRDefault="00000000" w:rsidRPr="00000000" w14:paraId="000000A8">
      <w:pPr>
        <w:numPr>
          <w:ilvl w:val="0"/>
          <w:numId w:val="11"/>
        </w:numPr>
        <w:tabs>
          <w:tab w:val="left" w:leader="none" w:pos="709"/>
        </w:tabs>
        <w:spacing w:after="0" w:afterAutospacing="0" w:before="240" w:line="276" w:lineRule="auto"/>
        <w:ind w:left="720" w:hanging="360"/>
        <w:jc w:val="both"/>
        <w:rPr>
          <w:rFonts w:ascii="Century Gothic" w:cs="Century Gothic" w:eastAsia="Century Gothic" w:hAnsi="Century Gothic"/>
          <w:sz w:val="22"/>
          <w:szCs w:val="22"/>
        </w:rPr>
      </w:pPr>
      <w:r w:rsidDel="00000000" w:rsidR="00000000" w:rsidRPr="00000000">
        <w:rPr>
          <w:rFonts w:ascii="Century Gothic" w:cs="Century Gothic" w:eastAsia="Century Gothic" w:hAnsi="Century Gothic"/>
          <w:sz w:val="22"/>
          <w:szCs w:val="22"/>
          <w:rtl w:val="0"/>
        </w:rPr>
        <w:t xml:space="preserve">Integra tecnoloxía dixital coa economía circular</w:t>
      </w:r>
    </w:p>
    <w:p w:rsidR="00000000" w:rsidDel="00000000" w:rsidP="00000000" w:rsidRDefault="00000000" w:rsidRPr="00000000" w14:paraId="000000A9">
      <w:pPr>
        <w:numPr>
          <w:ilvl w:val="0"/>
          <w:numId w:val="11"/>
        </w:numPr>
        <w:tabs>
          <w:tab w:val="left" w:leader="none" w:pos="709"/>
        </w:tabs>
        <w:spacing w:after="0" w:afterAutospacing="0" w:before="0" w:beforeAutospacing="0" w:line="276" w:lineRule="auto"/>
        <w:ind w:left="720" w:hanging="360"/>
        <w:jc w:val="both"/>
        <w:rPr>
          <w:rFonts w:ascii="Century Gothic" w:cs="Century Gothic" w:eastAsia="Century Gothic" w:hAnsi="Century Gothic"/>
          <w:sz w:val="22"/>
          <w:szCs w:val="22"/>
        </w:rPr>
      </w:pPr>
      <w:r w:rsidDel="00000000" w:rsidR="00000000" w:rsidRPr="00000000">
        <w:rPr>
          <w:rFonts w:ascii="Century Gothic" w:cs="Century Gothic" w:eastAsia="Century Gothic" w:hAnsi="Century Gothic"/>
          <w:sz w:val="22"/>
          <w:szCs w:val="22"/>
          <w:rtl w:val="0"/>
        </w:rPr>
        <w:t xml:space="preserve">Conecta diferentes actores (empresas, consumidores e ONG) nunha mesma plataforma</w:t>
      </w:r>
    </w:p>
    <w:p w:rsidR="00000000" w:rsidDel="00000000" w:rsidP="00000000" w:rsidRDefault="00000000" w:rsidRPr="00000000" w14:paraId="000000AA">
      <w:pPr>
        <w:numPr>
          <w:ilvl w:val="0"/>
          <w:numId w:val="11"/>
        </w:numPr>
        <w:tabs>
          <w:tab w:val="left" w:leader="none" w:pos="709"/>
        </w:tabs>
        <w:spacing w:after="0" w:afterAutospacing="0" w:before="0" w:beforeAutospacing="0" w:line="276" w:lineRule="auto"/>
        <w:ind w:left="720" w:hanging="360"/>
        <w:jc w:val="both"/>
        <w:rPr>
          <w:rFonts w:ascii="Century Gothic" w:cs="Century Gothic" w:eastAsia="Century Gothic" w:hAnsi="Century Gothic"/>
          <w:sz w:val="22"/>
          <w:szCs w:val="22"/>
        </w:rPr>
      </w:pPr>
      <w:r w:rsidDel="00000000" w:rsidR="00000000" w:rsidRPr="00000000">
        <w:rPr>
          <w:rFonts w:ascii="Century Gothic" w:cs="Century Gothic" w:eastAsia="Century Gothic" w:hAnsi="Century Gothic"/>
          <w:sz w:val="22"/>
          <w:szCs w:val="22"/>
          <w:rtl w:val="0"/>
        </w:rPr>
        <w:t xml:space="preserve">Funciona en tempo real, optimizando o aproveitamento dos alimentos</w:t>
      </w:r>
    </w:p>
    <w:p w:rsidR="00000000" w:rsidDel="00000000" w:rsidP="00000000" w:rsidRDefault="00000000" w:rsidRPr="00000000" w14:paraId="000000AB">
      <w:pPr>
        <w:numPr>
          <w:ilvl w:val="0"/>
          <w:numId w:val="11"/>
        </w:numPr>
        <w:tabs>
          <w:tab w:val="left" w:leader="none" w:pos="709"/>
        </w:tabs>
        <w:spacing w:after="240" w:before="0" w:beforeAutospacing="0" w:line="276" w:lineRule="auto"/>
        <w:ind w:left="720" w:hanging="360"/>
        <w:jc w:val="both"/>
        <w:rPr>
          <w:rFonts w:ascii="Century Gothic" w:cs="Century Gothic" w:eastAsia="Century Gothic" w:hAnsi="Century Gothic"/>
          <w:sz w:val="22"/>
          <w:szCs w:val="22"/>
        </w:rPr>
      </w:pPr>
      <w:r w:rsidDel="00000000" w:rsidR="00000000" w:rsidRPr="00000000">
        <w:rPr>
          <w:rFonts w:ascii="Century Gothic" w:cs="Century Gothic" w:eastAsia="Century Gothic" w:hAnsi="Century Gothic"/>
          <w:sz w:val="22"/>
          <w:szCs w:val="22"/>
          <w:rtl w:val="0"/>
        </w:rPr>
        <w:t xml:space="preserve">Complementa produtos como NutriLoop, creando un sistema máis completo e sostible</w:t>
      </w:r>
    </w:p>
    <w:p w:rsidR="00000000" w:rsidDel="00000000" w:rsidP="00000000" w:rsidRDefault="00000000" w:rsidRPr="00000000" w14:paraId="000000AC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leader="none" w:pos="709"/>
        </w:tabs>
        <w:spacing w:after="283" w:before="0" w:line="276" w:lineRule="auto"/>
        <w:ind w:left="709" w:right="0" w:firstLine="0"/>
        <w:jc w:val="both"/>
        <w:rPr>
          <w:rFonts w:ascii="Times New Roman" w:cs="Times New Roman" w:eastAsia="Times New Roman" w:hAnsi="Times New Roman"/>
          <w:sz w:val="22"/>
          <w:szCs w:val="22"/>
        </w:rPr>
      </w:pPr>
      <w:r w:rsidDel="00000000" w:rsidR="00000000" w:rsidRPr="00000000">
        <w:rPr>
          <w:rFonts w:ascii="Times New Roman" w:cs="Times New Roman" w:eastAsia="Times New Roman" w:hAnsi="Times New Roman"/>
          <w:sz w:val="22"/>
          <w:szCs w:val="22"/>
        </w:rPr>
        <w:drawing>
          <wp:inline distB="114300" distT="114300" distL="114300" distR="114300">
            <wp:extent cx="4126758" cy="6181948"/>
            <wp:effectExtent b="0" l="0" r="0" t="0"/>
            <wp:docPr id="6" name="image6.png"/>
            <a:graphic>
              <a:graphicData uri="http://schemas.openxmlformats.org/drawingml/2006/picture">
                <pic:pic>
                  <pic:nvPicPr>
                    <pic:cNvPr id="0" name="image6.png"/>
                    <pic:cNvPicPr preferRelativeResize="0"/>
                  </pic:nvPicPr>
                  <pic:blipFill>
                    <a:blip r:embed="rId1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126758" cy="618194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D">
      <w:pPr>
        <w:keepNext w:val="0"/>
        <w:tabs>
          <w:tab w:val="left" w:leader="none" w:pos="709"/>
        </w:tabs>
        <w:spacing w:after="80" w:before="360" w:line="276" w:lineRule="auto"/>
        <w:jc w:val="both"/>
        <w:rPr>
          <w:rFonts w:ascii="Comic Sans MS" w:cs="Comic Sans MS" w:eastAsia="Comic Sans MS" w:hAnsi="Comic Sans MS"/>
          <w:b w:val="1"/>
          <w:bCs w:val="1"/>
        </w:rPr>
      </w:pPr>
      <w:r w:rsidDel="00000000" w:rsidR="00000000" w:rsidRPr="00000000">
        <w:rPr>
          <w:rFonts w:ascii="Comic Sans MS" w:cs="Comic Sans MS" w:eastAsia="Comic Sans MS" w:hAnsi="Comic Sans MS"/>
          <w:b w:val="1"/>
          <w:bCs w:val="1"/>
          <w:rtl w:val="0"/>
        </w:rPr>
        <w:t xml:space="preserve">Exposición oral</w:t>
      </w:r>
    </w:p>
    <w:p w:rsidR="00000000" w:rsidDel="00000000" w:rsidP="00000000" w:rsidRDefault="00000000" w:rsidRPr="00000000" w14:paraId="000000AE">
      <w:pPr>
        <w:numPr>
          <w:ilvl w:val="0"/>
          <w:numId w:val="17"/>
        </w:numPr>
        <w:tabs>
          <w:tab w:val="left" w:leader="none" w:pos="709"/>
        </w:tabs>
        <w:spacing w:after="0" w:afterAutospacing="0" w:before="240" w:line="276" w:lineRule="auto"/>
        <w:ind w:left="720" w:hanging="360"/>
        <w:rPr>
          <w:rFonts w:ascii="Comic Sans MS" w:cs="Comic Sans MS" w:eastAsia="Comic Sans MS" w:hAnsi="Comic Sans MS"/>
          <w:sz w:val="22"/>
          <w:szCs w:val="22"/>
        </w:rPr>
      </w:pPr>
      <w:r w:rsidDel="00000000" w:rsidR="00000000" w:rsidRPr="00000000">
        <w:rPr>
          <w:rFonts w:ascii="Comic Sans MS" w:cs="Comic Sans MS" w:eastAsia="Comic Sans MS" w:hAnsi="Comic Sans MS"/>
          <w:sz w:val="22"/>
          <w:szCs w:val="22"/>
          <w:rtl w:val="0"/>
        </w:rPr>
        <w:t xml:space="preserve">Duración: </w:t>
      </w:r>
      <w:r w:rsidDel="00000000" w:rsidR="00000000" w:rsidRPr="00000000">
        <w:rPr>
          <w:rFonts w:ascii="Comic Sans MS" w:cs="Comic Sans MS" w:eastAsia="Comic Sans MS" w:hAnsi="Comic Sans MS"/>
          <w:b w:val="1"/>
          <w:bCs w:val="1"/>
          <w:sz w:val="22"/>
          <w:szCs w:val="22"/>
          <w:rtl w:val="0"/>
        </w:rPr>
        <w:t xml:space="preserve">3–5 minutos</w:t>
      </w:r>
    </w:p>
    <w:p w:rsidR="00000000" w:rsidDel="00000000" w:rsidP="00000000" w:rsidRDefault="00000000" w:rsidRPr="00000000" w14:paraId="000000AF">
      <w:pPr>
        <w:numPr>
          <w:ilvl w:val="0"/>
          <w:numId w:val="17"/>
        </w:numPr>
        <w:tabs>
          <w:tab w:val="left" w:leader="none" w:pos="709"/>
        </w:tabs>
        <w:spacing w:after="0" w:afterAutospacing="0" w:before="0" w:beforeAutospacing="0" w:line="276" w:lineRule="auto"/>
        <w:ind w:left="720" w:hanging="360"/>
        <w:rPr>
          <w:rFonts w:ascii="Comic Sans MS" w:cs="Comic Sans MS" w:eastAsia="Comic Sans MS" w:hAnsi="Comic Sans MS"/>
          <w:sz w:val="22"/>
          <w:szCs w:val="22"/>
        </w:rPr>
      </w:pPr>
      <w:r w:rsidDel="00000000" w:rsidR="00000000" w:rsidRPr="00000000">
        <w:rPr>
          <w:rFonts w:ascii="Comic Sans MS" w:cs="Comic Sans MS" w:eastAsia="Comic Sans MS" w:hAnsi="Comic Sans MS"/>
          <w:sz w:val="22"/>
          <w:szCs w:val="22"/>
          <w:rtl w:val="0"/>
        </w:rPr>
        <w:t xml:space="preserve">Debedes explicar:</w:t>
      </w:r>
    </w:p>
    <w:p w:rsidR="00000000" w:rsidDel="00000000" w:rsidP="00000000" w:rsidRDefault="00000000" w:rsidRPr="00000000" w14:paraId="000000B0">
      <w:pPr>
        <w:numPr>
          <w:ilvl w:val="1"/>
          <w:numId w:val="17"/>
        </w:numPr>
        <w:tabs>
          <w:tab w:val="left" w:leader="none" w:pos="709"/>
        </w:tabs>
        <w:spacing w:after="0" w:afterAutospacing="0" w:before="0" w:beforeAutospacing="0" w:line="276" w:lineRule="auto"/>
        <w:ind w:left="1440" w:hanging="360"/>
        <w:rPr>
          <w:rFonts w:ascii="Comic Sans MS" w:cs="Comic Sans MS" w:eastAsia="Comic Sans MS" w:hAnsi="Comic Sans MS"/>
          <w:sz w:val="22"/>
          <w:szCs w:val="22"/>
        </w:rPr>
      </w:pPr>
      <w:r w:rsidDel="00000000" w:rsidR="00000000" w:rsidRPr="00000000">
        <w:rPr>
          <w:rFonts w:ascii="Comic Sans MS" w:cs="Comic Sans MS" w:eastAsia="Comic Sans MS" w:hAnsi="Comic Sans MS"/>
          <w:sz w:val="22"/>
          <w:szCs w:val="22"/>
          <w:rtl w:val="0"/>
        </w:rPr>
        <w:t xml:space="preserve">A industria elixida</w:t>
      </w:r>
    </w:p>
    <w:p w:rsidR="00000000" w:rsidDel="00000000" w:rsidP="00000000" w:rsidRDefault="00000000" w:rsidRPr="00000000" w14:paraId="000000B1">
      <w:pPr>
        <w:numPr>
          <w:ilvl w:val="1"/>
          <w:numId w:val="17"/>
        </w:numPr>
        <w:tabs>
          <w:tab w:val="left" w:leader="none" w:pos="709"/>
        </w:tabs>
        <w:spacing w:after="0" w:afterAutospacing="0" w:before="0" w:beforeAutospacing="0" w:line="276" w:lineRule="auto"/>
        <w:ind w:left="1440" w:hanging="360"/>
        <w:rPr>
          <w:rFonts w:ascii="Comic Sans MS" w:cs="Comic Sans MS" w:eastAsia="Comic Sans MS" w:hAnsi="Comic Sans MS"/>
          <w:sz w:val="22"/>
          <w:szCs w:val="22"/>
        </w:rPr>
      </w:pPr>
      <w:r w:rsidDel="00000000" w:rsidR="00000000" w:rsidRPr="00000000">
        <w:rPr>
          <w:rFonts w:ascii="Comic Sans MS" w:cs="Comic Sans MS" w:eastAsia="Comic Sans MS" w:hAnsi="Comic Sans MS"/>
          <w:sz w:val="22"/>
          <w:szCs w:val="22"/>
          <w:rtl w:val="0"/>
        </w:rPr>
        <w:t xml:space="preserve">O produto que creastes</w:t>
      </w:r>
    </w:p>
    <w:p w:rsidR="00000000" w:rsidDel="00000000" w:rsidP="00000000" w:rsidRDefault="00000000" w:rsidRPr="00000000" w14:paraId="000000B2">
      <w:pPr>
        <w:numPr>
          <w:ilvl w:val="1"/>
          <w:numId w:val="17"/>
        </w:numPr>
        <w:tabs>
          <w:tab w:val="left" w:leader="none" w:pos="709"/>
        </w:tabs>
        <w:spacing w:after="240" w:before="0" w:beforeAutospacing="0" w:line="276" w:lineRule="auto"/>
        <w:ind w:left="1440" w:hanging="360"/>
        <w:rPr>
          <w:rFonts w:ascii="Comic Sans MS" w:cs="Comic Sans MS" w:eastAsia="Comic Sans MS" w:hAnsi="Comic Sans MS"/>
          <w:sz w:val="22"/>
          <w:szCs w:val="22"/>
        </w:rPr>
      </w:pPr>
      <w:r w:rsidDel="00000000" w:rsidR="00000000" w:rsidRPr="00000000">
        <w:rPr>
          <w:rFonts w:ascii="Comic Sans MS" w:cs="Comic Sans MS" w:eastAsia="Comic Sans MS" w:hAnsi="Comic Sans MS"/>
          <w:sz w:val="22"/>
          <w:szCs w:val="22"/>
          <w:rtl w:val="0"/>
        </w:rPr>
        <w:t xml:space="preserve">Por que é innovador e útil</w:t>
      </w:r>
    </w:p>
    <w:p w:rsidR="00000000" w:rsidDel="00000000" w:rsidP="00000000" w:rsidRDefault="00000000" w:rsidRPr="00000000" w14:paraId="000000B3">
      <w:pPr>
        <w:tabs>
          <w:tab w:val="left" w:leader="none" w:pos="709"/>
        </w:tabs>
        <w:spacing w:after="240" w:before="240" w:line="276" w:lineRule="auto"/>
        <w:ind w:left="0" w:firstLine="0"/>
        <w:rPr>
          <w:rFonts w:ascii="Comic Sans MS" w:cs="Comic Sans MS" w:eastAsia="Comic Sans MS" w:hAnsi="Comic Sans MS"/>
          <w:sz w:val="22"/>
          <w:szCs w:val="22"/>
        </w:rPr>
      </w:pPr>
      <w:r w:rsidDel="00000000" w:rsidR="00000000" w:rsidRPr="00000000">
        <w:rPr>
          <w:rFonts w:ascii="Comic Sans MS" w:cs="Comic Sans MS" w:eastAsia="Comic Sans MS" w:hAnsi="Comic Sans MS"/>
          <w:b w:val="1"/>
          <w:bCs w:val="1"/>
          <w:rtl w:val="0"/>
        </w:rPr>
        <w:t xml:space="preserve">BIBLIOGRAFÍA</w:t>
      </w:r>
      <w:r w:rsidDel="00000000" w:rsidR="00000000" w:rsidRPr="00000000">
        <w:rPr>
          <w:rFonts w:ascii="Comic Sans MS" w:cs="Comic Sans MS" w:eastAsia="Comic Sans MS" w:hAnsi="Comic Sans MS"/>
          <w:b w:val="1"/>
          <w:bCs w:val="1"/>
          <w:sz w:val="22"/>
          <w:szCs w:val="22"/>
          <w:rtl w:val="0"/>
        </w:rPr>
        <w:t xml:space="preserve"> </w:t>
      </w:r>
      <w:r w:rsidDel="00000000" w:rsidR="00000000" w:rsidRPr="00000000">
        <w:rPr>
          <w:rFonts w:ascii="Comic Sans MS" w:cs="Comic Sans MS" w:eastAsia="Comic Sans MS" w:hAnsi="Comic Sans MS"/>
          <w:sz w:val="22"/>
          <w:szCs w:val="22"/>
          <w:rtl w:val="0"/>
        </w:rPr>
        <w:t xml:space="preserve">(ENGADE UN APARTADO COA BIBLIOGRAFÍA EMPREGADA)</w:t>
      </w:r>
    </w:p>
    <w:p w:rsidR="00000000" w:rsidDel="00000000" w:rsidP="00000000" w:rsidRDefault="00000000" w:rsidRPr="00000000" w14:paraId="000000B4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leader="none" w:pos="709"/>
        </w:tabs>
        <w:spacing w:after="283" w:before="0" w:line="276" w:lineRule="auto"/>
        <w:ind w:left="0" w:right="0" w:firstLine="0"/>
        <w:jc w:val="both"/>
        <w:rPr>
          <w:rFonts w:ascii="Times New Roman" w:cs="Times New Roman" w:eastAsia="Times New Roman" w:hAnsi="Times New Roman"/>
          <w:sz w:val="22"/>
          <w:szCs w:val="22"/>
          <w:highlight w:val="yellow"/>
        </w:rPr>
      </w:pPr>
      <w:r w:rsidDel="00000000" w:rsidR="00000000" w:rsidRPr="00000000">
        <w:rPr>
          <w:rFonts w:ascii="Times New Roman" w:cs="Times New Roman" w:eastAsia="Times New Roman" w:hAnsi="Times New Roman"/>
          <w:sz w:val="22"/>
          <w:szCs w:val="22"/>
          <w:highlight w:val="yellow"/>
          <w:rtl w:val="0"/>
        </w:rPr>
        <w:t xml:space="preserve">COMO SEMPRE, PODEDES EMPREGAR A IA PARA CREAR IMAXES, OBTER IDEAS OU CREAR RECURSOS, </w:t>
      </w:r>
      <w:r w:rsidDel="00000000" w:rsidR="00000000" w:rsidRPr="00000000">
        <w:rPr>
          <w:rFonts w:ascii="Times New Roman" w:cs="Times New Roman" w:eastAsia="Times New Roman" w:hAnsi="Times New Roman"/>
          <w:b w:val="1"/>
          <w:bCs w:val="1"/>
          <w:sz w:val="22"/>
          <w:szCs w:val="22"/>
          <w:highlight w:val="yellow"/>
          <w:rtl w:val="0"/>
        </w:rPr>
        <w:t xml:space="preserve">NON PARA FACER UN COPIA E PEGA</w:t>
      </w:r>
      <w:r w:rsidDel="00000000" w:rsidR="00000000" w:rsidRPr="00000000">
        <w:rPr>
          <w:rFonts w:ascii="Times New Roman" w:cs="Times New Roman" w:eastAsia="Times New Roman" w:hAnsi="Times New Roman"/>
          <w:sz w:val="22"/>
          <w:szCs w:val="22"/>
          <w:highlight w:val="yellow"/>
          <w:rtl w:val="0"/>
        </w:rPr>
        <w:t xml:space="preserve"> (neste caso, calquera parte do traballo copiada da IA ou outras fontes non será dada por válida)</w:t>
      </w:r>
    </w:p>
    <w:sectPr>
      <w:footerReference r:id="rId14" w:type="default"/>
      <w:pgSz w:h="16838" w:w="11906" w:orient="portrait"/>
      <w:pgMar w:bottom="1134" w:top="1134" w:left="1134" w:right="1134" w:header="0" w:footer="0"/>
      <w:pgNumType w:start="1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font w:name="Georgia"/>
  <w:font w:name="Comic Sans MS"/>
  <w:font w:name="Times New Roman"/>
  <w:font w:name="Caudex">
    <w:embedRegular w:fontKey="{00000000-0000-0000-0000-000000000000}" r:id="rId1" w:subsetted="0"/>
    <w:embedBold w:fontKey="{00000000-0000-0000-0000-000000000000}" r:id="rId2" w:subsetted="0"/>
    <w:embedItalic w:fontKey="{00000000-0000-0000-0000-000000000000}" r:id="rId3" w:subsetted="0"/>
    <w:embedBoldItalic w:fontKey="{00000000-0000-0000-0000-000000000000}" r:id="rId4" w:subsetted="0"/>
  </w:font>
  <w:font w:name="Cardo">
    <w:embedRegular w:fontKey="{00000000-0000-0000-0000-000000000000}" r:id="rId5" w:subsetted="0"/>
    <w:embedBold w:fontKey="{00000000-0000-0000-0000-000000000000}" r:id="rId6" w:subsetted="0"/>
    <w:embedItalic w:fontKey="{00000000-0000-0000-0000-000000000000}" r:id="rId7" w:subsetted="0"/>
  </w:font>
  <w:font w:name="Noto Sans Symbols">
    <w:embedRegular w:fontKey="{00000000-0000-0000-0000-000000000000}" r:id="rId8" w:subsetted="0"/>
    <w:embedBold w:fontKey="{00000000-0000-0000-0000-000000000000}" r:id="rId9" w:subsetted="0"/>
  </w:font>
  <w:font w:name="Carlito">
    <w:embedRegular w:fontKey="{00000000-0000-0000-0000-000000000000}" r:id="rId10" w:subsetted="0"/>
    <w:embedBold w:fontKey="{00000000-0000-0000-0000-000000000000}" r:id="rId11" w:subsetted="0"/>
    <w:embedItalic w:fontKey="{00000000-0000-0000-0000-000000000000}" r:id="rId12" w:subsetted="0"/>
    <w:embedBoldItalic w:fontKey="{00000000-0000-0000-0000-000000000000}" r:id="rId13" w:subsetted="0"/>
  </w:font>
  <w:font w:name="Century Gothic">
    <w:embedRegular w:fontKey="{00000000-0000-0000-0000-000000000000}" r:id="rId14" w:subsetted="0"/>
    <w:embedBold w:fontKey="{00000000-0000-0000-0000-000000000000}" r:id="rId15" w:subsetted="0"/>
    <w:embedItalic w:fontKey="{00000000-0000-0000-0000-000000000000}" r:id="rId16" w:subsetted="0"/>
    <w:embedBoldItalic w:fontKey="{00000000-0000-0000-0000-000000000000}" r:id="rId17" w:subsetted="0"/>
  </w:font>
</w:fonts>
</file>

<file path=word/footer1.xml><?xml version="1.0" encoding="utf-8"?>
<w:ft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p w:rsidR="00000000" w:rsidDel="00000000" w:rsidP="00000000" w:rsidRDefault="00000000" w:rsidRPr="00000000" w14:paraId="000000B5">
    <w:pPr>
      <w:jc w:val="right"/>
      <w:rPr/>
    </w:pPr>
    <w:r w:rsidDel="00000000" w:rsidR="00000000" w:rsidRPr="00000000">
      <w:rPr/>
      <w:fldChar w:fldCharType="begin"/>
      <w:instrText xml:space="preserve">PAGE</w:instrText>
      <w:fldChar w:fldCharType="separate"/>
      <w:fldChar w:fldCharType="end"/>
    </w:r>
    <w:r w:rsidDel="00000000" w:rsidR="00000000" w:rsidRPr="00000000">
      <w:rPr>
        <w:rtl w:val="0"/>
      </w:rPr>
    </w:r>
  </w:p>
</w:ftr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abstractNum w:abstractNumId="1"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2"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3"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4"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5"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6">
    <w:lvl w:ilvl="0">
      <w:start w:val="1"/>
      <w:numFmt w:val="bullet"/>
      <w:lvlText w:val="●"/>
      <w:lvlJc w:val="left"/>
      <w:pPr>
        <w:ind w:left="709" w:hanging="282.9999999999999"/>
      </w:pPr>
      <w:rPr>
        <w:rFonts w:ascii="Noto Sans Symbols" w:cs="Noto Sans Symbols" w:eastAsia="Noto Sans Symbols" w:hAnsi="Noto Sans Symbols"/>
      </w:rPr>
    </w:lvl>
    <w:lvl w:ilvl="1">
      <w:start w:val="1"/>
      <w:numFmt w:val="bullet"/>
      <w:lvlText w:val="●"/>
      <w:lvlJc w:val="left"/>
      <w:pPr>
        <w:ind w:left="1418" w:hanging="282.9999999999998"/>
      </w:pPr>
      <w:rPr>
        <w:rFonts w:ascii="Noto Sans Symbols" w:cs="Noto Sans Symbols" w:eastAsia="Noto Sans Symbols" w:hAnsi="Noto Sans Symbols"/>
      </w:rPr>
    </w:lvl>
    <w:lvl w:ilvl="2">
      <w:start w:val="1"/>
      <w:numFmt w:val="bullet"/>
      <w:lvlText w:val="●"/>
      <w:lvlJc w:val="left"/>
      <w:pPr>
        <w:ind w:left="2127" w:hanging="283.0000000000002"/>
      </w:pPr>
      <w:rPr>
        <w:rFonts w:ascii="Noto Sans Symbols" w:cs="Noto Sans Symbols" w:eastAsia="Noto Sans Symbols" w:hAnsi="Noto Sans Symbols"/>
      </w:rPr>
    </w:lvl>
    <w:lvl w:ilvl="3">
      <w:start w:val="1"/>
      <w:numFmt w:val="bullet"/>
      <w:lvlText w:val="●"/>
      <w:lvlJc w:val="left"/>
      <w:pPr>
        <w:ind w:left="2836" w:hanging="283"/>
      </w:pPr>
      <w:rPr>
        <w:rFonts w:ascii="Noto Sans Symbols" w:cs="Noto Sans Symbols" w:eastAsia="Noto Sans Symbols" w:hAnsi="Noto Sans Symbols"/>
      </w:rPr>
    </w:lvl>
    <w:lvl w:ilvl="4">
      <w:start w:val="1"/>
      <w:numFmt w:val="bullet"/>
      <w:lvlText w:val="●"/>
      <w:lvlJc w:val="left"/>
      <w:pPr>
        <w:ind w:left="3545" w:hanging="283"/>
      </w:pPr>
      <w:rPr>
        <w:rFonts w:ascii="Noto Sans Symbols" w:cs="Noto Sans Symbols" w:eastAsia="Noto Sans Symbols" w:hAnsi="Noto Sans Symbols"/>
      </w:rPr>
    </w:lvl>
    <w:lvl w:ilvl="5">
      <w:start w:val="1"/>
      <w:numFmt w:val="bullet"/>
      <w:lvlText w:val="●"/>
      <w:lvlJc w:val="left"/>
      <w:pPr>
        <w:ind w:left="4254" w:hanging="283.00000000000045"/>
      </w:pPr>
      <w:rPr>
        <w:rFonts w:ascii="Noto Sans Symbols" w:cs="Noto Sans Symbols" w:eastAsia="Noto Sans Symbols" w:hAnsi="Noto Sans Symbols"/>
      </w:rPr>
    </w:lvl>
    <w:lvl w:ilvl="6">
      <w:start w:val="1"/>
      <w:numFmt w:val="bullet"/>
      <w:lvlText w:val="●"/>
      <w:lvlJc w:val="left"/>
      <w:pPr>
        <w:ind w:left="4963" w:hanging="283"/>
      </w:pPr>
      <w:rPr>
        <w:rFonts w:ascii="Noto Sans Symbols" w:cs="Noto Sans Symbols" w:eastAsia="Noto Sans Symbols" w:hAnsi="Noto Sans Symbols"/>
      </w:rPr>
    </w:lvl>
    <w:lvl w:ilvl="7">
      <w:start w:val="1"/>
      <w:numFmt w:val="bullet"/>
      <w:lvlText w:val="●"/>
      <w:lvlJc w:val="left"/>
      <w:pPr>
        <w:ind w:left="5672" w:hanging="282.9999999999991"/>
      </w:pPr>
      <w:rPr>
        <w:rFonts w:ascii="Noto Sans Symbols" w:cs="Noto Sans Symbols" w:eastAsia="Noto Sans Symbols" w:hAnsi="Noto Sans Symbols"/>
      </w:rPr>
    </w:lvl>
    <w:lvl w:ilvl="8">
      <w:start w:val="1"/>
      <w:numFmt w:val="bullet"/>
      <w:lvlText w:val="●"/>
      <w:lvlJc w:val="left"/>
      <w:pPr>
        <w:ind w:left="6381" w:hanging="282.9999999999991"/>
      </w:pPr>
      <w:rPr>
        <w:rFonts w:ascii="Noto Sans Symbols" w:cs="Noto Sans Symbols" w:eastAsia="Noto Sans Symbols" w:hAnsi="Noto Sans Symbols"/>
      </w:rPr>
    </w:lvl>
  </w:abstractNum>
  <w:abstractNum w:abstractNumId="7">
    <w:lvl w:ilvl="0">
      <w:start w:val="1"/>
      <w:numFmt w:val="decimal"/>
      <w:lvlText w:val="%1."/>
      <w:lvlJc w:val="left"/>
      <w:pPr>
        <w:ind w:left="709" w:hanging="282.9999999999999"/>
      </w:pPr>
      <w:rPr/>
    </w:lvl>
    <w:lvl w:ilvl="1">
      <w:start w:val="1"/>
      <w:numFmt w:val="decimal"/>
      <w:lvlText w:val="%2."/>
      <w:lvlJc w:val="left"/>
      <w:pPr>
        <w:ind w:left="1418" w:hanging="282.9999999999998"/>
      </w:pPr>
      <w:rPr/>
    </w:lvl>
    <w:lvl w:ilvl="2">
      <w:start w:val="1"/>
      <w:numFmt w:val="decimal"/>
      <w:lvlText w:val="%3."/>
      <w:lvlJc w:val="left"/>
      <w:pPr>
        <w:ind w:left="2127" w:hanging="283.0000000000002"/>
      </w:pPr>
      <w:rPr/>
    </w:lvl>
    <w:lvl w:ilvl="3">
      <w:start w:val="1"/>
      <w:numFmt w:val="decimal"/>
      <w:lvlText w:val="%4."/>
      <w:lvlJc w:val="left"/>
      <w:pPr>
        <w:ind w:left="2836" w:hanging="283"/>
      </w:pPr>
      <w:rPr/>
    </w:lvl>
    <w:lvl w:ilvl="4">
      <w:start w:val="1"/>
      <w:numFmt w:val="decimal"/>
      <w:lvlText w:val="%5."/>
      <w:lvlJc w:val="left"/>
      <w:pPr>
        <w:ind w:left="3545" w:hanging="283"/>
      </w:pPr>
      <w:rPr/>
    </w:lvl>
    <w:lvl w:ilvl="5">
      <w:start w:val="1"/>
      <w:numFmt w:val="decimal"/>
      <w:lvlText w:val="%6."/>
      <w:lvlJc w:val="left"/>
      <w:pPr>
        <w:ind w:left="4254" w:hanging="283.00000000000045"/>
      </w:pPr>
      <w:rPr/>
    </w:lvl>
    <w:lvl w:ilvl="6">
      <w:start w:val="1"/>
      <w:numFmt w:val="decimal"/>
      <w:lvlText w:val="%7."/>
      <w:lvlJc w:val="left"/>
      <w:pPr>
        <w:ind w:left="4963" w:hanging="283"/>
      </w:pPr>
      <w:rPr/>
    </w:lvl>
    <w:lvl w:ilvl="7">
      <w:start w:val="1"/>
      <w:numFmt w:val="decimal"/>
      <w:lvlText w:val="%8."/>
      <w:lvlJc w:val="left"/>
      <w:pPr>
        <w:ind w:left="5672" w:hanging="282.9999999999991"/>
      </w:pPr>
      <w:rPr/>
    </w:lvl>
    <w:lvl w:ilvl="8">
      <w:start w:val="1"/>
      <w:numFmt w:val="decimal"/>
      <w:lvlText w:val="%9."/>
      <w:lvlJc w:val="left"/>
      <w:pPr>
        <w:ind w:left="6381" w:hanging="282.9999999999991"/>
      </w:pPr>
      <w:rPr/>
    </w:lvl>
  </w:abstractNum>
  <w:abstractNum w:abstractNumId="8">
    <w:lvl w:ilvl="0">
      <w:start w:val="1"/>
      <w:numFmt w:val="bullet"/>
      <w:lvlText w:val="−"/>
      <w:lvlJc w:val="left"/>
      <w:pPr>
        <w:ind w:left="720" w:hanging="360"/>
      </w:pPr>
      <w:rPr>
        <w:rFonts w:ascii="Noto Sans Symbols" w:cs="Noto Sans Symbols" w:eastAsia="Noto Sans Symbols" w:hAnsi="Noto Sans Symbols"/>
      </w:rPr>
    </w:lvl>
    <w:lvl w:ilvl="1">
      <w:start w:val="1"/>
      <w:numFmt w:val="bullet"/>
      <w:lvlText w:val="−"/>
      <w:lvlJc w:val="left"/>
      <w:pPr>
        <w:ind w:left="1080" w:hanging="360"/>
      </w:pPr>
      <w:rPr>
        <w:rFonts w:ascii="Noto Sans Symbols" w:cs="Noto Sans Symbols" w:eastAsia="Noto Sans Symbols" w:hAnsi="Noto Sans Symbols"/>
      </w:rPr>
    </w:lvl>
    <w:lvl w:ilvl="2">
      <w:start w:val="1"/>
      <w:numFmt w:val="bullet"/>
      <w:lvlText w:val="−"/>
      <w:lvlJc w:val="left"/>
      <w:pPr>
        <w:ind w:left="1440" w:hanging="360"/>
      </w:pPr>
      <w:rPr>
        <w:rFonts w:ascii="Noto Sans Symbols" w:cs="Noto Sans Symbols" w:eastAsia="Noto Sans Symbols" w:hAnsi="Noto Sans Symbols"/>
      </w:rPr>
    </w:lvl>
    <w:lvl w:ilvl="3">
      <w:start w:val="1"/>
      <w:numFmt w:val="bullet"/>
      <w:lvlText w:val="−"/>
      <w:lvlJc w:val="left"/>
      <w:pPr>
        <w:ind w:left="1800" w:hanging="360"/>
      </w:pPr>
      <w:rPr>
        <w:rFonts w:ascii="Noto Sans Symbols" w:cs="Noto Sans Symbols" w:eastAsia="Noto Sans Symbols" w:hAnsi="Noto Sans Symbols"/>
      </w:rPr>
    </w:lvl>
    <w:lvl w:ilvl="4">
      <w:start w:val="1"/>
      <w:numFmt w:val="bullet"/>
      <w:lvlText w:val="−"/>
      <w:lvlJc w:val="left"/>
      <w:pPr>
        <w:ind w:left="2160" w:hanging="360"/>
      </w:pPr>
      <w:rPr>
        <w:rFonts w:ascii="Noto Sans Symbols" w:cs="Noto Sans Symbols" w:eastAsia="Noto Sans Symbols" w:hAnsi="Noto Sans Symbols"/>
      </w:rPr>
    </w:lvl>
    <w:lvl w:ilvl="5">
      <w:start w:val="1"/>
      <w:numFmt w:val="bullet"/>
      <w:lvlText w:val="−"/>
      <w:lvlJc w:val="left"/>
      <w:pPr>
        <w:ind w:left="2520" w:hanging="360"/>
      </w:pPr>
      <w:rPr>
        <w:rFonts w:ascii="Noto Sans Symbols" w:cs="Noto Sans Symbols" w:eastAsia="Noto Sans Symbols" w:hAnsi="Noto Sans Symbols"/>
      </w:rPr>
    </w:lvl>
    <w:lvl w:ilvl="6">
      <w:start w:val="1"/>
      <w:numFmt w:val="bullet"/>
      <w:lvlText w:val="−"/>
      <w:lvlJc w:val="left"/>
      <w:pPr>
        <w:ind w:left="2880" w:hanging="360"/>
      </w:pPr>
      <w:rPr>
        <w:rFonts w:ascii="Noto Sans Symbols" w:cs="Noto Sans Symbols" w:eastAsia="Noto Sans Symbols" w:hAnsi="Noto Sans Symbols"/>
      </w:rPr>
    </w:lvl>
    <w:lvl w:ilvl="7">
      <w:start w:val="1"/>
      <w:numFmt w:val="bullet"/>
      <w:lvlText w:val="−"/>
      <w:lvlJc w:val="left"/>
      <w:pPr>
        <w:ind w:left="3240" w:hanging="360"/>
      </w:pPr>
      <w:rPr>
        <w:rFonts w:ascii="Noto Sans Symbols" w:cs="Noto Sans Symbols" w:eastAsia="Noto Sans Symbols" w:hAnsi="Noto Sans Symbols"/>
      </w:rPr>
    </w:lvl>
    <w:lvl w:ilvl="8">
      <w:start w:val="1"/>
      <w:numFmt w:val="bullet"/>
      <w:lvlText w:val="−"/>
      <w:lvlJc w:val="left"/>
      <w:pPr>
        <w:ind w:left="3600" w:hanging="360"/>
      </w:pPr>
      <w:rPr>
        <w:rFonts w:ascii="Noto Sans Symbols" w:cs="Noto Sans Symbols" w:eastAsia="Noto Sans Symbols" w:hAnsi="Noto Sans Symbols"/>
      </w:rPr>
    </w:lvl>
  </w:abstractNum>
  <w:abstractNum w:abstractNumId="9">
    <w:lvl w:ilvl="0">
      <w:start w:val="1"/>
      <w:numFmt w:val="bullet"/>
      <w:lvlText w:val="−"/>
      <w:lvlJc w:val="left"/>
      <w:pPr>
        <w:ind w:left="720" w:hanging="360"/>
      </w:pPr>
      <w:rPr>
        <w:rFonts w:ascii="Noto Sans Symbols" w:cs="Noto Sans Symbols" w:eastAsia="Noto Sans Symbols" w:hAnsi="Noto Sans Symbols"/>
      </w:rPr>
    </w:lvl>
    <w:lvl w:ilvl="1">
      <w:start w:val="1"/>
      <w:numFmt w:val="bullet"/>
      <w:lvlText w:val="−"/>
      <w:lvlJc w:val="left"/>
      <w:pPr>
        <w:ind w:left="1080" w:hanging="360"/>
      </w:pPr>
      <w:rPr>
        <w:rFonts w:ascii="Noto Sans Symbols" w:cs="Noto Sans Symbols" w:eastAsia="Noto Sans Symbols" w:hAnsi="Noto Sans Symbols"/>
      </w:rPr>
    </w:lvl>
    <w:lvl w:ilvl="2">
      <w:start w:val="1"/>
      <w:numFmt w:val="bullet"/>
      <w:lvlText w:val="−"/>
      <w:lvlJc w:val="left"/>
      <w:pPr>
        <w:ind w:left="1440" w:hanging="360"/>
      </w:pPr>
      <w:rPr>
        <w:rFonts w:ascii="Noto Sans Symbols" w:cs="Noto Sans Symbols" w:eastAsia="Noto Sans Symbols" w:hAnsi="Noto Sans Symbols"/>
      </w:rPr>
    </w:lvl>
    <w:lvl w:ilvl="3">
      <w:start w:val="1"/>
      <w:numFmt w:val="bullet"/>
      <w:lvlText w:val="−"/>
      <w:lvlJc w:val="left"/>
      <w:pPr>
        <w:ind w:left="1800" w:hanging="360"/>
      </w:pPr>
      <w:rPr>
        <w:rFonts w:ascii="Noto Sans Symbols" w:cs="Noto Sans Symbols" w:eastAsia="Noto Sans Symbols" w:hAnsi="Noto Sans Symbols"/>
      </w:rPr>
    </w:lvl>
    <w:lvl w:ilvl="4">
      <w:start w:val="1"/>
      <w:numFmt w:val="bullet"/>
      <w:lvlText w:val="−"/>
      <w:lvlJc w:val="left"/>
      <w:pPr>
        <w:ind w:left="2160" w:hanging="360"/>
      </w:pPr>
      <w:rPr>
        <w:rFonts w:ascii="Noto Sans Symbols" w:cs="Noto Sans Symbols" w:eastAsia="Noto Sans Symbols" w:hAnsi="Noto Sans Symbols"/>
      </w:rPr>
    </w:lvl>
    <w:lvl w:ilvl="5">
      <w:start w:val="1"/>
      <w:numFmt w:val="bullet"/>
      <w:lvlText w:val="−"/>
      <w:lvlJc w:val="left"/>
      <w:pPr>
        <w:ind w:left="2520" w:hanging="360"/>
      </w:pPr>
      <w:rPr>
        <w:rFonts w:ascii="Noto Sans Symbols" w:cs="Noto Sans Symbols" w:eastAsia="Noto Sans Symbols" w:hAnsi="Noto Sans Symbols"/>
      </w:rPr>
    </w:lvl>
    <w:lvl w:ilvl="6">
      <w:start w:val="1"/>
      <w:numFmt w:val="bullet"/>
      <w:lvlText w:val="−"/>
      <w:lvlJc w:val="left"/>
      <w:pPr>
        <w:ind w:left="2880" w:hanging="360"/>
      </w:pPr>
      <w:rPr>
        <w:rFonts w:ascii="Noto Sans Symbols" w:cs="Noto Sans Symbols" w:eastAsia="Noto Sans Symbols" w:hAnsi="Noto Sans Symbols"/>
      </w:rPr>
    </w:lvl>
    <w:lvl w:ilvl="7">
      <w:start w:val="1"/>
      <w:numFmt w:val="bullet"/>
      <w:lvlText w:val="−"/>
      <w:lvlJc w:val="left"/>
      <w:pPr>
        <w:ind w:left="3240" w:hanging="360"/>
      </w:pPr>
      <w:rPr>
        <w:rFonts w:ascii="Noto Sans Symbols" w:cs="Noto Sans Symbols" w:eastAsia="Noto Sans Symbols" w:hAnsi="Noto Sans Symbols"/>
      </w:rPr>
    </w:lvl>
    <w:lvl w:ilvl="8">
      <w:start w:val="1"/>
      <w:numFmt w:val="bullet"/>
      <w:lvlText w:val="−"/>
      <w:lvlJc w:val="left"/>
      <w:pPr>
        <w:ind w:left="3600" w:hanging="360"/>
      </w:pPr>
      <w:rPr>
        <w:rFonts w:ascii="Noto Sans Symbols" w:cs="Noto Sans Symbols" w:eastAsia="Noto Sans Symbols" w:hAnsi="Noto Sans Symbols"/>
      </w:rPr>
    </w:lvl>
  </w:abstractNum>
  <w:abstractNum w:abstractNumId="10"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11"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12"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13"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14"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15"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16"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17"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18"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19">
    <w:lvl w:ilvl="0">
      <w:start w:val="1"/>
      <w:numFmt w:val="bullet"/>
      <w:lvlText w:val="-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-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-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-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-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-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-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-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-"/>
      <w:lvlJc w:val="left"/>
      <w:pPr>
        <w:ind w:left="6480" w:hanging="360"/>
      </w:pPr>
      <w:rPr>
        <w:u w:val="none"/>
      </w:rPr>
    </w:lvl>
  </w:abstractNum>
  <w:num w:numId="1">
    <w:abstractNumId w:val="1"/>
  </w:num>
  <w:num w:numId="2">
    <w:abstractNumId w:val="2"/>
  </w:num>
  <w:num w:numId="3">
    <w:abstractNumId w:val="3"/>
  </w:num>
  <w:num w:numId="4">
    <w:abstractNumId w:val="4"/>
  </w:num>
  <w:num w:numId="5">
    <w:abstractNumId w:val="5"/>
  </w:num>
  <w:num w:numId="6">
    <w:abstractNumId w:val="6"/>
  </w:num>
  <w:num w:numId="7">
    <w:abstractNumId w:val="7"/>
  </w:num>
  <w:num w:numId="8">
    <w:abstractNumId w:val="8"/>
  </w:num>
  <w:num w:numId="9">
    <w:abstractNumId w:val="9"/>
  </w:num>
  <w:num w:numId="10">
    <w:abstractNumId w:val="10"/>
  </w:num>
  <w:num w:numId="11">
    <w:abstractNumId w:val="11"/>
  </w:num>
  <w:num w:numId="12">
    <w:abstractNumId w:val="12"/>
  </w:num>
  <w:num w:numId="13">
    <w:abstractNumId w:val="13"/>
  </w:num>
  <w:num w:numId="14">
    <w:abstractNumId w:val="14"/>
  </w:num>
  <w:num w:numId="15">
    <w:abstractNumId w:val="15"/>
  </w:num>
  <w:num w:numId="16">
    <w:abstractNumId w:val="16"/>
  </w:num>
  <w:num w:numId="17">
    <w:abstractNumId w:val="17"/>
  </w:num>
  <w:num w:numId="18">
    <w:abstractNumId w:val="18"/>
  </w:num>
  <w:num w:numId="19">
    <w:abstractNumId w:val="1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embedTrueTypeFonts w:val="1"/>
  <w:defaultTabStop w:val="720"/>
  <w:compat>
    <w:compatSetting w:val="15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docDefaults>
    <w:rPrDefault>
      <w:rPr>
        <w:rFonts w:ascii="Carlito" w:cs="Carlito" w:eastAsia="Carlito" w:hAnsi="Carlito"/>
        <w:sz w:val="24"/>
        <w:szCs w:val="24"/>
        <w:lang w:val="es"/>
      </w:rPr>
    </w:rPrDefault>
    <w:pPrDefault>
      <w:pPr>
        <w:widowControl w:val="0"/>
      </w:pPr>
    </w:pPrDefault>
  </w:docDefaults>
  <w:style w:type="table" w:styleId="TableNormal" w:default="1">
    <w:name w:val="TableNormal"/>
    <w:tblPr>
      <w:tblCellMar>
        <w:top w:w="100.0" w:type="dxa"/>
        <w:left w:w="100.0" w:type="dxa"/>
        <w:bottom w:w="100.0" w:type="dxa"/>
        <w:right w:w="100.0" w:type="dxa"/>
      </w:tblCellMar>
    </w:tblPr>
  </w:style>
  <w:style w:type="paragraph" w:styleId="Normal" w:default="1">
    <w:name w:val="normal"/>
  </w:style>
  <w:style w:type="paragraph" w:styleId="Heading1">
    <w:name w:val="heading 1"/>
    <w:basedOn w:val="Normal"/>
    <w:next w:val="Normal"/>
    <w:pPr>
      <w:keepNext w:val="1"/>
      <w:spacing w:after="120" w:before="240" w:lineRule="auto"/>
    </w:pPr>
    <w:rPr>
      <w:rFonts w:ascii="Carlito" w:cs="Carlito" w:eastAsia="Carlito" w:hAnsi="Carlito"/>
      <w:b w:val="1"/>
      <w:bCs w:val="1"/>
      <w:sz w:val="48"/>
      <w:szCs w:val="48"/>
    </w:rPr>
  </w:style>
  <w:style w:type="paragraph" w:styleId="Heading2">
    <w:name w:val="heading 2"/>
    <w:basedOn w:val="Normal"/>
    <w:next w:val="Normal"/>
    <w:pPr>
      <w:keepNext w:val="1"/>
      <w:spacing w:after="120" w:before="200" w:lineRule="auto"/>
    </w:pPr>
    <w:rPr>
      <w:rFonts w:ascii="Carlito" w:cs="Carlito" w:eastAsia="Carlito" w:hAnsi="Carlito"/>
      <w:b w:val="1"/>
      <w:bCs w:val="1"/>
      <w:sz w:val="36"/>
      <w:szCs w:val="36"/>
    </w:rPr>
  </w:style>
  <w:style w:type="paragraph" w:styleId="Heading3">
    <w:name w:val="heading 3"/>
    <w:basedOn w:val="Normal"/>
    <w:next w:val="Normal"/>
    <w:pPr>
      <w:keepNext w:val="1"/>
      <w:spacing w:after="120" w:before="140" w:lineRule="auto"/>
    </w:pPr>
    <w:rPr>
      <w:rFonts w:ascii="Carlito" w:cs="Carlito" w:eastAsia="Carlito" w:hAnsi="Carlito"/>
      <w:b w:val="1"/>
      <w:bCs w:val="1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pageBreakBefore w:val="0"/>
      <w:spacing w:after="40" w:before="240" w:lineRule="auto"/>
    </w:pPr>
    <w:rPr>
      <w:b w:val="1"/>
      <w:bCs w:val="1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pageBreakBefore w:val="0"/>
      <w:spacing w:after="40" w:before="220" w:lineRule="auto"/>
    </w:pPr>
    <w:rPr>
      <w:b w:val="1"/>
      <w:bCs w:val="1"/>
      <w:sz w:val="22"/>
      <w:szCs w:val="22"/>
    </w:rPr>
  </w:style>
  <w:style w:type="paragraph" w:styleId="Heading6">
    <w:name w:val="heading 6"/>
    <w:basedOn w:val="Normal"/>
    <w:next w:val="Normal"/>
    <w:pPr>
      <w:keepNext w:val="1"/>
      <w:keepLines w:val="1"/>
      <w:pageBreakBefore w:val="0"/>
      <w:spacing w:after="40" w:before="200" w:lineRule="auto"/>
    </w:pPr>
    <w:rPr>
      <w:b w:val="1"/>
      <w:bCs w:val="1"/>
      <w:sz w:val="20"/>
      <w:szCs w:val="20"/>
    </w:rPr>
  </w:style>
  <w:style w:type="paragraph" w:styleId="Title">
    <w:name w:val="Title"/>
    <w:basedOn w:val="Normal"/>
    <w:next w:val="Normal"/>
    <w:pPr>
      <w:keepNext w:val="1"/>
      <w:keepLines w:val="1"/>
      <w:pageBreakBefore w:val="0"/>
      <w:spacing w:after="120" w:before="480" w:lineRule="auto"/>
    </w:pPr>
    <w:rPr>
      <w:b w:val="1"/>
      <w:bCs w:val="1"/>
      <w:sz w:val="72"/>
      <w:szCs w:val="72"/>
    </w:rPr>
  </w:style>
  <w:style w:type="paragraph" w:styleId="Subtitle">
    <w:name w:val="Subtitle"/>
    <w:basedOn w:val="Normal"/>
    <w:next w:val="Normal"/>
    <w:pPr>
      <w:keepNext w:val="1"/>
      <w:keepLines w:val="1"/>
      <w:pageBreakBefore w:val="0"/>
      <w:spacing w:after="80" w:before="360" w:lineRule="auto"/>
    </w:pPr>
    <w:rPr>
      <w:rFonts w:ascii="Georgia" w:cs="Georgia" w:eastAsia="Georgia" w:hAnsi="Georgia"/>
      <w:i w:val="1"/>
      <w:iCs w:val="1"/>
      <w:color w:val="666666"/>
      <w:sz w:val="48"/>
      <w:szCs w:val="48"/>
    </w:rPr>
  </w:style>
  <w:style w:type="table" w:styleId="Table1">
    <w:basedOn w:val="TableNormal"/>
    <w:tblPr>
      <w:tblStyleRowBandSize w:val="1"/>
      <w:tblStyleColBandSize w:val="1"/>
    </w:tblPr>
  </w:style>
</w:styles>
</file>

<file path=word/_rels/document.xml.rels><?xml version="1.0" encoding="UTF-8" standalone="yes"?><Relationships xmlns="http://schemas.openxmlformats.org/package/2006/relationships"><Relationship Id="rId11" Type="http://schemas.openxmlformats.org/officeDocument/2006/relationships/image" Target="media/image3.png"/><Relationship Id="rId10" Type="http://schemas.openxmlformats.org/officeDocument/2006/relationships/image" Target="media/image2.png"/><Relationship Id="rId13" Type="http://schemas.openxmlformats.org/officeDocument/2006/relationships/image" Target="media/image6.png"/><Relationship Id="rId12" Type="http://schemas.openxmlformats.org/officeDocument/2006/relationships/image" Target="media/image7.png"/><Relationship Id="rId1" Type="http://schemas.openxmlformats.org/officeDocument/2006/relationships/theme" Target="theme/theme1.xml"/><Relationship Id="rId2" Type="http://schemas.openxmlformats.org/officeDocument/2006/relationships/settings" Target="settings.xml"/><Relationship Id="rId3" Type="http://schemas.openxmlformats.org/officeDocument/2006/relationships/fontTable" Target="fontTable.xml"/><Relationship Id="rId4" Type="http://schemas.openxmlformats.org/officeDocument/2006/relationships/numbering" Target="numbering.xml"/><Relationship Id="rId9" Type="http://schemas.openxmlformats.org/officeDocument/2006/relationships/image" Target="media/image1.png"/><Relationship Id="rId14" Type="http://schemas.openxmlformats.org/officeDocument/2006/relationships/footer" Target="footer1.xml"/><Relationship Id="rId5" Type="http://schemas.openxmlformats.org/officeDocument/2006/relationships/styles" Target="styles.xml"/><Relationship Id="rId6" Type="http://schemas.openxmlformats.org/officeDocument/2006/relationships/customXml" Target="../customXML/item1.xml"/><Relationship Id="rId7" Type="http://schemas.openxmlformats.org/officeDocument/2006/relationships/image" Target="media/image4.png"/><Relationship Id="rId8" Type="http://schemas.openxmlformats.org/officeDocument/2006/relationships/image" Target="media/image5.png"/></Relationships>
</file>

<file path=word/_rels/fontTable.xml.rels><?xml version="1.0" encoding="UTF-8" standalone="yes"?><Relationships xmlns="http://schemas.openxmlformats.org/package/2006/relationships"><Relationship Id="rId11" Type="http://schemas.openxmlformats.org/officeDocument/2006/relationships/font" Target="fonts/Carlito-bold.ttf"/><Relationship Id="rId10" Type="http://schemas.openxmlformats.org/officeDocument/2006/relationships/font" Target="fonts/Carlito-regular.ttf"/><Relationship Id="rId13" Type="http://schemas.openxmlformats.org/officeDocument/2006/relationships/font" Target="fonts/Carlito-boldItalic.ttf"/><Relationship Id="rId12" Type="http://schemas.openxmlformats.org/officeDocument/2006/relationships/font" Target="fonts/Carlito-italic.ttf"/><Relationship Id="rId1" Type="http://schemas.openxmlformats.org/officeDocument/2006/relationships/font" Target="fonts/Caudex-regular.ttf"/><Relationship Id="rId2" Type="http://schemas.openxmlformats.org/officeDocument/2006/relationships/font" Target="fonts/Caudex-bold.ttf"/><Relationship Id="rId3" Type="http://schemas.openxmlformats.org/officeDocument/2006/relationships/font" Target="fonts/Caudex-italic.ttf"/><Relationship Id="rId4" Type="http://schemas.openxmlformats.org/officeDocument/2006/relationships/font" Target="fonts/Caudex-boldItalic.ttf"/><Relationship Id="rId9" Type="http://schemas.openxmlformats.org/officeDocument/2006/relationships/font" Target="fonts/NotoSansSymbols-bold.ttf"/><Relationship Id="rId15" Type="http://schemas.openxmlformats.org/officeDocument/2006/relationships/font" Target="fonts/CenturyGothic-bold.ttf"/><Relationship Id="rId14" Type="http://schemas.openxmlformats.org/officeDocument/2006/relationships/font" Target="fonts/CenturyGothic-regular.ttf"/><Relationship Id="rId17" Type="http://schemas.openxmlformats.org/officeDocument/2006/relationships/font" Target="fonts/CenturyGothic-boldItalic.ttf"/><Relationship Id="rId16" Type="http://schemas.openxmlformats.org/officeDocument/2006/relationships/font" Target="fonts/CenturyGothic-italic.ttf"/><Relationship Id="rId5" Type="http://schemas.openxmlformats.org/officeDocument/2006/relationships/font" Target="fonts/Cardo-regular.ttf"/><Relationship Id="rId6" Type="http://schemas.openxmlformats.org/officeDocument/2006/relationships/font" Target="fonts/Cardo-bold.ttf"/><Relationship Id="rId7" Type="http://schemas.openxmlformats.org/officeDocument/2006/relationships/font" Target="fonts/Cardo-italic.ttf"/><Relationship Id="rId8" Type="http://schemas.openxmlformats.org/officeDocument/2006/relationships/font" Target="fonts/NotoSansSymbols-regular.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go:gDocsCustomXmlDataStorage xmlns:go="http://customooxmlschemas.google.com/" xmlns:r="http://schemas.openxmlformats.org/officeDocument/2006/relationships" uri="GoogleDocsCustomDataVersion2">
  <go:docsCustomData xmlns:go="http://customooxmlschemas.google.com/" roundtripDataSignature="AMtx7mh8SSCA/b7dZZWwloI0CpAfeDhcwA==">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</go:docsCustomData>
</go:gDocsCustomXmlDataStorage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schemas.openxmlformats.org/officeDocument/2006/relationships"/>
    <ds:schemaRef ds:uri="http://customooxmlschemas.google.com/"/>
  </ds:schemaRefs>
</ds:datastoreItem>
</file>