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93D" w:rsidRPr="0021181D" w:rsidRDefault="0066093D" w:rsidP="0066093D">
      <w:pPr>
        <w:spacing w:before="120" w:after="240" w:line="240" w:lineRule="auto"/>
        <w:jc w:val="center"/>
        <w:rPr>
          <w:sz w:val="28"/>
          <w:szCs w:val="28"/>
        </w:rPr>
      </w:pPr>
      <w:r w:rsidRPr="0021181D">
        <w:rPr>
          <w:b/>
          <w:spacing w:val="6"/>
          <w:sz w:val="28"/>
          <w:szCs w:val="28"/>
        </w:rPr>
        <w:t xml:space="preserve">ACTIVIDADES </w:t>
      </w:r>
      <w:r>
        <w:rPr>
          <w:b/>
          <w:spacing w:val="6"/>
          <w:sz w:val="28"/>
          <w:szCs w:val="28"/>
        </w:rPr>
        <w:t>TABA</w:t>
      </w:r>
      <w:r w:rsidRPr="0021181D">
        <w:rPr>
          <w:b/>
          <w:spacing w:val="6"/>
          <w:sz w:val="28"/>
          <w:szCs w:val="28"/>
        </w:rPr>
        <w:t xml:space="preserve"> UNIDAD </w:t>
      </w:r>
      <w:r w:rsidR="00D51C2B">
        <w:rPr>
          <w:b/>
          <w:spacing w:val="6"/>
          <w:sz w:val="28"/>
          <w:szCs w:val="28"/>
        </w:rPr>
        <w:t>3</w:t>
      </w:r>
    </w:p>
    <w:p w:rsidR="001A5CDC" w:rsidRDefault="001A5CDC" w:rsidP="001A5CDC">
      <w:pPr>
        <w:pStyle w:val="Prrafodelista"/>
        <w:autoSpaceDE w:val="0"/>
        <w:autoSpaceDN w:val="0"/>
        <w:adjustRightInd w:val="0"/>
        <w:spacing w:before="60" w:after="60" w:line="240" w:lineRule="auto"/>
        <w:ind w:left="426"/>
        <w:contextualSpacing w:val="0"/>
        <w:jc w:val="both"/>
        <w:rPr>
          <w:sz w:val="24"/>
          <w:szCs w:val="24"/>
        </w:rPr>
      </w:pPr>
    </w:p>
    <w:p w:rsidR="00B05E7C" w:rsidRPr="00B05E7C" w:rsidRDefault="00B05E7C" w:rsidP="00B05E7C">
      <w:pPr>
        <w:pStyle w:val="Prrafodelista"/>
        <w:numPr>
          <w:ilvl w:val="0"/>
          <w:numId w:val="3"/>
        </w:numPr>
        <w:autoSpaceDE w:val="0"/>
        <w:autoSpaceDN w:val="0"/>
        <w:adjustRightInd w:val="0"/>
        <w:spacing w:before="60" w:after="60" w:line="240" w:lineRule="auto"/>
        <w:ind w:left="426" w:hanging="426"/>
        <w:contextualSpacing w:val="0"/>
        <w:jc w:val="both"/>
        <w:rPr>
          <w:sz w:val="24"/>
          <w:szCs w:val="24"/>
        </w:rPr>
      </w:pPr>
      <w:r w:rsidRPr="00B05E7C">
        <w:rPr>
          <w:sz w:val="24"/>
          <w:szCs w:val="24"/>
        </w:rPr>
        <w:t>Indica cuál es el mensaje, el emisor, el receptor, el código y el canal empleado en las siguientes situaciones:</w:t>
      </w:r>
    </w:p>
    <w:p w:rsidR="00B05E7C" w:rsidRPr="00B05E7C" w:rsidRDefault="00B05E7C" w:rsidP="00B05E7C">
      <w:pPr>
        <w:pStyle w:val="Prrafodelista"/>
        <w:numPr>
          <w:ilvl w:val="1"/>
          <w:numId w:val="3"/>
        </w:numPr>
        <w:autoSpaceDE w:val="0"/>
        <w:autoSpaceDN w:val="0"/>
        <w:adjustRightInd w:val="0"/>
        <w:spacing w:before="60" w:after="60" w:line="240" w:lineRule="auto"/>
        <w:contextualSpacing w:val="0"/>
        <w:jc w:val="both"/>
        <w:rPr>
          <w:sz w:val="24"/>
          <w:szCs w:val="24"/>
        </w:rPr>
      </w:pPr>
      <w:r w:rsidRPr="00B05E7C">
        <w:rPr>
          <w:sz w:val="24"/>
          <w:szCs w:val="24"/>
        </w:rPr>
        <w:t>El profesor comunica</w:t>
      </w:r>
      <w:r>
        <w:rPr>
          <w:sz w:val="24"/>
          <w:szCs w:val="24"/>
        </w:rPr>
        <w:t xml:space="preserve"> por</w:t>
      </w:r>
      <w:r w:rsidRPr="00B05E7C">
        <w:rPr>
          <w:sz w:val="24"/>
          <w:szCs w:val="24"/>
        </w:rPr>
        <w:t xml:space="preserve"> correo electrónico a sus alumnos </w:t>
      </w:r>
      <w:r>
        <w:rPr>
          <w:sz w:val="24"/>
          <w:szCs w:val="24"/>
        </w:rPr>
        <w:t>e</w:t>
      </w:r>
      <w:r w:rsidRPr="00B05E7C">
        <w:rPr>
          <w:sz w:val="24"/>
          <w:szCs w:val="24"/>
        </w:rPr>
        <w:t>l próximo examen será el 22 de octubre a las tres de la tarde</w:t>
      </w:r>
      <w:r>
        <w:rPr>
          <w:sz w:val="24"/>
          <w:szCs w:val="24"/>
        </w:rPr>
        <w:t>.</w:t>
      </w:r>
    </w:p>
    <w:p w:rsidR="00B05E7C" w:rsidRDefault="00B05E7C" w:rsidP="00B05E7C">
      <w:pPr>
        <w:pStyle w:val="Prrafodelista"/>
        <w:numPr>
          <w:ilvl w:val="1"/>
          <w:numId w:val="3"/>
        </w:numPr>
        <w:autoSpaceDE w:val="0"/>
        <w:autoSpaceDN w:val="0"/>
        <w:adjustRightInd w:val="0"/>
        <w:spacing w:before="60" w:after="60" w:line="240" w:lineRule="auto"/>
        <w:contextualSpacing w:val="0"/>
        <w:jc w:val="both"/>
        <w:rPr>
          <w:sz w:val="24"/>
          <w:szCs w:val="24"/>
        </w:rPr>
      </w:pPr>
      <w:r w:rsidRPr="00B05E7C">
        <w:rPr>
          <w:sz w:val="24"/>
          <w:szCs w:val="24"/>
        </w:rPr>
        <w:t>El profesor comunica en clase, en voz alta, que quedan cinco minutos para terminar el examen.</w:t>
      </w:r>
    </w:p>
    <w:p w:rsidR="00B05E7C" w:rsidRDefault="00B05E7C" w:rsidP="00B05E7C">
      <w:pPr>
        <w:pStyle w:val="Prrafodelista"/>
        <w:numPr>
          <w:ilvl w:val="1"/>
          <w:numId w:val="3"/>
        </w:numPr>
        <w:autoSpaceDE w:val="0"/>
        <w:autoSpaceDN w:val="0"/>
        <w:adjustRightInd w:val="0"/>
        <w:spacing w:before="60" w:after="60" w:line="240" w:lineRule="auto"/>
        <w:contextualSpacing w:val="0"/>
        <w:jc w:val="both"/>
        <w:rPr>
          <w:sz w:val="24"/>
          <w:szCs w:val="24"/>
        </w:rPr>
      </w:pPr>
      <w:r w:rsidRPr="00B05E7C">
        <w:rPr>
          <w:sz w:val="24"/>
          <w:szCs w:val="24"/>
        </w:rPr>
        <w:t>Tus padres han recibido, por correo ordinario, una notificación de Hacienda en la que se requiere que presenten las escrituras de la vivienda en la que residís.</w:t>
      </w:r>
    </w:p>
    <w:p w:rsidR="00461BE5" w:rsidRPr="006617A0" w:rsidRDefault="00461BE5" w:rsidP="00461BE5">
      <w:pPr>
        <w:pStyle w:val="Prrafodelista"/>
        <w:numPr>
          <w:ilvl w:val="0"/>
          <w:numId w:val="3"/>
        </w:numPr>
        <w:autoSpaceDE w:val="0"/>
        <w:autoSpaceDN w:val="0"/>
        <w:adjustRightInd w:val="0"/>
        <w:spacing w:before="60" w:after="60" w:line="240" w:lineRule="auto"/>
        <w:ind w:left="426" w:hanging="426"/>
        <w:contextualSpacing w:val="0"/>
        <w:jc w:val="both"/>
        <w:rPr>
          <w:sz w:val="24"/>
          <w:szCs w:val="24"/>
        </w:rPr>
      </w:pPr>
      <w:r w:rsidRPr="006617A0">
        <w:rPr>
          <w:sz w:val="24"/>
          <w:szCs w:val="24"/>
        </w:rPr>
        <w:t>Indica de qué tipo son las barreras comunicativas que se dan en las siguientes situaciones:</w:t>
      </w:r>
    </w:p>
    <w:p w:rsidR="00461BE5" w:rsidRPr="006617A0" w:rsidRDefault="00461BE5" w:rsidP="00461BE5">
      <w:pPr>
        <w:pStyle w:val="Prrafodelista"/>
        <w:numPr>
          <w:ilvl w:val="1"/>
          <w:numId w:val="3"/>
        </w:numPr>
        <w:autoSpaceDE w:val="0"/>
        <w:autoSpaceDN w:val="0"/>
        <w:adjustRightInd w:val="0"/>
        <w:spacing w:before="60" w:after="60" w:line="240" w:lineRule="auto"/>
        <w:contextualSpacing w:val="0"/>
        <w:jc w:val="both"/>
        <w:rPr>
          <w:sz w:val="24"/>
          <w:szCs w:val="24"/>
        </w:rPr>
      </w:pPr>
      <w:r w:rsidRPr="006617A0">
        <w:rPr>
          <w:sz w:val="24"/>
          <w:szCs w:val="24"/>
        </w:rPr>
        <w:t xml:space="preserve">El recepcionista de una empresa solo habla español y recibe una llamada en la que le hablan en francés. </w:t>
      </w:r>
    </w:p>
    <w:p w:rsidR="00461BE5" w:rsidRPr="006617A0" w:rsidRDefault="00461BE5" w:rsidP="00461BE5">
      <w:pPr>
        <w:pStyle w:val="Prrafodelista"/>
        <w:numPr>
          <w:ilvl w:val="1"/>
          <w:numId w:val="3"/>
        </w:numPr>
        <w:autoSpaceDE w:val="0"/>
        <w:autoSpaceDN w:val="0"/>
        <w:adjustRightInd w:val="0"/>
        <w:spacing w:before="60" w:after="60" w:line="240" w:lineRule="auto"/>
        <w:contextualSpacing w:val="0"/>
        <w:jc w:val="both"/>
        <w:rPr>
          <w:sz w:val="24"/>
          <w:szCs w:val="24"/>
        </w:rPr>
      </w:pPr>
      <w:r w:rsidRPr="006617A0">
        <w:rPr>
          <w:sz w:val="24"/>
          <w:szCs w:val="24"/>
        </w:rPr>
        <w:t>Una persona acude a una peluquería y solicita que le atienda la oficiala, no confía en el ayudante que comenzó a trabajar hace dos meses.</w:t>
      </w:r>
      <w:r w:rsidRPr="006617A0">
        <w:rPr>
          <w:sz w:val="24"/>
          <w:szCs w:val="24"/>
          <w:lang w:val="de-DE" w:eastAsia="de-DE" w:bidi="de-DE"/>
        </w:rPr>
        <w:t xml:space="preserve"> </w:t>
      </w:r>
    </w:p>
    <w:p w:rsidR="00461BE5" w:rsidRPr="006617A0" w:rsidRDefault="00461BE5" w:rsidP="00461BE5">
      <w:pPr>
        <w:pStyle w:val="Prrafodelista"/>
        <w:numPr>
          <w:ilvl w:val="1"/>
          <w:numId w:val="3"/>
        </w:numPr>
        <w:autoSpaceDE w:val="0"/>
        <w:autoSpaceDN w:val="0"/>
        <w:adjustRightInd w:val="0"/>
        <w:spacing w:before="60" w:after="60" w:line="240" w:lineRule="auto"/>
        <w:contextualSpacing w:val="0"/>
        <w:jc w:val="both"/>
        <w:rPr>
          <w:sz w:val="24"/>
          <w:szCs w:val="24"/>
        </w:rPr>
      </w:pPr>
      <w:r w:rsidRPr="006617A0">
        <w:rPr>
          <w:sz w:val="24"/>
          <w:szCs w:val="24"/>
        </w:rPr>
        <w:t xml:space="preserve">Uno de tus compañeros de clase posee una discapacidad auditiva del 50% que no le permite escuchar bien las explicaciones de la profesora. </w:t>
      </w:r>
    </w:p>
    <w:p w:rsidR="00461BE5" w:rsidRPr="006617A0" w:rsidRDefault="00461BE5" w:rsidP="00461BE5">
      <w:pPr>
        <w:pStyle w:val="Prrafodelista"/>
        <w:numPr>
          <w:ilvl w:val="1"/>
          <w:numId w:val="3"/>
        </w:numPr>
        <w:autoSpaceDE w:val="0"/>
        <w:autoSpaceDN w:val="0"/>
        <w:adjustRightInd w:val="0"/>
        <w:spacing w:before="60" w:after="60" w:line="240" w:lineRule="auto"/>
        <w:contextualSpacing w:val="0"/>
        <w:jc w:val="both"/>
      </w:pPr>
      <w:r w:rsidRPr="006617A0">
        <w:rPr>
          <w:sz w:val="24"/>
          <w:szCs w:val="24"/>
        </w:rPr>
        <w:t xml:space="preserve">En un viaje de trabajo aprovechas para realizar una llamada a un cliente. En una de las partes del recorrido se pierde la cobertura y se corta la comunicación. </w:t>
      </w:r>
    </w:p>
    <w:p w:rsidR="00461BE5" w:rsidRPr="006617A0" w:rsidRDefault="00461BE5" w:rsidP="00461BE5">
      <w:pPr>
        <w:pStyle w:val="Prrafodelista"/>
        <w:numPr>
          <w:ilvl w:val="1"/>
          <w:numId w:val="3"/>
        </w:numPr>
        <w:autoSpaceDE w:val="0"/>
        <w:autoSpaceDN w:val="0"/>
        <w:adjustRightInd w:val="0"/>
        <w:spacing w:before="60" w:after="60" w:line="240" w:lineRule="auto"/>
        <w:contextualSpacing w:val="0"/>
        <w:jc w:val="both"/>
        <w:rPr>
          <w:sz w:val="24"/>
          <w:szCs w:val="24"/>
        </w:rPr>
      </w:pPr>
      <w:r w:rsidRPr="006617A0">
        <w:rPr>
          <w:sz w:val="24"/>
          <w:szCs w:val="24"/>
        </w:rPr>
        <w:t>Una persona no se atreve a comentarle a su jefe que tiene que salir antes para acudir a una cita médica.</w:t>
      </w:r>
      <w:r w:rsidRPr="006617A0">
        <w:rPr>
          <w:b/>
          <w:sz w:val="24"/>
          <w:szCs w:val="24"/>
          <w:lang w:val="de-DE" w:eastAsia="de-DE" w:bidi="de-DE"/>
        </w:rPr>
        <w:t xml:space="preserve"> </w:t>
      </w:r>
    </w:p>
    <w:p w:rsidR="00A823A3" w:rsidRPr="006617A0" w:rsidRDefault="00461BE5" w:rsidP="00461BE5">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6617A0">
        <w:rPr>
          <w:sz w:val="24"/>
          <w:szCs w:val="24"/>
        </w:rPr>
        <w:t xml:space="preserve">Tu superior te encarga la elaboración de un informe para dentro de tres días sin tener en cuenta que te ibas de vacaciones. </w:t>
      </w:r>
    </w:p>
    <w:p w:rsidR="00D51C2B" w:rsidRPr="00B05E7C" w:rsidRDefault="00D51C2B" w:rsidP="00D51C2B">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6617A0">
        <w:rPr>
          <w:rFonts w:cs="Calibri-Bold"/>
          <w:bCs/>
          <w:sz w:val="24"/>
          <w:szCs w:val="24"/>
        </w:rPr>
        <w:t>En la siguiente relación, indica qué comunicaciones se consideran externas</w:t>
      </w:r>
      <w:r w:rsidRPr="00B05E7C">
        <w:rPr>
          <w:rFonts w:cs="Calibri-Bold"/>
          <w:bCs/>
          <w:sz w:val="24"/>
          <w:szCs w:val="24"/>
        </w:rPr>
        <w:t xml:space="preserve"> y cuáles se consideran internas:</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El jefe de Compras envía un correo electrónico a un proveedor.</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El jefe de Recursos Humanos solicita una copia del DNI a un trabajador de la empresa para incluirlo en su expediente.</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El jefe de Recursos Humanos recibe una carta en la que se solicita una entrevista de trabajo.</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El director general</w:t>
      </w:r>
      <w:r>
        <w:rPr>
          <w:rFonts w:cs="Calibri-Bold"/>
          <w:bCs/>
          <w:sz w:val="24"/>
          <w:szCs w:val="24"/>
        </w:rPr>
        <w:t xml:space="preserve"> </w:t>
      </w:r>
      <w:r w:rsidRPr="00D51C2B">
        <w:rPr>
          <w:rFonts w:cs="Calibri-Bold"/>
          <w:bCs/>
          <w:sz w:val="24"/>
          <w:szCs w:val="24"/>
        </w:rPr>
        <w:t>solicita informe sobre las ventas del trimestre al jefe de Ventas.</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El director general envía una invitación al alcalde de su localidad para la inauguración de una nueva sucursal.</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Luis García, empleado del Departamento de Producción, envía un correo electrónico en el que solicita el periodo de vacaciones de verano al Departamento de Recursos Humanos.</w:t>
      </w:r>
      <w:r>
        <w:rPr>
          <w:rFonts w:cs="Calibri-Bold"/>
          <w:bCs/>
          <w:sz w:val="24"/>
          <w:szCs w:val="24"/>
        </w:rPr>
        <w:t xml:space="preserve"> </w:t>
      </w:r>
    </w:p>
    <w:p w:rsidR="00D51C2B" w:rsidRPr="00D51C2B" w:rsidRDefault="00D51C2B" w:rsidP="00D51C2B">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D51C2B">
        <w:rPr>
          <w:rFonts w:cs="Calibri-Bold"/>
          <w:bCs/>
          <w:sz w:val="24"/>
          <w:szCs w:val="24"/>
        </w:rPr>
        <w:t>¿Cuáles de las siguientes opciones pueden considerarse ventajas de la comunicación</w:t>
      </w:r>
      <w:r>
        <w:rPr>
          <w:rFonts w:cs="Calibri-Bold"/>
          <w:bCs/>
          <w:sz w:val="24"/>
          <w:szCs w:val="24"/>
        </w:rPr>
        <w:t xml:space="preserve"> </w:t>
      </w:r>
      <w:r w:rsidRPr="00D51C2B">
        <w:rPr>
          <w:rFonts w:cs="Calibri-Bold"/>
          <w:bCs/>
          <w:sz w:val="24"/>
          <w:szCs w:val="24"/>
        </w:rPr>
        <w:t>escrita y cuáles no?</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Permanencia en el tiempo.</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Posibilidad de realizar consultas cuando se necesite.</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El mensaje desaparece una vez emitido.</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Hay tiempo para reflexionar sobre la información que se va a transmitir.</w:t>
      </w:r>
      <w:r>
        <w:rPr>
          <w:rFonts w:cs="Calibri-Bold"/>
          <w:bCs/>
          <w:sz w:val="24"/>
          <w:szCs w:val="24"/>
        </w:rPr>
        <w:t xml:space="preserv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La comunicación es inmediata.</w:t>
      </w:r>
      <w:r>
        <w:rPr>
          <w:rFonts w:cs="Calibri-Bold"/>
          <w:bCs/>
          <w:sz w:val="24"/>
          <w:szCs w:val="24"/>
        </w:rPr>
        <w:t xml:space="preserve"> </w:t>
      </w:r>
    </w:p>
    <w:p w:rsidR="00D51C2B" w:rsidRPr="00D51C2B" w:rsidRDefault="00D51C2B" w:rsidP="00D51C2B">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D51C2B">
        <w:rPr>
          <w:rFonts w:cs="Calibri-Bold"/>
          <w:bCs/>
          <w:sz w:val="24"/>
          <w:szCs w:val="24"/>
        </w:rPr>
        <w:lastRenderedPageBreak/>
        <w:t>Indica qué tipo de comunicación, según el flujo de información, se produce en los siguientes supuestos:</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Un trabajador comunica a su jefe que se tiene que ausentar dos horas del trabajo para llevar a su hijo pequeño al médico.</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El jefe de Ventas le pide al jefe de Almacén una relación de artículos que no se pueden vender por haberse mojado. .</w:t>
      </w:r>
    </w:p>
    <w:p w:rsid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
          <w:bCs/>
          <w:sz w:val="24"/>
          <w:szCs w:val="24"/>
        </w:rPr>
      </w:pPr>
      <w:r w:rsidRPr="00D51C2B">
        <w:rPr>
          <w:rFonts w:cs="Calibri-Bold"/>
          <w:bCs/>
          <w:sz w:val="24"/>
          <w:szCs w:val="24"/>
        </w:rPr>
        <w:t xml:space="preserve">El jefe de Contabilidad pide a su secretario que le haga un informe. </w:t>
      </w:r>
    </w:p>
    <w:p w:rsidR="00D51C2B" w:rsidRPr="00D51C2B" w:rsidRDefault="00D51C2B" w:rsidP="00D51C2B">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D51C2B">
        <w:rPr>
          <w:rFonts w:cs="Calibri-Bold"/>
          <w:bCs/>
          <w:sz w:val="24"/>
          <w:szCs w:val="24"/>
        </w:rPr>
        <w:t>Indica qué tipo de comunicación, según la naturaleza de información, se ha producido en los siguientes casos:</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 xml:space="preserve">Luis, jefe de Ventas, comenta a Carmen, comercial, mientras toman café en la cafetería, la subida de las ventas de los armarios tipo VBN que han experimentado este trimestre.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 xml:space="preserve">José, jefe de Almacén, habla por teléfono con el jefe de Recursos Humanos para solicitar que amplíen la plantilla de trabajadores en la campaña de Navidad. </w:t>
      </w:r>
    </w:p>
    <w:p w:rsidR="00D51C2B" w:rsidRPr="00D51C2B" w:rsidRDefault="00D51C2B" w:rsidP="00D51C2B">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D51C2B">
        <w:rPr>
          <w:rFonts w:cs="Calibri-Bold"/>
          <w:bCs/>
          <w:sz w:val="24"/>
          <w:szCs w:val="24"/>
        </w:rPr>
        <w:t xml:space="preserve">Julia charla con María sobre la paga de beneficios que van a recibir el mes que viene en el ascensor. </w:t>
      </w:r>
    </w:p>
    <w:p w:rsidR="00B10013" w:rsidRPr="00B10013" w:rsidRDefault="00B10013" w:rsidP="00B10013">
      <w:pPr>
        <w:pStyle w:val="Prrafodelista"/>
        <w:numPr>
          <w:ilvl w:val="0"/>
          <w:numId w:val="3"/>
        </w:numPr>
        <w:autoSpaceDE w:val="0"/>
        <w:autoSpaceDN w:val="0"/>
        <w:adjustRightInd w:val="0"/>
        <w:spacing w:before="60" w:after="60" w:line="240" w:lineRule="auto"/>
        <w:ind w:left="426" w:hanging="426"/>
        <w:contextualSpacing w:val="0"/>
        <w:jc w:val="both"/>
        <w:rPr>
          <w:sz w:val="24"/>
          <w:szCs w:val="24"/>
        </w:rPr>
      </w:pPr>
      <w:r w:rsidRPr="00B10013">
        <w:rPr>
          <w:sz w:val="24"/>
          <w:szCs w:val="24"/>
        </w:rPr>
        <w:t xml:space="preserve">Localiza y visualiza en internet el capítulo «Sistemas de incomunicación» de la serie de </w:t>
      </w:r>
      <w:r w:rsidRPr="00B10013">
        <w:rPr>
          <w:i/>
          <w:iCs/>
          <w:sz w:val="24"/>
          <w:szCs w:val="24"/>
        </w:rPr>
        <w:t>Camer</w:t>
      </w:r>
      <w:r>
        <w:rPr>
          <w:i/>
          <w:iCs/>
          <w:sz w:val="24"/>
          <w:szCs w:val="24"/>
        </w:rPr>
        <w:t>a</w:t>
      </w:r>
      <w:r w:rsidRPr="00B10013">
        <w:rPr>
          <w:i/>
          <w:iCs/>
          <w:sz w:val="24"/>
          <w:szCs w:val="24"/>
        </w:rPr>
        <w:t xml:space="preserve"> café.</w:t>
      </w:r>
      <w:r w:rsidRPr="00B10013">
        <w:rPr>
          <w:sz w:val="24"/>
          <w:szCs w:val="24"/>
        </w:rPr>
        <w:t xml:space="preserve"> Las conversaciones en torno a la máquina de café ¿se consideran comunicación formal o informal?</w:t>
      </w:r>
    </w:p>
    <w:p w:rsidR="00B10013" w:rsidRPr="00B10013" w:rsidRDefault="00B10013" w:rsidP="00B10013">
      <w:pPr>
        <w:pStyle w:val="Prrafodelista"/>
        <w:autoSpaceDE w:val="0"/>
        <w:autoSpaceDN w:val="0"/>
        <w:adjustRightInd w:val="0"/>
        <w:spacing w:before="60" w:after="60" w:line="240" w:lineRule="auto"/>
        <w:ind w:left="426"/>
        <w:contextualSpacing w:val="0"/>
        <w:jc w:val="both"/>
        <w:rPr>
          <w:sz w:val="24"/>
          <w:szCs w:val="24"/>
        </w:rPr>
      </w:pPr>
      <w:r w:rsidRPr="00B10013">
        <w:rPr>
          <w:sz w:val="24"/>
          <w:szCs w:val="24"/>
        </w:rPr>
        <w:t>Atendiendo al medio de transmisión de la información, identifica cuáles de ellos quedan reflejados en el capítulo e indica un ejemplo relacionado con el capítulo.</w:t>
      </w:r>
    </w:p>
    <w:p w:rsidR="00B10013" w:rsidRDefault="001C64DF" w:rsidP="00B10013">
      <w:pPr>
        <w:pStyle w:val="Prrafodelista"/>
        <w:autoSpaceDE w:val="0"/>
        <w:autoSpaceDN w:val="0"/>
        <w:adjustRightInd w:val="0"/>
        <w:spacing w:before="60" w:after="60" w:line="240" w:lineRule="auto"/>
        <w:ind w:left="426"/>
        <w:contextualSpacing w:val="0"/>
        <w:jc w:val="both"/>
        <w:rPr>
          <w:rFonts w:cs="Calibri-Bold"/>
          <w:bCs/>
          <w:sz w:val="24"/>
          <w:szCs w:val="24"/>
        </w:rPr>
      </w:pPr>
      <w:hyperlink r:id="rId7" w:history="1">
        <w:r w:rsidR="00B10013" w:rsidRPr="00B10013">
          <w:rPr>
            <w:rStyle w:val="Hipervnculo"/>
            <w:rFonts w:cs="Calibri-Bold"/>
            <w:bCs/>
            <w:sz w:val="24"/>
            <w:szCs w:val="24"/>
          </w:rPr>
          <w:t>https://www.youtube.com/watch?v=_GzjyP1j5TU</w:t>
        </w:r>
      </w:hyperlink>
    </w:p>
    <w:p w:rsidR="00D51C2B" w:rsidRPr="00D51C2B" w:rsidRDefault="00D51C2B" w:rsidP="00D51C2B">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D51C2B">
        <w:rPr>
          <w:rFonts w:cs="Calibri-Bold"/>
          <w:bCs/>
          <w:sz w:val="24"/>
          <w:szCs w:val="24"/>
        </w:rPr>
        <w:t>Indica al menos</w:t>
      </w:r>
      <w:r w:rsidR="00006103">
        <w:rPr>
          <w:rFonts w:cs="Calibri-Bold"/>
          <w:bCs/>
          <w:sz w:val="24"/>
          <w:szCs w:val="24"/>
        </w:rPr>
        <w:t xml:space="preserve"> </w:t>
      </w:r>
      <w:r w:rsidRPr="00D51C2B">
        <w:rPr>
          <w:rFonts w:cs="Calibri-Bold"/>
          <w:bCs/>
          <w:sz w:val="24"/>
          <w:szCs w:val="24"/>
        </w:rPr>
        <w:t>dos ejemplos en los que utilizarías un oficio interno.</w:t>
      </w:r>
    </w:p>
    <w:p w:rsidR="00D51C2B" w:rsidRPr="00006103" w:rsidRDefault="00D51C2B"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Señala dos casos en los que sería necesario redactar una circular interna en una Administración Pública.</w:t>
      </w:r>
    </w:p>
    <w:p w:rsidR="00D51C2B" w:rsidRPr="00006103" w:rsidRDefault="00D51C2B"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¿Por qué es necesario evitar el abuso de abreviaturas en las comunicaciones?</w:t>
      </w:r>
    </w:p>
    <w:p w:rsidR="00D51C2B" w:rsidRPr="00006103" w:rsidRDefault="00D51C2B"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La recomendación anterior, ¿es válida también para las comunicaciones realizadas en la empresa privada?</w:t>
      </w:r>
    </w:p>
    <w:p w:rsidR="00D51C2B" w:rsidRPr="00006103" w:rsidRDefault="00D51C2B"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Escribe al menos tres ventajas de las comunicaciones escritas.</w:t>
      </w:r>
    </w:p>
    <w:p w:rsidR="00006103" w:rsidRPr="00006103" w:rsidRDefault="00006103"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¿Qué son las comunicaciones escritas?</w:t>
      </w:r>
    </w:p>
    <w:p w:rsidR="00006103" w:rsidRPr="00006103" w:rsidRDefault="00006103"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Enumera al menos cinco documentos que forman parte de</w:t>
      </w:r>
      <w:r>
        <w:rPr>
          <w:rFonts w:cs="Calibri-Bold"/>
          <w:bCs/>
          <w:sz w:val="24"/>
          <w:szCs w:val="24"/>
        </w:rPr>
        <w:t xml:space="preserve"> </w:t>
      </w:r>
      <w:r w:rsidRPr="00006103">
        <w:rPr>
          <w:rFonts w:cs="Calibri-Bold"/>
          <w:bCs/>
          <w:sz w:val="24"/>
          <w:szCs w:val="24"/>
        </w:rPr>
        <w:t>la comunicación escrita de una empresa.</w:t>
      </w:r>
    </w:p>
    <w:p w:rsidR="00006103" w:rsidRPr="00006103" w:rsidRDefault="00006103"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¿Qué se entiende por comunicaciones externas a la empresa?</w:t>
      </w:r>
    </w:p>
    <w:p w:rsidR="00006103" w:rsidRPr="00006103" w:rsidRDefault="00006103"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Define comunicación interna.</w:t>
      </w:r>
    </w:p>
    <w:p w:rsidR="00006103" w:rsidRPr="00006103" w:rsidRDefault="00006103"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¿Cuál es el origen y destino de una comunicación interna en una empresa?</w:t>
      </w:r>
    </w:p>
    <w:p w:rsidR="00B25B83" w:rsidRPr="00B25B83" w:rsidRDefault="00B25B83" w:rsidP="00B25B8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B25B83">
        <w:rPr>
          <w:rFonts w:cs="Calibri-Bold"/>
          <w:bCs/>
          <w:sz w:val="24"/>
          <w:szCs w:val="24"/>
        </w:rPr>
        <w:t>Es habitual que los institutos, al igual que las empresas, dispongan de un buzón de quejas y sugerencias. Comprueba si tu instituto dispone de uno y responde a las siguientes cuestiones:</w:t>
      </w:r>
    </w:p>
    <w:p w:rsidR="00B25B83" w:rsidRPr="00B25B83" w:rsidRDefault="00B25B83" w:rsidP="00B25B83">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B25B83">
        <w:rPr>
          <w:rFonts w:cs="Calibri-Bold"/>
          <w:bCs/>
          <w:sz w:val="24"/>
          <w:szCs w:val="24"/>
        </w:rPr>
        <w:t>¿Dónde está situado?</w:t>
      </w:r>
    </w:p>
    <w:p w:rsidR="00B25B83" w:rsidRPr="00B25B83" w:rsidRDefault="00B25B83" w:rsidP="00B25B83">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B25B83">
        <w:rPr>
          <w:rFonts w:cs="Calibri-Bold"/>
          <w:bCs/>
          <w:sz w:val="24"/>
          <w:szCs w:val="24"/>
        </w:rPr>
        <w:t>¿Dispone de formularios para que puedan ser cumplimentados por los usuarios?</w:t>
      </w:r>
    </w:p>
    <w:p w:rsidR="00B25B83" w:rsidRPr="00B25B83" w:rsidRDefault="00B25B83" w:rsidP="00B25B83">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B25B83">
        <w:rPr>
          <w:rFonts w:cs="Calibri-Bold"/>
          <w:bCs/>
          <w:sz w:val="24"/>
          <w:szCs w:val="24"/>
        </w:rPr>
        <w:t>¿Cuál es el contenido de estos formularios?</w:t>
      </w:r>
    </w:p>
    <w:p w:rsidR="00B25B83" w:rsidRPr="00B25B83" w:rsidRDefault="00B25B83" w:rsidP="00B25B83">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B25B83">
        <w:rPr>
          <w:rFonts w:cs="Calibri-Bold"/>
          <w:bCs/>
          <w:sz w:val="24"/>
          <w:szCs w:val="24"/>
        </w:rPr>
        <w:t>¿Quién lo gestiona?</w:t>
      </w:r>
    </w:p>
    <w:p w:rsidR="00B25B83" w:rsidRPr="00B25B83" w:rsidRDefault="00B25B83" w:rsidP="00B25B83">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B25B83">
        <w:rPr>
          <w:rFonts w:cs="Calibri-Bold"/>
          <w:bCs/>
          <w:sz w:val="24"/>
          <w:szCs w:val="24"/>
        </w:rPr>
        <w:t>¿Cada cuánto tiempo se revisa?</w:t>
      </w:r>
    </w:p>
    <w:p w:rsidR="00006103" w:rsidRDefault="00006103" w:rsidP="00006103">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006103">
        <w:rPr>
          <w:rFonts w:cs="Calibri-Bold"/>
          <w:bCs/>
          <w:sz w:val="24"/>
          <w:szCs w:val="24"/>
        </w:rPr>
        <w:t>¿Qué se consigue con una buena comunicación interna en una empresa?</w:t>
      </w:r>
    </w:p>
    <w:p w:rsidR="00DB00B2" w:rsidRPr="00006103" w:rsidRDefault="00DB00B2" w:rsidP="00DB00B2">
      <w:pPr>
        <w:pStyle w:val="Prrafodelista"/>
        <w:autoSpaceDE w:val="0"/>
        <w:autoSpaceDN w:val="0"/>
        <w:adjustRightInd w:val="0"/>
        <w:spacing w:before="60" w:after="60" w:line="240" w:lineRule="auto"/>
        <w:ind w:left="426"/>
        <w:contextualSpacing w:val="0"/>
        <w:jc w:val="both"/>
        <w:rPr>
          <w:rFonts w:cs="Calibri-Bold"/>
          <w:bCs/>
          <w:sz w:val="24"/>
          <w:szCs w:val="24"/>
        </w:rPr>
      </w:pPr>
    </w:p>
    <w:p w:rsidR="00006103" w:rsidRPr="007278CB" w:rsidRDefault="00006103" w:rsidP="00297CAA">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7278CB">
        <w:rPr>
          <w:rFonts w:cs="Calibri-Bold"/>
          <w:bCs/>
          <w:sz w:val="24"/>
          <w:szCs w:val="24"/>
        </w:rPr>
        <w:lastRenderedPageBreak/>
        <w:t xml:space="preserve">Enumera los objetivos de la comunicación </w:t>
      </w:r>
      <w:r w:rsidR="007278CB">
        <w:rPr>
          <w:rFonts w:cs="Calibri-Bold"/>
          <w:bCs/>
          <w:sz w:val="24"/>
          <w:szCs w:val="24"/>
        </w:rPr>
        <w:t>en</w:t>
      </w:r>
      <w:r w:rsidRPr="007278CB">
        <w:rPr>
          <w:rFonts w:cs="Calibri-Bold"/>
          <w:bCs/>
          <w:sz w:val="24"/>
          <w:szCs w:val="24"/>
        </w:rPr>
        <w:t xml:space="preserve"> las empresas.</w:t>
      </w:r>
    </w:p>
    <w:p w:rsidR="00006103" w:rsidRPr="00297CAA" w:rsidRDefault="00006103" w:rsidP="00297CAA">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297CAA">
        <w:rPr>
          <w:rFonts w:cs="Calibri-Bold"/>
          <w:bCs/>
          <w:sz w:val="24"/>
          <w:szCs w:val="24"/>
        </w:rPr>
        <w:t>Clasifica las comunicaciones según el flujo de la información.</w:t>
      </w:r>
    </w:p>
    <w:p w:rsidR="00297CAA" w:rsidRPr="00297CAA" w:rsidRDefault="00297CAA" w:rsidP="00297CAA">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297CAA">
        <w:rPr>
          <w:rFonts w:cs="Calibri-Bold"/>
          <w:bCs/>
          <w:sz w:val="24"/>
          <w:szCs w:val="24"/>
        </w:rPr>
        <w:t xml:space="preserve">Explica cuándo se producen las comunicaciones formales e informales en una organización. </w:t>
      </w:r>
    </w:p>
    <w:p w:rsidR="00297CAA" w:rsidRPr="00297CAA" w:rsidRDefault="00297CAA" w:rsidP="00297CAA">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297CAA">
        <w:rPr>
          <w:rFonts w:cs="Calibri-Bold"/>
          <w:bCs/>
          <w:sz w:val="24"/>
          <w:szCs w:val="24"/>
        </w:rPr>
        <w:t>Indica para qué se utilizan:</w:t>
      </w:r>
    </w:p>
    <w:p w:rsidR="00297CAA" w:rsidRPr="00297CAA" w:rsidRDefault="00297CAA" w:rsidP="00297CAA">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297CAA">
        <w:rPr>
          <w:rFonts w:cs="Calibri-Bold"/>
          <w:bCs/>
          <w:sz w:val="24"/>
          <w:szCs w:val="24"/>
        </w:rPr>
        <w:t>La comunicación ascendente.</w:t>
      </w:r>
      <w:r w:rsidR="00BB2C19">
        <w:rPr>
          <w:rFonts w:cs="Calibri-Bold"/>
          <w:bCs/>
          <w:sz w:val="24"/>
          <w:szCs w:val="24"/>
        </w:rPr>
        <w:t xml:space="preserve"> </w:t>
      </w:r>
    </w:p>
    <w:p w:rsidR="00297CAA" w:rsidRPr="00297CAA" w:rsidRDefault="00297CAA" w:rsidP="00297CAA">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297CAA">
        <w:rPr>
          <w:rFonts w:cs="Calibri-Bold"/>
          <w:bCs/>
          <w:sz w:val="24"/>
          <w:szCs w:val="24"/>
        </w:rPr>
        <w:t>La comunicación descendente.</w:t>
      </w:r>
      <w:r w:rsidR="00BB2C19">
        <w:rPr>
          <w:rFonts w:cs="Calibri-Bold"/>
          <w:bCs/>
          <w:sz w:val="24"/>
          <w:szCs w:val="24"/>
        </w:rPr>
        <w:t xml:space="preserve"> </w:t>
      </w:r>
    </w:p>
    <w:p w:rsidR="00297CAA" w:rsidRPr="00297CAA" w:rsidRDefault="00297CAA" w:rsidP="00297CAA">
      <w:pPr>
        <w:pStyle w:val="Prrafodelista"/>
        <w:numPr>
          <w:ilvl w:val="1"/>
          <w:numId w:val="3"/>
        </w:numPr>
        <w:autoSpaceDE w:val="0"/>
        <w:autoSpaceDN w:val="0"/>
        <w:adjustRightInd w:val="0"/>
        <w:spacing w:before="60" w:after="60" w:line="240" w:lineRule="auto"/>
        <w:contextualSpacing w:val="0"/>
        <w:jc w:val="both"/>
        <w:rPr>
          <w:rFonts w:cs="Calibri-Bold"/>
          <w:bCs/>
          <w:sz w:val="24"/>
          <w:szCs w:val="24"/>
        </w:rPr>
      </w:pPr>
      <w:r w:rsidRPr="00297CAA">
        <w:rPr>
          <w:rFonts w:cs="Calibri-Bold"/>
          <w:bCs/>
          <w:sz w:val="24"/>
          <w:szCs w:val="24"/>
        </w:rPr>
        <w:t>La comunicación horizontal.</w:t>
      </w:r>
      <w:r w:rsidR="00BB2C19">
        <w:rPr>
          <w:rFonts w:cs="Calibri-Bold"/>
          <w:bCs/>
          <w:sz w:val="24"/>
          <w:szCs w:val="24"/>
        </w:rPr>
        <w:t xml:space="preserve"> </w:t>
      </w:r>
    </w:p>
    <w:p w:rsidR="00297CAA" w:rsidRPr="00297CAA" w:rsidRDefault="00297CAA" w:rsidP="00297CAA">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297CAA">
        <w:rPr>
          <w:rFonts w:cs="Calibri-Bold"/>
          <w:bCs/>
          <w:sz w:val="24"/>
          <w:szCs w:val="24"/>
        </w:rPr>
        <w:t>¿Qué ventajas tiene la comunicación interna?</w:t>
      </w:r>
    </w:p>
    <w:p w:rsidR="00297CAA" w:rsidRPr="00561C59" w:rsidRDefault="00297CAA" w:rsidP="00297CAA">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561C59">
        <w:rPr>
          <w:rFonts w:cs="Calibri-Bold"/>
          <w:bCs/>
          <w:sz w:val="24"/>
          <w:szCs w:val="24"/>
        </w:rPr>
        <w:t>¿Qué importancia tiene la comunicación interna?</w:t>
      </w:r>
      <w:r w:rsidR="00A9443E" w:rsidRPr="00561C59">
        <w:rPr>
          <w:rFonts w:cs="Calibri-Bold"/>
          <w:bCs/>
          <w:sz w:val="24"/>
          <w:szCs w:val="24"/>
        </w:rPr>
        <w:t xml:space="preserve"> </w:t>
      </w:r>
    </w:p>
    <w:p w:rsidR="00561C59" w:rsidRPr="009047D7" w:rsidRDefault="00561C59" w:rsidP="00561C59">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9047D7">
        <w:rPr>
          <w:rFonts w:cs="Calibri-Bold"/>
          <w:bCs/>
          <w:sz w:val="24"/>
          <w:szCs w:val="24"/>
        </w:rPr>
        <w:t>Indica soportes impresos de comunicación interna.</w:t>
      </w:r>
    </w:p>
    <w:p w:rsidR="00561C59" w:rsidRPr="009047D7" w:rsidRDefault="00561C59" w:rsidP="00561C59">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9047D7">
        <w:rPr>
          <w:rFonts w:cs="Calibri-Bold"/>
          <w:bCs/>
          <w:sz w:val="24"/>
          <w:szCs w:val="24"/>
        </w:rPr>
        <w:t>¿Qué tipo de comunicaciones se dan en el portal del empleado?</w:t>
      </w:r>
    </w:p>
    <w:p w:rsidR="00561C59" w:rsidRDefault="00561C59" w:rsidP="00561C59">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9047D7">
        <w:rPr>
          <w:rFonts w:cs="Calibri-Bold"/>
          <w:bCs/>
          <w:sz w:val="24"/>
          <w:szCs w:val="24"/>
        </w:rPr>
        <w:t>¿Para qué tipo de comunicaciones se utiliza el oficio?</w:t>
      </w:r>
    </w:p>
    <w:p w:rsidR="00561C59" w:rsidRPr="00A37BE4" w:rsidRDefault="00561C59" w:rsidP="00561C59">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A37BE4">
        <w:rPr>
          <w:rFonts w:cs="Calibri-Bold"/>
          <w:bCs/>
          <w:sz w:val="24"/>
          <w:szCs w:val="24"/>
        </w:rPr>
        <w:t>¿Cómo pueden ser las comunicaciones según su naturaleza?</w:t>
      </w:r>
    </w:p>
    <w:p w:rsidR="00561C59" w:rsidRPr="00A37BE4" w:rsidRDefault="00561C59" w:rsidP="00561C59">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A37BE4">
        <w:rPr>
          <w:rFonts w:cs="Calibri-Bold"/>
          <w:bCs/>
          <w:sz w:val="24"/>
          <w:szCs w:val="24"/>
        </w:rPr>
        <w:t>¿Cómo pueden ser las comunicaciones según la transmisión de la información?</w:t>
      </w:r>
    </w:p>
    <w:p w:rsidR="00561C59" w:rsidRPr="00A37BE4" w:rsidRDefault="00561C59" w:rsidP="00561C59">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A37BE4">
        <w:rPr>
          <w:rFonts w:cs="Calibri-Bold"/>
          <w:bCs/>
          <w:sz w:val="24"/>
          <w:szCs w:val="24"/>
        </w:rPr>
        <w:t>De la siguiente relación indica qué opciones están referidas a las ventajas que posee la comunicación escrita:</w:t>
      </w:r>
    </w:p>
    <w:p w:rsidR="00561C59" w:rsidRPr="00A37BE4" w:rsidRDefault="00561C59" w:rsidP="00561C59">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A37BE4">
        <w:rPr>
          <w:rFonts w:cs="Calibri-Bold"/>
          <w:bCs/>
          <w:sz w:val="24"/>
          <w:szCs w:val="24"/>
        </w:rPr>
        <w:t>Perdura en el tiempo.</w:t>
      </w:r>
    </w:p>
    <w:p w:rsidR="00561C59" w:rsidRPr="00A37BE4" w:rsidRDefault="00561C59" w:rsidP="00561C59">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A37BE4">
        <w:rPr>
          <w:rFonts w:cs="Calibri-Bold"/>
          <w:bCs/>
          <w:sz w:val="24"/>
          <w:szCs w:val="24"/>
        </w:rPr>
        <w:t>Es presencial.</w:t>
      </w:r>
    </w:p>
    <w:p w:rsidR="00561C59" w:rsidRPr="00A37BE4" w:rsidRDefault="00561C59" w:rsidP="00561C59">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A37BE4">
        <w:rPr>
          <w:rFonts w:cs="Calibri-Bold"/>
          <w:bCs/>
          <w:sz w:val="24"/>
          <w:szCs w:val="24"/>
        </w:rPr>
        <w:t>Es reflexiva.</w:t>
      </w:r>
    </w:p>
    <w:p w:rsidR="00561C59" w:rsidRPr="00A37BE4" w:rsidRDefault="00561C59" w:rsidP="00561C59">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A37BE4">
        <w:rPr>
          <w:rFonts w:cs="Calibri-Bold"/>
          <w:bCs/>
          <w:sz w:val="24"/>
          <w:szCs w:val="24"/>
        </w:rPr>
        <w:t>Es directa.</w:t>
      </w:r>
    </w:p>
    <w:p w:rsidR="00561C59" w:rsidRPr="00A37BE4" w:rsidRDefault="00561C59" w:rsidP="00561C59">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A37BE4">
        <w:rPr>
          <w:rFonts w:cs="Calibri-Bold"/>
          <w:bCs/>
          <w:sz w:val="24"/>
          <w:szCs w:val="24"/>
        </w:rPr>
        <w:t>Es más fácil de entender.</w:t>
      </w:r>
    </w:p>
    <w:p w:rsidR="00561C59" w:rsidRPr="00A37BE4" w:rsidRDefault="00561C59" w:rsidP="00561C59">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A37BE4">
        <w:rPr>
          <w:rFonts w:cs="Calibri-Bold"/>
          <w:bCs/>
          <w:sz w:val="24"/>
          <w:szCs w:val="24"/>
        </w:rPr>
        <w:t>Admite correcciones.</w:t>
      </w:r>
    </w:p>
    <w:p w:rsidR="001E27D0" w:rsidRPr="00CD3823" w:rsidRDefault="001E27D0" w:rsidP="001E27D0">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CD3823">
        <w:rPr>
          <w:rFonts w:cs="Calibri-Bold"/>
          <w:bCs/>
          <w:sz w:val="24"/>
          <w:szCs w:val="24"/>
        </w:rPr>
        <w:t>En una empresa que tiene una comunicación interna nula o no funciona correctamente, ¿qué puede ocurrir?</w:t>
      </w:r>
    </w:p>
    <w:p w:rsidR="001E27D0" w:rsidRPr="00CD3823" w:rsidRDefault="001E27D0" w:rsidP="001E27D0">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CD3823">
        <w:rPr>
          <w:rFonts w:cs="Calibri-Bold"/>
          <w:bCs/>
          <w:sz w:val="24"/>
          <w:szCs w:val="24"/>
        </w:rPr>
        <w:t>¿Qué significa que la comunicación interna es bidireccional?</w:t>
      </w:r>
    </w:p>
    <w:p w:rsidR="001E27D0" w:rsidRPr="00CD3823" w:rsidRDefault="001E27D0" w:rsidP="001E27D0">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CD3823">
        <w:rPr>
          <w:rFonts w:cs="Calibri-Bold"/>
          <w:bCs/>
          <w:sz w:val="24"/>
          <w:szCs w:val="24"/>
        </w:rPr>
        <w:t xml:space="preserve">¿Cuál es el origen y destino de una comunicación entre la empresa Construcciones Castillo y el Ayuntamiento de </w:t>
      </w:r>
      <w:r>
        <w:rPr>
          <w:rFonts w:cs="Calibri-Bold"/>
          <w:bCs/>
          <w:sz w:val="24"/>
          <w:szCs w:val="24"/>
        </w:rPr>
        <w:t>Cangas</w:t>
      </w:r>
      <w:r w:rsidRPr="00CD3823">
        <w:rPr>
          <w:rFonts w:cs="Calibri-Bold"/>
          <w:bCs/>
          <w:sz w:val="24"/>
          <w:szCs w:val="24"/>
        </w:rPr>
        <w:t>?</w:t>
      </w:r>
    </w:p>
    <w:p w:rsidR="001E27D0" w:rsidRPr="00CD3823" w:rsidRDefault="001E27D0" w:rsidP="001E27D0">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CD3823">
        <w:rPr>
          <w:rFonts w:cs="Calibri-Bold"/>
          <w:bCs/>
          <w:sz w:val="24"/>
          <w:szCs w:val="24"/>
        </w:rPr>
        <w:t>Es necesario comunicar a los empleados de una empresa privada y a los de la Administración Pública que va a comenzar la campaña de vacunación gripal. ¿Se utiliza el mismo documento en cualquier caso? ¿Qué documento o documentos (en el caso de no utilizar el mismo) utilizarías?</w:t>
      </w:r>
    </w:p>
    <w:p w:rsidR="001E27D0" w:rsidRPr="00CD3823" w:rsidRDefault="001E27D0" w:rsidP="001E27D0">
      <w:pPr>
        <w:pStyle w:val="Prrafodelista"/>
        <w:numPr>
          <w:ilvl w:val="0"/>
          <w:numId w:val="3"/>
        </w:numPr>
        <w:autoSpaceDE w:val="0"/>
        <w:autoSpaceDN w:val="0"/>
        <w:adjustRightInd w:val="0"/>
        <w:spacing w:before="60" w:after="60" w:line="240" w:lineRule="auto"/>
        <w:ind w:left="426" w:hanging="426"/>
        <w:contextualSpacing w:val="0"/>
        <w:jc w:val="both"/>
        <w:rPr>
          <w:rFonts w:cs="Calibri-Bold"/>
          <w:bCs/>
          <w:sz w:val="24"/>
          <w:szCs w:val="24"/>
        </w:rPr>
      </w:pPr>
      <w:r w:rsidRPr="00CD3823">
        <w:rPr>
          <w:rFonts w:cs="Calibri-Bold"/>
          <w:bCs/>
          <w:sz w:val="24"/>
          <w:szCs w:val="24"/>
        </w:rPr>
        <w:t>Indica, al lado de cada una de las situaciones que se exponen a continuación, producidas en una empresa privada, el tipo de herramienta adecuada a su contenido que utilizarías:</w:t>
      </w:r>
    </w:p>
    <w:p w:rsidR="001E27D0" w:rsidRPr="00CD3823" w:rsidRDefault="001E27D0" w:rsidP="001E27D0">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CD3823">
        <w:rPr>
          <w:rFonts w:cs="Calibri-Bold"/>
          <w:bCs/>
          <w:sz w:val="24"/>
          <w:szCs w:val="24"/>
        </w:rPr>
        <w:t>Petición por parte del Departamento de Recursos Humanos de un informe sobre un trabajador al Departamento Comercial. La empresa está conectada en red.</w:t>
      </w:r>
    </w:p>
    <w:p w:rsidR="001E27D0" w:rsidRPr="00CD3823" w:rsidRDefault="001E27D0" w:rsidP="001E27D0">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CD3823">
        <w:rPr>
          <w:rFonts w:cs="Calibri-Bold"/>
          <w:bCs/>
          <w:sz w:val="24"/>
          <w:szCs w:val="24"/>
        </w:rPr>
        <w:t>Informe gráfico sobre el volumen de ventas alcanzado en la empresa durante el primer trimestre del año.</w:t>
      </w:r>
    </w:p>
    <w:p w:rsidR="001E27D0" w:rsidRPr="00CD3823" w:rsidRDefault="001E27D0" w:rsidP="001E27D0">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CD3823">
        <w:rPr>
          <w:rFonts w:cs="Calibri-Bold"/>
          <w:bCs/>
          <w:sz w:val="24"/>
          <w:szCs w:val="24"/>
        </w:rPr>
        <w:t>Es necesario recoger datos de la opinión de los trabajadores sobre la nueva aplicación informática instalada en todos los equipos de la empresa.</w:t>
      </w:r>
    </w:p>
    <w:p w:rsidR="001E27D0" w:rsidRPr="00CD3823" w:rsidRDefault="001E27D0" w:rsidP="001E27D0">
      <w:pPr>
        <w:pStyle w:val="Prrafodelista"/>
        <w:numPr>
          <w:ilvl w:val="1"/>
          <w:numId w:val="3"/>
        </w:numPr>
        <w:autoSpaceDE w:val="0"/>
        <w:autoSpaceDN w:val="0"/>
        <w:adjustRightInd w:val="0"/>
        <w:spacing w:before="60" w:after="60" w:line="240" w:lineRule="auto"/>
        <w:ind w:left="851"/>
        <w:contextualSpacing w:val="0"/>
        <w:jc w:val="both"/>
        <w:rPr>
          <w:rFonts w:cs="Calibri-Bold"/>
          <w:bCs/>
          <w:sz w:val="24"/>
          <w:szCs w:val="24"/>
        </w:rPr>
      </w:pPr>
      <w:r w:rsidRPr="00CD3823">
        <w:rPr>
          <w:rFonts w:cs="Calibri-Bold"/>
          <w:bCs/>
          <w:sz w:val="24"/>
          <w:szCs w:val="24"/>
        </w:rPr>
        <w:t>La empresa quiere informar a todos los trabajadores sobre los objetivos que se han planteado para el semestre, las novedades de la organización y entrevistas de algunos altos cargos directivos para que sean conocidos por todos los empleados</w:t>
      </w:r>
    </w:p>
    <w:p w:rsidR="0067242A" w:rsidRDefault="0067242A" w:rsidP="0067242A">
      <w:pPr>
        <w:pStyle w:val="Prrafodelista"/>
        <w:autoSpaceDE w:val="0"/>
        <w:autoSpaceDN w:val="0"/>
        <w:adjustRightInd w:val="0"/>
        <w:spacing w:before="60" w:after="60" w:line="240" w:lineRule="auto"/>
        <w:ind w:left="426"/>
        <w:contextualSpacing w:val="0"/>
        <w:jc w:val="both"/>
        <w:rPr>
          <w:rFonts w:cs="Calibri-Bold"/>
          <w:bCs/>
          <w:sz w:val="24"/>
          <w:szCs w:val="24"/>
        </w:rPr>
      </w:pPr>
    </w:p>
    <w:p w:rsidR="0067242A" w:rsidRDefault="0067242A" w:rsidP="0067242A">
      <w:pPr>
        <w:pStyle w:val="Prrafodelista"/>
        <w:autoSpaceDE w:val="0"/>
        <w:autoSpaceDN w:val="0"/>
        <w:adjustRightInd w:val="0"/>
        <w:spacing w:after="0" w:line="240" w:lineRule="auto"/>
        <w:ind w:left="425"/>
        <w:contextualSpacing w:val="0"/>
        <w:jc w:val="both"/>
        <w:rPr>
          <w:rFonts w:cs="Calibri-Bold"/>
          <w:bCs/>
          <w:sz w:val="24"/>
          <w:szCs w:val="24"/>
        </w:rPr>
      </w:pPr>
    </w:p>
    <w:p w:rsidR="00561C59" w:rsidRDefault="001E27D0" w:rsidP="0067242A">
      <w:pPr>
        <w:pStyle w:val="Prrafodelista"/>
        <w:numPr>
          <w:ilvl w:val="0"/>
          <w:numId w:val="3"/>
        </w:numPr>
        <w:autoSpaceDE w:val="0"/>
        <w:autoSpaceDN w:val="0"/>
        <w:adjustRightInd w:val="0"/>
        <w:spacing w:before="120" w:after="120" w:line="240" w:lineRule="auto"/>
        <w:ind w:left="425" w:hanging="425"/>
        <w:contextualSpacing w:val="0"/>
        <w:jc w:val="both"/>
        <w:rPr>
          <w:rFonts w:cs="Calibri-Bold"/>
          <w:bCs/>
          <w:sz w:val="24"/>
          <w:szCs w:val="24"/>
        </w:rPr>
      </w:pPr>
      <w:r w:rsidRPr="001E27D0">
        <w:rPr>
          <w:rFonts w:cs="Calibri-Bold"/>
          <w:bCs/>
          <w:sz w:val="24"/>
          <w:szCs w:val="24"/>
        </w:rPr>
        <w:t>Redacta la comunicación que realizaría la empresa Construcciones Mayoral y Montaña, de Tarragona, para comunicar a todos sus trabajadores que la segunda parte del curso sobre prevención de riesgos laborales va a comenzar el próximo día 3 de mayo (inventa todos los datos que necesites para confeccionar el documento de forma coherente).</w:t>
      </w:r>
    </w:p>
    <w:p w:rsidR="00F76794" w:rsidRDefault="00F76794" w:rsidP="0067242A">
      <w:pPr>
        <w:pStyle w:val="Prrafodelista"/>
        <w:numPr>
          <w:ilvl w:val="0"/>
          <w:numId w:val="3"/>
        </w:numPr>
        <w:autoSpaceDE w:val="0"/>
        <w:autoSpaceDN w:val="0"/>
        <w:adjustRightInd w:val="0"/>
        <w:spacing w:before="120" w:after="120" w:line="240" w:lineRule="auto"/>
        <w:ind w:left="425" w:hanging="425"/>
        <w:contextualSpacing w:val="0"/>
        <w:jc w:val="both"/>
        <w:rPr>
          <w:rFonts w:cs="Calibri-Bold"/>
          <w:bCs/>
          <w:sz w:val="24"/>
          <w:szCs w:val="24"/>
        </w:rPr>
      </w:pPr>
      <w:r w:rsidRPr="0000447E">
        <w:rPr>
          <w:rFonts w:cs="Calibri-Bold"/>
          <w:bCs/>
          <w:sz w:val="24"/>
          <w:szCs w:val="24"/>
        </w:rPr>
        <w:t>El Departamento de Almacén comunica al Departamento de Compras la necesidad de adquirir tornillos tipo GB de 2 mm, ya que su nivel de stock se encuentra en el mínimo y son necesarios para finalizar pedidos pendientes. ¿Qué documento utilizaría?. Redacta la comunicación correspondiente.</w:t>
      </w:r>
    </w:p>
    <w:p w:rsidR="00C20AC2" w:rsidRPr="009C19F9" w:rsidRDefault="00C20AC2" w:rsidP="0067242A">
      <w:pPr>
        <w:pStyle w:val="Prrafodelista"/>
        <w:numPr>
          <w:ilvl w:val="0"/>
          <w:numId w:val="3"/>
        </w:numPr>
        <w:autoSpaceDE w:val="0"/>
        <w:autoSpaceDN w:val="0"/>
        <w:adjustRightInd w:val="0"/>
        <w:spacing w:before="120" w:after="120" w:line="240" w:lineRule="auto"/>
        <w:ind w:left="425" w:hanging="425"/>
        <w:contextualSpacing w:val="0"/>
        <w:jc w:val="both"/>
        <w:rPr>
          <w:rFonts w:cs="Calibri-Bold"/>
          <w:bCs/>
          <w:sz w:val="24"/>
          <w:szCs w:val="24"/>
        </w:rPr>
      </w:pPr>
      <w:r w:rsidRPr="009C19F9">
        <w:rPr>
          <w:rFonts w:cs="Calibri-Bold"/>
          <w:bCs/>
          <w:sz w:val="24"/>
          <w:szCs w:val="24"/>
        </w:rPr>
        <w:t>La empresa OIL-ESPAÑA, situada en la ctra. de Humera, km 25, de Jaén, realiza una serie de notificaciones durante el mes de abril de 20</w:t>
      </w:r>
      <w:r>
        <w:rPr>
          <w:rFonts w:cs="Calibri-Bold"/>
          <w:bCs/>
          <w:sz w:val="24"/>
          <w:szCs w:val="24"/>
        </w:rPr>
        <w:t>18</w:t>
      </w:r>
      <w:r w:rsidRPr="009C19F9">
        <w:rPr>
          <w:rFonts w:cs="Calibri-Bold"/>
          <w:bCs/>
          <w:sz w:val="24"/>
          <w:szCs w:val="24"/>
        </w:rPr>
        <w:t>.</w:t>
      </w:r>
    </w:p>
    <w:p w:rsidR="00C20AC2" w:rsidRPr="009C19F9" w:rsidRDefault="00C20AC2" w:rsidP="00C20AC2">
      <w:pPr>
        <w:pStyle w:val="Prrafodelista"/>
        <w:autoSpaceDE w:val="0"/>
        <w:autoSpaceDN w:val="0"/>
        <w:adjustRightInd w:val="0"/>
        <w:spacing w:before="60" w:after="60" w:line="240" w:lineRule="auto"/>
        <w:ind w:left="426"/>
        <w:contextualSpacing w:val="0"/>
        <w:jc w:val="both"/>
        <w:rPr>
          <w:rFonts w:cs="Calibri-Bold"/>
          <w:bCs/>
          <w:sz w:val="24"/>
          <w:szCs w:val="24"/>
        </w:rPr>
      </w:pPr>
      <w:r w:rsidRPr="009C19F9">
        <w:rPr>
          <w:rFonts w:cs="Calibri-Bold"/>
          <w:bCs/>
          <w:sz w:val="24"/>
          <w:szCs w:val="24"/>
        </w:rPr>
        <w:t>Redacta los documentos que se han de escribir en cada caso:</w:t>
      </w:r>
    </w:p>
    <w:p w:rsidR="00C20AC2" w:rsidRPr="009C19F9" w:rsidRDefault="00C20AC2" w:rsidP="0067242A">
      <w:pPr>
        <w:pStyle w:val="Prrafodelista"/>
        <w:numPr>
          <w:ilvl w:val="0"/>
          <w:numId w:val="35"/>
        </w:numPr>
        <w:autoSpaceDE w:val="0"/>
        <w:autoSpaceDN w:val="0"/>
        <w:adjustRightInd w:val="0"/>
        <w:spacing w:before="120" w:after="120" w:line="240" w:lineRule="auto"/>
        <w:ind w:left="850" w:hanging="357"/>
        <w:contextualSpacing w:val="0"/>
        <w:jc w:val="both"/>
        <w:rPr>
          <w:rFonts w:cs="Calibri-Bold"/>
          <w:bCs/>
          <w:sz w:val="24"/>
          <w:szCs w:val="24"/>
        </w:rPr>
      </w:pPr>
      <w:r w:rsidRPr="009C19F9">
        <w:rPr>
          <w:rFonts w:cs="Calibri-Bold"/>
          <w:bCs/>
          <w:sz w:val="24"/>
          <w:szCs w:val="24"/>
        </w:rPr>
        <w:t>7 abril 20</w:t>
      </w:r>
      <w:r>
        <w:rPr>
          <w:rFonts w:cs="Calibri-Bold"/>
          <w:bCs/>
          <w:sz w:val="24"/>
          <w:szCs w:val="24"/>
        </w:rPr>
        <w:t>18</w:t>
      </w:r>
      <w:r w:rsidRPr="009C19F9">
        <w:rPr>
          <w:rFonts w:cs="Calibri-Bold"/>
          <w:bCs/>
          <w:sz w:val="24"/>
          <w:szCs w:val="24"/>
        </w:rPr>
        <w:t>: el jefe de Producción notifica al jefe Comercial el aumento del 25 % de la producción de aceite para la nueva campaña respecto a la anterior, para que se puedan adecuar las acciones necesarias en la promoción de esta temporada.</w:t>
      </w:r>
    </w:p>
    <w:p w:rsidR="00C20AC2" w:rsidRPr="009C19F9" w:rsidRDefault="00C20AC2" w:rsidP="0067242A">
      <w:pPr>
        <w:pStyle w:val="Prrafodelista"/>
        <w:numPr>
          <w:ilvl w:val="0"/>
          <w:numId w:val="35"/>
        </w:numPr>
        <w:autoSpaceDE w:val="0"/>
        <w:autoSpaceDN w:val="0"/>
        <w:adjustRightInd w:val="0"/>
        <w:spacing w:before="120" w:after="120" w:line="240" w:lineRule="auto"/>
        <w:ind w:left="850" w:hanging="357"/>
        <w:contextualSpacing w:val="0"/>
        <w:jc w:val="both"/>
        <w:rPr>
          <w:rFonts w:cs="Calibri-Bold"/>
          <w:bCs/>
          <w:sz w:val="24"/>
          <w:szCs w:val="24"/>
        </w:rPr>
      </w:pPr>
      <w:r w:rsidRPr="009C19F9">
        <w:rPr>
          <w:rFonts w:cs="Calibri-Bold"/>
          <w:bCs/>
          <w:sz w:val="24"/>
          <w:szCs w:val="24"/>
        </w:rPr>
        <w:t>8 abril de 20</w:t>
      </w:r>
      <w:r>
        <w:rPr>
          <w:rFonts w:cs="Calibri-Bold"/>
          <w:bCs/>
          <w:sz w:val="24"/>
          <w:szCs w:val="24"/>
        </w:rPr>
        <w:t>18</w:t>
      </w:r>
      <w:r w:rsidRPr="009C19F9">
        <w:rPr>
          <w:rFonts w:cs="Calibri-Bold"/>
          <w:bCs/>
          <w:sz w:val="24"/>
          <w:szCs w:val="24"/>
        </w:rPr>
        <w:t>: el jefe Comercial contesta agradeciendo</w:t>
      </w:r>
      <w:r>
        <w:rPr>
          <w:rFonts w:cs="Calibri-Bold"/>
          <w:bCs/>
          <w:sz w:val="24"/>
          <w:szCs w:val="24"/>
        </w:rPr>
        <w:t xml:space="preserve"> </w:t>
      </w:r>
      <w:r w:rsidRPr="009C19F9">
        <w:rPr>
          <w:rFonts w:cs="Calibri-Bold"/>
          <w:bCs/>
          <w:sz w:val="24"/>
          <w:szCs w:val="24"/>
        </w:rPr>
        <w:t>la información enviada e incluye los bocetos que se han elaborado para la nueva campaña publicitaria.</w:t>
      </w:r>
    </w:p>
    <w:p w:rsidR="00C20AC2" w:rsidRPr="009C19F9" w:rsidRDefault="00C20AC2" w:rsidP="0067242A">
      <w:pPr>
        <w:pStyle w:val="Prrafodelista"/>
        <w:numPr>
          <w:ilvl w:val="0"/>
          <w:numId w:val="35"/>
        </w:numPr>
        <w:autoSpaceDE w:val="0"/>
        <w:autoSpaceDN w:val="0"/>
        <w:adjustRightInd w:val="0"/>
        <w:spacing w:before="120" w:after="120" w:line="240" w:lineRule="auto"/>
        <w:ind w:left="850" w:hanging="357"/>
        <w:contextualSpacing w:val="0"/>
        <w:jc w:val="both"/>
        <w:rPr>
          <w:rFonts w:cs="Calibri-Bold"/>
          <w:bCs/>
          <w:sz w:val="24"/>
          <w:szCs w:val="24"/>
        </w:rPr>
      </w:pPr>
      <w:r w:rsidRPr="009C19F9">
        <w:rPr>
          <w:rFonts w:cs="Calibri-Bold"/>
          <w:bCs/>
          <w:sz w:val="24"/>
          <w:szCs w:val="24"/>
        </w:rPr>
        <w:t>15 abril de 20</w:t>
      </w:r>
      <w:r>
        <w:rPr>
          <w:rFonts w:cs="Calibri-Bold"/>
          <w:bCs/>
          <w:sz w:val="24"/>
          <w:szCs w:val="24"/>
        </w:rPr>
        <w:t>18</w:t>
      </w:r>
      <w:r w:rsidRPr="009C19F9">
        <w:rPr>
          <w:rFonts w:cs="Calibri-Bold"/>
          <w:bCs/>
          <w:sz w:val="24"/>
          <w:szCs w:val="24"/>
        </w:rPr>
        <w:t>: el Departamento de RR. HH. informa a los trabajadores que se han incorporado en la nueva campaña de producción de que es necesario entregar en ese departamento la correspondiente ficha personal de cada trabajador cumplimentada, incluyendo dos fotografías tamaño carnet, antes del 20 de abril.</w:t>
      </w:r>
    </w:p>
    <w:p w:rsidR="00C20AC2" w:rsidRDefault="00C20AC2" w:rsidP="0067242A">
      <w:pPr>
        <w:pStyle w:val="Prrafodelista"/>
        <w:numPr>
          <w:ilvl w:val="0"/>
          <w:numId w:val="35"/>
        </w:numPr>
        <w:autoSpaceDE w:val="0"/>
        <w:autoSpaceDN w:val="0"/>
        <w:adjustRightInd w:val="0"/>
        <w:spacing w:before="120" w:after="120" w:line="240" w:lineRule="auto"/>
        <w:ind w:left="850" w:hanging="357"/>
        <w:contextualSpacing w:val="0"/>
        <w:jc w:val="both"/>
        <w:rPr>
          <w:rFonts w:cs="Calibri-Bold"/>
          <w:bCs/>
          <w:sz w:val="24"/>
          <w:szCs w:val="24"/>
        </w:rPr>
      </w:pPr>
      <w:r w:rsidRPr="009C19F9">
        <w:rPr>
          <w:rFonts w:cs="Calibri-Bold"/>
          <w:bCs/>
          <w:sz w:val="24"/>
          <w:szCs w:val="24"/>
        </w:rPr>
        <w:t>19 abril de 20</w:t>
      </w:r>
      <w:r>
        <w:rPr>
          <w:rFonts w:cs="Calibri-Bold"/>
          <w:bCs/>
          <w:sz w:val="24"/>
          <w:szCs w:val="24"/>
        </w:rPr>
        <w:t>18</w:t>
      </w:r>
      <w:r w:rsidRPr="009C19F9">
        <w:rPr>
          <w:rFonts w:cs="Calibri-Bold"/>
          <w:bCs/>
          <w:sz w:val="24"/>
          <w:szCs w:val="24"/>
        </w:rPr>
        <w:t>: la dirección de la empresa informa a todos los trabajadores de que a partir del 23 de abril y hasta el 30 de abril, por las obras que se van a acometer en el edificio principal de la empresa, deberá utilizarse la entrada situada en la parte posterior del edificio B.</w:t>
      </w:r>
    </w:p>
    <w:p w:rsidR="0067242A" w:rsidRPr="002C3271" w:rsidRDefault="0067242A" w:rsidP="0067242A">
      <w:pPr>
        <w:pStyle w:val="Prrafodelista"/>
        <w:numPr>
          <w:ilvl w:val="0"/>
          <w:numId w:val="3"/>
        </w:numPr>
        <w:autoSpaceDE w:val="0"/>
        <w:autoSpaceDN w:val="0"/>
        <w:adjustRightInd w:val="0"/>
        <w:spacing w:before="120" w:after="120" w:line="240" w:lineRule="auto"/>
        <w:ind w:left="425" w:hanging="425"/>
        <w:contextualSpacing w:val="0"/>
        <w:jc w:val="both"/>
        <w:rPr>
          <w:rFonts w:cs="Calibri-Bold"/>
          <w:bCs/>
          <w:sz w:val="24"/>
          <w:szCs w:val="24"/>
        </w:rPr>
      </w:pPr>
      <w:r>
        <w:rPr>
          <w:rFonts w:cs="Calibri-Bold"/>
          <w:bCs/>
          <w:sz w:val="24"/>
          <w:szCs w:val="24"/>
        </w:rPr>
        <w:t>O Concello</w:t>
      </w:r>
      <w:r w:rsidRPr="002C3271">
        <w:rPr>
          <w:rFonts w:cs="Calibri-Bold"/>
          <w:bCs/>
          <w:sz w:val="24"/>
          <w:szCs w:val="24"/>
        </w:rPr>
        <w:t xml:space="preserve"> de C</w:t>
      </w:r>
      <w:r>
        <w:rPr>
          <w:rFonts w:cs="Calibri-Bold"/>
          <w:bCs/>
          <w:sz w:val="24"/>
          <w:szCs w:val="24"/>
        </w:rPr>
        <w:t>angas de Morrazo</w:t>
      </w:r>
      <w:r w:rsidRPr="002C3271">
        <w:rPr>
          <w:rFonts w:cs="Calibri-Bold"/>
          <w:bCs/>
          <w:sz w:val="24"/>
          <w:szCs w:val="24"/>
        </w:rPr>
        <w:t xml:space="preserve">, situado en Paseo de </w:t>
      </w:r>
      <w:proofErr w:type="spellStart"/>
      <w:r w:rsidRPr="002C3271">
        <w:rPr>
          <w:rFonts w:cs="Calibri-Bold"/>
          <w:bCs/>
          <w:sz w:val="24"/>
          <w:szCs w:val="24"/>
        </w:rPr>
        <w:t>Castelao</w:t>
      </w:r>
      <w:proofErr w:type="spellEnd"/>
      <w:r w:rsidRPr="002C3271">
        <w:rPr>
          <w:rFonts w:cs="Calibri-Bold"/>
          <w:bCs/>
          <w:sz w:val="24"/>
          <w:szCs w:val="24"/>
        </w:rPr>
        <w:t>, 2 - 36940 -, realiza a lo largo del mes de mayo del 20</w:t>
      </w:r>
      <w:r>
        <w:rPr>
          <w:rFonts w:cs="Calibri-Bold"/>
          <w:bCs/>
          <w:sz w:val="24"/>
          <w:szCs w:val="24"/>
        </w:rPr>
        <w:t>18</w:t>
      </w:r>
      <w:r w:rsidRPr="002C3271">
        <w:rPr>
          <w:rFonts w:cs="Calibri-Bold"/>
          <w:bCs/>
          <w:sz w:val="24"/>
          <w:szCs w:val="24"/>
        </w:rPr>
        <w:t xml:space="preserve"> diferentes comunicaciones.</w:t>
      </w:r>
    </w:p>
    <w:p w:rsidR="0067242A" w:rsidRPr="002C3271" w:rsidRDefault="0067242A" w:rsidP="0067242A">
      <w:pPr>
        <w:pStyle w:val="Prrafodelista"/>
        <w:autoSpaceDE w:val="0"/>
        <w:autoSpaceDN w:val="0"/>
        <w:adjustRightInd w:val="0"/>
        <w:spacing w:before="60" w:after="60" w:line="240" w:lineRule="auto"/>
        <w:ind w:left="426"/>
        <w:contextualSpacing w:val="0"/>
        <w:jc w:val="both"/>
        <w:rPr>
          <w:rFonts w:cs="Calibri-Bold"/>
          <w:bCs/>
          <w:sz w:val="24"/>
          <w:szCs w:val="24"/>
        </w:rPr>
      </w:pPr>
      <w:r w:rsidRPr="002C3271">
        <w:rPr>
          <w:rFonts w:cs="Calibri-Bold"/>
          <w:bCs/>
          <w:sz w:val="24"/>
          <w:szCs w:val="24"/>
        </w:rPr>
        <w:t>Redacta las comunicaciones que se han de escribir en cada caso:</w:t>
      </w:r>
    </w:p>
    <w:p w:rsidR="0067242A" w:rsidRPr="002C3271" w:rsidRDefault="0067242A" w:rsidP="0067242A">
      <w:pPr>
        <w:pStyle w:val="Prrafodelista"/>
        <w:numPr>
          <w:ilvl w:val="0"/>
          <w:numId w:val="35"/>
        </w:numPr>
        <w:autoSpaceDE w:val="0"/>
        <w:autoSpaceDN w:val="0"/>
        <w:adjustRightInd w:val="0"/>
        <w:spacing w:before="120" w:after="120" w:line="240" w:lineRule="auto"/>
        <w:ind w:left="850" w:hanging="357"/>
        <w:contextualSpacing w:val="0"/>
        <w:jc w:val="both"/>
        <w:rPr>
          <w:rFonts w:cs="Calibri-Bold"/>
          <w:bCs/>
          <w:sz w:val="24"/>
          <w:szCs w:val="24"/>
        </w:rPr>
      </w:pPr>
      <w:r w:rsidRPr="002C3271">
        <w:rPr>
          <w:rFonts w:cs="Calibri-Bold"/>
          <w:bCs/>
          <w:sz w:val="24"/>
          <w:szCs w:val="24"/>
        </w:rPr>
        <w:t>1</w:t>
      </w:r>
      <w:r>
        <w:rPr>
          <w:rFonts w:cs="Calibri-Bold"/>
          <w:bCs/>
          <w:sz w:val="24"/>
          <w:szCs w:val="24"/>
        </w:rPr>
        <w:t>8</w:t>
      </w:r>
      <w:r w:rsidRPr="002C3271">
        <w:rPr>
          <w:rFonts w:cs="Calibri-Bold"/>
          <w:bCs/>
          <w:sz w:val="24"/>
          <w:szCs w:val="24"/>
        </w:rPr>
        <w:t xml:space="preserve"> de mayo de 20</w:t>
      </w:r>
      <w:r>
        <w:rPr>
          <w:rFonts w:cs="Calibri-Bold"/>
          <w:bCs/>
          <w:sz w:val="24"/>
          <w:szCs w:val="24"/>
        </w:rPr>
        <w:t>18</w:t>
      </w:r>
      <w:r w:rsidRPr="002C3271">
        <w:rPr>
          <w:rFonts w:cs="Calibri-Bold"/>
          <w:bCs/>
          <w:sz w:val="24"/>
          <w:szCs w:val="24"/>
        </w:rPr>
        <w:t xml:space="preserve">: el alcalde se comunica con el responsable de urbanismo de ese mismo ayuntamiento para que le envíe informe detallado sobre las obras de ampliación en las aceras que se están realizando y su desarrollo en el barrio </w:t>
      </w:r>
      <w:r>
        <w:rPr>
          <w:rFonts w:cs="Calibri-Bold"/>
          <w:bCs/>
          <w:sz w:val="24"/>
          <w:szCs w:val="24"/>
        </w:rPr>
        <w:t xml:space="preserve">do </w:t>
      </w:r>
      <w:proofErr w:type="spellStart"/>
      <w:r>
        <w:rPr>
          <w:rFonts w:cs="Calibri-Bold"/>
          <w:bCs/>
          <w:sz w:val="24"/>
          <w:szCs w:val="24"/>
        </w:rPr>
        <w:t>Forte</w:t>
      </w:r>
      <w:proofErr w:type="spellEnd"/>
      <w:r w:rsidRPr="002C3271">
        <w:rPr>
          <w:rFonts w:cs="Calibri-Bold"/>
          <w:bCs/>
          <w:sz w:val="24"/>
          <w:szCs w:val="24"/>
        </w:rPr>
        <w:t xml:space="preserve"> de esa misma localidad, que ha sido solicitado por la Diputación Provincial de </w:t>
      </w:r>
      <w:r>
        <w:rPr>
          <w:rFonts w:cs="Calibri-Bold"/>
          <w:bCs/>
          <w:sz w:val="24"/>
          <w:szCs w:val="24"/>
        </w:rPr>
        <w:t>Pontevedra</w:t>
      </w:r>
      <w:r w:rsidRPr="002C3271">
        <w:rPr>
          <w:rFonts w:cs="Calibri-Bold"/>
          <w:bCs/>
          <w:sz w:val="24"/>
          <w:szCs w:val="24"/>
        </w:rPr>
        <w:t>.</w:t>
      </w:r>
    </w:p>
    <w:p w:rsidR="0067242A" w:rsidRPr="002C3271" w:rsidRDefault="0067242A" w:rsidP="0067242A">
      <w:pPr>
        <w:pStyle w:val="Prrafodelista"/>
        <w:numPr>
          <w:ilvl w:val="0"/>
          <w:numId w:val="35"/>
        </w:numPr>
        <w:autoSpaceDE w:val="0"/>
        <w:autoSpaceDN w:val="0"/>
        <w:adjustRightInd w:val="0"/>
        <w:spacing w:before="120" w:after="120" w:line="240" w:lineRule="auto"/>
        <w:ind w:left="850" w:hanging="357"/>
        <w:contextualSpacing w:val="0"/>
        <w:jc w:val="both"/>
        <w:rPr>
          <w:rFonts w:cs="Calibri-Bold"/>
          <w:bCs/>
          <w:sz w:val="24"/>
          <w:szCs w:val="24"/>
        </w:rPr>
      </w:pPr>
      <w:r w:rsidRPr="002C3271">
        <w:rPr>
          <w:rFonts w:cs="Calibri-Bold"/>
          <w:bCs/>
          <w:sz w:val="24"/>
          <w:szCs w:val="24"/>
        </w:rPr>
        <w:t>25 de mayo de 20</w:t>
      </w:r>
      <w:r>
        <w:rPr>
          <w:rFonts w:cs="Calibri-Bold"/>
          <w:bCs/>
          <w:sz w:val="24"/>
          <w:szCs w:val="24"/>
        </w:rPr>
        <w:t>18</w:t>
      </w:r>
      <w:r w:rsidRPr="002C3271">
        <w:rPr>
          <w:rFonts w:cs="Calibri-Bold"/>
          <w:bCs/>
          <w:sz w:val="24"/>
          <w:szCs w:val="24"/>
        </w:rPr>
        <w:t>: el alcalde comunica a todos los empleados del ayuntamiento que es necesario entregar en un plazo de 10 días hábiles, en el ayuntamiento, la solicitud para el cobro del abono de transporte correspondiente al primer trimestre del año. Es necesario entregar los siguientes documentos junto con la solicitud:</w:t>
      </w:r>
    </w:p>
    <w:p w:rsidR="0067242A" w:rsidRPr="002C3271" w:rsidRDefault="0067242A" w:rsidP="0067242A">
      <w:pPr>
        <w:pStyle w:val="Prrafodelista"/>
        <w:numPr>
          <w:ilvl w:val="0"/>
          <w:numId w:val="36"/>
        </w:numPr>
        <w:autoSpaceDE w:val="0"/>
        <w:autoSpaceDN w:val="0"/>
        <w:adjustRightInd w:val="0"/>
        <w:spacing w:before="60" w:after="60" w:line="240" w:lineRule="auto"/>
        <w:ind w:left="1570" w:hanging="357"/>
        <w:contextualSpacing w:val="0"/>
        <w:jc w:val="both"/>
        <w:rPr>
          <w:rFonts w:cs="Calibri-Bold"/>
          <w:bCs/>
          <w:sz w:val="24"/>
          <w:szCs w:val="24"/>
        </w:rPr>
      </w:pPr>
      <w:r w:rsidRPr="002C3271">
        <w:rPr>
          <w:rFonts w:cs="Calibri-Bold"/>
          <w:bCs/>
          <w:sz w:val="24"/>
          <w:szCs w:val="24"/>
        </w:rPr>
        <w:t>Fotocopia del DNI.</w:t>
      </w:r>
    </w:p>
    <w:p w:rsidR="0067242A" w:rsidRDefault="0067242A" w:rsidP="0067242A">
      <w:pPr>
        <w:pStyle w:val="Prrafodelista"/>
        <w:numPr>
          <w:ilvl w:val="0"/>
          <w:numId w:val="36"/>
        </w:numPr>
        <w:autoSpaceDE w:val="0"/>
        <w:autoSpaceDN w:val="0"/>
        <w:adjustRightInd w:val="0"/>
        <w:spacing w:before="60" w:after="60" w:line="240" w:lineRule="auto"/>
        <w:ind w:left="1570" w:hanging="357"/>
        <w:contextualSpacing w:val="0"/>
        <w:jc w:val="both"/>
        <w:rPr>
          <w:rFonts w:cs="Calibri-Bold"/>
          <w:bCs/>
          <w:sz w:val="24"/>
          <w:szCs w:val="24"/>
        </w:rPr>
      </w:pPr>
      <w:r w:rsidRPr="002C3271">
        <w:rPr>
          <w:rFonts w:cs="Calibri-Bold"/>
          <w:bCs/>
          <w:sz w:val="24"/>
          <w:szCs w:val="24"/>
        </w:rPr>
        <w:t>Fotocopia del abono de transporte adquirido.</w:t>
      </w:r>
    </w:p>
    <w:p w:rsidR="0067242A" w:rsidRPr="002C3271" w:rsidRDefault="0067242A" w:rsidP="0067242A">
      <w:pPr>
        <w:pStyle w:val="Prrafodelista"/>
        <w:autoSpaceDE w:val="0"/>
        <w:autoSpaceDN w:val="0"/>
        <w:adjustRightInd w:val="0"/>
        <w:spacing w:before="60" w:after="60" w:line="240" w:lineRule="auto"/>
        <w:ind w:left="851"/>
        <w:contextualSpacing w:val="0"/>
        <w:jc w:val="both"/>
        <w:rPr>
          <w:rFonts w:cs="Calibri-Bold"/>
          <w:bCs/>
          <w:sz w:val="24"/>
          <w:szCs w:val="24"/>
        </w:rPr>
      </w:pPr>
      <w:r w:rsidRPr="002C3271">
        <w:rPr>
          <w:rFonts w:cs="Calibri-Bold"/>
          <w:bCs/>
          <w:sz w:val="24"/>
          <w:szCs w:val="24"/>
        </w:rPr>
        <w:t>Se adjunta con la comunicación copia de la solicitud para su cumplimentación.</w:t>
      </w:r>
    </w:p>
    <w:p w:rsidR="00C20AC2" w:rsidRDefault="00C20AC2" w:rsidP="0067242A">
      <w:pPr>
        <w:pStyle w:val="Prrafodelista"/>
        <w:autoSpaceDE w:val="0"/>
        <w:autoSpaceDN w:val="0"/>
        <w:adjustRightInd w:val="0"/>
        <w:spacing w:before="60" w:after="60" w:line="240" w:lineRule="auto"/>
        <w:ind w:left="426"/>
        <w:contextualSpacing w:val="0"/>
        <w:jc w:val="both"/>
        <w:rPr>
          <w:rFonts w:cs="Calibri-Bold"/>
          <w:bCs/>
          <w:sz w:val="24"/>
          <w:szCs w:val="24"/>
        </w:rPr>
      </w:pPr>
    </w:p>
    <w:p w:rsidR="0067242A" w:rsidRDefault="0067242A" w:rsidP="0067242A">
      <w:pPr>
        <w:pStyle w:val="Prrafodelista"/>
        <w:autoSpaceDE w:val="0"/>
        <w:autoSpaceDN w:val="0"/>
        <w:adjustRightInd w:val="0"/>
        <w:spacing w:before="60" w:after="60" w:line="240" w:lineRule="auto"/>
        <w:ind w:left="426"/>
        <w:contextualSpacing w:val="0"/>
        <w:jc w:val="both"/>
        <w:rPr>
          <w:rFonts w:cs="Calibri-Bold"/>
          <w:bCs/>
          <w:sz w:val="24"/>
          <w:szCs w:val="24"/>
        </w:rPr>
      </w:pPr>
    </w:p>
    <w:p w:rsidR="00187E13" w:rsidRDefault="00187E13" w:rsidP="00187E13">
      <w:pPr>
        <w:pStyle w:val="Prrafodelista"/>
        <w:autoSpaceDE w:val="0"/>
        <w:autoSpaceDN w:val="0"/>
        <w:adjustRightInd w:val="0"/>
        <w:spacing w:before="60" w:after="60" w:line="240" w:lineRule="auto"/>
        <w:ind w:left="851"/>
        <w:contextualSpacing w:val="0"/>
        <w:jc w:val="both"/>
        <w:rPr>
          <w:rFonts w:cs="Calibri-Bold"/>
          <w:b/>
          <w:bCs/>
        </w:rPr>
      </w:pPr>
    </w:p>
    <w:p w:rsidR="00F651E0" w:rsidRPr="00980747" w:rsidRDefault="00F651E0" w:rsidP="00F651E0">
      <w:pPr>
        <w:pStyle w:val="Prrafodelista"/>
        <w:autoSpaceDE w:val="0"/>
        <w:autoSpaceDN w:val="0"/>
        <w:adjustRightInd w:val="0"/>
        <w:spacing w:before="60" w:after="60" w:line="240" w:lineRule="auto"/>
        <w:ind w:left="426"/>
        <w:contextualSpacing w:val="0"/>
        <w:jc w:val="center"/>
        <w:rPr>
          <w:rFonts w:cs="Calibri-Bold"/>
          <w:b/>
          <w:bCs/>
          <w:sz w:val="24"/>
          <w:szCs w:val="24"/>
        </w:rPr>
      </w:pPr>
      <w:r w:rsidRPr="00980747">
        <w:rPr>
          <w:rFonts w:cs="Calibri-Bold"/>
          <w:b/>
          <w:bCs/>
          <w:sz w:val="24"/>
          <w:szCs w:val="24"/>
        </w:rPr>
        <w:lastRenderedPageBreak/>
        <w:t>TEST</w:t>
      </w: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t>¿Qué elemento de la comunicación se refiere al conjunto de símbolos y signos que se utilizan para elaborar un mensaje?</w:t>
      </w:r>
    </w:p>
    <w:p w:rsidR="0059495E" w:rsidRDefault="0059495E" w:rsidP="00D5244D">
      <w:pPr>
        <w:pStyle w:val="Cuerpodeltexto0"/>
        <w:numPr>
          <w:ilvl w:val="1"/>
          <w:numId w:val="34"/>
        </w:numPr>
        <w:shd w:val="clear" w:color="auto" w:fill="auto"/>
        <w:spacing w:before="60" w:after="60" w:line="240" w:lineRule="auto"/>
        <w:ind w:hanging="357"/>
        <w:rPr>
          <w:rFonts w:asciiTheme="minorHAnsi" w:hAnsiTheme="minorHAnsi"/>
          <w:sz w:val="24"/>
          <w:szCs w:val="24"/>
        </w:rPr>
        <w:sectPr w:rsidR="0059495E" w:rsidSect="00D51C2B">
          <w:footerReference w:type="default" r:id="rId8"/>
          <w:pgSz w:w="11906" w:h="16838"/>
          <w:pgMar w:top="1134" w:right="1134" w:bottom="1134" w:left="1134" w:header="708" w:footer="708" w:gutter="0"/>
          <w:cols w:space="708"/>
          <w:docGrid w:linePitch="360"/>
        </w:sectPr>
      </w:pPr>
    </w:p>
    <w:p w:rsidR="00D5244D" w:rsidRPr="0059495E" w:rsidRDefault="00D5244D" w:rsidP="00D5244D">
      <w:pPr>
        <w:pStyle w:val="Cuerpodeltexto0"/>
        <w:numPr>
          <w:ilvl w:val="1"/>
          <w:numId w:val="34"/>
        </w:numPr>
        <w:shd w:val="clear" w:color="auto" w:fill="auto"/>
        <w:spacing w:before="60" w:after="60" w:line="240" w:lineRule="auto"/>
        <w:ind w:hanging="357"/>
        <w:rPr>
          <w:rFonts w:asciiTheme="minorHAnsi" w:hAnsiTheme="minorHAnsi"/>
          <w:sz w:val="24"/>
          <w:szCs w:val="24"/>
        </w:rPr>
      </w:pPr>
      <w:r w:rsidRPr="0059495E">
        <w:rPr>
          <w:rFonts w:asciiTheme="minorHAnsi" w:hAnsiTheme="minorHAnsi"/>
          <w:sz w:val="24"/>
          <w:szCs w:val="24"/>
        </w:rPr>
        <w:lastRenderedPageBreak/>
        <w:t>Canal.</w:t>
      </w:r>
    </w:p>
    <w:p w:rsidR="00D5244D" w:rsidRPr="0059495E" w:rsidRDefault="00D5244D" w:rsidP="00D5244D">
      <w:pPr>
        <w:pStyle w:val="Cuerpodeltexto0"/>
        <w:numPr>
          <w:ilvl w:val="1"/>
          <w:numId w:val="34"/>
        </w:numPr>
        <w:shd w:val="clear" w:color="auto" w:fill="auto"/>
        <w:spacing w:before="60" w:after="60" w:line="240" w:lineRule="auto"/>
        <w:ind w:hanging="357"/>
        <w:rPr>
          <w:rFonts w:asciiTheme="minorHAnsi" w:hAnsiTheme="minorHAnsi"/>
          <w:sz w:val="24"/>
          <w:szCs w:val="24"/>
        </w:rPr>
      </w:pPr>
      <w:r w:rsidRPr="0059495E">
        <w:rPr>
          <w:rFonts w:asciiTheme="minorHAnsi" w:hAnsiTheme="minorHAnsi"/>
          <w:sz w:val="24"/>
          <w:szCs w:val="24"/>
        </w:rPr>
        <w:t>Emisor.</w:t>
      </w:r>
    </w:p>
    <w:p w:rsidR="00D5244D" w:rsidRPr="0059495E" w:rsidRDefault="00D5244D" w:rsidP="00D5244D">
      <w:pPr>
        <w:pStyle w:val="Cuerpodeltexto0"/>
        <w:numPr>
          <w:ilvl w:val="1"/>
          <w:numId w:val="34"/>
        </w:numPr>
        <w:shd w:val="clear" w:color="auto" w:fill="auto"/>
        <w:spacing w:before="60" w:after="60" w:line="240" w:lineRule="auto"/>
        <w:ind w:hanging="357"/>
        <w:rPr>
          <w:rFonts w:asciiTheme="minorHAnsi" w:hAnsiTheme="minorHAnsi"/>
          <w:sz w:val="24"/>
          <w:szCs w:val="24"/>
        </w:rPr>
      </w:pPr>
      <w:r w:rsidRPr="0059495E">
        <w:rPr>
          <w:rFonts w:asciiTheme="minorHAnsi" w:hAnsiTheme="minorHAnsi"/>
          <w:sz w:val="24"/>
          <w:szCs w:val="24"/>
        </w:rPr>
        <w:lastRenderedPageBreak/>
        <w:t>Código.</w:t>
      </w:r>
    </w:p>
    <w:p w:rsidR="00D5244D" w:rsidRPr="0059495E" w:rsidRDefault="00D5244D" w:rsidP="00D5244D">
      <w:pPr>
        <w:pStyle w:val="Cuerpodeltexto0"/>
        <w:numPr>
          <w:ilvl w:val="1"/>
          <w:numId w:val="34"/>
        </w:numPr>
        <w:shd w:val="clear" w:color="auto" w:fill="auto"/>
        <w:spacing w:before="60" w:after="60" w:line="240" w:lineRule="auto"/>
        <w:ind w:hanging="357"/>
        <w:rPr>
          <w:rFonts w:asciiTheme="minorHAnsi" w:hAnsiTheme="minorHAnsi"/>
          <w:sz w:val="24"/>
          <w:szCs w:val="24"/>
        </w:rPr>
      </w:pPr>
      <w:r w:rsidRPr="0059495E">
        <w:rPr>
          <w:rFonts w:asciiTheme="minorHAnsi" w:hAnsiTheme="minorHAnsi"/>
          <w:sz w:val="24"/>
          <w:szCs w:val="24"/>
        </w:rPr>
        <w:t>Mensaje.</w:t>
      </w:r>
    </w:p>
    <w:p w:rsidR="0059495E" w:rsidRDefault="0059495E"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sectPr w:rsidR="0059495E" w:rsidSect="0059495E">
          <w:type w:val="continuous"/>
          <w:pgSz w:w="11906" w:h="16838"/>
          <w:pgMar w:top="1134" w:right="1134" w:bottom="1134" w:left="1134" w:header="708" w:footer="708" w:gutter="0"/>
          <w:cols w:num="2" w:space="708"/>
          <w:docGrid w:linePitch="360"/>
        </w:sect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lastRenderedPageBreak/>
        <w:t>¿Qué clase de barrera de comunicación se da en el caso de la afonía?</w:t>
      </w:r>
    </w:p>
    <w:p w:rsidR="0059495E" w:rsidRDefault="0059495E"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59495E" w:rsidSect="0059495E">
          <w:type w:val="continuous"/>
          <w:pgSz w:w="11906" w:h="16838"/>
          <w:pgMar w:top="1134" w:right="1134" w:bottom="1134" w:left="1134" w:header="708" w:footer="708" w:gutter="0"/>
          <w:cols w:space="708"/>
          <w:docGrid w:linePitch="360"/>
        </w:sectPr>
      </w:pP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Burocrática.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Fisiológica.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Semántica.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Psicológica.</w:t>
      </w:r>
    </w:p>
    <w:p w:rsidR="0059495E" w:rsidRDefault="0059495E"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sectPr w:rsidR="0059495E" w:rsidSect="0059495E">
          <w:type w:val="continuous"/>
          <w:pgSz w:w="11906" w:h="16838"/>
          <w:pgMar w:top="1134" w:right="1134" w:bottom="1134" w:left="1134" w:header="708" w:footer="708" w:gutter="0"/>
          <w:cols w:num="2" w:space="708"/>
          <w:docGrid w:linePitch="360"/>
        </w:sect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lastRenderedPageBreak/>
        <w:t>Si se da una falta de respeto a los subordinados, ¿qué tipo de barrera comunicativa se produce?</w:t>
      </w:r>
    </w:p>
    <w:p w:rsidR="0059495E" w:rsidRDefault="0059495E"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59495E" w:rsidSect="0059495E">
          <w:type w:val="continuous"/>
          <w:pgSz w:w="11906" w:h="16838"/>
          <w:pgMar w:top="1134" w:right="1134" w:bottom="1134" w:left="1134" w:header="708" w:footer="708" w:gutter="0"/>
          <w:cols w:space="708"/>
          <w:docGrid w:linePitch="360"/>
        </w:sectPr>
      </w:pP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Burocrática.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Fisiológica.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Semántica.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Psicológica.</w:t>
      </w:r>
    </w:p>
    <w:p w:rsidR="0059495E" w:rsidRDefault="0059495E"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sectPr w:rsidR="0059495E" w:rsidSect="0059495E">
          <w:type w:val="continuous"/>
          <w:pgSz w:w="11906" w:h="16838"/>
          <w:pgMar w:top="1134" w:right="1134" w:bottom="1134" w:left="1134" w:header="708" w:footer="708" w:gutter="0"/>
          <w:cols w:num="2" w:space="708"/>
          <w:docGrid w:linePitch="360"/>
        </w:sect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lastRenderedPageBreak/>
        <w:t>¿Qué tipo de comunicación se realiza fuera de la estructura jerárquica de la empresa?</w:t>
      </w:r>
    </w:p>
    <w:p w:rsidR="0059495E" w:rsidRDefault="0059495E"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59495E" w:rsidSect="0059495E">
          <w:type w:val="continuous"/>
          <w:pgSz w:w="11906" w:h="16838"/>
          <w:pgMar w:top="1134" w:right="1134" w:bottom="1134" w:left="1134" w:header="708" w:footer="708" w:gutter="0"/>
          <w:cols w:space="708"/>
          <w:docGrid w:linePitch="360"/>
        </w:sectPr>
      </w:pP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Oral.</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Formal.</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Transversal.</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Informal.</w:t>
      </w:r>
    </w:p>
    <w:p w:rsidR="0059495E" w:rsidRDefault="0059495E"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sectPr w:rsidR="0059495E" w:rsidSect="0059495E">
          <w:type w:val="continuous"/>
          <w:pgSz w:w="11906" w:h="16838"/>
          <w:pgMar w:top="1134" w:right="1134" w:bottom="1134" w:left="1134" w:header="708" w:footer="708" w:gutter="0"/>
          <w:cols w:num="2" w:space="708"/>
          <w:docGrid w:linePitch="360"/>
        </w:sect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lastRenderedPageBreak/>
        <w:t>¿Cuál no es una ventaja de la comunicación interna?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Mantener al personal informado de la situación de la organización.</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Reducir el nivel de conflictividad laboral.</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Disminuir la participación y la motivación de los empleados.</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Evitar duplicados.</w:t>
      </w: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t>Para transmitir información de un departamento a otro en la misma empresa, ¿Qué tipo de escrito utilizarías?</w:t>
      </w:r>
    </w:p>
    <w:p w:rsidR="0059495E" w:rsidRDefault="0059495E"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59495E" w:rsidSect="0059495E">
          <w:type w:val="continuous"/>
          <w:pgSz w:w="11906" w:h="16838"/>
          <w:pgMar w:top="1134" w:right="1134" w:bottom="1134" w:left="1134" w:header="708" w:footer="708" w:gutter="0"/>
          <w:cols w:space="708"/>
          <w:docGrid w:linePitch="360"/>
        </w:sectPr>
      </w:pP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Una circular interna.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Un aviso.</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Una nota interna.</w:t>
      </w:r>
    </w:p>
    <w:p w:rsid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59495E" w:rsidSect="0059495E">
          <w:type w:val="continuous"/>
          <w:pgSz w:w="11906" w:h="16838"/>
          <w:pgMar w:top="1134" w:right="1134" w:bottom="1134" w:left="1134" w:header="708" w:footer="708" w:gutter="0"/>
          <w:cols w:num="2" w:space="708"/>
          <w:docGrid w:linePitch="360"/>
        </w:sectPr>
      </w:pPr>
      <w:r w:rsidRPr="0059495E">
        <w:rPr>
          <w:rFonts w:asciiTheme="minorHAnsi" w:hAnsiTheme="minorHAnsi"/>
          <w:sz w:val="24"/>
          <w:szCs w:val="24"/>
        </w:rPr>
        <w:t>Un oficio.</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t xml:space="preserve">¿Qué herramienta de comunicación interna utilizaría la </w:t>
      </w:r>
      <w:proofErr w:type="spellStart"/>
      <w:r w:rsidRPr="0059495E">
        <w:rPr>
          <w:rFonts w:asciiTheme="minorHAnsi" w:hAnsiTheme="minorHAnsi"/>
          <w:sz w:val="24"/>
          <w:szCs w:val="24"/>
        </w:rPr>
        <w:t>Consellería</w:t>
      </w:r>
      <w:proofErr w:type="spellEnd"/>
      <w:r w:rsidRPr="0059495E">
        <w:rPr>
          <w:rFonts w:asciiTheme="minorHAnsi" w:hAnsiTheme="minorHAnsi"/>
          <w:sz w:val="24"/>
          <w:szCs w:val="24"/>
        </w:rPr>
        <w:t xml:space="preserve"> de Educación en el caso de que tuviera que informar a sus empleados sobre las vacantes de promoción interna que van a presentarse?</w:t>
      </w:r>
    </w:p>
    <w:p w:rsidR="0059495E" w:rsidRDefault="0059495E"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59495E" w:rsidSect="0059495E">
          <w:type w:val="continuous"/>
          <w:pgSz w:w="11906" w:h="16838"/>
          <w:pgMar w:top="1134" w:right="1134" w:bottom="1134" w:left="1134" w:header="708" w:footer="708" w:gutter="0"/>
          <w:cols w:space="708"/>
          <w:docGrid w:linePitch="360"/>
        </w:sectPr>
      </w:pP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La videoconferencia.</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El teléfono de información.</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El manual del empleado.</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El portal del empleado.</w:t>
      </w:r>
    </w:p>
    <w:p w:rsidR="0059495E" w:rsidRDefault="0059495E"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sectPr w:rsidR="0059495E" w:rsidSect="0059495E">
          <w:type w:val="continuous"/>
          <w:pgSz w:w="11906" w:h="16838"/>
          <w:pgMar w:top="1134" w:right="1134" w:bottom="1134" w:left="1134" w:header="708" w:footer="708" w:gutter="0"/>
          <w:cols w:num="2" w:space="708"/>
          <w:docGrid w:linePitch="360"/>
        </w:sect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lastRenderedPageBreak/>
        <w:t>Las comunicaciones internas pueden ser:</w:t>
      </w:r>
    </w:p>
    <w:p w:rsidR="0059495E" w:rsidRDefault="0059495E"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59495E" w:rsidSect="0059495E">
          <w:type w:val="continuous"/>
          <w:pgSz w:w="11906" w:h="16838"/>
          <w:pgMar w:top="1134" w:right="1134" w:bottom="1134" w:left="1134" w:header="708" w:footer="708" w:gutter="0"/>
          <w:cols w:space="708"/>
          <w:docGrid w:linePitch="360"/>
        </w:sectPr>
      </w:pP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Formales y variadas.</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Informales y formales.</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Formales y dinámicas.</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Informales y variadas.</w:t>
      </w:r>
    </w:p>
    <w:p w:rsidR="0059495E" w:rsidRDefault="0059495E"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sectPr w:rsidR="0059495E" w:rsidSect="0059495E">
          <w:type w:val="continuous"/>
          <w:pgSz w:w="11906" w:h="16838"/>
          <w:pgMar w:top="1134" w:right="1134" w:bottom="1134" w:left="1134" w:header="708" w:footer="708" w:gutter="0"/>
          <w:cols w:num="2" w:space="708"/>
          <w:docGrid w:linePitch="360"/>
        </w:sect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lastRenderedPageBreak/>
        <w:t>Según la transmisión de la comunicación, puede ser:</w:t>
      </w:r>
    </w:p>
    <w:p w:rsidR="0067242A" w:rsidRDefault="0067242A" w:rsidP="00D5244D">
      <w:pPr>
        <w:pStyle w:val="Cuerpodeltexto100"/>
        <w:numPr>
          <w:ilvl w:val="1"/>
          <w:numId w:val="34"/>
        </w:numPr>
        <w:shd w:val="clear" w:color="auto" w:fill="auto"/>
        <w:spacing w:before="60" w:after="60" w:line="240" w:lineRule="auto"/>
        <w:ind w:right="20"/>
        <w:rPr>
          <w:rFonts w:asciiTheme="minorHAnsi" w:hAnsiTheme="minorHAnsi"/>
          <w:sz w:val="24"/>
          <w:szCs w:val="24"/>
        </w:rPr>
        <w:sectPr w:rsidR="0067242A" w:rsidSect="0059495E">
          <w:type w:val="continuous"/>
          <w:pgSz w:w="11906" w:h="16838"/>
          <w:pgMar w:top="1134" w:right="1134" w:bottom="1134" w:left="1134" w:header="708" w:footer="708" w:gutter="0"/>
          <w:cols w:space="708"/>
          <w:docGrid w:linePitch="360"/>
        </w:sectPr>
      </w:pP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 xml:space="preserve">Verbales y no verbales. </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Informales y formales.</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lastRenderedPageBreak/>
        <w:t xml:space="preserve">Vertical y horizontal. </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 xml:space="preserve">Vertical y transversal. </w:t>
      </w:r>
    </w:p>
    <w:p w:rsidR="0067242A" w:rsidRDefault="0067242A"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sectPr w:rsidR="0067242A" w:rsidSect="0067242A">
          <w:type w:val="continuous"/>
          <w:pgSz w:w="11906" w:h="16838"/>
          <w:pgMar w:top="1134" w:right="1134" w:bottom="1134" w:left="1134" w:header="708" w:footer="708" w:gutter="0"/>
          <w:cols w:num="2" w:space="708"/>
          <w:docGrid w:linePitch="360"/>
        </w:sectPr>
      </w:pPr>
    </w:p>
    <w:p w:rsidR="00D5244D" w:rsidRPr="0059495E" w:rsidRDefault="00D5244D" w:rsidP="00D5244D">
      <w:pPr>
        <w:pStyle w:val="Cuerpodeltexto100"/>
        <w:numPr>
          <w:ilvl w:val="0"/>
          <w:numId w:val="34"/>
        </w:numPr>
        <w:shd w:val="clear" w:color="auto" w:fill="auto"/>
        <w:spacing w:before="60" w:after="60" w:line="240" w:lineRule="auto"/>
        <w:ind w:right="20" w:hanging="357"/>
        <w:rPr>
          <w:rFonts w:asciiTheme="minorHAnsi" w:hAnsiTheme="minorHAnsi"/>
          <w:sz w:val="24"/>
          <w:szCs w:val="24"/>
        </w:rPr>
      </w:pPr>
      <w:r w:rsidRPr="0059495E">
        <w:rPr>
          <w:rFonts w:asciiTheme="minorHAnsi" w:hAnsiTheme="minorHAnsi"/>
          <w:sz w:val="24"/>
          <w:szCs w:val="24"/>
        </w:rPr>
        <w:lastRenderedPageBreak/>
        <w:t>Las herramientas utilizadas en la comunicación interna en la empresa son:</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Soporte impreso</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Soporte web</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Contacto directo</w:t>
      </w:r>
    </w:p>
    <w:p w:rsidR="00D5244D" w:rsidRPr="0059495E" w:rsidRDefault="00D5244D" w:rsidP="00D5244D">
      <w:pPr>
        <w:pStyle w:val="Cuerpodeltexto100"/>
        <w:numPr>
          <w:ilvl w:val="1"/>
          <w:numId w:val="34"/>
        </w:numPr>
        <w:shd w:val="clear" w:color="auto" w:fill="auto"/>
        <w:spacing w:before="60" w:after="60" w:line="240" w:lineRule="auto"/>
        <w:ind w:right="20"/>
        <w:rPr>
          <w:rFonts w:asciiTheme="minorHAnsi" w:hAnsiTheme="minorHAnsi"/>
          <w:sz w:val="24"/>
          <w:szCs w:val="24"/>
        </w:rPr>
      </w:pPr>
      <w:r w:rsidRPr="0059495E">
        <w:rPr>
          <w:rFonts w:asciiTheme="minorHAnsi" w:hAnsiTheme="minorHAnsi"/>
          <w:sz w:val="24"/>
          <w:szCs w:val="24"/>
        </w:rPr>
        <w:t xml:space="preserve">Todas las respuestas anteriores son correctas. </w:t>
      </w:r>
    </w:p>
    <w:p w:rsidR="00F651E0" w:rsidRPr="00BB2C19" w:rsidRDefault="00F651E0" w:rsidP="00187E13">
      <w:pPr>
        <w:pStyle w:val="Prrafodelista"/>
        <w:autoSpaceDE w:val="0"/>
        <w:autoSpaceDN w:val="0"/>
        <w:adjustRightInd w:val="0"/>
        <w:spacing w:before="60" w:after="60" w:line="240" w:lineRule="auto"/>
        <w:ind w:left="851"/>
        <w:contextualSpacing w:val="0"/>
        <w:jc w:val="both"/>
        <w:rPr>
          <w:rFonts w:cs="Calibri-Bold"/>
          <w:b/>
          <w:bCs/>
        </w:rPr>
      </w:pPr>
    </w:p>
    <w:sectPr w:rsidR="00F651E0" w:rsidRPr="00BB2C19" w:rsidSect="0059495E">
      <w:type w:val="continuous"/>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FD6" w:rsidRDefault="00D06FD6" w:rsidP="00D06FD6">
      <w:pPr>
        <w:spacing w:after="0" w:line="240" w:lineRule="auto"/>
      </w:pPr>
      <w:r>
        <w:separator/>
      </w:r>
    </w:p>
  </w:endnote>
  <w:endnote w:type="continuationSeparator" w:id="1">
    <w:p w:rsidR="00D06FD6" w:rsidRDefault="00D06FD6" w:rsidP="00D06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mic Sans MS" w:hAnsi="Comic Sans MS"/>
        <w:sz w:val="20"/>
        <w:szCs w:val="20"/>
      </w:rPr>
      <w:id w:val="9175215"/>
      <w:docPartObj>
        <w:docPartGallery w:val="Page Numbers (Bottom of Page)"/>
        <w:docPartUnique/>
      </w:docPartObj>
    </w:sdtPr>
    <w:sdtEndPr>
      <w:rPr>
        <w:rFonts w:asciiTheme="minorHAnsi" w:hAnsiTheme="minorHAnsi"/>
        <w:sz w:val="22"/>
        <w:szCs w:val="22"/>
      </w:rPr>
    </w:sdtEndPr>
    <w:sdtContent>
      <w:p w:rsidR="00B1316E" w:rsidRDefault="00B1316E">
        <w:pPr>
          <w:pStyle w:val="Piedepgina"/>
          <w:jc w:val="right"/>
          <w:rPr>
            <w:rFonts w:asciiTheme="majorHAnsi" w:hAnsiTheme="majorHAnsi"/>
            <w:sz w:val="28"/>
            <w:szCs w:val="28"/>
          </w:rPr>
        </w:pPr>
        <w:r w:rsidRPr="00B1316E">
          <w:rPr>
            <w:rFonts w:ascii="Comic Sans MS" w:hAnsi="Comic Sans MS"/>
            <w:sz w:val="20"/>
            <w:szCs w:val="20"/>
          </w:rPr>
          <w:t xml:space="preserve">Pág. </w:t>
        </w:r>
        <w:r w:rsidR="001C64DF" w:rsidRPr="00B1316E">
          <w:rPr>
            <w:rFonts w:ascii="Comic Sans MS" w:hAnsi="Comic Sans MS"/>
            <w:sz w:val="20"/>
            <w:szCs w:val="20"/>
          </w:rPr>
          <w:fldChar w:fldCharType="begin"/>
        </w:r>
        <w:r w:rsidRPr="00B1316E">
          <w:rPr>
            <w:rFonts w:ascii="Comic Sans MS" w:hAnsi="Comic Sans MS"/>
            <w:sz w:val="20"/>
            <w:szCs w:val="20"/>
          </w:rPr>
          <w:instrText xml:space="preserve"> PAGE    \* MERGEFORMAT </w:instrText>
        </w:r>
        <w:r w:rsidR="001C64DF" w:rsidRPr="00B1316E">
          <w:rPr>
            <w:rFonts w:ascii="Comic Sans MS" w:hAnsi="Comic Sans MS"/>
            <w:sz w:val="20"/>
            <w:szCs w:val="20"/>
          </w:rPr>
          <w:fldChar w:fldCharType="separate"/>
        </w:r>
        <w:r w:rsidR="0067242A">
          <w:rPr>
            <w:rFonts w:ascii="Comic Sans MS" w:hAnsi="Comic Sans MS"/>
            <w:noProof/>
            <w:sz w:val="20"/>
            <w:szCs w:val="20"/>
          </w:rPr>
          <w:t>5</w:t>
        </w:r>
        <w:r w:rsidR="001C64DF" w:rsidRPr="00B1316E">
          <w:rPr>
            <w:rFonts w:ascii="Comic Sans MS" w:hAnsi="Comic Sans MS"/>
            <w:sz w:val="20"/>
            <w:szCs w:val="20"/>
          </w:rPr>
          <w:fldChar w:fldCharType="end"/>
        </w:r>
      </w:p>
    </w:sdtContent>
  </w:sdt>
  <w:p w:rsidR="00B1316E" w:rsidRDefault="00B1316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FD6" w:rsidRDefault="00D06FD6" w:rsidP="00D06FD6">
      <w:pPr>
        <w:spacing w:after="0" w:line="240" w:lineRule="auto"/>
      </w:pPr>
      <w:r>
        <w:separator/>
      </w:r>
    </w:p>
  </w:footnote>
  <w:footnote w:type="continuationSeparator" w:id="1">
    <w:p w:rsidR="00D06FD6" w:rsidRDefault="00D06FD6" w:rsidP="00D06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880"/>
    <w:multiLevelType w:val="multilevel"/>
    <w:tmpl w:val="13308EA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A270F"/>
    <w:multiLevelType w:val="multilevel"/>
    <w:tmpl w:val="391C4D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283D69"/>
    <w:multiLevelType w:val="multilevel"/>
    <w:tmpl w:val="370EA63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D93EE7"/>
    <w:multiLevelType w:val="multilevel"/>
    <w:tmpl w:val="AD367B3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AE7529"/>
    <w:multiLevelType w:val="multilevel"/>
    <w:tmpl w:val="D6609934"/>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nsid w:val="160B597E"/>
    <w:multiLevelType w:val="multilevel"/>
    <w:tmpl w:val="F63E3FC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1EBC4FB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1417379"/>
    <w:multiLevelType w:val="multilevel"/>
    <w:tmpl w:val="70F01B3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3200A7"/>
    <w:multiLevelType w:val="multilevel"/>
    <w:tmpl w:val="E5C8C7B4"/>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2A2"/>
    <w:multiLevelType w:val="multilevel"/>
    <w:tmpl w:val="FD507C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B936F9"/>
    <w:multiLevelType w:val="multilevel"/>
    <w:tmpl w:val="7EAAA44E"/>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20347"/>
    <w:multiLevelType w:val="multilevel"/>
    <w:tmpl w:val="CE1C860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E53922"/>
    <w:multiLevelType w:val="hybridMultilevel"/>
    <w:tmpl w:val="F7A2C0A4"/>
    <w:lvl w:ilvl="0" w:tplc="E072293C">
      <w:start w:val="1"/>
      <w:numFmt w:val="bullet"/>
      <w:lvlText w:val=""/>
      <w:lvlJc w:val="left"/>
      <w:pPr>
        <w:ind w:left="1506"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30EA42DA"/>
    <w:multiLevelType w:val="multilevel"/>
    <w:tmpl w:val="DA9E69F4"/>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FE54B5"/>
    <w:multiLevelType w:val="hybridMultilevel"/>
    <w:tmpl w:val="28EC3E24"/>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5">
    <w:nsid w:val="3BE913C3"/>
    <w:multiLevelType w:val="multilevel"/>
    <w:tmpl w:val="A51EDC4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C40EB3"/>
    <w:multiLevelType w:val="multilevel"/>
    <w:tmpl w:val="1CC4CC7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E656B2"/>
    <w:multiLevelType w:val="multilevel"/>
    <w:tmpl w:val="5522778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0D261B"/>
    <w:multiLevelType w:val="multilevel"/>
    <w:tmpl w:val="452AC9C4"/>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6F5514"/>
    <w:multiLevelType w:val="multilevel"/>
    <w:tmpl w:val="6CEAD88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B51E95"/>
    <w:multiLevelType w:val="multilevel"/>
    <w:tmpl w:val="F84AD8B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762B4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B4F1FD0"/>
    <w:multiLevelType w:val="multilevel"/>
    <w:tmpl w:val="E39EDE4A"/>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8A1359"/>
    <w:multiLevelType w:val="hybridMultilevel"/>
    <w:tmpl w:val="06DEEE12"/>
    <w:lvl w:ilvl="0" w:tplc="E072293C">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nsid w:val="66AA48EF"/>
    <w:multiLevelType w:val="multilevel"/>
    <w:tmpl w:val="80F837C4"/>
    <w:lvl w:ilvl="0">
      <w:start w:val="1"/>
      <w:numFmt w:val="decimal"/>
      <w:lvlText w:val="%1."/>
      <w:lvlJc w:val="left"/>
      <w:pPr>
        <w:ind w:left="360" w:hanging="360"/>
      </w:pPr>
      <w:rPr>
        <w:rFonts w:hint="default"/>
        <w:b/>
        <w:i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2D712F"/>
    <w:multiLevelType w:val="hybridMultilevel"/>
    <w:tmpl w:val="AF1422F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6">
    <w:nsid w:val="708162D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37F2BC3"/>
    <w:multiLevelType w:val="multilevel"/>
    <w:tmpl w:val="1CC4EEC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FF1FA9"/>
    <w:multiLevelType w:val="multilevel"/>
    <w:tmpl w:val="A9826926"/>
    <w:lvl w:ilvl="0">
      <w:start w:val="1"/>
      <w:numFmt w:val="bullet"/>
      <w:lvlText w:val=""/>
      <w:lvlJc w:val="left"/>
      <w:pPr>
        <w:ind w:left="1571" w:hanging="360"/>
      </w:pPr>
      <w:rPr>
        <w:rFonts w:ascii="Symbol" w:hAnsi="Symbol" w:hint="default"/>
      </w:rPr>
    </w:lvl>
    <w:lvl w:ilvl="1">
      <w:start w:val="1"/>
      <w:numFmt w:val="lowerLetter"/>
      <w:lvlText w:val="%2)"/>
      <w:lvlJc w:val="left"/>
      <w:pPr>
        <w:ind w:left="1931" w:hanging="360"/>
      </w:pPr>
    </w:lvl>
    <w:lvl w:ilvl="2">
      <w:start w:val="1"/>
      <w:numFmt w:val="lowerRoman"/>
      <w:lvlText w:val="%3)"/>
      <w:lvlJc w:val="left"/>
      <w:pPr>
        <w:ind w:left="2291" w:hanging="360"/>
      </w:pPr>
    </w:lvl>
    <w:lvl w:ilvl="3">
      <w:start w:val="1"/>
      <w:numFmt w:val="decimal"/>
      <w:lvlText w:val="(%4)"/>
      <w:lvlJc w:val="left"/>
      <w:pPr>
        <w:ind w:left="2651" w:hanging="360"/>
      </w:pPr>
    </w:lvl>
    <w:lvl w:ilvl="4">
      <w:start w:val="1"/>
      <w:numFmt w:val="lowerLetter"/>
      <w:lvlText w:val="(%5)"/>
      <w:lvlJc w:val="left"/>
      <w:pPr>
        <w:ind w:left="3011" w:hanging="360"/>
      </w:pPr>
    </w:lvl>
    <w:lvl w:ilvl="5">
      <w:start w:val="1"/>
      <w:numFmt w:val="lowerRoman"/>
      <w:lvlText w:val="(%6)"/>
      <w:lvlJc w:val="left"/>
      <w:pPr>
        <w:ind w:left="3371" w:hanging="360"/>
      </w:pPr>
    </w:lvl>
    <w:lvl w:ilvl="6">
      <w:start w:val="1"/>
      <w:numFmt w:val="decimal"/>
      <w:lvlText w:val="%7."/>
      <w:lvlJc w:val="left"/>
      <w:pPr>
        <w:ind w:left="3731" w:hanging="360"/>
      </w:pPr>
    </w:lvl>
    <w:lvl w:ilvl="7">
      <w:start w:val="1"/>
      <w:numFmt w:val="lowerLetter"/>
      <w:lvlText w:val="%8."/>
      <w:lvlJc w:val="left"/>
      <w:pPr>
        <w:ind w:left="4091" w:hanging="360"/>
      </w:pPr>
    </w:lvl>
    <w:lvl w:ilvl="8">
      <w:start w:val="1"/>
      <w:numFmt w:val="lowerRoman"/>
      <w:lvlText w:val="%9."/>
      <w:lvlJc w:val="left"/>
      <w:pPr>
        <w:ind w:left="4451" w:hanging="360"/>
      </w:pPr>
    </w:lvl>
  </w:abstractNum>
  <w:abstractNum w:abstractNumId="29">
    <w:nsid w:val="7670773A"/>
    <w:multiLevelType w:val="multilevel"/>
    <w:tmpl w:val="9C806F4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7024CD0"/>
    <w:multiLevelType w:val="multilevel"/>
    <w:tmpl w:val="0CB6FA4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113036"/>
    <w:multiLevelType w:val="multilevel"/>
    <w:tmpl w:val="80EEC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7C636A"/>
    <w:multiLevelType w:val="multilevel"/>
    <w:tmpl w:val="67F46114"/>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AE3517"/>
    <w:multiLevelType w:val="multilevel"/>
    <w:tmpl w:val="029C9A0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7D3037"/>
    <w:multiLevelType w:val="multilevel"/>
    <w:tmpl w:val="CABAC924"/>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BE7F0B"/>
    <w:multiLevelType w:val="hybridMultilevel"/>
    <w:tmpl w:val="28EC3E24"/>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8"/>
  </w:num>
  <w:num w:numId="2">
    <w:abstractNumId w:val="24"/>
  </w:num>
  <w:num w:numId="3">
    <w:abstractNumId w:val="26"/>
  </w:num>
  <w:num w:numId="4">
    <w:abstractNumId w:val="4"/>
  </w:num>
  <w:num w:numId="5">
    <w:abstractNumId w:val="22"/>
  </w:num>
  <w:num w:numId="6">
    <w:abstractNumId w:val="15"/>
  </w:num>
  <w:num w:numId="7">
    <w:abstractNumId w:val="2"/>
  </w:num>
  <w:num w:numId="8">
    <w:abstractNumId w:val="32"/>
  </w:num>
  <w:num w:numId="9">
    <w:abstractNumId w:val="17"/>
  </w:num>
  <w:num w:numId="10">
    <w:abstractNumId w:val="0"/>
  </w:num>
  <w:num w:numId="11">
    <w:abstractNumId w:val="11"/>
  </w:num>
  <w:num w:numId="12">
    <w:abstractNumId w:val="13"/>
  </w:num>
  <w:num w:numId="13">
    <w:abstractNumId w:val="7"/>
  </w:num>
  <w:num w:numId="14">
    <w:abstractNumId w:val="19"/>
  </w:num>
  <w:num w:numId="15">
    <w:abstractNumId w:val="16"/>
  </w:num>
  <w:num w:numId="16">
    <w:abstractNumId w:val="34"/>
  </w:num>
  <w:num w:numId="17">
    <w:abstractNumId w:val="3"/>
  </w:num>
  <w:num w:numId="18">
    <w:abstractNumId w:val="18"/>
  </w:num>
  <w:num w:numId="19">
    <w:abstractNumId w:val="30"/>
  </w:num>
  <w:num w:numId="20">
    <w:abstractNumId w:val="6"/>
  </w:num>
  <w:num w:numId="21">
    <w:abstractNumId w:val="25"/>
  </w:num>
  <w:num w:numId="22">
    <w:abstractNumId w:val="35"/>
  </w:num>
  <w:num w:numId="23">
    <w:abstractNumId w:val="14"/>
  </w:num>
  <w:num w:numId="24">
    <w:abstractNumId w:val="12"/>
  </w:num>
  <w:num w:numId="25">
    <w:abstractNumId w:val="23"/>
  </w:num>
  <w:num w:numId="26">
    <w:abstractNumId w:val="20"/>
  </w:num>
  <w:num w:numId="27">
    <w:abstractNumId w:val="27"/>
  </w:num>
  <w:num w:numId="28">
    <w:abstractNumId w:val="31"/>
  </w:num>
  <w:num w:numId="29">
    <w:abstractNumId w:val="29"/>
  </w:num>
  <w:num w:numId="30">
    <w:abstractNumId w:val="33"/>
  </w:num>
  <w:num w:numId="31">
    <w:abstractNumId w:val="1"/>
  </w:num>
  <w:num w:numId="32">
    <w:abstractNumId w:val="9"/>
  </w:num>
  <w:num w:numId="33">
    <w:abstractNumId w:val="10"/>
  </w:num>
  <w:num w:numId="34">
    <w:abstractNumId w:val="21"/>
  </w:num>
  <w:num w:numId="35">
    <w:abstractNumId w:val="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6093D"/>
    <w:rsid w:val="00006103"/>
    <w:rsid w:val="00036858"/>
    <w:rsid w:val="000A1C5D"/>
    <w:rsid w:val="000A7D11"/>
    <w:rsid w:val="0012795F"/>
    <w:rsid w:val="00187E13"/>
    <w:rsid w:val="001A5CDC"/>
    <w:rsid w:val="001C64DF"/>
    <w:rsid w:val="001E27D0"/>
    <w:rsid w:val="002335BA"/>
    <w:rsid w:val="002508AC"/>
    <w:rsid w:val="00297CAA"/>
    <w:rsid w:val="00324C37"/>
    <w:rsid w:val="003411A7"/>
    <w:rsid w:val="00431ECC"/>
    <w:rsid w:val="0044427F"/>
    <w:rsid w:val="00461BE5"/>
    <w:rsid w:val="00561C59"/>
    <w:rsid w:val="005804D2"/>
    <w:rsid w:val="0059495E"/>
    <w:rsid w:val="0066093D"/>
    <w:rsid w:val="006617A0"/>
    <w:rsid w:val="0067242A"/>
    <w:rsid w:val="006E1B79"/>
    <w:rsid w:val="007278CB"/>
    <w:rsid w:val="00857DC0"/>
    <w:rsid w:val="00884AA9"/>
    <w:rsid w:val="008A0C52"/>
    <w:rsid w:val="00955143"/>
    <w:rsid w:val="00A70720"/>
    <w:rsid w:val="00A823A3"/>
    <w:rsid w:val="00A9443E"/>
    <w:rsid w:val="00B028BF"/>
    <w:rsid w:val="00B05E7C"/>
    <w:rsid w:val="00B10013"/>
    <w:rsid w:val="00B1316E"/>
    <w:rsid w:val="00B25B83"/>
    <w:rsid w:val="00B8377C"/>
    <w:rsid w:val="00BB2C19"/>
    <w:rsid w:val="00C20AC2"/>
    <w:rsid w:val="00CA36CD"/>
    <w:rsid w:val="00D06FD6"/>
    <w:rsid w:val="00D51C2B"/>
    <w:rsid w:val="00D5244D"/>
    <w:rsid w:val="00DB00B2"/>
    <w:rsid w:val="00F45C8F"/>
    <w:rsid w:val="00F524D0"/>
    <w:rsid w:val="00F651E0"/>
    <w:rsid w:val="00F767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9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93D"/>
    <w:pPr>
      <w:ind w:left="720"/>
      <w:contextualSpacing/>
    </w:pPr>
  </w:style>
  <w:style w:type="paragraph" w:customStyle="1" w:styleId="Default">
    <w:name w:val="Default"/>
    <w:rsid w:val="0066093D"/>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580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4D2"/>
    <w:rPr>
      <w:rFonts w:ascii="Tahoma" w:hAnsi="Tahoma" w:cs="Tahoma"/>
      <w:sz w:val="16"/>
      <w:szCs w:val="16"/>
    </w:rPr>
  </w:style>
  <w:style w:type="paragraph" w:styleId="Encabezado">
    <w:name w:val="header"/>
    <w:basedOn w:val="Normal"/>
    <w:link w:val="EncabezadoCar"/>
    <w:uiPriority w:val="99"/>
    <w:semiHidden/>
    <w:unhideWhenUsed/>
    <w:rsid w:val="00D06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06FD6"/>
  </w:style>
  <w:style w:type="paragraph" w:styleId="Piedepgina">
    <w:name w:val="footer"/>
    <w:basedOn w:val="Normal"/>
    <w:link w:val="PiedepginaCar"/>
    <w:uiPriority w:val="99"/>
    <w:unhideWhenUsed/>
    <w:rsid w:val="00D06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6FD6"/>
  </w:style>
  <w:style w:type="character" w:customStyle="1" w:styleId="Cuerpodeltexto2">
    <w:name w:val="Cuerpo del texto (2)_"/>
    <w:basedOn w:val="Fuentedeprrafopredeter"/>
    <w:link w:val="Cuerpodeltexto20"/>
    <w:rsid w:val="00324C37"/>
    <w:rPr>
      <w:rFonts w:ascii="Trebuchet MS" w:eastAsia="Trebuchet MS" w:hAnsi="Trebuchet MS" w:cs="Trebuchet MS"/>
      <w:b/>
      <w:bCs/>
      <w:sz w:val="16"/>
      <w:szCs w:val="16"/>
      <w:shd w:val="clear" w:color="auto" w:fill="FFFFFF"/>
    </w:rPr>
  </w:style>
  <w:style w:type="character" w:customStyle="1" w:styleId="Cuerpodeltexto">
    <w:name w:val="Cuerpo del texto_"/>
    <w:basedOn w:val="Fuentedeprrafopredeter"/>
    <w:link w:val="Cuerpodeltexto0"/>
    <w:rsid w:val="00324C37"/>
    <w:rPr>
      <w:rFonts w:ascii="Trebuchet MS" w:eastAsia="Trebuchet MS" w:hAnsi="Trebuchet MS" w:cs="Trebuchet MS"/>
      <w:sz w:val="16"/>
      <w:szCs w:val="16"/>
      <w:shd w:val="clear" w:color="auto" w:fill="FFFFFF"/>
    </w:rPr>
  </w:style>
  <w:style w:type="paragraph" w:customStyle="1" w:styleId="Cuerpodeltexto20">
    <w:name w:val="Cuerpo del texto (2)"/>
    <w:basedOn w:val="Normal"/>
    <w:link w:val="Cuerpodeltexto2"/>
    <w:rsid w:val="00324C37"/>
    <w:pPr>
      <w:widowControl w:val="0"/>
      <w:shd w:val="clear" w:color="auto" w:fill="FFFFFF"/>
      <w:spacing w:after="0" w:line="238" w:lineRule="exact"/>
      <w:ind w:hanging="300"/>
    </w:pPr>
    <w:rPr>
      <w:rFonts w:ascii="Trebuchet MS" w:eastAsia="Trebuchet MS" w:hAnsi="Trebuchet MS" w:cs="Trebuchet MS"/>
      <w:b/>
      <w:bCs/>
      <w:sz w:val="16"/>
      <w:szCs w:val="16"/>
    </w:rPr>
  </w:style>
  <w:style w:type="paragraph" w:customStyle="1" w:styleId="Cuerpodeltexto0">
    <w:name w:val="Cuerpo del texto"/>
    <w:basedOn w:val="Normal"/>
    <w:link w:val="Cuerpodeltexto"/>
    <w:rsid w:val="00324C37"/>
    <w:pPr>
      <w:widowControl w:val="0"/>
      <w:shd w:val="clear" w:color="auto" w:fill="FFFFFF"/>
      <w:spacing w:after="0" w:line="310" w:lineRule="exact"/>
      <w:ind w:hanging="200"/>
    </w:pPr>
    <w:rPr>
      <w:rFonts w:ascii="Trebuchet MS" w:eastAsia="Trebuchet MS" w:hAnsi="Trebuchet MS" w:cs="Trebuchet MS"/>
      <w:sz w:val="16"/>
      <w:szCs w:val="16"/>
    </w:rPr>
  </w:style>
  <w:style w:type="character" w:styleId="Hipervnculo">
    <w:name w:val="Hyperlink"/>
    <w:basedOn w:val="Fuentedeprrafopredeter"/>
    <w:rsid w:val="00B05E7C"/>
    <w:rPr>
      <w:color w:val="0066CC"/>
      <w:u w:val="single"/>
    </w:rPr>
  </w:style>
  <w:style w:type="character" w:customStyle="1" w:styleId="Notaalpie">
    <w:name w:val="Nota al pie_"/>
    <w:basedOn w:val="Fuentedeprrafopredeter"/>
    <w:rsid w:val="00461BE5"/>
    <w:rPr>
      <w:rFonts w:ascii="Arial" w:eastAsia="Arial" w:hAnsi="Arial" w:cs="Arial"/>
      <w:b w:val="0"/>
      <w:bCs w:val="0"/>
      <w:i w:val="0"/>
      <w:iCs w:val="0"/>
      <w:smallCaps w:val="0"/>
      <w:strike w:val="0"/>
      <w:sz w:val="17"/>
      <w:szCs w:val="17"/>
      <w:u w:val="none"/>
    </w:rPr>
  </w:style>
  <w:style w:type="character" w:customStyle="1" w:styleId="Notaalpie0">
    <w:name w:val="Nota al pie"/>
    <w:basedOn w:val="Notaalpie"/>
    <w:rsid w:val="00461BE5"/>
    <w:rPr>
      <w:color w:val="000000"/>
      <w:spacing w:val="0"/>
      <w:w w:val="100"/>
      <w:position w:val="0"/>
      <w:lang w:val="es-ES" w:eastAsia="es-ES" w:bidi="es-ES"/>
    </w:rPr>
  </w:style>
  <w:style w:type="character" w:customStyle="1" w:styleId="CuerpodeltextoCursiva">
    <w:name w:val="Cuerpo del texto + Cursiva"/>
    <w:basedOn w:val="Cuerpodeltexto"/>
    <w:rsid w:val="00B10013"/>
    <w:rPr>
      <w:rFonts w:ascii="Arial" w:eastAsia="Arial" w:hAnsi="Arial" w:cs="Arial"/>
      <w:b w:val="0"/>
      <w:bCs w:val="0"/>
      <w:i/>
      <w:iCs/>
      <w:smallCaps w:val="0"/>
      <w:strike w:val="0"/>
      <w:color w:val="000000"/>
      <w:spacing w:val="0"/>
      <w:w w:val="100"/>
      <w:position w:val="0"/>
      <w:sz w:val="17"/>
      <w:szCs w:val="17"/>
      <w:u w:val="none"/>
      <w:lang w:val="es-ES" w:eastAsia="es-ES" w:bidi="es-ES"/>
    </w:rPr>
  </w:style>
  <w:style w:type="character" w:customStyle="1" w:styleId="Cuerpodeltexto10">
    <w:name w:val="Cuerpo del texto (10)_"/>
    <w:basedOn w:val="Fuentedeprrafopredeter"/>
    <w:link w:val="Cuerpodeltexto100"/>
    <w:rsid w:val="00F651E0"/>
    <w:rPr>
      <w:rFonts w:ascii="Arial" w:eastAsia="Arial" w:hAnsi="Arial" w:cs="Arial"/>
      <w:sz w:val="17"/>
      <w:szCs w:val="17"/>
      <w:shd w:val="clear" w:color="auto" w:fill="FFFFFF"/>
    </w:rPr>
  </w:style>
  <w:style w:type="paragraph" w:customStyle="1" w:styleId="Cuerpodeltexto100">
    <w:name w:val="Cuerpo del texto (10)"/>
    <w:basedOn w:val="Normal"/>
    <w:link w:val="Cuerpodeltexto10"/>
    <w:rsid w:val="00F651E0"/>
    <w:pPr>
      <w:widowControl w:val="0"/>
      <w:shd w:val="clear" w:color="auto" w:fill="FFFFFF"/>
      <w:spacing w:after="0" w:line="0" w:lineRule="atLeast"/>
      <w:ind w:hanging="260"/>
      <w:jc w:val="both"/>
    </w:pPr>
    <w:rPr>
      <w:rFonts w:ascii="Arial" w:eastAsia="Arial" w:hAnsi="Arial" w:cs="Arial"/>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_GzjyP1j5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10098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2018-11-19T19:00:00Z</cp:lastPrinted>
  <dcterms:created xsi:type="dcterms:W3CDTF">2018-11-25T19:14:00Z</dcterms:created>
  <dcterms:modified xsi:type="dcterms:W3CDTF">2018-11-25T19:14:00Z</dcterms:modified>
</cp:coreProperties>
</file>