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92" w:rsidRDefault="003A2092" w:rsidP="003A2092">
      <w:pPr>
        <w:jc w:val="center"/>
      </w:pPr>
      <w:r w:rsidRPr="003A2092">
        <w:rPr>
          <w:b/>
          <w:sz w:val="32"/>
          <w:szCs w:val="32"/>
        </w:rPr>
        <w:t>Notas exame test SOSTIBILIDADE</w:t>
      </w:r>
    </w:p>
    <w:p w:rsidR="00E70DC7" w:rsidRDefault="003A2092" w:rsidP="003A2092">
      <w:pPr>
        <w:jc w:val="center"/>
      </w:pPr>
      <w:bookmarkStart w:id="0" w:name="_GoBack"/>
      <w:bookmarkEnd w:id="0"/>
      <w:r w:rsidRPr="003A2092">
        <w:br/>
      </w:r>
      <w:r w:rsidRPr="003A2092">
        <w:drawing>
          <wp:inline distT="0" distB="0" distL="0" distR="0">
            <wp:extent cx="1885950" cy="501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92"/>
    <w:rsid w:val="003A2092"/>
    <w:rsid w:val="00E7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0881F-BEB2-4B8B-AB6D-0EDC1D25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2025-12-16T23:27:00Z</dcterms:created>
  <dcterms:modified xsi:type="dcterms:W3CDTF">2025-12-16T23:28:00Z</dcterms:modified>
</cp:coreProperties>
</file>