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59FCC" w14:textId="77777777" w:rsidR="00DF4E5F" w:rsidRPr="0040746B" w:rsidRDefault="00DF4E5F" w:rsidP="00DF4E5F">
      <w:pPr>
        <w:autoSpaceDE w:val="0"/>
        <w:autoSpaceDN w:val="0"/>
        <w:adjustRightInd w:val="0"/>
        <w:spacing w:before="240" w:after="120" w:line="240" w:lineRule="exact"/>
        <w:jc w:val="both"/>
        <w:rPr>
          <w:rFonts w:ascii="Arial" w:hAnsi="Arial" w:cs="Arial"/>
          <w:b/>
          <w:sz w:val="19"/>
          <w:szCs w:val="19"/>
        </w:rPr>
      </w:pPr>
      <w:r>
        <w:rPr>
          <w:rFonts w:ascii="Arial" w:hAnsi="Arial" w:cs="Arial"/>
          <w:b/>
          <w:bCs/>
          <w:color w:val="0086CF"/>
          <w:sz w:val="19"/>
          <w:szCs w:val="19"/>
          <w:lang w:eastAsia="es-ES"/>
        </w:rPr>
        <w:t>13</w:t>
      </w:r>
      <w:r w:rsidRPr="00365D4F">
        <w:rPr>
          <w:rFonts w:ascii="Arial" w:hAnsi="Arial" w:cs="Arial"/>
          <w:b/>
          <w:bCs/>
          <w:color w:val="0086CF"/>
          <w:sz w:val="19"/>
          <w:szCs w:val="19"/>
          <w:lang w:eastAsia="es-ES"/>
        </w:rPr>
        <w:t>··</w:t>
      </w:r>
      <w:r w:rsidRPr="00FB1F9B">
        <w:rPr>
          <w:rFonts w:ascii="Arial" w:eastAsia="Times New Roman" w:hAnsi="Arial" w:cs="Arial"/>
          <w:sz w:val="19"/>
          <w:szCs w:val="19"/>
        </w:rPr>
        <w:t xml:space="preserve"> </w:t>
      </w:r>
      <w:r w:rsidRPr="0040746B">
        <w:rPr>
          <w:rFonts w:ascii="Arial" w:hAnsi="Arial" w:cs="Arial"/>
          <w:b/>
          <w:sz w:val="19"/>
          <w:szCs w:val="19"/>
          <w:lang w:eastAsia="es-ES"/>
        </w:rPr>
        <w:t>En la tienda de iluminación LUCEROX, SL se aplica un sistema de revisión periódica para el control de las existencias de la lámpara LMP 22. El pedido de este modelo de lámparas se realiza cada 30 días y la empresa abre al público 312 días al año. La venta de lámparas del modelo LMP 22 es de 902 unidades al año. El proveedor tarda cinco días en enviarlas a la tienda, aunque hay posibilidad de que se retrase dos días más. En el almacén cuentan</w:t>
      </w:r>
      <w:r>
        <w:rPr>
          <w:rFonts w:ascii="Arial" w:hAnsi="Arial" w:cs="Arial"/>
          <w:b/>
          <w:sz w:val="19"/>
          <w:szCs w:val="19"/>
          <w:lang w:eastAsia="es-ES"/>
        </w:rPr>
        <w:t xml:space="preserve"> </w:t>
      </w:r>
      <w:r w:rsidRPr="0040746B">
        <w:rPr>
          <w:rFonts w:ascii="Arial" w:hAnsi="Arial" w:cs="Arial"/>
          <w:b/>
          <w:sz w:val="19"/>
          <w:szCs w:val="19"/>
          <w:lang w:eastAsia="es-ES"/>
        </w:rPr>
        <w:t>con 20 unidades. Este mes la tienda permanece abierta al público 26 días.</w:t>
      </w:r>
    </w:p>
    <w:p w14:paraId="2E603D30" w14:textId="77777777" w:rsidR="00DF4E5F" w:rsidRPr="00FD508C" w:rsidRDefault="00DF4E5F" w:rsidP="00DF4E5F">
      <w:pPr>
        <w:pStyle w:val="Pargrafodelista"/>
        <w:spacing w:after="120" w:line="240" w:lineRule="exact"/>
        <w:ind w:left="0"/>
        <w:contextualSpacing w:val="0"/>
        <w:jc w:val="both"/>
        <w:rPr>
          <w:rFonts w:ascii="Arial" w:hAnsi="Arial" w:cs="Arial"/>
          <w:b/>
          <w:sz w:val="19"/>
          <w:szCs w:val="19"/>
        </w:rPr>
      </w:pPr>
      <w:r w:rsidRPr="00FD508C">
        <w:rPr>
          <w:rFonts w:ascii="Arial" w:hAnsi="Arial" w:cs="Arial"/>
          <w:b/>
          <w:sz w:val="19"/>
          <w:szCs w:val="19"/>
          <w:lang w:eastAsia="es-ES"/>
        </w:rPr>
        <w:t xml:space="preserve">Determina el </w:t>
      </w:r>
      <w:r w:rsidRPr="00FD508C">
        <w:rPr>
          <w:rFonts w:ascii="Arial" w:hAnsi="Arial" w:cs="Arial"/>
          <w:b/>
          <w:i/>
          <w:iCs/>
          <w:sz w:val="19"/>
          <w:szCs w:val="19"/>
          <w:lang w:eastAsia="es-ES"/>
        </w:rPr>
        <w:t xml:space="preserve">stock </w:t>
      </w:r>
      <w:r w:rsidRPr="00FD508C">
        <w:rPr>
          <w:rFonts w:ascii="Arial" w:hAnsi="Arial" w:cs="Arial"/>
          <w:b/>
          <w:sz w:val="19"/>
          <w:szCs w:val="19"/>
          <w:lang w:eastAsia="es-ES"/>
        </w:rPr>
        <w:t xml:space="preserve">máximo y la </w:t>
      </w:r>
      <w:proofErr w:type="spellStart"/>
      <w:r w:rsidRPr="00FD508C">
        <w:rPr>
          <w:rFonts w:ascii="Arial" w:hAnsi="Arial" w:cs="Arial"/>
          <w:b/>
          <w:sz w:val="19"/>
          <w:szCs w:val="19"/>
          <w:lang w:eastAsia="es-ES"/>
        </w:rPr>
        <w:t>cantidad</w:t>
      </w:r>
      <w:proofErr w:type="spellEnd"/>
      <w:r w:rsidRPr="00FD508C">
        <w:rPr>
          <w:rFonts w:ascii="Arial" w:hAnsi="Arial" w:cs="Arial"/>
          <w:b/>
          <w:sz w:val="19"/>
          <w:szCs w:val="19"/>
          <w:lang w:eastAsia="es-ES"/>
        </w:rPr>
        <w:t xml:space="preserve"> que debe solicitar este mes.</w:t>
      </w:r>
    </w:p>
    <w:p w14:paraId="3D181961" w14:textId="77777777" w:rsidR="00DF4E5F" w:rsidRPr="003556F8" w:rsidRDefault="00DF4E5F" w:rsidP="00DF4E5F">
      <w:pPr>
        <w:pStyle w:val="Pargrafodelista"/>
        <w:spacing w:after="120" w:line="240" w:lineRule="exact"/>
        <w:ind w:left="0"/>
        <w:contextualSpacing w:val="0"/>
        <w:jc w:val="both"/>
        <w:rPr>
          <w:rFonts w:ascii="Arial" w:hAnsi="Arial" w:cs="Arial"/>
          <w:sz w:val="19"/>
          <w:szCs w:val="19"/>
        </w:rPr>
      </w:pPr>
      <w:r>
        <w:rPr>
          <w:rFonts w:ascii="Arial" w:hAnsi="Arial" w:cs="Arial"/>
          <w:sz w:val="19"/>
          <w:szCs w:val="19"/>
        </w:rPr>
        <w:t>Al ser un s</w:t>
      </w:r>
      <w:r w:rsidRPr="003556F8">
        <w:rPr>
          <w:rFonts w:ascii="Arial" w:hAnsi="Arial" w:cs="Arial"/>
          <w:sz w:val="19"/>
          <w:szCs w:val="19"/>
        </w:rPr>
        <w:t>istema de revisión periódica</w:t>
      </w:r>
      <w:r>
        <w:rPr>
          <w:rFonts w:ascii="Arial" w:hAnsi="Arial" w:cs="Arial"/>
          <w:sz w:val="19"/>
          <w:szCs w:val="19"/>
        </w:rPr>
        <w:t>,</w:t>
      </w:r>
      <w:r w:rsidRPr="003556F8">
        <w:rPr>
          <w:rFonts w:ascii="Arial" w:hAnsi="Arial" w:cs="Arial"/>
          <w:sz w:val="19"/>
          <w:szCs w:val="19"/>
        </w:rPr>
        <w:t xml:space="preserve"> la </w:t>
      </w:r>
      <w:proofErr w:type="spellStart"/>
      <w:r w:rsidRPr="003556F8">
        <w:rPr>
          <w:rFonts w:ascii="Arial" w:hAnsi="Arial" w:cs="Arial"/>
          <w:sz w:val="19"/>
          <w:szCs w:val="19"/>
        </w:rPr>
        <w:t>cantidad</w:t>
      </w:r>
      <w:proofErr w:type="spellEnd"/>
      <w:r w:rsidRPr="003556F8">
        <w:rPr>
          <w:rFonts w:ascii="Arial" w:hAnsi="Arial" w:cs="Arial"/>
          <w:sz w:val="19"/>
          <w:szCs w:val="19"/>
        </w:rPr>
        <w:t xml:space="preserve"> que se pide </w:t>
      </w:r>
      <w:r>
        <w:rPr>
          <w:rFonts w:ascii="Arial" w:hAnsi="Arial" w:cs="Arial"/>
          <w:sz w:val="19"/>
          <w:szCs w:val="19"/>
        </w:rPr>
        <w:t xml:space="preserve">es la que resulta de restar </w:t>
      </w:r>
      <w:proofErr w:type="spellStart"/>
      <w:r>
        <w:rPr>
          <w:rFonts w:ascii="Arial" w:hAnsi="Arial" w:cs="Arial"/>
          <w:sz w:val="19"/>
          <w:szCs w:val="19"/>
        </w:rPr>
        <w:t>al</w:t>
      </w:r>
      <w:proofErr w:type="spellEnd"/>
      <w:r>
        <w:rPr>
          <w:rFonts w:ascii="Arial" w:hAnsi="Arial" w:cs="Arial"/>
          <w:sz w:val="19"/>
          <w:szCs w:val="19"/>
        </w:rPr>
        <w:t xml:space="preserve"> </w:t>
      </w:r>
      <w:r w:rsidRPr="00CE4363">
        <w:rPr>
          <w:rFonts w:ascii="Arial" w:hAnsi="Arial" w:cs="Arial"/>
          <w:i/>
          <w:sz w:val="19"/>
          <w:szCs w:val="19"/>
        </w:rPr>
        <w:t>stock</w:t>
      </w:r>
      <w:r w:rsidRPr="003556F8">
        <w:rPr>
          <w:rFonts w:ascii="Arial" w:hAnsi="Arial" w:cs="Arial"/>
          <w:sz w:val="19"/>
          <w:szCs w:val="19"/>
        </w:rPr>
        <w:t xml:space="preserve"> máximo la </w:t>
      </w:r>
      <w:proofErr w:type="spellStart"/>
      <w:r w:rsidRPr="003556F8">
        <w:rPr>
          <w:rFonts w:ascii="Arial" w:hAnsi="Arial" w:cs="Arial"/>
          <w:sz w:val="19"/>
          <w:szCs w:val="19"/>
        </w:rPr>
        <w:t>cantidad</w:t>
      </w:r>
      <w:proofErr w:type="spellEnd"/>
      <w:r w:rsidRPr="003556F8">
        <w:rPr>
          <w:rFonts w:ascii="Arial" w:hAnsi="Arial" w:cs="Arial"/>
          <w:sz w:val="19"/>
          <w:szCs w:val="19"/>
        </w:rPr>
        <w:t xml:space="preserve"> actual de </w:t>
      </w:r>
      <w:r w:rsidRPr="00CE4363">
        <w:rPr>
          <w:rFonts w:ascii="Arial" w:hAnsi="Arial" w:cs="Arial"/>
          <w:i/>
          <w:sz w:val="19"/>
          <w:szCs w:val="19"/>
        </w:rPr>
        <w:t>stock</w:t>
      </w:r>
      <w:r w:rsidRPr="003556F8">
        <w:rPr>
          <w:rFonts w:ascii="Arial" w:hAnsi="Arial" w:cs="Arial"/>
          <w:sz w:val="19"/>
          <w:szCs w:val="19"/>
        </w:rPr>
        <w:t xml:space="preserve"> en el almacén. Lo </w:t>
      </w:r>
      <w:proofErr w:type="spellStart"/>
      <w:r w:rsidRPr="003556F8">
        <w:rPr>
          <w:rFonts w:ascii="Arial" w:hAnsi="Arial" w:cs="Arial"/>
          <w:sz w:val="19"/>
          <w:szCs w:val="19"/>
        </w:rPr>
        <w:t>primero</w:t>
      </w:r>
      <w:proofErr w:type="spellEnd"/>
      <w:r w:rsidRPr="003556F8">
        <w:rPr>
          <w:rFonts w:ascii="Arial" w:hAnsi="Arial" w:cs="Arial"/>
          <w:sz w:val="19"/>
          <w:szCs w:val="19"/>
        </w:rPr>
        <w:t xml:space="preserve"> que </w:t>
      </w:r>
      <w:r>
        <w:rPr>
          <w:rFonts w:ascii="Arial" w:hAnsi="Arial" w:cs="Arial"/>
          <w:sz w:val="19"/>
          <w:szCs w:val="19"/>
        </w:rPr>
        <w:t xml:space="preserve">vamos a </w:t>
      </w:r>
      <w:proofErr w:type="spellStart"/>
      <w:r>
        <w:rPr>
          <w:rFonts w:ascii="Arial" w:hAnsi="Arial" w:cs="Arial"/>
          <w:sz w:val="19"/>
          <w:szCs w:val="19"/>
        </w:rPr>
        <w:t>hacer</w:t>
      </w:r>
      <w:proofErr w:type="spellEnd"/>
      <w:r>
        <w:rPr>
          <w:rFonts w:ascii="Arial" w:hAnsi="Arial" w:cs="Arial"/>
          <w:sz w:val="19"/>
          <w:szCs w:val="19"/>
        </w:rPr>
        <w:t xml:space="preserve"> es determinar el </w:t>
      </w:r>
      <w:r w:rsidRPr="00CE4363">
        <w:rPr>
          <w:rFonts w:ascii="Arial" w:hAnsi="Arial" w:cs="Arial"/>
          <w:i/>
          <w:sz w:val="19"/>
          <w:szCs w:val="19"/>
        </w:rPr>
        <w:t>stock</w:t>
      </w:r>
      <w:r>
        <w:rPr>
          <w:rFonts w:ascii="Arial" w:hAnsi="Arial" w:cs="Arial"/>
          <w:sz w:val="19"/>
          <w:szCs w:val="19"/>
        </w:rPr>
        <w:t xml:space="preserve"> m</w:t>
      </w:r>
      <w:r w:rsidRPr="003556F8">
        <w:rPr>
          <w:rFonts w:ascii="Arial" w:hAnsi="Arial" w:cs="Arial"/>
          <w:sz w:val="19"/>
          <w:szCs w:val="19"/>
        </w:rPr>
        <w:t>áximo.</w:t>
      </w:r>
    </w:p>
    <w:p w14:paraId="609267E4" w14:textId="77777777" w:rsidR="00DF4E5F" w:rsidRDefault="00DF4E5F" w:rsidP="00DF4E5F">
      <w:pPr>
        <w:pStyle w:val="Pargrafodelista"/>
        <w:spacing w:after="0" w:line="240" w:lineRule="exact"/>
        <w:ind w:left="0"/>
        <w:contextualSpacing w:val="0"/>
        <w:jc w:val="both"/>
        <w:rPr>
          <w:rFonts w:ascii="Arial" w:hAnsi="Arial" w:cs="Arial"/>
          <w:sz w:val="19"/>
          <w:szCs w:val="19"/>
        </w:rPr>
      </w:pPr>
      <w:r>
        <w:rPr>
          <w:rFonts w:ascii="Arial" w:hAnsi="Arial" w:cs="Arial"/>
          <w:sz w:val="19"/>
          <w:szCs w:val="19"/>
        </w:rPr>
        <w:t xml:space="preserve">- </w:t>
      </w:r>
      <w:r w:rsidRPr="00561C94">
        <w:rPr>
          <w:rFonts w:ascii="Arial" w:hAnsi="Arial" w:cs="Arial"/>
          <w:i/>
          <w:sz w:val="19"/>
          <w:szCs w:val="19"/>
        </w:rPr>
        <w:t>Stock</w:t>
      </w:r>
      <w:r w:rsidRPr="003556F8">
        <w:rPr>
          <w:rFonts w:ascii="Arial" w:hAnsi="Arial" w:cs="Arial"/>
          <w:sz w:val="19"/>
          <w:szCs w:val="19"/>
        </w:rPr>
        <w:t xml:space="preserve"> </w:t>
      </w:r>
      <w:r>
        <w:rPr>
          <w:rFonts w:ascii="Arial" w:hAnsi="Arial" w:cs="Arial"/>
          <w:sz w:val="19"/>
          <w:szCs w:val="19"/>
        </w:rPr>
        <w:t>m</w:t>
      </w:r>
      <w:r w:rsidRPr="003556F8">
        <w:rPr>
          <w:rFonts w:ascii="Arial" w:hAnsi="Arial" w:cs="Arial"/>
          <w:sz w:val="19"/>
          <w:szCs w:val="19"/>
        </w:rPr>
        <w:t xml:space="preserve">áximo = </w:t>
      </w:r>
    </w:p>
    <w:p w14:paraId="6BA884DF" w14:textId="77777777" w:rsidR="00DF4E5F" w:rsidRPr="001954E6" w:rsidRDefault="00DF4E5F" w:rsidP="00DF4E5F">
      <w:pPr>
        <w:pStyle w:val="Pargrafodelista"/>
        <w:spacing w:after="0" w:line="240" w:lineRule="exact"/>
        <w:ind w:left="0"/>
        <w:contextualSpacing w:val="0"/>
        <w:jc w:val="both"/>
        <w:rPr>
          <w:rFonts w:ascii="Arial" w:hAnsi="Arial" w:cs="Arial"/>
          <w:spacing w:val="-4"/>
          <w:sz w:val="19"/>
          <w:szCs w:val="19"/>
        </w:rPr>
      </w:pPr>
      <w:r w:rsidRPr="001954E6">
        <w:rPr>
          <w:rFonts w:ascii="Arial" w:hAnsi="Arial" w:cs="Arial"/>
          <w:spacing w:val="-4"/>
          <w:sz w:val="19"/>
          <w:szCs w:val="19"/>
        </w:rPr>
        <w:t>= (</w:t>
      </w:r>
      <w:r w:rsidRPr="001954E6">
        <w:rPr>
          <w:rFonts w:ascii="Arial" w:hAnsi="Arial" w:cs="Arial"/>
          <w:i/>
          <w:spacing w:val="-4"/>
          <w:sz w:val="19"/>
          <w:szCs w:val="19"/>
        </w:rPr>
        <w:t>Stock</w:t>
      </w:r>
      <w:r w:rsidRPr="001954E6">
        <w:rPr>
          <w:rFonts w:ascii="Arial" w:hAnsi="Arial" w:cs="Arial"/>
          <w:spacing w:val="-4"/>
          <w:sz w:val="19"/>
          <w:szCs w:val="19"/>
        </w:rPr>
        <w:t xml:space="preserve"> activo + </w:t>
      </w:r>
      <w:r w:rsidRPr="001954E6">
        <w:rPr>
          <w:rFonts w:ascii="Arial" w:hAnsi="Arial" w:cs="Arial"/>
          <w:i/>
          <w:spacing w:val="-4"/>
          <w:sz w:val="19"/>
          <w:szCs w:val="19"/>
        </w:rPr>
        <w:t>Stock</w:t>
      </w:r>
      <w:r w:rsidRPr="001954E6">
        <w:rPr>
          <w:rFonts w:ascii="Arial" w:hAnsi="Arial" w:cs="Arial"/>
          <w:spacing w:val="-4"/>
          <w:sz w:val="19"/>
          <w:szCs w:val="19"/>
        </w:rPr>
        <w:t xml:space="preserve"> previsto durante el </w:t>
      </w:r>
      <w:proofErr w:type="spellStart"/>
      <w:r w:rsidRPr="001954E6">
        <w:rPr>
          <w:rFonts w:ascii="Arial" w:hAnsi="Arial" w:cs="Arial"/>
          <w:spacing w:val="-4"/>
          <w:sz w:val="19"/>
          <w:szCs w:val="19"/>
        </w:rPr>
        <w:t>plazo</w:t>
      </w:r>
      <w:proofErr w:type="spellEnd"/>
      <w:r w:rsidRPr="001954E6">
        <w:rPr>
          <w:rFonts w:ascii="Arial" w:hAnsi="Arial" w:cs="Arial"/>
          <w:spacing w:val="-4"/>
          <w:sz w:val="19"/>
          <w:szCs w:val="19"/>
        </w:rPr>
        <w:t xml:space="preserve"> de entrega + </w:t>
      </w:r>
      <w:r w:rsidRPr="001954E6">
        <w:rPr>
          <w:rFonts w:ascii="Arial" w:hAnsi="Arial" w:cs="Arial"/>
          <w:i/>
          <w:spacing w:val="-4"/>
          <w:sz w:val="19"/>
          <w:szCs w:val="19"/>
        </w:rPr>
        <w:t>Stock</w:t>
      </w:r>
      <w:r w:rsidRPr="001954E6">
        <w:rPr>
          <w:rFonts w:ascii="Arial" w:hAnsi="Arial" w:cs="Arial"/>
          <w:spacing w:val="-4"/>
          <w:sz w:val="19"/>
          <w:szCs w:val="19"/>
        </w:rPr>
        <w:t xml:space="preserve"> de </w:t>
      </w:r>
      <w:proofErr w:type="spellStart"/>
      <w:r w:rsidRPr="001954E6">
        <w:rPr>
          <w:rFonts w:ascii="Arial" w:hAnsi="Arial" w:cs="Arial"/>
          <w:spacing w:val="-4"/>
          <w:sz w:val="19"/>
          <w:szCs w:val="19"/>
        </w:rPr>
        <w:t>seguridad</w:t>
      </w:r>
      <w:proofErr w:type="spellEnd"/>
      <w:r w:rsidRPr="001954E6">
        <w:rPr>
          <w:rFonts w:ascii="Arial" w:hAnsi="Arial" w:cs="Arial"/>
          <w:spacing w:val="-4"/>
          <w:sz w:val="19"/>
          <w:szCs w:val="19"/>
        </w:rPr>
        <w:t>) =</w:t>
      </w:r>
    </w:p>
    <w:p w14:paraId="3AFE4032" w14:textId="77777777" w:rsidR="00DF4E5F" w:rsidRPr="003556F8" w:rsidRDefault="00DF4E5F" w:rsidP="00DF4E5F">
      <w:pPr>
        <w:pStyle w:val="Pargrafodelista"/>
        <w:spacing w:after="0" w:line="240" w:lineRule="exact"/>
        <w:ind w:left="0"/>
        <w:contextualSpacing w:val="0"/>
        <w:jc w:val="both"/>
        <w:rPr>
          <w:rFonts w:ascii="Arial" w:hAnsi="Arial" w:cs="Arial"/>
          <w:sz w:val="19"/>
          <w:szCs w:val="19"/>
        </w:rPr>
      </w:pPr>
      <w:r>
        <w:rPr>
          <w:rFonts w:ascii="Arial" w:hAnsi="Arial" w:cs="Arial"/>
          <w:sz w:val="19"/>
          <w:szCs w:val="19"/>
        </w:rPr>
        <w:t>=</w:t>
      </w:r>
      <w:r w:rsidRPr="003556F8">
        <w:rPr>
          <w:rFonts w:ascii="Arial" w:hAnsi="Arial" w:cs="Arial"/>
          <w:sz w:val="19"/>
          <w:szCs w:val="19"/>
        </w:rPr>
        <w:t xml:space="preserve"> </w:t>
      </w:r>
      <w:r w:rsidRPr="0040746B">
        <w:rPr>
          <w:rFonts w:ascii="Arial" w:hAnsi="Arial" w:cs="Arial"/>
          <w:i/>
          <w:sz w:val="19"/>
          <w:szCs w:val="19"/>
        </w:rPr>
        <w:t>(</w:t>
      </w:r>
      <w:proofErr w:type="spellStart"/>
      <w:r w:rsidRPr="0040746B">
        <w:rPr>
          <w:rFonts w:ascii="Arial" w:hAnsi="Arial" w:cs="Arial"/>
          <w:i/>
          <w:sz w:val="19"/>
          <w:szCs w:val="19"/>
        </w:rPr>
        <w:t>Dd</w:t>
      </w:r>
      <w:proofErr w:type="spellEnd"/>
      <w:r w:rsidRPr="0040746B">
        <w:rPr>
          <w:rFonts w:ascii="Arial" w:hAnsi="Arial" w:cs="Arial"/>
          <w:i/>
          <w:sz w:val="19"/>
          <w:szCs w:val="19"/>
        </w:rPr>
        <w:t xml:space="preserve"> </w:t>
      </w:r>
      <w:r w:rsidRPr="0040746B">
        <w:rPr>
          <w:rFonts w:ascii="Cambria Math" w:hAnsi="Cambria Math" w:cs="Cambria Math"/>
          <w:i/>
          <w:sz w:val="19"/>
          <w:szCs w:val="19"/>
        </w:rPr>
        <w:t>⋅</w:t>
      </w:r>
      <w:r w:rsidRPr="0040746B">
        <w:rPr>
          <w:rFonts w:ascii="Arial" w:hAnsi="Arial" w:cs="Arial"/>
          <w:i/>
          <w:sz w:val="19"/>
          <w:szCs w:val="19"/>
        </w:rPr>
        <w:t xml:space="preserve"> n)</w:t>
      </w:r>
      <w:r w:rsidRPr="003556F8">
        <w:rPr>
          <w:rFonts w:ascii="Arial" w:hAnsi="Arial" w:cs="Arial"/>
          <w:sz w:val="19"/>
          <w:szCs w:val="19"/>
        </w:rPr>
        <w:t xml:space="preserve"> + </w:t>
      </w:r>
      <w:r w:rsidRPr="0040746B">
        <w:rPr>
          <w:rFonts w:ascii="Arial" w:hAnsi="Arial" w:cs="Arial"/>
          <w:i/>
          <w:sz w:val="19"/>
          <w:szCs w:val="19"/>
        </w:rPr>
        <w:t>(</w:t>
      </w:r>
      <w:proofErr w:type="spellStart"/>
      <w:r w:rsidRPr="0040746B">
        <w:rPr>
          <w:rFonts w:ascii="Arial" w:hAnsi="Arial" w:cs="Arial"/>
          <w:i/>
          <w:sz w:val="19"/>
          <w:szCs w:val="19"/>
        </w:rPr>
        <w:t>Dd</w:t>
      </w:r>
      <w:proofErr w:type="spellEnd"/>
      <w:r w:rsidRPr="0040746B">
        <w:rPr>
          <w:rFonts w:ascii="Arial" w:hAnsi="Arial" w:cs="Arial"/>
          <w:i/>
          <w:sz w:val="19"/>
          <w:szCs w:val="19"/>
        </w:rPr>
        <w:t xml:space="preserve"> </w:t>
      </w:r>
      <w:r w:rsidRPr="0040746B">
        <w:rPr>
          <w:rFonts w:ascii="Cambria Math" w:hAnsi="Cambria Math" w:cs="Cambria Math"/>
          <w:i/>
          <w:sz w:val="19"/>
          <w:szCs w:val="19"/>
        </w:rPr>
        <w:t>⋅</w:t>
      </w:r>
      <w:r w:rsidRPr="0040746B">
        <w:rPr>
          <w:rFonts w:ascii="Arial" w:hAnsi="Arial" w:cs="Arial"/>
          <w:i/>
          <w:sz w:val="19"/>
          <w:szCs w:val="19"/>
        </w:rPr>
        <w:t xml:space="preserve"> d)</w:t>
      </w:r>
      <w:r w:rsidRPr="003556F8">
        <w:rPr>
          <w:rFonts w:ascii="Arial" w:hAnsi="Arial" w:cs="Arial"/>
          <w:sz w:val="19"/>
          <w:szCs w:val="19"/>
        </w:rPr>
        <w:t xml:space="preserve"> + </w:t>
      </w:r>
      <w:proofErr w:type="spellStart"/>
      <w:r w:rsidRPr="0040746B">
        <w:rPr>
          <w:rFonts w:ascii="Arial" w:hAnsi="Arial" w:cs="Arial"/>
          <w:i/>
          <w:sz w:val="19"/>
          <w:szCs w:val="19"/>
        </w:rPr>
        <w:t>ss</w:t>
      </w:r>
      <w:proofErr w:type="spellEnd"/>
      <w:r w:rsidRPr="003556F8">
        <w:rPr>
          <w:rFonts w:ascii="Arial" w:hAnsi="Arial" w:cs="Arial"/>
          <w:sz w:val="19"/>
          <w:szCs w:val="19"/>
        </w:rPr>
        <w:t xml:space="preserve"> = </w:t>
      </w:r>
      <w:proofErr w:type="spellStart"/>
      <w:r w:rsidRPr="0040746B">
        <w:rPr>
          <w:rFonts w:ascii="Arial" w:hAnsi="Arial" w:cs="Arial"/>
          <w:i/>
          <w:sz w:val="19"/>
          <w:szCs w:val="19"/>
        </w:rPr>
        <w:t>Dd</w:t>
      </w:r>
      <w:proofErr w:type="spellEnd"/>
      <w:r w:rsidRPr="0040746B">
        <w:rPr>
          <w:rFonts w:ascii="Arial" w:hAnsi="Arial" w:cs="Arial"/>
          <w:i/>
          <w:sz w:val="19"/>
          <w:szCs w:val="19"/>
        </w:rPr>
        <w:t xml:space="preserve"> (n</w:t>
      </w:r>
      <w:r w:rsidRPr="003556F8">
        <w:rPr>
          <w:rFonts w:ascii="Arial" w:hAnsi="Arial" w:cs="Arial"/>
          <w:sz w:val="19"/>
          <w:szCs w:val="19"/>
        </w:rPr>
        <w:t xml:space="preserve"> + </w:t>
      </w:r>
      <w:r w:rsidRPr="0040746B">
        <w:rPr>
          <w:rFonts w:ascii="Arial" w:hAnsi="Arial" w:cs="Arial"/>
          <w:i/>
          <w:sz w:val="19"/>
          <w:szCs w:val="19"/>
        </w:rPr>
        <w:t>d)</w:t>
      </w:r>
      <w:r w:rsidRPr="003556F8">
        <w:rPr>
          <w:rFonts w:ascii="Arial" w:hAnsi="Arial" w:cs="Arial"/>
          <w:sz w:val="19"/>
          <w:szCs w:val="19"/>
        </w:rPr>
        <w:t xml:space="preserve"> + </w:t>
      </w:r>
      <w:r w:rsidRPr="0040746B">
        <w:rPr>
          <w:rFonts w:ascii="Arial" w:hAnsi="Arial" w:cs="Arial"/>
          <w:i/>
          <w:sz w:val="19"/>
          <w:szCs w:val="19"/>
        </w:rPr>
        <w:t>ss.</w:t>
      </w:r>
      <w:r w:rsidRPr="003556F8">
        <w:rPr>
          <w:rFonts w:ascii="Arial" w:hAnsi="Arial" w:cs="Arial"/>
          <w:sz w:val="19"/>
          <w:szCs w:val="19"/>
        </w:rPr>
        <w:t xml:space="preserve"> </w:t>
      </w:r>
    </w:p>
    <w:p w14:paraId="46F18845" w14:textId="7925FC7C" w:rsidR="00DF4E5F" w:rsidRPr="001954E6" w:rsidRDefault="00DF4E5F" w:rsidP="00DF4E5F">
      <w:pPr>
        <w:pStyle w:val="Pargrafodelista"/>
        <w:spacing w:before="120" w:after="120" w:line="240" w:lineRule="auto"/>
        <w:ind w:left="0"/>
        <w:contextualSpacing w:val="0"/>
        <w:jc w:val="both"/>
        <w:rPr>
          <w:rFonts w:ascii="Arial" w:hAnsi="Arial" w:cs="Arial"/>
          <w:sz w:val="20"/>
          <w:szCs w:val="20"/>
        </w:rPr>
      </w:pPr>
      <w:r w:rsidRPr="001954E6">
        <w:rPr>
          <w:rFonts w:ascii="Arial" w:hAnsi="Arial" w:cs="Arial"/>
          <w:sz w:val="20"/>
          <w:szCs w:val="20"/>
        </w:rPr>
        <w:t xml:space="preserve">- </w:t>
      </w:r>
      <w:proofErr w:type="spellStart"/>
      <w:r w:rsidRPr="001954E6">
        <w:rPr>
          <w:rFonts w:ascii="Arial" w:hAnsi="Arial" w:cs="Arial"/>
          <w:sz w:val="20"/>
          <w:szCs w:val="20"/>
        </w:rPr>
        <w:t>Dd</w:t>
      </w:r>
      <w:proofErr w:type="spellEnd"/>
      <w:r w:rsidRPr="001954E6">
        <w:rPr>
          <w:rFonts w:ascii="Arial" w:hAnsi="Arial" w:cs="Arial"/>
          <w:sz w:val="20"/>
          <w:szCs w:val="20"/>
        </w:rPr>
        <w:t xml:space="preserve"> = </w:t>
      </w:r>
      <m:oMath>
        <m:f>
          <m:fPr>
            <m:ctrlPr>
              <w:rPr>
                <w:rFonts w:ascii="Cambria Math" w:hAnsi="Cambria Math" w:cs="Arial"/>
                <w:i/>
                <w:sz w:val="20"/>
                <w:szCs w:val="20"/>
              </w:rPr>
            </m:ctrlPr>
          </m:fPr>
          <m:num>
            <m:r>
              <w:rPr>
                <w:rFonts w:ascii="Cambria Math" w:hAnsi="Cambria Math" w:cs="Arial"/>
                <w:sz w:val="20"/>
                <w:szCs w:val="20"/>
              </w:rPr>
              <m:t>902</m:t>
            </m:r>
          </m:num>
          <m:den>
            <m:r>
              <w:rPr>
                <w:rFonts w:ascii="Cambria Math" w:hAnsi="Cambria Math" w:cs="Arial"/>
                <w:sz w:val="20"/>
                <w:szCs w:val="20"/>
              </w:rPr>
              <m:t>312</m:t>
            </m:r>
          </m:den>
        </m:f>
      </m:oMath>
      <w:r w:rsidRPr="00FB1F9B">
        <w:rPr>
          <w:rFonts w:ascii="Arial" w:eastAsia="Times New Roman" w:hAnsi="Arial" w:cs="Arial"/>
          <w:sz w:val="20"/>
          <w:szCs w:val="20"/>
        </w:rPr>
        <w:t xml:space="preserve"> = 3 unidades.</w:t>
      </w:r>
      <w:r>
        <w:rPr>
          <w:rFonts w:ascii="Arial" w:eastAsia="Times New Roman" w:hAnsi="Arial" w:cs="Arial"/>
          <w:sz w:val="20"/>
          <w:szCs w:val="20"/>
        </w:rPr>
        <w:t>(utilizamos la n anual porque nos da la demanda anual)</w:t>
      </w:r>
    </w:p>
    <w:p w14:paraId="3B058B32" w14:textId="77777777" w:rsidR="00DF4E5F" w:rsidRPr="003556F8" w:rsidRDefault="00DF4E5F" w:rsidP="00DF4E5F">
      <w:pPr>
        <w:pStyle w:val="Pargrafodelista"/>
        <w:spacing w:after="120" w:line="240" w:lineRule="exact"/>
        <w:ind w:left="0"/>
        <w:contextualSpacing w:val="0"/>
        <w:jc w:val="both"/>
        <w:rPr>
          <w:rFonts w:ascii="Arial" w:hAnsi="Arial" w:cs="Arial"/>
          <w:sz w:val="19"/>
          <w:szCs w:val="19"/>
        </w:rPr>
      </w:pPr>
      <w:r>
        <w:rPr>
          <w:rFonts w:ascii="Arial" w:hAnsi="Arial" w:cs="Arial"/>
          <w:sz w:val="19"/>
          <w:szCs w:val="19"/>
        </w:rPr>
        <w:t xml:space="preserve">- </w:t>
      </w:r>
      <w:r w:rsidRPr="00561C94">
        <w:rPr>
          <w:rFonts w:ascii="Arial" w:hAnsi="Arial" w:cs="Arial"/>
          <w:i/>
          <w:sz w:val="19"/>
          <w:szCs w:val="19"/>
        </w:rPr>
        <w:t>Stock</w:t>
      </w:r>
      <w:r>
        <w:rPr>
          <w:rFonts w:ascii="Arial" w:hAnsi="Arial" w:cs="Arial"/>
          <w:sz w:val="19"/>
          <w:szCs w:val="19"/>
        </w:rPr>
        <w:t xml:space="preserve"> de </w:t>
      </w:r>
      <w:proofErr w:type="spellStart"/>
      <w:r>
        <w:rPr>
          <w:rFonts w:ascii="Arial" w:hAnsi="Arial" w:cs="Arial"/>
          <w:sz w:val="19"/>
          <w:szCs w:val="19"/>
        </w:rPr>
        <w:t>seguridad</w:t>
      </w:r>
      <w:proofErr w:type="spellEnd"/>
      <w:r>
        <w:rPr>
          <w:rFonts w:ascii="Arial" w:hAnsi="Arial" w:cs="Arial"/>
          <w:sz w:val="19"/>
          <w:szCs w:val="19"/>
        </w:rPr>
        <w:t xml:space="preserve"> = 3 ·</w:t>
      </w:r>
      <w:r w:rsidRPr="003556F8">
        <w:rPr>
          <w:rFonts w:ascii="Arial" w:hAnsi="Arial" w:cs="Arial"/>
          <w:sz w:val="19"/>
          <w:szCs w:val="19"/>
        </w:rPr>
        <w:t xml:space="preserve"> 2 días de retraso = 6 unidades.</w:t>
      </w:r>
    </w:p>
    <w:p w14:paraId="5EB9C59E" w14:textId="77777777" w:rsidR="00DF4E5F" w:rsidRPr="003556F8" w:rsidRDefault="00DF4E5F" w:rsidP="00DF4E5F">
      <w:pPr>
        <w:pStyle w:val="Pargrafodelista"/>
        <w:spacing w:after="120" w:line="240" w:lineRule="exact"/>
        <w:ind w:left="0"/>
        <w:contextualSpacing w:val="0"/>
        <w:jc w:val="both"/>
        <w:rPr>
          <w:rFonts w:ascii="Arial" w:hAnsi="Arial" w:cs="Arial"/>
          <w:sz w:val="19"/>
          <w:szCs w:val="19"/>
        </w:rPr>
      </w:pPr>
      <w:r>
        <w:rPr>
          <w:rFonts w:ascii="Arial" w:hAnsi="Arial" w:cs="Arial"/>
          <w:sz w:val="19"/>
          <w:szCs w:val="19"/>
        </w:rPr>
        <w:t xml:space="preserve">- </w:t>
      </w:r>
      <w:r w:rsidRPr="006F67D9">
        <w:rPr>
          <w:rFonts w:ascii="Arial" w:hAnsi="Arial" w:cs="Arial"/>
          <w:i/>
          <w:sz w:val="19"/>
          <w:szCs w:val="19"/>
        </w:rPr>
        <w:t xml:space="preserve">n </w:t>
      </w:r>
      <w:r w:rsidRPr="003556F8">
        <w:rPr>
          <w:rFonts w:ascii="Arial" w:hAnsi="Arial" w:cs="Arial"/>
          <w:sz w:val="19"/>
          <w:szCs w:val="19"/>
        </w:rPr>
        <w:t xml:space="preserve">= </w:t>
      </w:r>
      <w:r>
        <w:rPr>
          <w:rFonts w:ascii="Arial" w:hAnsi="Arial" w:cs="Arial"/>
          <w:sz w:val="19"/>
          <w:szCs w:val="19"/>
        </w:rPr>
        <w:t>26</w:t>
      </w:r>
      <w:r w:rsidRPr="003556F8">
        <w:rPr>
          <w:rFonts w:ascii="Arial" w:hAnsi="Arial" w:cs="Arial"/>
          <w:sz w:val="19"/>
          <w:szCs w:val="19"/>
        </w:rPr>
        <w:t xml:space="preserve"> días</w:t>
      </w:r>
      <w:r>
        <w:rPr>
          <w:rFonts w:ascii="Arial" w:hAnsi="Arial" w:cs="Arial"/>
          <w:sz w:val="19"/>
          <w:szCs w:val="19"/>
        </w:rPr>
        <w:t xml:space="preserve"> (utilizamos esta n porque estamos </w:t>
      </w:r>
      <w:proofErr w:type="spellStart"/>
      <w:r>
        <w:rPr>
          <w:rFonts w:ascii="Arial" w:hAnsi="Arial" w:cs="Arial"/>
          <w:sz w:val="19"/>
          <w:szCs w:val="19"/>
        </w:rPr>
        <w:t>hablando</w:t>
      </w:r>
      <w:proofErr w:type="spellEnd"/>
      <w:r>
        <w:rPr>
          <w:rFonts w:ascii="Arial" w:hAnsi="Arial" w:cs="Arial"/>
          <w:sz w:val="19"/>
          <w:szCs w:val="19"/>
        </w:rPr>
        <w:t xml:space="preserve"> del </w:t>
      </w:r>
      <w:proofErr w:type="spellStart"/>
      <w:r>
        <w:rPr>
          <w:rFonts w:ascii="Arial" w:hAnsi="Arial" w:cs="Arial"/>
          <w:sz w:val="19"/>
          <w:szCs w:val="19"/>
        </w:rPr>
        <w:t>periodo</w:t>
      </w:r>
      <w:proofErr w:type="spellEnd"/>
      <w:r>
        <w:rPr>
          <w:rFonts w:ascii="Arial" w:hAnsi="Arial" w:cs="Arial"/>
          <w:sz w:val="19"/>
          <w:szCs w:val="19"/>
        </w:rPr>
        <w:t xml:space="preserve"> de ese mes.</w:t>
      </w:r>
    </w:p>
    <w:p w14:paraId="17DF310B" w14:textId="77777777" w:rsidR="00DF4E5F" w:rsidRPr="003556F8" w:rsidRDefault="00DF4E5F" w:rsidP="00DF4E5F">
      <w:pPr>
        <w:pStyle w:val="Pargrafodelista"/>
        <w:spacing w:after="120" w:line="240" w:lineRule="exact"/>
        <w:ind w:left="0"/>
        <w:contextualSpacing w:val="0"/>
        <w:jc w:val="both"/>
        <w:rPr>
          <w:rFonts w:ascii="Arial" w:hAnsi="Arial" w:cs="Arial"/>
          <w:sz w:val="19"/>
          <w:szCs w:val="19"/>
        </w:rPr>
      </w:pPr>
      <w:r>
        <w:rPr>
          <w:rFonts w:ascii="Arial" w:hAnsi="Arial" w:cs="Arial"/>
          <w:sz w:val="19"/>
          <w:szCs w:val="19"/>
        </w:rPr>
        <w:t xml:space="preserve">- </w:t>
      </w:r>
      <w:r w:rsidRPr="006F67D9">
        <w:rPr>
          <w:rFonts w:ascii="Arial" w:hAnsi="Arial" w:cs="Arial"/>
          <w:i/>
          <w:sz w:val="19"/>
          <w:szCs w:val="19"/>
        </w:rPr>
        <w:t xml:space="preserve">d </w:t>
      </w:r>
      <w:r>
        <w:rPr>
          <w:rFonts w:ascii="Arial" w:hAnsi="Arial" w:cs="Arial"/>
          <w:sz w:val="19"/>
          <w:szCs w:val="19"/>
        </w:rPr>
        <w:t>=</w:t>
      </w:r>
      <w:r w:rsidRPr="003556F8">
        <w:rPr>
          <w:rFonts w:ascii="Arial" w:hAnsi="Arial" w:cs="Arial"/>
          <w:sz w:val="19"/>
          <w:szCs w:val="19"/>
        </w:rPr>
        <w:t xml:space="preserve"> 5 días (</w:t>
      </w:r>
      <w:proofErr w:type="spellStart"/>
      <w:r w:rsidRPr="003556F8">
        <w:rPr>
          <w:rFonts w:ascii="Arial" w:hAnsi="Arial" w:cs="Arial"/>
          <w:sz w:val="19"/>
          <w:szCs w:val="19"/>
        </w:rPr>
        <w:t>plazo</w:t>
      </w:r>
      <w:proofErr w:type="spellEnd"/>
      <w:r w:rsidRPr="003556F8">
        <w:rPr>
          <w:rFonts w:ascii="Arial" w:hAnsi="Arial" w:cs="Arial"/>
          <w:sz w:val="19"/>
          <w:szCs w:val="19"/>
        </w:rPr>
        <w:t xml:space="preserve"> de entrega)</w:t>
      </w:r>
    </w:p>
    <w:p w14:paraId="68692306" w14:textId="77777777" w:rsidR="00DF4E5F" w:rsidRDefault="00DF4E5F" w:rsidP="00DF4E5F">
      <w:pPr>
        <w:pStyle w:val="Pargrafodelista"/>
        <w:spacing w:after="120" w:line="240" w:lineRule="exact"/>
        <w:ind w:left="0"/>
        <w:contextualSpacing w:val="0"/>
        <w:jc w:val="both"/>
        <w:rPr>
          <w:rFonts w:ascii="Arial" w:hAnsi="Arial" w:cs="Arial"/>
          <w:sz w:val="19"/>
          <w:szCs w:val="19"/>
        </w:rPr>
      </w:pPr>
      <w:r>
        <w:rPr>
          <w:rFonts w:ascii="Arial" w:hAnsi="Arial" w:cs="Arial"/>
          <w:sz w:val="19"/>
          <w:szCs w:val="19"/>
        </w:rPr>
        <w:t xml:space="preserve">- </w:t>
      </w:r>
      <w:r w:rsidRPr="00724954">
        <w:rPr>
          <w:rFonts w:ascii="Arial" w:hAnsi="Arial" w:cs="Arial"/>
          <w:i/>
          <w:sz w:val="19"/>
          <w:szCs w:val="19"/>
        </w:rPr>
        <w:t xml:space="preserve">Stock </w:t>
      </w:r>
      <w:r>
        <w:rPr>
          <w:rFonts w:ascii="Arial" w:hAnsi="Arial" w:cs="Arial"/>
          <w:sz w:val="19"/>
          <w:szCs w:val="19"/>
        </w:rPr>
        <w:t xml:space="preserve">máximo = </w:t>
      </w:r>
      <w:r w:rsidRPr="003556F8">
        <w:rPr>
          <w:rFonts w:ascii="Arial" w:hAnsi="Arial" w:cs="Arial"/>
          <w:sz w:val="19"/>
          <w:szCs w:val="19"/>
        </w:rPr>
        <w:t>3</w:t>
      </w:r>
      <w:r>
        <w:rPr>
          <w:rFonts w:ascii="Arial" w:hAnsi="Arial" w:cs="Arial"/>
          <w:sz w:val="19"/>
          <w:szCs w:val="19"/>
        </w:rPr>
        <w:t xml:space="preserve"> ·</w:t>
      </w:r>
      <w:r w:rsidRPr="003556F8">
        <w:rPr>
          <w:rFonts w:ascii="Arial" w:hAnsi="Arial" w:cs="Arial"/>
          <w:sz w:val="19"/>
          <w:szCs w:val="19"/>
        </w:rPr>
        <w:t xml:space="preserve"> (</w:t>
      </w:r>
      <w:r>
        <w:rPr>
          <w:rFonts w:ascii="Arial" w:hAnsi="Arial" w:cs="Arial"/>
          <w:sz w:val="19"/>
          <w:szCs w:val="19"/>
        </w:rPr>
        <w:t xml:space="preserve">26 </w:t>
      </w:r>
      <w:r w:rsidRPr="003556F8">
        <w:rPr>
          <w:rFonts w:ascii="Arial" w:hAnsi="Arial" w:cs="Arial"/>
          <w:sz w:val="19"/>
          <w:szCs w:val="19"/>
        </w:rPr>
        <w:t>+</w:t>
      </w:r>
      <w:r>
        <w:rPr>
          <w:rFonts w:ascii="Arial" w:hAnsi="Arial" w:cs="Arial"/>
          <w:sz w:val="19"/>
          <w:szCs w:val="19"/>
        </w:rPr>
        <w:t xml:space="preserve"> </w:t>
      </w:r>
      <w:r w:rsidRPr="003556F8">
        <w:rPr>
          <w:rFonts w:ascii="Arial" w:hAnsi="Arial" w:cs="Arial"/>
          <w:sz w:val="19"/>
          <w:szCs w:val="19"/>
        </w:rPr>
        <w:t xml:space="preserve">5) + 6 = </w:t>
      </w:r>
      <w:r>
        <w:rPr>
          <w:rFonts w:ascii="Arial" w:hAnsi="Arial" w:cs="Arial"/>
          <w:sz w:val="19"/>
          <w:szCs w:val="19"/>
        </w:rPr>
        <w:t>99</w:t>
      </w:r>
      <w:r w:rsidRPr="003556F8">
        <w:rPr>
          <w:rFonts w:ascii="Arial" w:hAnsi="Arial" w:cs="Arial"/>
          <w:sz w:val="19"/>
          <w:szCs w:val="19"/>
        </w:rPr>
        <w:t xml:space="preserve"> unidades.</w:t>
      </w:r>
    </w:p>
    <w:p w14:paraId="24718794" w14:textId="77777777" w:rsidR="00DF4E5F" w:rsidRPr="003556F8" w:rsidRDefault="00DF4E5F" w:rsidP="00DF4E5F">
      <w:pPr>
        <w:pStyle w:val="Pargrafodelista"/>
        <w:spacing w:after="120" w:line="240" w:lineRule="exact"/>
        <w:ind w:left="0"/>
        <w:contextualSpacing w:val="0"/>
        <w:jc w:val="both"/>
        <w:rPr>
          <w:rFonts w:ascii="Arial" w:hAnsi="Arial" w:cs="Arial"/>
          <w:sz w:val="19"/>
          <w:szCs w:val="19"/>
        </w:rPr>
      </w:pPr>
      <w:r>
        <w:rPr>
          <w:rFonts w:ascii="Arial" w:hAnsi="Arial" w:cs="Arial"/>
          <w:sz w:val="19"/>
          <w:szCs w:val="19"/>
        </w:rPr>
        <w:t xml:space="preserve">- Este </w:t>
      </w:r>
      <w:proofErr w:type="spellStart"/>
      <w:r>
        <w:rPr>
          <w:rFonts w:ascii="Arial" w:hAnsi="Arial" w:cs="Arial"/>
          <w:sz w:val="19"/>
          <w:szCs w:val="19"/>
        </w:rPr>
        <w:t>més</w:t>
      </w:r>
      <w:proofErr w:type="spellEnd"/>
      <w:r>
        <w:rPr>
          <w:rFonts w:ascii="Arial" w:hAnsi="Arial" w:cs="Arial"/>
          <w:sz w:val="19"/>
          <w:szCs w:val="19"/>
        </w:rPr>
        <w:t xml:space="preserve"> debe solicitar= 99-20=79 unidades debemos pedir este mes</w:t>
      </w:r>
    </w:p>
    <w:p w14:paraId="326B0FE9" w14:textId="77777777" w:rsidR="00DF4E5F" w:rsidRPr="00FD508C" w:rsidRDefault="00DF4E5F" w:rsidP="00DF4E5F">
      <w:pPr>
        <w:pStyle w:val="Pargrafodelista"/>
        <w:spacing w:before="240" w:after="120" w:line="240" w:lineRule="exact"/>
        <w:ind w:left="0"/>
        <w:contextualSpacing w:val="0"/>
        <w:jc w:val="both"/>
        <w:rPr>
          <w:rFonts w:ascii="Arial" w:hAnsi="Arial" w:cs="Arial"/>
          <w:b/>
          <w:bCs/>
          <w:sz w:val="19"/>
          <w:szCs w:val="19"/>
          <w:lang w:eastAsia="es-ES"/>
        </w:rPr>
      </w:pPr>
      <w:r>
        <w:rPr>
          <w:rFonts w:ascii="Arial" w:hAnsi="Arial" w:cs="Arial"/>
          <w:b/>
          <w:bCs/>
          <w:color w:val="0086CF"/>
          <w:sz w:val="19"/>
          <w:szCs w:val="19"/>
          <w:lang w:eastAsia="es-ES"/>
        </w:rPr>
        <w:br w:type="page"/>
      </w:r>
      <w:r w:rsidRPr="00FD508C">
        <w:rPr>
          <w:rFonts w:ascii="Arial" w:hAnsi="Arial" w:cs="Arial"/>
          <w:b/>
          <w:bCs/>
          <w:color w:val="0086CF"/>
          <w:sz w:val="19"/>
          <w:szCs w:val="19"/>
          <w:lang w:eastAsia="es-ES"/>
        </w:rPr>
        <w:lastRenderedPageBreak/>
        <w:t>14··</w:t>
      </w:r>
      <w:r w:rsidRPr="00FD508C">
        <w:rPr>
          <w:rFonts w:ascii="Arial" w:hAnsi="Arial" w:cs="Arial"/>
          <w:b/>
          <w:bCs/>
          <w:sz w:val="19"/>
          <w:szCs w:val="19"/>
          <w:lang w:eastAsia="es-ES"/>
        </w:rPr>
        <w:t xml:space="preserve"> La empresa DECOTEC SL vende </w:t>
      </w:r>
      <w:proofErr w:type="spellStart"/>
      <w:r w:rsidRPr="00FD508C">
        <w:rPr>
          <w:rFonts w:ascii="Arial" w:hAnsi="Arial" w:cs="Arial"/>
          <w:b/>
          <w:bCs/>
          <w:sz w:val="19"/>
          <w:szCs w:val="19"/>
          <w:lang w:eastAsia="es-ES"/>
        </w:rPr>
        <w:t>productos</w:t>
      </w:r>
      <w:proofErr w:type="spellEnd"/>
      <w:r w:rsidRPr="00FD508C">
        <w:rPr>
          <w:rFonts w:ascii="Arial" w:hAnsi="Arial" w:cs="Arial"/>
          <w:b/>
          <w:bCs/>
          <w:sz w:val="19"/>
          <w:szCs w:val="19"/>
          <w:lang w:eastAsia="es-ES"/>
        </w:rPr>
        <w:t xml:space="preserve"> de decoración y aplica un sistema de revisión periódica para el control de las existencias en </w:t>
      </w:r>
      <w:proofErr w:type="spellStart"/>
      <w:r w:rsidRPr="00FD508C">
        <w:rPr>
          <w:rFonts w:ascii="Arial" w:hAnsi="Arial" w:cs="Arial"/>
          <w:b/>
          <w:bCs/>
          <w:sz w:val="19"/>
          <w:szCs w:val="19"/>
          <w:lang w:eastAsia="es-ES"/>
        </w:rPr>
        <w:t>su</w:t>
      </w:r>
      <w:proofErr w:type="spellEnd"/>
      <w:r w:rsidRPr="00FD508C">
        <w:rPr>
          <w:rFonts w:ascii="Arial" w:hAnsi="Arial" w:cs="Arial"/>
          <w:b/>
          <w:bCs/>
          <w:sz w:val="19"/>
          <w:szCs w:val="19"/>
          <w:lang w:eastAsia="es-ES"/>
        </w:rPr>
        <w:t xml:space="preserve"> </w:t>
      </w:r>
      <w:proofErr w:type="spellStart"/>
      <w:r w:rsidRPr="00FD508C">
        <w:rPr>
          <w:rFonts w:ascii="Arial" w:hAnsi="Arial" w:cs="Arial"/>
          <w:b/>
          <w:bCs/>
          <w:sz w:val="19"/>
          <w:szCs w:val="19"/>
          <w:lang w:eastAsia="es-ES"/>
        </w:rPr>
        <w:t>producto</w:t>
      </w:r>
      <w:proofErr w:type="spellEnd"/>
      <w:r w:rsidRPr="00FD508C">
        <w:rPr>
          <w:rFonts w:ascii="Arial" w:hAnsi="Arial" w:cs="Arial"/>
          <w:b/>
          <w:bCs/>
          <w:sz w:val="19"/>
          <w:szCs w:val="19"/>
          <w:lang w:eastAsia="es-ES"/>
        </w:rPr>
        <w:t xml:space="preserve"> </w:t>
      </w:r>
      <w:proofErr w:type="spellStart"/>
      <w:r w:rsidRPr="00FD508C">
        <w:rPr>
          <w:rFonts w:ascii="Arial" w:hAnsi="Arial" w:cs="Arial"/>
          <w:b/>
          <w:bCs/>
          <w:sz w:val="19"/>
          <w:szCs w:val="19"/>
          <w:lang w:eastAsia="es-ES"/>
        </w:rPr>
        <w:t>estrella</w:t>
      </w:r>
      <w:proofErr w:type="spellEnd"/>
      <w:r w:rsidRPr="00FD508C">
        <w:rPr>
          <w:rFonts w:ascii="Arial" w:hAnsi="Arial" w:cs="Arial"/>
          <w:b/>
          <w:bCs/>
          <w:sz w:val="19"/>
          <w:szCs w:val="19"/>
          <w:lang w:eastAsia="es-ES"/>
        </w:rPr>
        <w:t xml:space="preserve">: </w:t>
      </w:r>
      <w:proofErr w:type="spellStart"/>
      <w:r>
        <w:rPr>
          <w:rFonts w:ascii="Arial" w:hAnsi="Arial" w:cs="Arial"/>
          <w:b/>
          <w:bCs/>
          <w:sz w:val="19"/>
          <w:szCs w:val="19"/>
          <w:lang w:eastAsia="es-ES"/>
        </w:rPr>
        <w:t>jarrón</w:t>
      </w:r>
      <w:proofErr w:type="spellEnd"/>
      <w:r>
        <w:rPr>
          <w:rFonts w:ascii="Arial" w:hAnsi="Arial" w:cs="Arial"/>
          <w:b/>
          <w:bCs/>
          <w:sz w:val="19"/>
          <w:szCs w:val="19"/>
          <w:lang w:eastAsia="es-ES"/>
        </w:rPr>
        <w:t xml:space="preserve"> </w:t>
      </w:r>
      <w:proofErr w:type="spellStart"/>
      <w:r>
        <w:rPr>
          <w:rFonts w:ascii="Arial" w:hAnsi="Arial" w:cs="Arial"/>
          <w:b/>
          <w:bCs/>
          <w:sz w:val="19"/>
          <w:szCs w:val="19"/>
          <w:lang w:eastAsia="es-ES"/>
        </w:rPr>
        <w:t>dorado</w:t>
      </w:r>
      <w:proofErr w:type="spellEnd"/>
      <w:r w:rsidRPr="00FD508C">
        <w:rPr>
          <w:rFonts w:ascii="Arial" w:hAnsi="Arial" w:cs="Arial"/>
          <w:b/>
          <w:bCs/>
          <w:sz w:val="19"/>
          <w:szCs w:val="19"/>
          <w:lang w:eastAsia="es-ES"/>
        </w:rPr>
        <w:t xml:space="preserve"> GTR56. Los pedidos de este tipo de </w:t>
      </w:r>
      <w:proofErr w:type="spellStart"/>
      <w:r w:rsidRPr="00FD508C">
        <w:rPr>
          <w:rFonts w:ascii="Arial" w:hAnsi="Arial" w:cs="Arial"/>
          <w:b/>
          <w:bCs/>
          <w:sz w:val="19"/>
          <w:szCs w:val="19"/>
          <w:lang w:eastAsia="es-ES"/>
        </w:rPr>
        <w:t>jarrón</w:t>
      </w:r>
      <w:proofErr w:type="spellEnd"/>
      <w:r w:rsidRPr="00FD508C">
        <w:rPr>
          <w:rFonts w:ascii="Arial" w:hAnsi="Arial" w:cs="Arial"/>
          <w:b/>
          <w:bCs/>
          <w:sz w:val="19"/>
          <w:szCs w:val="19"/>
          <w:lang w:eastAsia="es-ES"/>
        </w:rPr>
        <w:t xml:space="preserve"> se realizan cada 60 días. Esta </w:t>
      </w:r>
      <w:proofErr w:type="spellStart"/>
      <w:r w:rsidRPr="00FD508C">
        <w:rPr>
          <w:rFonts w:ascii="Arial" w:hAnsi="Arial" w:cs="Arial"/>
          <w:b/>
          <w:bCs/>
          <w:sz w:val="19"/>
          <w:szCs w:val="19"/>
          <w:lang w:eastAsia="es-ES"/>
        </w:rPr>
        <w:t>tienda</w:t>
      </w:r>
      <w:proofErr w:type="spellEnd"/>
      <w:r w:rsidRPr="00FD508C">
        <w:rPr>
          <w:rFonts w:ascii="Arial" w:hAnsi="Arial" w:cs="Arial"/>
          <w:b/>
          <w:bCs/>
          <w:sz w:val="19"/>
          <w:szCs w:val="19"/>
          <w:lang w:eastAsia="es-ES"/>
        </w:rPr>
        <w:t xml:space="preserve"> </w:t>
      </w:r>
      <w:proofErr w:type="spellStart"/>
      <w:r w:rsidRPr="00FD508C">
        <w:rPr>
          <w:rFonts w:ascii="Arial" w:hAnsi="Arial" w:cs="Arial"/>
          <w:b/>
          <w:bCs/>
          <w:sz w:val="19"/>
          <w:szCs w:val="19"/>
          <w:lang w:eastAsia="es-ES"/>
        </w:rPr>
        <w:t>tiene</w:t>
      </w:r>
      <w:proofErr w:type="spellEnd"/>
      <w:r w:rsidRPr="00FD508C">
        <w:rPr>
          <w:rFonts w:ascii="Arial" w:hAnsi="Arial" w:cs="Arial"/>
          <w:b/>
          <w:bCs/>
          <w:sz w:val="19"/>
          <w:szCs w:val="19"/>
          <w:lang w:eastAsia="es-ES"/>
        </w:rPr>
        <w:t xml:space="preserve"> una apertura </w:t>
      </w:r>
      <w:proofErr w:type="spellStart"/>
      <w:r w:rsidRPr="00FD508C">
        <w:rPr>
          <w:rFonts w:ascii="Arial" w:hAnsi="Arial" w:cs="Arial"/>
          <w:b/>
          <w:bCs/>
          <w:sz w:val="19"/>
          <w:szCs w:val="19"/>
          <w:lang w:eastAsia="es-ES"/>
        </w:rPr>
        <w:t>al</w:t>
      </w:r>
      <w:proofErr w:type="spellEnd"/>
      <w:r w:rsidRPr="00FD508C">
        <w:rPr>
          <w:rFonts w:ascii="Arial" w:hAnsi="Arial" w:cs="Arial"/>
          <w:b/>
          <w:bCs/>
          <w:sz w:val="19"/>
          <w:szCs w:val="19"/>
          <w:lang w:eastAsia="es-ES"/>
        </w:rPr>
        <w:t xml:space="preserve"> público de 347 días </w:t>
      </w:r>
      <w:proofErr w:type="spellStart"/>
      <w:r w:rsidRPr="00FD508C">
        <w:rPr>
          <w:rFonts w:ascii="Arial" w:hAnsi="Arial" w:cs="Arial"/>
          <w:b/>
          <w:bCs/>
          <w:sz w:val="19"/>
          <w:szCs w:val="19"/>
          <w:lang w:eastAsia="es-ES"/>
        </w:rPr>
        <w:t>al</w:t>
      </w:r>
      <w:proofErr w:type="spellEnd"/>
      <w:r w:rsidRPr="00FD508C">
        <w:rPr>
          <w:rFonts w:ascii="Arial" w:hAnsi="Arial" w:cs="Arial"/>
          <w:b/>
          <w:bCs/>
          <w:sz w:val="19"/>
          <w:szCs w:val="19"/>
          <w:lang w:eastAsia="es-ES"/>
        </w:rPr>
        <w:t xml:space="preserve"> año.</w:t>
      </w:r>
    </w:p>
    <w:p w14:paraId="504E1AA3" w14:textId="77777777" w:rsidR="00DF4E5F" w:rsidRPr="00FD508C" w:rsidRDefault="00DF4E5F" w:rsidP="00DF4E5F">
      <w:pPr>
        <w:autoSpaceDE w:val="0"/>
        <w:autoSpaceDN w:val="0"/>
        <w:adjustRightInd w:val="0"/>
        <w:spacing w:after="120" w:line="240" w:lineRule="exact"/>
        <w:jc w:val="both"/>
        <w:rPr>
          <w:rFonts w:ascii="Arial" w:hAnsi="Arial" w:cs="Arial"/>
          <w:b/>
          <w:bCs/>
          <w:sz w:val="19"/>
          <w:szCs w:val="19"/>
          <w:lang w:eastAsia="es-ES"/>
        </w:rPr>
      </w:pPr>
      <w:r w:rsidRPr="00FD508C">
        <w:rPr>
          <w:rFonts w:ascii="Arial" w:hAnsi="Arial" w:cs="Arial"/>
          <w:b/>
          <w:bCs/>
          <w:sz w:val="19"/>
          <w:szCs w:val="19"/>
          <w:lang w:eastAsia="es-ES"/>
        </w:rPr>
        <w:t xml:space="preserve">Este tipo de jarrón vende al año 1391 unidades. En condiciones normales, el proveedor tarda seis días en enviar el producto a la tienda, aunque hay posibilidad de que se retrase tres días más. En el </w:t>
      </w:r>
      <w:r w:rsidRPr="00C20F8F">
        <w:rPr>
          <w:rFonts w:ascii="Arial" w:hAnsi="Arial" w:cs="Arial"/>
          <w:b/>
          <w:bCs/>
          <w:i/>
          <w:sz w:val="19"/>
          <w:szCs w:val="19"/>
          <w:lang w:eastAsia="es-ES"/>
        </w:rPr>
        <w:t>stock</w:t>
      </w:r>
      <w:r w:rsidRPr="00FD508C">
        <w:rPr>
          <w:rFonts w:ascii="Arial" w:hAnsi="Arial" w:cs="Arial"/>
          <w:b/>
          <w:bCs/>
          <w:sz w:val="19"/>
          <w:szCs w:val="19"/>
          <w:lang w:eastAsia="es-ES"/>
        </w:rPr>
        <w:t xml:space="preserve"> del almacén se cuenta con 134 unidades. Durante el mes de abril la tienda permanece abierta al público 27 días.</w:t>
      </w:r>
    </w:p>
    <w:p w14:paraId="5F60B382" w14:textId="77777777" w:rsidR="00DF4E5F" w:rsidRPr="00FD508C" w:rsidRDefault="00DF4E5F" w:rsidP="00DF4E5F">
      <w:pPr>
        <w:autoSpaceDE w:val="0"/>
        <w:autoSpaceDN w:val="0"/>
        <w:adjustRightInd w:val="0"/>
        <w:spacing w:after="120" w:line="240" w:lineRule="auto"/>
        <w:jc w:val="both"/>
        <w:rPr>
          <w:rFonts w:ascii="Arial" w:hAnsi="Arial" w:cs="Arial"/>
          <w:b/>
          <w:bCs/>
          <w:sz w:val="19"/>
          <w:szCs w:val="19"/>
          <w:lang w:eastAsia="es-ES"/>
        </w:rPr>
      </w:pPr>
      <w:r w:rsidRPr="00FD508C">
        <w:rPr>
          <w:rFonts w:ascii="Arial" w:hAnsi="Arial" w:cs="Arial"/>
          <w:b/>
          <w:bCs/>
          <w:sz w:val="19"/>
          <w:szCs w:val="19"/>
          <w:lang w:eastAsia="es-ES"/>
        </w:rPr>
        <w:t xml:space="preserve">Determina el </w:t>
      </w:r>
      <w:r w:rsidRPr="00C20F8F">
        <w:rPr>
          <w:rFonts w:ascii="Arial" w:hAnsi="Arial" w:cs="Arial"/>
          <w:b/>
          <w:bCs/>
          <w:i/>
          <w:sz w:val="19"/>
          <w:szCs w:val="19"/>
          <w:lang w:eastAsia="es-ES"/>
        </w:rPr>
        <w:t>stock</w:t>
      </w:r>
      <w:r w:rsidRPr="00FD508C">
        <w:rPr>
          <w:rFonts w:ascii="Arial" w:hAnsi="Arial" w:cs="Arial"/>
          <w:b/>
          <w:bCs/>
          <w:sz w:val="19"/>
          <w:szCs w:val="19"/>
          <w:lang w:eastAsia="es-ES"/>
        </w:rPr>
        <w:t xml:space="preserve"> máximo.</w:t>
      </w:r>
    </w:p>
    <w:p w14:paraId="1BD36955" w14:textId="77777777" w:rsidR="00DF4E5F" w:rsidRPr="006D2172" w:rsidRDefault="00DF4E5F" w:rsidP="00DF4E5F">
      <w:pPr>
        <w:pStyle w:val="Pargrafodelista"/>
        <w:spacing w:after="120"/>
        <w:ind w:left="0"/>
        <w:contextualSpacing w:val="0"/>
        <w:jc w:val="both"/>
        <w:rPr>
          <w:rFonts w:ascii="Arial" w:hAnsi="Arial" w:cs="Arial"/>
          <w:sz w:val="19"/>
          <w:szCs w:val="19"/>
        </w:rPr>
      </w:pPr>
      <w:r w:rsidRPr="006D2172">
        <w:rPr>
          <w:rFonts w:ascii="Arial" w:hAnsi="Arial" w:cs="Arial"/>
          <w:sz w:val="19"/>
          <w:szCs w:val="19"/>
        </w:rPr>
        <w:t xml:space="preserve">Lo </w:t>
      </w:r>
      <w:proofErr w:type="spellStart"/>
      <w:r w:rsidRPr="006D2172">
        <w:rPr>
          <w:rFonts w:ascii="Arial" w:hAnsi="Arial" w:cs="Arial"/>
          <w:sz w:val="19"/>
          <w:szCs w:val="19"/>
        </w:rPr>
        <w:t>primero</w:t>
      </w:r>
      <w:proofErr w:type="spellEnd"/>
      <w:r w:rsidRPr="006D2172">
        <w:rPr>
          <w:rFonts w:ascii="Arial" w:hAnsi="Arial" w:cs="Arial"/>
          <w:sz w:val="19"/>
          <w:szCs w:val="19"/>
        </w:rPr>
        <w:t xml:space="preserve"> que debemos </w:t>
      </w:r>
      <w:proofErr w:type="spellStart"/>
      <w:r w:rsidRPr="006D2172">
        <w:rPr>
          <w:rFonts w:ascii="Arial" w:hAnsi="Arial" w:cs="Arial"/>
          <w:sz w:val="19"/>
          <w:szCs w:val="19"/>
        </w:rPr>
        <w:t>tener</w:t>
      </w:r>
      <w:proofErr w:type="spellEnd"/>
      <w:r w:rsidRPr="006D2172">
        <w:rPr>
          <w:rFonts w:ascii="Arial" w:hAnsi="Arial" w:cs="Arial"/>
          <w:sz w:val="19"/>
          <w:szCs w:val="19"/>
        </w:rPr>
        <w:t xml:space="preserve"> en </w:t>
      </w:r>
      <w:proofErr w:type="spellStart"/>
      <w:r w:rsidRPr="006D2172">
        <w:rPr>
          <w:rFonts w:ascii="Arial" w:hAnsi="Arial" w:cs="Arial"/>
          <w:sz w:val="19"/>
          <w:szCs w:val="19"/>
        </w:rPr>
        <w:t>cuenta</w:t>
      </w:r>
      <w:proofErr w:type="spellEnd"/>
      <w:r w:rsidRPr="006D2172">
        <w:rPr>
          <w:rFonts w:ascii="Arial" w:hAnsi="Arial" w:cs="Arial"/>
          <w:sz w:val="19"/>
          <w:szCs w:val="19"/>
        </w:rPr>
        <w:t xml:space="preserve"> es que se trata de un sistema de revisión periódica. En este caso la </w:t>
      </w:r>
      <w:proofErr w:type="spellStart"/>
      <w:r w:rsidRPr="006D2172">
        <w:rPr>
          <w:rFonts w:ascii="Arial" w:hAnsi="Arial" w:cs="Arial"/>
          <w:sz w:val="19"/>
          <w:szCs w:val="19"/>
        </w:rPr>
        <w:t>cantidad</w:t>
      </w:r>
      <w:proofErr w:type="spellEnd"/>
      <w:r w:rsidRPr="006D2172">
        <w:rPr>
          <w:rFonts w:ascii="Arial" w:hAnsi="Arial" w:cs="Arial"/>
          <w:sz w:val="19"/>
          <w:szCs w:val="19"/>
        </w:rPr>
        <w:t xml:space="preserve"> que se pide es:</w:t>
      </w:r>
      <w:r>
        <w:rPr>
          <w:rFonts w:ascii="Arial" w:hAnsi="Arial" w:cs="Arial"/>
          <w:sz w:val="19"/>
          <w:szCs w:val="19"/>
        </w:rPr>
        <w:t xml:space="preserve"> </w:t>
      </w:r>
      <w:r w:rsidRPr="006D2172">
        <w:rPr>
          <w:rFonts w:ascii="Arial" w:hAnsi="Arial" w:cs="Arial"/>
          <w:i/>
          <w:sz w:val="19"/>
          <w:szCs w:val="19"/>
        </w:rPr>
        <w:t>stock</w:t>
      </w:r>
      <w:r w:rsidRPr="006D2172">
        <w:rPr>
          <w:rFonts w:ascii="Arial" w:hAnsi="Arial" w:cs="Arial"/>
          <w:sz w:val="19"/>
          <w:szCs w:val="19"/>
        </w:rPr>
        <w:t xml:space="preserve"> máximo </w:t>
      </w:r>
      <w:r>
        <w:rPr>
          <w:rFonts w:ascii="Arial" w:hAnsi="Arial" w:cs="Arial"/>
          <w:sz w:val="19"/>
          <w:szCs w:val="19"/>
        </w:rPr>
        <w:t>–</w:t>
      </w:r>
      <w:r w:rsidRPr="006D2172">
        <w:rPr>
          <w:rFonts w:ascii="Arial" w:hAnsi="Arial" w:cs="Arial"/>
          <w:sz w:val="19"/>
          <w:szCs w:val="19"/>
        </w:rPr>
        <w:t xml:space="preserve"> </w:t>
      </w:r>
      <w:proofErr w:type="spellStart"/>
      <w:r w:rsidRPr="006D2172">
        <w:rPr>
          <w:rFonts w:ascii="Arial" w:hAnsi="Arial" w:cs="Arial"/>
          <w:sz w:val="19"/>
          <w:szCs w:val="19"/>
        </w:rPr>
        <w:t>cantidad</w:t>
      </w:r>
      <w:proofErr w:type="spellEnd"/>
      <w:r w:rsidRPr="006D2172">
        <w:rPr>
          <w:rFonts w:ascii="Arial" w:hAnsi="Arial" w:cs="Arial"/>
          <w:sz w:val="19"/>
          <w:szCs w:val="19"/>
        </w:rPr>
        <w:t xml:space="preserve"> actual de </w:t>
      </w:r>
      <w:r w:rsidRPr="006D2172">
        <w:rPr>
          <w:rFonts w:ascii="Arial" w:hAnsi="Arial" w:cs="Arial"/>
          <w:i/>
          <w:sz w:val="19"/>
          <w:szCs w:val="19"/>
        </w:rPr>
        <w:t>stock</w:t>
      </w:r>
      <w:r w:rsidRPr="006D2172">
        <w:rPr>
          <w:rFonts w:ascii="Arial" w:hAnsi="Arial" w:cs="Arial"/>
          <w:sz w:val="19"/>
          <w:szCs w:val="19"/>
        </w:rPr>
        <w:t xml:space="preserve"> en el almacén. </w:t>
      </w:r>
    </w:p>
    <w:p w14:paraId="187C92F6" w14:textId="77777777" w:rsidR="00DF4E5F" w:rsidRPr="006D2172" w:rsidRDefault="00DF4E5F" w:rsidP="00DF4E5F">
      <w:pPr>
        <w:pStyle w:val="Pargrafodelista"/>
        <w:spacing w:after="120"/>
        <w:ind w:left="0"/>
        <w:contextualSpacing w:val="0"/>
        <w:jc w:val="both"/>
        <w:rPr>
          <w:rFonts w:ascii="Arial" w:hAnsi="Arial" w:cs="Arial"/>
          <w:sz w:val="19"/>
          <w:szCs w:val="19"/>
        </w:rPr>
      </w:pPr>
      <w:r w:rsidRPr="006D2172">
        <w:rPr>
          <w:rFonts w:ascii="Arial" w:hAnsi="Arial" w:cs="Arial"/>
          <w:sz w:val="19"/>
          <w:szCs w:val="19"/>
        </w:rPr>
        <w:t xml:space="preserve">Lo </w:t>
      </w:r>
      <w:proofErr w:type="spellStart"/>
      <w:r w:rsidRPr="006D2172">
        <w:rPr>
          <w:rFonts w:ascii="Arial" w:hAnsi="Arial" w:cs="Arial"/>
          <w:sz w:val="19"/>
          <w:szCs w:val="19"/>
        </w:rPr>
        <w:t>primero</w:t>
      </w:r>
      <w:proofErr w:type="spellEnd"/>
      <w:r w:rsidRPr="006D2172">
        <w:rPr>
          <w:rFonts w:ascii="Arial" w:hAnsi="Arial" w:cs="Arial"/>
          <w:sz w:val="19"/>
          <w:szCs w:val="19"/>
        </w:rPr>
        <w:t xml:space="preserve"> que vamos a </w:t>
      </w:r>
      <w:proofErr w:type="spellStart"/>
      <w:r w:rsidRPr="006D2172">
        <w:rPr>
          <w:rFonts w:ascii="Arial" w:hAnsi="Arial" w:cs="Arial"/>
          <w:sz w:val="19"/>
          <w:szCs w:val="19"/>
        </w:rPr>
        <w:t>hacer</w:t>
      </w:r>
      <w:proofErr w:type="spellEnd"/>
      <w:r w:rsidRPr="006D2172">
        <w:rPr>
          <w:rFonts w:ascii="Arial" w:hAnsi="Arial" w:cs="Arial"/>
          <w:sz w:val="19"/>
          <w:szCs w:val="19"/>
        </w:rPr>
        <w:t xml:space="preserve"> es determinar el </w:t>
      </w:r>
      <w:r w:rsidRPr="006D2172">
        <w:rPr>
          <w:rFonts w:ascii="Arial" w:hAnsi="Arial" w:cs="Arial"/>
          <w:i/>
          <w:sz w:val="19"/>
          <w:szCs w:val="19"/>
        </w:rPr>
        <w:t>stock</w:t>
      </w:r>
      <w:r w:rsidRPr="006D2172">
        <w:rPr>
          <w:rFonts w:ascii="Arial" w:hAnsi="Arial" w:cs="Arial"/>
          <w:sz w:val="19"/>
          <w:szCs w:val="19"/>
        </w:rPr>
        <w:t xml:space="preserve"> máximo.</w:t>
      </w:r>
    </w:p>
    <w:p w14:paraId="7E1E99DE" w14:textId="77777777" w:rsidR="00DF4E5F" w:rsidRPr="006D2172" w:rsidRDefault="00DF4E5F" w:rsidP="00DF4E5F">
      <w:pPr>
        <w:pStyle w:val="Pargrafodelista"/>
        <w:spacing w:after="120"/>
        <w:ind w:left="0"/>
        <w:contextualSpacing w:val="0"/>
        <w:jc w:val="both"/>
        <w:rPr>
          <w:rFonts w:ascii="Arial" w:hAnsi="Arial" w:cs="Arial"/>
          <w:sz w:val="19"/>
          <w:szCs w:val="19"/>
        </w:rPr>
      </w:pPr>
      <w:r w:rsidRPr="006D2172">
        <w:rPr>
          <w:rFonts w:ascii="Arial" w:hAnsi="Arial" w:cs="Arial"/>
          <w:sz w:val="19"/>
          <w:szCs w:val="19"/>
        </w:rPr>
        <w:t xml:space="preserve">- </w:t>
      </w:r>
      <w:r w:rsidRPr="006D2172">
        <w:rPr>
          <w:rFonts w:ascii="Arial" w:hAnsi="Arial" w:cs="Arial"/>
          <w:i/>
          <w:sz w:val="19"/>
          <w:szCs w:val="19"/>
        </w:rPr>
        <w:t>Stock</w:t>
      </w:r>
      <w:r w:rsidRPr="006D2172">
        <w:rPr>
          <w:rFonts w:ascii="Arial" w:hAnsi="Arial" w:cs="Arial"/>
          <w:sz w:val="19"/>
          <w:szCs w:val="19"/>
        </w:rPr>
        <w:t xml:space="preserve"> máximo = (</w:t>
      </w:r>
      <w:r w:rsidRPr="006D2172">
        <w:rPr>
          <w:rFonts w:ascii="Arial" w:hAnsi="Arial" w:cs="Arial"/>
          <w:i/>
          <w:sz w:val="19"/>
          <w:szCs w:val="19"/>
        </w:rPr>
        <w:t>Stock</w:t>
      </w:r>
      <w:r w:rsidRPr="006D2172">
        <w:rPr>
          <w:rFonts w:ascii="Arial" w:hAnsi="Arial" w:cs="Arial"/>
          <w:sz w:val="19"/>
          <w:szCs w:val="19"/>
        </w:rPr>
        <w:t xml:space="preserve"> activo + </w:t>
      </w:r>
      <w:r w:rsidRPr="006D2172">
        <w:rPr>
          <w:rFonts w:ascii="Arial" w:hAnsi="Arial" w:cs="Arial"/>
          <w:i/>
          <w:sz w:val="19"/>
          <w:szCs w:val="19"/>
        </w:rPr>
        <w:t>Stock</w:t>
      </w:r>
      <w:r w:rsidRPr="006D2172">
        <w:rPr>
          <w:rFonts w:ascii="Arial" w:hAnsi="Arial" w:cs="Arial"/>
          <w:sz w:val="19"/>
          <w:szCs w:val="19"/>
        </w:rPr>
        <w:t xml:space="preserve"> previsto durante el </w:t>
      </w:r>
      <w:proofErr w:type="spellStart"/>
      <w:r w:rsidRPr="006D2172">
        <w:rPr>
          <w:rFonts w:ascii="Arial" w:hAnsi="Arial" w:cs="Arial"/>
          <w:sz w:val="19"/>
          <w:szCs w:val="19"/>
        </w:rPr>
        <w:t>plazo</w:t>
      </w:r>
      <w:proofErr w:type="spellEnd"/>
      <w:r w:rsidRPr="006D2172">
        <w:rPr>
          <w:rFonts w:ascii="Arial" w:hAnsi="Arial" w:cs="Arial"/>
          <w:sz w:val="19"/>
          <w:szCs w:val="19"/>
        </w:rPr>
        <w:t xml:space="preserve"> de entrega + </w:t>
      </w:r>
      <w:r w:rsidRPr="006D2172">
        <w:rPr>
          <w:rFonts w:ascii="Arial" w:hAnsi="Arial" w:cs="Arial"/>
          <w:i/>
          <w:sz w:val="19"/>
          <w:szCs w:val="19"/>
        </w:rPr>
        <w:t>Stock</w:t>
      </w:r>
      <w:r w:rsidRPr="006D2172">
        <w:rPr>
          <w:rFonts w:ascii="Arial" w:hAnsi="Arial" w:cs="Arial"/>
          <w:sz w:val="19"/>
          <w:szCs w:val="19"/>
        </w:rPr>
        <w:t xml:space="preserve"> de </w:t>
      </w:r>
      <w:proofErr w:type="spellStart"/>
      <w:r w:rsidRPr="006D2172">
        <w:rPr>
          <w:rFonts w:ascii="Arial" w:hAnsi="Arial" w:cs="Arial"/>
          <w:sz w:val="19"/>
          <w:szCs w:val="19"/>
        </w:rPr>
        <w:t>seguridad</w:t>
      </w:r>
      <w:proofErr w:type="spellEnd"/>
      <w:r w:rsidRPr="006D2172">
        <w:rPr>
          <w:rFonts w:ascii="Arial" w:hAnsi="Arial" w:cs="Arial"/>
          <w:sz w:val="19"/>
          <w:szCs w:val="19"/>
        </w:rPr>
        <w:t xml:space="preserve">) = </w:t>
      </w:r>
      <w:r w:rsidRPr="006D2172">
        <w:rPr>
          <w:rFonts w:ascii="Arial" w:hAnsi="Arial" w:cs="Arial"/>
          <w:i/>
          <w:sz w:val="19"/>
          <w:szCs w:val="19"/>
        </w:rPr>
        <w:t>(</w:t>
      </w:r>
      <w:proofErr w:type="spellStart"/>
      <w:r w:rsidRPr="006D2172">
        <w:rPr>
          <w:rFonts w:ascii="Arial" w:hAnsi="Arial" w:cs="Arial"/>
          <w:i/>
          <w:sz w:val="19"/>
          <w:szCs w:val="19"/>
        </w:rPr>
        <w:t>Dd</w:t>
      </w:r>
      <w:proofErr w:type="spellEnd"/>
      <w:r w:rsidRPr="006D2172">
        <w:rPr>
          <w:rFonts w:ascii="Arial" w:hAnsi="Arial" w:cs="Arial"/>
          <w:i/>
          <w:sz w:val="19"/>
          <w:szCs w:val="19"/>
        </w:rPr>
        <w:t xml:space="preserve"> </w:t>
      </w:r>
      <w:r w:rsidRPr="006D2172">
        <w:rPr>
          <w:rFonts w:ascii="Cambria Math" w:hAnsi="Cambria Math" w:cs="Cambria Math"/>
          <w:i/>
          <w:sz w:val="19"/>
          <w:szCs w:val="19"/>
        </w:rPr>
        <w:t>⋅</w:t>
      </w:r>
      <w:r w:rsidRPr="006D2172">
        <w:rPr>
          <w:rFonts w:ascii="Arial" w:hAnsi="Arial" w:cs="Arial"/>
          <w:i/>
          <w:sz w:val="19"/>
          <w:szCs w:val="19"/>
        </w:rPr>
        <w:t xml:space="preserve"> n)</w:t>
      </w:r>
      <w:r w:rsidRPr="006D2172">
        <w:rPr>
          <w:rFonts w:ascii="Arial" w:hAnsi="Arial" w:cs="Arial"/>
          <w:sz w:val="19"/>
          <w:szCs w:val="19"/>
        </w:rPr>
        <w:t xml:space="preserve"> + </w:t>
      </w:r>
      <w:r w:rsidRPr="006D2172">
        <w:rPr>
          <w:rFonts w:ascii="Arial" w:hAnsi="Arial" w:cs="Arial"/>
          <w:i/>
          <w:sz w:val="19"/>
          <w:szCs w:val="19"/>
        </w:rPr>
        <w:t>(</w:t>
      </w:r>
      <w:proofErr w:type="spellStart"/>
      <w:r w:rsidRPr="006D2172">
        <w:rPr>
          <w:rFonts w:ascii="Arial" w:hAnsi="Arial" w:cs="Arial"/>
          <w:i/>
          <w:sz w:val="19"/>
          <w:szCs w:val="19"/>
        </w:rPr>
        <w:t>Dd</w:t>
      </w:r>
      <w:proofErr w:type="spellEnd"/>
      <w:r w:rsidRPr="006D2172">
        <w:rPr>
          <w:rFonts w:ascii="Arial" w:hAnsi="Arial" w:cs="Arial"/>
          <w:i/>
          <w:sz w:val="19"/>
          <w:szCs w:val="19"/>
        </w:rPr>
        <w:t xml:space="preserve"> </w:t>
      </w:r>
      <w:r w:rsidRPr="006D2172">
        <w:rPr>
          <w:rFonts w:ascii="Cambria Math" w:hAnsi="Cambria Math" w:cs="Cambria Math"/>
          <w:i/>
          <w:sz w:val="19"/>
          <w:szCs w:val="19"/>
        </w:rPr>
        <w:t>⋅</w:t>
      </w:r>
      <w:r w:rsidRPr="006D2172">
        <w:rPr>
          <w:rFonts w:ascii="Arial" w:hAnsi="Arial" w:cs="Arial"/>
          <w:i/>
          <w:sz w:val="19"/>
          <w:szCs w:val="19"/>
        </w:rPr>
        <w:t xml:space="preserve"> d)</w:t>
      </w:r>
      <w:r w:rsidRPr="006D2172">
        <w:rPr>
          <w:rFonts w:ascii="Arial" w:hAnsi="Arial" w:cs="Arial"/>
          <w:sz w:val="19"/>
          <w:szCs w:val="19"/>
        </w:rPr>
        <w:t xml:space="preserve"> + </w:t>
      </w:r>
      <w:proofErr w:type="spellStart"/>
      <w:r w:rsidRPr="006D2172">
        <w:rPr>
          <w:rFonts w:ascii="Arial" w:hAnsi="Arial" w:cs="Arial"/>
          <w:i/>
          <w:sz w:val="19"/>
          <w:szCs w:val="19"/>
        </w:rPr>
        <w:t>ss</w:t>
      </w:r>
      <w:proofErr w:type="spellEnd"/>
      <w:r w:rsidRPr="006D2172">
        <w:rPr>
          <w:rFonts w:ascii="Arial" w:hAnsi="Arial" w:cs="Arial"/>
          <w:sz w:val="19"/>
          <w:szCs w:val="19"/>
        </w:rPr>
        <w:t xml:space="preserve"> = </w:t>
      </w:r>
      <w:proofErr w:type="spellStart"/>
      <w:r w:rsidRPr="006D2172">
        <w:rPr>
          <w:rFonts w:ascii="Arial" w:hAnsi="Arial" w:cs="Arial"/>
          <w:i/>
          <w:sz w:val="19"/>
          <w:szCs w:val="19"/>
        </w:rPr>
        <w:t>Dd</w:t>
      </w:r>
      <w:proofErr w:type="spellEnd"/>
      <w:r w:rsidRPr="006D2172">
        <w:rPr>
          <w:rFonts w:ascii="Arial" w:hAnsi="Arial" w:cs="Arial"/>
          <w:i/>
          <w:sz w:val="19"/>
          <w:szCs w:val="19"/>
        </w:rPr>
        <w:t xml:space="preserve"> (n</w:t>
      </w:r>
      <w:r w:rsidRPr="006D2172">
        <w:rPr>
          <w:rFonts w:ascii="Arial" w:hAnsi="Arial" w:cs="Arial"/>
          <w:sz w:val="19"/>
          <w:szCs w:val="19"/>
        </w:rPr>
        <w:t xml:space="preserve"> + </w:t>
      </w:r>
      <w:r w:rsidRPr="006D2172">
        <w:rPr>
          <w:rFonts w:ascii="Arial" w:hAnsi="Arial" w:cs="Arial"/>
          <w:i/>
          <w:sz w:val="19"/>
          <w:szCs w:val="19"/>
        </w:rPr>
        <w:t>d)</w:t>
      </w:r>
      <w:r w:rsidRPr="006D2172">
        <w:rPr>
          <w:rFonts w:ascii="Arial" w:hAnsi="Arial" w:cs="Arial"/>
          <w:sz w:val="19"/>
          <w:szCs w:val="19"/>
        </w:rPr>
        <w:t xml:space="preserve"> + </w:t>
      </w:r>
      <w:r w:rsidRPr="006D2172">
        <w:rPr>
          <w:rFonts w:ascii="Arial" w:hAnsi="Arial" w:cs="Arial"/>
          <w:i/>
          <w:sz w:val="19"/>
          <w:szCs w:val="19"/>
        </w:rPr>
        <w:t>ss.</w:t>
      </w:r>
      <w:r w:rsidRPr="006D2172">
        <w:rPr>
          <w:rFonts w:ascii="Arial" w:hAnsi="Arial" w:cs="Arial"/>
          <w:sz w:val="19"/>
          <w:szCs w:val="19"/>
        </w:rPr>
        <w:t xml:space="preserve"> </w:t>
      </w:r>
    </w:p>
    <w:p w14:paraId="7701C3D2" w14:textId="55A677AE" w:rsidR="00DF4E5F" w:rsidRPr="006D2172" w:rsidRDefault="00DF4E5F" w:rsidP="00DF4E5F">
      <w:pPr>
        <w:pStyle w:val="Pargrafodelista"/>
        <w:spacing w:after="120"/>
        <w:ind w:left="0"/>
        <w:contextualSpacing w:val="0"/>
        <w:jc w:val="both"/>
        <w:rPr>
          <w:rFonts w:ascii="Arial" w:hAnsi="Arial" w:cs="Arial"/>
          <w:sz w:val="19"/>
          <w:szCs w:val="19"/>
        </w:rPr>
      </w:pPr>
      <w:r w:rsidRPr="006D2172">
        <w:rPr>
          <w:rFonts w:ascii="Arial" w:hAnsi="Arial" w:cs="Arial"/>
          <w:sz w:val="19"/>
          <w:szCs w:val="19"/>
        </w:rPr>
        <w:t xml:space="preserve">- </w:t>
      </w:r>
      <w:proofErr w:type="spellStart"/>
      <w:r w:rsidRPr="006D2172">
        <w:rPr>
          <w:rFonts w:ascii="Arial" w:hAnsi="Arial" w:cs="Arial"/>
          <w:sz w:val="19"/>
          <w:szCs w:val="19"/>
        </w:rPr>
        <w:t>Dd</w:t>
      </w:r>
      <w:proofErr w:type="spellEnd"/>
      <w:r w:rsidRPr="006D2172">
        <w:rPr>
          <w:rFonts w:ascii="Arial" w:hAnsi="Arial" w:cs="Arial"/>
          <w:sz w:val="19"/>
          <w:szCs w:val="19"/>
        </w:rPr>
        <w:t xml:space="preserve"> = </w:t>
      </w:r>
      <m:oMath>
        <m:f>
          <m:fPr>
            <m:ctrlPr>
              <w:rPr>
                <w:rFonts w:ascii="Cambria Math" w:hAnsi="Cambria Math" w:cs="Arial"/>
                <w:i/>
                <w:sz w:val="28"/>
                <w:szCs w:val="28"/>
              </w:rPr>
            </m:ctrlPr>
          </m:fPr>
          <m:num>
            <m:r>
              <w:rPr>
                <w:rFonts w:ascii="Cambria Math" w:hAnsi="Cambria Math" w:cs="Arial"/>
                <w:sz w:val="28"/>
                <w:szCs w:val="28"/>
              </w:rPr>
              <m:t>1391</m:t>
            </m:r>
          </m:num>
          <m:den>
            <m:r>
              <w:rPr>
                <w:rFonts w:ascii="Cambria Math" w:hAnsi="Cambria Math" w:cs="Arial"/>
                <w:sz w:val="28"/>
                <w:szCs w:val="28"/>
              </w:rPr>
              <m:t>347</m:t>
            </m:r>
          </m:den>
        </m:f>
      </m:oMath>
      <w:r w:rsidRPr="00FB1F9B">
        <w:rPr>
          <w:rFonts w:ascii="Arial" w:eastAsia="Times New Roman" w:hAnsi="Arial" w:cs="Arial"/>
          <w:sz w:val="19"/>
          <w:szCs w:val="19"/>
        </w:rPr>
        <w:t xml:space="preserve"> = 4 unidades.</w:t>
      </w:r>
    </w:p>
    <w:p w14:paraId="19C237F7" w14:textId="77777777" w:rsidR="00DF4E5F" w:rsidRPr="006D2172" w:rsidRDefault="00DF4E5F" w:rsidP="00DF4E5F">
      <w:pPr>
        <w:pStyle w:val="Pargrafodelista"/>
        <w:spacing w:after="120"/>
        <w:ind w:left="0"/>
        <w:contextualSpacing w:val="0"/>
        <w:jc w:val="both"/>
        <w:rPr>
          <w:rFonts w:ascii="Arial" w:hAnsi="Arial" w:cs="Arial"/>
          <w:sz w:val="19"/>
          <w:szCs w:val="19"/>
        </w:rPr>
      </w:pPr>
      <w:r w:rsidRPr="006D2172">
        <w:rPr>
          <w:rFonts w:ascii="Arial" w:hAnsi="Arial" w:cs="Arial"/>
          <w:sz w:val="19"/>
          <w:szCs w:val="19"/>
        </w:rPr>
        <w:t xml:space="preserve">- </w:t>
      </w:r>
      <w:r w:rsidRPr="006D2172">
        <w:rPr>
          <w:rFonts w:ascii="Arial" w:hAnsi="Arial" w:cs="Arial"/>
          <w:i/>
          <w:sz w:val="19"/>
          <w:szCs w:val="19"/>
        </w:rPr>
        <w:t>Stock</w:t>
      </w:r>
      <w:r w:rsidRPr="006D2172">
        <w:rPr>
          <w:rFonts w:ascii="Arial" w:hAnsi="Arial" w:cs="Arial"/>
          <w:sz w:val="19"/>
          <w:szCs w:val="19"/>
        </w:rPr>
        <w:t xml:space="preserve"> de </w:t>
      </w:r>
      <w:proofErr w:type="spellStart"/>
      <w:r w:rsidRPr="006D2172">
        <w:rPr>
          <w:rFonts w:ascii="Arial" w:hAnsi="Arial" w:cs="Arial"/>
          <w:sz w:val="19"/>
          <w:szCs w:val="19"/>
        </w:rPr>
        <w:t>seguridad</w:t>
      </w:r>
      <w:proofErr w:type="spellEnd"/>
      <w:r w:rsidRPr="006D2172">
        <w:rPr>
          <w:rFonts w:ascii="Arial" w:hAnsi="Arial" w:cs="Arial"/>
          <w:sz w:val="19"/>
          <w:szCs w:val="19"/>
        </w:rPr>
        <w:t xml:space="preserve"> = 4 · 3 días de retraso = 12 unidades.</w:t>
      </w:r>
    </w:p>
    <w:p w14:paraId="4AE9CF21" w14:textId="77777777" w:rsidR="00DF4E5F" w:rsidRPr="006D2172" w:rsidRDefault="00DF4E5F" w:rsidP="00DF4E5F">
      <w:pPr>
        <w:pStyle w:val="Pargrafodelista"/>
        <w:spacing w:after="120"/>
        <w:ind w:left="0"/>
        <w:contextualSpacing w:val="0"/>
        <w:jc w:val="both"/>
        <w:rPr>
          <w:rFonts w:ascii="Arial" w:hAnsi="Arial" w:cs="Arial"/>
          <w:sz w:val="19"/>
          <w:szCs w:val="19"/>
        </w:rPr>
      </w:pPr>
      <w:r w:rsidRPr="006D2172">
        <w:rPr>
          <w:rFonts w:ascii="Arial" w:hAnsi="Arial" w:cs="Arial"/>
          <w:sz w:val="19"/>
          <w:szCs w:val="19"/>
        </w:rPr>
        <w:t xml:space="preserve">- </w:t>
      </w:r>
      <w:r w:rsidRPr="006D2172">
        <w:rPr>
          <w:rFonts w:ascii="Arial" w:hAnsi="Arial" w:cs="Arial"/>
          <w:i/>
          <w:sz w:val="19"/>
          <w:szCs w:val="19"/>
        </w:rPr>
        <w:t xml:space="preserve">n </w:t>
      </w:r>
      <w:r w:rsidRPr="006D2172">
        <w:rPr>
          <w:rFonts w:ascii="Arial" w:hAnsi="Arial" w:cs="Arial"/>
          <w:sz w:val="19"/>
          <w:szCs w:val="19"/>
        </w:rPr>
        <w:t>= 27 días</w:t>
      </w:r>
    </w:p>
    <w:p w14:paraId="06BBFB03" w14:textId="77777777" w:rsidR="00DF4E5F" w:rsidRPr="006D2172" w:rsidRDefault="00DF4E5F" w:rsidP="00DF4E5F">
      <w:pPr>
        <w:pStyle w:val="Pargrafodelista"/>
        <w:spacing w:after="120"/>
        <w:ind w:left="0"/>
        <w:contextualSpacing w:val="0"/>
        <w:jc w:val="both"/>
        <w:rPr>
          <w:rFonts w:ascii="Arial" w:hAnsi="Arial" w:cs="Arial"/>
          <w:sz w:val="19"/>
          <w:szCs w:val="19"/>
        </w:rPr>
      </w:pPr>
      <w:r w:rsidRPr="006D2172">
        <w:rPr>
          <w:rFonts w:ascii="Arial" w:hAnsi="Arial" w:cs="Arial"/>
          <w:sz w:val="19"/>
          <w:szCs w:val="19"/>
        </w:rPr>
        <w:t xml:space="preserve">- </w:t>
      </w:r>
      <w:r w:rsidRPr="006D2172">
        <w:rPr>
          <w:rFonts w:ascii="Arial" w:hAnsi="Arial" w:cs="Arial"/>
          <w:i/>
          <w:sz w:val="19"/>
          <w:szCs w:val="19"/>
        </w:rPr>
        <w:t xml:space="preserve">d </w:t>
      </w:r>
      <w:r w:rsidRPr="006D2172">
        <w:rPr>
          <w:rFonts w:ascii="Arial" w:hAnsi="Arial" w:cs="Arial"/>
          <w:sz w:val="19"/>
          <w:szCs w:val="19"/>
        </w:rPr>
        <w:t>= 6 días (</w:t>
      </w:r>
      <w:proofErr w:type="spellStart"/>
      <w:r w:rsidRPr="006D2172">
        <w:rPr>
          <w:rFonts w:ascii="Arial" w:hAnsi="Arial" w:cs="Arial"/>
          <w:sz w:val="19"/>
          <w:szCs w:val="19"/>
        </w:rPr>
        <w:t>plazo</w:t>
      </w:r>
      <w:proofErr w:type="spellEnd"/>
      <w:r w:rsidRPr="006D2172">
        <w:rPr>
          <w:rFonts w:ascii="Arial" w:hAnsi="Arial" w:cs="Arial"/>
          <w:sz w:val="19"/>
          <w:szCs w:val="19"/>
        </w:rPr>
        <w:t xml:space="preserve"> de entrega)</w:t>
      </w:r>
    </w:p>
    <w:p w14:paraId="74994348" w14:textId="77777777" w:rsidR="00DF4E5F" w:rsidRPr="006D2172" w:rsidRDefault="00DF4E5F" w:rsidP="00DF4E5F">
      <w:pPr>
        <w:pStyle w:val="Pargrafodelista"/>
        <w:spacing w:after="120"/>
        <w:ind w:left="0"/>
        <w:contextualSpacing w:val="0"/>
        <w:jc w:val="both"/>
        <w:rPr>
          <w:rFonts w:ascii="Arial" w:hAnsi="Arial" w:cs="Arial"/>
          <w:sz w:val="19"/>
          <w:szCs w:val="19"/>
        </w:rPr>
      </w:pPr>
      <w:r w:rsidRPr="006D2172">
        <w:rPr>
          <w:rFonts w:ascii="Arial" w:hAnsi="Arial" w:cs="Arial"/>
          <w:sz w:val="19"/>
          <w:szCs w:val="19"/>
        </w:rPr>
        <w:t xml:space="preserve">- </w:t>
      </w:r>
      <w:r w:rsidRPr="006D2172">
        <w:rPr>
          <w:rFonts w:ascii="Arial" w:hAnsi="Arial" w:cs="Arial"/>
          <w:i/>
          <w:sz w:val="19"/>
          <w:szCs w:val="19"/>
        </w:rPr>
        <w:t xml:space="preserve">Stock </w:t>
      </w:r>
      <w:r w:rsidRPr="006D2172">
        <w:rPr>
          <w:rFonts w:ascii="Arial" w:hAnsi="Arial" w:cs="Arial"/>
          <w:sz w:val="19"/>
          <w:szCs w:val="19"/>
        </w:rPr>
        <w:t>máximo = 4 · (27 + 6) + 12 = 144 unidades.</w:t>
      </w:r>
    </w:p>
    <w:p w14:paraId="3327E31B" w14:textId="77777777" w:rsidR="00867A82" w:rsidRDefault="00867A82"/>
    <w:sectPr w:rsidR="00867A82" w:rsidSect="006623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9E"/>
    <w:rsid w:val="00406B9E"/>
    <w:rsid w:val="005127C0"/>
    <w:rsid w:val="0066239E"/>
    <w:rsid w:val="007B5E3F"/>
    <w:rsid w:val="00867A82"/>
    <w:rsid w:val="00DF2FDA"/>
    <w:rsid w:val="00DF4E5F"/>
    <w:rsid w:val="00E65473"/>
    <w:rsid w:val="00F018B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EDB20-F93A-44BF-B36F-2A992EBC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gl-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E5F"/>
    <w:pPr>
      <w:spacing w:after="200" w:line="276" w:lineRule="auto"/>
    </w:pPr>
    <w:rPr>
      <w:rFonts w:ascii="Calibri" w:eastAsia="Calibri" w:hAnsi="Calibri" w:cs="Times New Roman"/>
      <w:lang w:val="es-ES"/>
      <w14:ligatures w14:val="none"/>
    </w:rPr>
  </w:style>
  <w:style w:type="paragraph" w:styleId="Ttulo1">
    <w:name w:val="heading 1"/>
    <w:basedOn w:val="Normal"/>
    <w:next w:val="Normal"/>
    <w:link w:val="Ttulo1Carc"/>
    <w:uiPriority w:val="9"/>
    <w:qFormat/>
    <w:rsid w:val="00406B9E"/>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gl-ES"/>
      <w14:ligatures w14:val="standardContextual"/>
    </w:rPr>
  </w:style>
  <w:style w:type="paragraph" w:styleId="Ttulo2">
    <w:name w:val="heading 2"/>
    <w:basedOn w:val="Normal"/>
    <w:next w:val="Normal"/>
    <w:link w:val="Ttulo2Carc"/>
    <w:uiPriority w:val="9"/>
    <w:semiHidden/>
    <w:unhideWhenUsed/>
    <w:qFormat/>
    <w:rsid w:val="00406B9E"/>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gl-ES"/>
      <w14:ligatures w14:val="standardContextual"/>
    </w:rPr>
  </w:style>
  <w:style w:type="paragraph" w:styleId="Ttulo3">
    <w:name w:val="heading 3"/>
    <w:basedOn w:val="Normal"/>
    <w:next w:val="Normal"/>
    <w:link w:val="Ttulo3Carc"/>
    <w:uiPriority w:val="9"/>
    <w:semiHidden/>
    <w:unhideWhenUsed/>
    <w:qFormat/>
    <w:rsid w:val="00406B9E"/>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val="gl-ES"/>
      <w14:ligatures w14:val="standardContextual"/>
    </w:rPr>
  </w:style>
  <w:style w:type="paragraph" w:styleId="Ttulo4">
    <w:name w:val="heading 4"/>
    <w:basedOn w:val="Normal"/>
    <w:next w:val="Normal"/>
    <w:link w:val="Ttulo4Carc"/>
    <w:uiPriority w:val="9"/>
    <w:semiHidden/>
    <w:unhideWhenUsed/>
    <w:qFormat/>
    <w:rsid w:val="00406B9E"/>
    <w:pPr>
      <w:keepNext/>
      <w:keepLines/>
      <w:spacing w:before="80" w:after="40" w:line="259" w:lineRule="auto"/>
      <w:outlineLvl w:val="3"/>
    </w:pPr>
    <w:rPr>
      <w:rFonts w:asciiTheme="minorHAnsi" w:eastAsiaTheme="majorEastAsia" w:hAnsiTheme="minorHAnsi" w:cstheme="majorBidi"/>
      <w:i/>
      <w:iCs/>
      <w:color w:val="0F4761" w:themeColor="accent1" w:themeShade="BF"/>
      <w:lang w:val="gl-ES"/>
      <w14:ligatures w14:val="standardContextual"/>
    </w:rPr>
  </w:style>
  <w:style w:type="paragraph" w:styleId="Ttulo5">
    <w:name w:val="heading 5"/>
    <w:basedOn w:val="Normal"/>
    <w:next w:val="Normal"/>
    <w:link w:val="Ttulo5Carc"/>
    <w:uiPriority w:val="9"/>
    <w:semiHidden/>
    <w:unhideWhenUsed/>
    <w:qFormat/>
    <w:rsid w:val="00406B9E"/>
    <w:pPr>
      <w:keepNext/>
      <w:keepLines/>
      <w:spacing w:before="80" w:after="40" w:line="259" w:lineRule="auto"/>
      <w:outlineLvl w:val="4"/>
    </w:pPr>
    <w:rPr>
      <w:rFonts w:asciiTheme="minorHAnsi" w:eastAsiaTheme="majorEastAsia" w:hAnsiTheme="minorHAnsi" w:cstheme="majorBidi"/>
      <w:color w:val="0F4761" w:themeColor="accent1" w:themeShade="BF"/>
      <w:lang w:val="gl-ES"/>
      <w14:ligatures w14:val="standardContextual"/>
    </w:rPr>
  </w:style>
  <w:style w:type="paragraph" w:styleId="Ttulo6">
    <w:name w:val="heading 6"/>
    <w:basedOn w:val="Normal"/>
    <w:next w:val="Normal"/>
    <w:link w:val="Ttulo6Carc"/>
    <w:uiPriority w:val="9"/>
    <w:semiHidden/>
    <w:unhideWhenUsed/>
    <w:qFormat/>
    <w:rsid w:val="00406B9E"/>
    <w:pPr>
      <w:keepNext/>
      <w:keepLines/>
      <w:spacing w:before="40" w:after="0" w:line="259" w:lineRule="auto"/>
      <w:outlineLvl w:val="5"/>
    </w:pPr>
    <w:rPr>
      <w:rFonts w:asciiTheme="minorHAnsi" w:eastAsiaTheme="majorEastAsia" w:hAnsiTheme="minorHAnsi" w:cstheme="majorBidi"/>
      <w:i/>
      <w:iCs/>
      <w:color w:val="595959" w:themeColor="text1" w:themeTint="A6"/>
      <w:lang w:val="gl-ES"/>
      <w14:ligatures w14:val="standardContextual"/>
    </w:rPr>
  </w:style>
  <w:style w:type="paragraph" w:styleId="Ttulo7">
    <w:name w:val="heading 7"/>
    <w:basedOn w:val="Normal"/>
    <w:next w:val="Normal"/>
    <w:link w:val="Ttulo7Carc"/>
    <w:uiPriority w:val="9"/>
    <w:semiHidden/>
    <w:unhideWhenUsed/>
    <w:qFormat/>
    <w:rsid w:val="00406B9E"/>
    <w:pPr>
      <w:keepNext/>
      <w:keepLines/>
      <w:spacing w:before="40" w:after="0" w:line="259" w:lineRule="auto"/>
      <w:outlineLvl w:val="6"/>
    </w:pPr>
    <w:rPr>
      <w:rFonts w:asciiTheme="minorHAnsi" w:eastAsiaTheme="majorEastAsia" w:hAnsiTheme="minorHAnsi" w:cstheme="majorBidi"/>
      <w:color w:val="595959" w:themeColor="text1" w:themeTint="A6"/>
      <w:lang w:val="gl-ES"/>
      <w14:ligatures w14:val="standardContextual"/>
    </w:rPr>
  </w:style>
  <w:style w:type="paragraph" w:styleId="Ttulo8">
    <w:name w:val="heading 8"/>
    <w:basedOn w:val="Normal"/>
    <w:next w:val="Normal"/>
    <w:link w:val="Ttulo8Carc"/>
    <w:uiPriority w:val="9"/>
    <w:semiHidden/>
    <w:unhideWhenUsed/>
    <w:qFormat/>
    <w:rsid w:val="00406B9E"/>
    <w:pPr>
      <w:keepNext/>
      <w:keepLines/>
      <w:spacing w:after="0" w:line="259" w:lineRule="auto"/>
      <w:outlineLvl w:val="7"/>
    </w:pPr>
    <w:rPr>
      <w:rFonts w:asciiTheme="minorHAnsi" w:eastAsiaTheme="majorEastAsia" w:hAnsiTheme="minorHAnsi" w:cstheme="majorBidi"/>
      <w:i/>
      <w:iCs/>
      <w:color w:val="272727" w:themeColor="text1" w:themeTint="D8"/>
      <w:lang w:val="gl-ES"/>
      <w14:ligatures w14:val="standardContextual"/>
    </w:rPr>
  </w:style>
  <w:style w:type="paragraph" w:styleId="Ttulo9">
    <w:name w:val="heading 9"/>
    <w:basedOn w:val="Normal"/>
    <w:next w:val="Normal"/>
    <w:link w:val="Ttulo9Carc"/>
    <w:uiPriority w:val="9"/>
    <w:semiHidden/>
    <w:unhideWhenUsed/>
    <w:qFormat/>
    <w:rsid w:val="00406B9E"/>
    <w:pPr>
      <w:keepNext/>
      <w:keepLines/>
      <w:spacing w:after="0" w:line="259" w:lineRule="auto"/>
      <w:outlineLvl w:val="8"/>
    </w:pPr>
    <w:rPr>
      <w:rFonts w:asciiTheme="minorHAnsi" w:eastAsiaTheme="majorEastAsia" w:hAnsiTheme="minorHAnsi" w:cstheme="majorBidi"/>
      <w:color w:val="272727" w:themeColor="text1" w:themeTint="D8"/>
      <w:lang w:val="gl-ES"/>
      <w14:ligatures w14:val="standardContextual"/>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character" w:customStyle="1" w:styleId="Ttulo1Carc">
    <w:name w:val="Título 1 Carác."/>
    <w:basedOn w:val="Tipodeletrapredefinidodopargrafo"/>
    <w:link w:val="Ttulo1"/>
    <w:uiPriority w:val="9"/>
    <w:rsid w:val="00406B9E"/>
    <w:rPr>
      <w:rFonts w:asciiTheme="majorHAnsi" w:eastAsiaTheme="majorEastAsia" w:hAnsiTheme="majorHAnsi" w:cstheme="majorBidi"/>
      <w:color w:val="0F4761" w:themeColor="accent1" w:themeShade="BF"/>
      <w:sz w:val="40"/>
      <w:szCs w:val="40"/>
    </w:rPr>
  </w:style>
  <w:style w:type="character" w:customStyle="1" w:styleId="Ttulo2Carc">
    <w:name w:val="Título 2 Carác."/>
    <w:basedOn w:val="Tipodeletrapredefinidodopargrafo"/>
    <w:link w:val="Ttulo2"/>
    <w:uiPriority w:val="9"/>
    <w:semiHidden/>
    <w:rsid w:val="00406B9E"/>
    <w:rPr>
      <w:rFonts w:asciiTheme="majorHAnsi" w:eastAsiaTheme="majorEastAsia" w:hAnsiTheme="majorHAnsi" w:cstheme="majorBidi"/>
      <w:color w:val="0F4761" w:themeColor="accent1" w:themeShade="BF"/>
      <w:sz w:val="32"/>
      <w:szCs w:val="32"/>
    </w:rPr>
  </w:style>
  <w:style w:type="character" w:customStyle="1" w:styleId="Ttulo3Carc">
    <w:name w:val="Título 3 Carác."/>
    <w:basedOn w:val="Tipodeletrapredefinidodopargrafo"/>
    <w:link w:val="Ttulo3"/>
    <w:uiPriority w:val="9"/>
    <w:semiHidden/>
    <w:rsid w:val="00406B9E"/>
    <w:rPr>
      <w:rFonts w:eastAsiaTheme="majorEastAsia" w:cstheme="majorBidi"/>
      <w:color w:val="0F4761" w:themeColor="accent1" w:themeShade="BF"/>
      <w:sz w:val="28"/>
      <w:szCs w:val="28"/>
    </w:rPr>
  </w:style>
  <w:style w:type="character" w:customStyle="1" w:styleId="Ttulo4Carc">
    <w:name w:val="Título 4 Carác."/>
    <w:basedOn w:val="Tipodeletrapredefinidodopargrafo"/>
    <w:link w:val="Ttulo4"/>
    <w:uiPriority w:val="9"/>
    <w:semiHidden/>
    <w:rsid w:val="00406B9E"/>
    <w:rPr>
      <w:rFonts w:eastAsiaTheme="majorEastAsia" w:cstheme="majorBidi"/>
      <w:i/>
      <w:iCs/>
      <w:color w:val="0F4761" w:themeColor="accent1" w:themeShade="BF"/>
    </w:rPr>
  </w:style>
  <w:style w:type="character" w:customStyle="1" w:styleId="Ttulo5Carc">
    <w:name w:val="Título 5 Carác."/>
    <w:basedOn w:val="Tipodeletrapredefinidodopargrafo"/>
    <w:link w:val="Ttulo5"/>
    <w:uiPriority w:val="9"/>
    <w:semiHidden/>
    <w:rsid w:val="00406B9E"/>
    <w:rPr>
      <w:rFonts w:eastAsiaTheme="majorEastAsia" w:cstheme="majorBidi"/>
      <w:color w:val="0F4761" w:themeColor="accent1" w:themeShade="BF"/>
    </w:rPr>
  </w:style>
  <w:style w:type="character" w:customStyle="1" w:styleId="Ttulo6Carc">
    <w:name w:val="Título 6 Carác."/>
    <w:basedOn w:val="Tipodeletrapredefinidodopargrafo"/>
    <w:link w:val="Ttulo6"/>
    <w:uiPriority w:val="9"/>
    <w:semiHidden/>
    <w:rsid w:val="00406B9E"/>
    <w:rPr>
      <w:rFonts w:eastAsiaTheme="majorEastAsia" w:cstheme="majorBidi"/>
      <w:i/>
      <w:iCs/>
      <w:color w:val="595959" w:themeColor="text1" w:themeTint="A6"/>
    </w:rPr>
  </w:style>
  <w:style w:type="character" w:customStyle="1" w:styleId="Ttulo7Carc">
    <w:name w:val="Título 7 Carác."/>
    <w:basedOn w:val="Tipodeletrapredefinidodopargrafo"/>
    <w:link w:val="Ttulo7"/>
    <w:uiPriority w:val="9"/>
    <w:semiHidden/>
    <w:rsid w:val="00406B9E"/>
    <w:rPr>
      <w:rFonts w:eastAsiaTheme="majorEastAsia" w:cstheme="majorBidi"/>
      <w:color w:val="595959" w:themeColor="text1" w:themeTint="A6"/>
    </w:rPr>
  </w:style>
  <w:style w:type="character" w:customStyle="1" w:styleId="Ttulo8Carc">
    <w:name w:val="Título 8 Carác."/>
    <w:basedOn w:val="Tipodeletrapredefinidodopargrafo"/>
    <w:link w:val="Ttulo8"/>
    <w:uiPriority w:val="9"/>
    <w:semiHidden/>
    <w:rsid w:val="00406B9E"/>
    <w:rPr>
      <w:rFonts w:eastAsiaTheme="majorEastAsia" w:cstheme="majorBidi"/>
      <w:i/>
      <w:iCs/>
      <w:color w:val="272727" w:themeColor="text1" w:themeTint="D8"/>
    </w:rPr>
  </w:style>
  <w:style w:type="character" w:customStyle="1" w:styleId="Ttulo9Carc">
    <w:name w:val="Título 9 Carác."/>
    <w:basedOn w:val="Tipodeletrapredefinidodopargrafo"/>
    <w:link w:val="Ttulo9"/>
    <w:uiPriority w:val="9"/>
    <w:semiHidden/>
    <w:rsid w:val="00406B9E"/>
    <w:rPr>
      <w:rFonts w:eastAsiaTheme="majorEastAsia" w:cstheme="majorBidi"/>
      <w:color w:val="272727" w:themeColor="text1" w:themeTint="D8"/>
    </w:rPr>
  </w:style>
  <w:style w:type="paragraph" w:styleId="Ttulo">
    <w:name w:val="Title"/>
    <w:basedOn w:val="Normal"/>
    <w:next w:val="Normal"/>
    <w:link w:val="TtuloCarc"/>
    <w:uiPriority w:val="10"/>
    <w:qFormat/>
    <w:rsid w:val="00406B9E"/>
    <w:pPr>
      <w:spacing w:after="80" w:line="240" w:lineRule="auto"/>
      <w:contextualSpacing/>
    </w:pPr>
    <w:rPr>
      <w:rFonts w:asciiTheme="majorHAnsi" w:eastAsiaTheme="majorEastAsia" w:hAnsiTheme="majorHAnsi" w:cstheme="majorBidi"/>
      <w:spacing w:val="-10"/>
      <w:kern w:val="28"/>
      <w:sz w:val="56"/>
      <w:szCs w:val="56"/>
      <w:lang w:val="gl-ES"/>
      <w14:ligatures w14:val="standardContextual"/>
    </w:rPr>
  </w:style>
  <w:style w:type="character" w:customStyle="1" w:styleId="TtuloCarc">
    <w:name w:val="Título Carác."/>
    <w:basedOn w:val="Tipodeletrapredefinidodopargrafo"/>
    <w:link w:val="Ttulo"/>
    <w:uiPriority w:val="10"/>
    <w:rsid w:val="00406B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c"/>
    <w:uiPriority w:val="11"/>
    <w:qFormat/>
    <w:rsid w:val="00406B9E"/>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gl-ES"/>
      <w14:ligatures w14:val="standardContextual"/>
    </w:rPr>
  </w:style>
  <w:style w:type="character" w:customStyle="1" w:styleId="SubttuloCarc">
    <w:name w:val="Subtítulo Carác."/>
    <w:basedOn w:val="Tipodeletrapredefinidodopargrafo"/>
    <w:link w:val="Subttulo"/>
    <w:uiPriority w:val="11"/>
    <w:rsid w:val="00406B9E"/>
    <w:rPr>
      <w:rFonts w:eastAsiaTheme="majorEastAsia" w:cstheme="majorBidi"/>
      <w:color w:val="595959" w:themeColor="text1" w:themeTint="A6"/>
      <w:spacing w:val="15"/>
      <w:sz w:val="28"/>
      <w:szCs w:val="28"/>
    </w:rPr>
  </w:style>
  <w:style w:type="paragraph" w:styleId="Cita">
    <w:name w:val="Quote"/>
    <w:basedOn w:val="Normal"/>
    <w:next w:val="Normal"/>
    <w:link w:val="CitaCarc"/>
    <w:uiPriority w:val="29"/>
    <w:qFormat/>
    <w:rsid w:val="00406B9E"/>
    <w:pPr>
      <w:spacing w:before="160" w:after="160" w:line="259" w:lineRule="auto"/>
      <w:jc w:val="center"/>
    </w:pPr>
    <w:rPr>
      <w:rFonts w:asciiTheme="minorHAnsi" w:eastAsiaTheme="minorHAnsi" w:hAnsiTheme="minorHAnsi" w:cstheme="minorBidi"/>
      <w:i/>
      <w:iCs/>
      <w:color w:val="404040" w:themeColor="text1" w:themeTint="BF"/>
      <w:lang w:val="gl-ES"/>
      <w14:ligatures w14:val="standardContextual"/>
    </w:rPr>
  </w:style>
  <w:style w:type="character" w:customStyle="1" w:styleId="CitaCarc">
    <w:name w:val="Cita Carác."/>
    <w:basedOn w:val="Tipodeletrapredefinidodopargrafo"/>
    <w:link w:val="Cita"/>
    <w:uiPriority w:val="29"/>
    <w:rsid w:val="00406B9E"/>
    <w:rPr>
      <w:i/>
      <w:iCs/>
      <w:color w:val="404040" w:themeColor="text1" w:themeTint="BF"/>
    </w:rPr>
  </w:style>
  <w:style w:type="paragraph" w:styleId="Pargrafodelista">
    <w:name w:val="List Paragraph"/>
    <w:basedOn w:val="Normal"/>
    <w:link w:val="PargrafodelistaCarc"/>
    <w:uiPriority w:val="34"/>
    <w:qFormat/>
    <w:rsid w:val="00406B9E"/>
    <w:pPr>
      <w:spacing w:after="160" w:line="259" w:lineRule="auto"/>
      <w:ind w:left="720"/>
      <w:contextualSpacing/>
    </w:pPr>
    <w:rPr>
      <w:rFonts w:asciiTheme="minorHAnsi" w:eastAsiaTheme="minorHAnsi" w:hAnsiTheme="minorHAnsi" w:cstheme="minorBidi"/>
      <w:lang w:val="gl-ES"/>
      <w14:ligatures w14:val="standardContextual"/>
    </w:rPr>
  </w:style>
  <w:style w:type="character" w:styleId="nfaseintensa">
    <w:name w:val="Intense Emphasis"/>
    <w:basedOn w:val="Tipodeletrapredefinidodopargrafo"/>
    <w:uiPriority w:val="21"/>
    <w:qFormat/>
    <w:rsid w:val="00406B9E"/>
    <w:rPr>
      <w:i/>
      <w:iCs/>
      <w:color w:val="0F4761" w:themeColor="accent1" w:themeShade="BF"/>
    </w:rPr>
  </w:style>
  <w:style w:type="paragraph" w:styleId="Citadestacada">
    <w:name w:val="Intense Quote"/>
    <w:basedOn w:val="Normal"/>
    <w:next w:val="Normal"/>
    <w:link w:val="CitadestacadaCarc"/>
    <w:uiPriority w:val="30"/>
    <w:qFormat/>
    <w:rsid w:val="00406B9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lang w:val="gl-ES"/>
      <w14:ligatures w14:val="standardContextual"/>
    </w:rPr>
  </w:style>
  <w:style w:type="character" w:customStyle="1" w:styleId="CitadestacadaCarc">
    <w:name w:val="Cita destacada Carác."/>
    <w:basedOn w:val="Tipodeletrapredefinidodopargrafo"/>
    <w:link w:val="Citadestacada"/>
    <w:uiPriority w:val="30"/>
    <w:rsid w:val="00406B9E"/>
    <w:rPr>
      <w:i/>
      <w:iCs/>
      <w:color w:val="0F4761" w:themeColor="accent1" w:themeShade="BF"/>
    </w:rPr>
  </w:style>
  <w:style w:type="character" w:styleId="Referenciadestacada">
    <w:name w:val="Intense Reference"/>
    <w:basedOn w:val="Tipodeletrapredefinidodopargrafo"/>
    <w:uiPriority w:val="32"/>
    <w:qFormat/>
    <w:rsid w:val="00406B9E"/>
    <w:rPr>
      <w:b/>
      <w:bCs/>
      <w:smallCaps/>
      <w:color w:val="0F4761" w:themeColor="accent1" w:themeShade="BF"/>
      <w:spacing w:val="5"/>
    </w:rPr>
  </w:style>
  <w:style w:type="character" w:customStyle="1" w:styleId="PargrafodelistaCarc">
    <w:name w:val="Parágrafo de lista Carác."/>
    <w:link w:val="Pargrafodelista"/>
    <w:uiPriority w:val="34"/>
    <w:rsid w:val="00DF4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Xiana Lampon</dc:creator>
  <cp:keywords/>
  <dc:description/>
  <cp:lastModifiedBy>Xiana Lampon</cp:lastModifiedBy>
  <cp:revision>2</cp:revision>
  <dcterms:created xsi:type="dcterms:W3CDTF">2025-12-11T15:50:00Z</dcterms:created>
  <dcterms:modified xsi:type="dcterms:W3CDTF">2025-12-11T15:50:00Z</dcterms:modified>
</cp:coreProperties>
</file>