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20" w:rsidRPr="008A4689" w:rsidRDefault="008A4689" w:rsidP="00816213">
      <w:pPr>
        <w:pStyle w:val="Default"/>
        <w:spacing w:before="240" w:after="240"/>
        <w:jc w:val="center"/>
        <w:rPr>
          <w:b/>
        </w:rPr>
      </w:pPr>
      <w:r w:rsidRPr="008A4689">
        <w:rPr>
          <w:b/>
        </w:rPr>
        <w:t>ACTIVIDADES</w:t>
      </w:r>
      <w:r w:rsidR="00816213">
        <w:rPr>
          <w:b/>
        </w:rPr>
        <w:t xml:space="preserve"> TABA</w:t>
      </w:r>
      <w:r w:rsidRPr="008A4689">
        <w:rPr>
          <w:b/>
        </w:rPr>
        <w:t xml:space="preserve"> UNIDAD 1</w:t>
      </w:r>
    </w:p>
    <w:p w:rsidR="00AE4A20" w:rsidRPr="00816213" w:rsidRDefault="00AE4A20" w:rsidP="00816213">
      <w:pPr>
        <w:pStyle w:val="Default"/>
        <w:numPr>
          <w:ilvl w:val="0"/>
          <w:numId w:val="1"/>
        </w:numPr>
        <w:spacing w:before="80" w:after="80"/>
        <w:jc w:val="both"/>
        <w:rPr>
          <w:rFonts w:asciiTheme="minorHAnsi" w:hAnsiTheme="minorHAnsi" w:cstheme="minorBidi"/>
          <w:color w:val="auto"/>
        </w:rPr>
      </w:pPr>
      <w:r w:rsidRPr="00816213">
        <w:rPr>
          <w:bCs/>
          <w:spacing w:val="-4"/>
        </w:rPr>
        <w:t>Cuáles de las siguientes empresas y organizaciones crees que tienen ánimo de lucro y cuáles no.</w:t>
      </w:r>
    </w:p>
    <w:p w:rsidR="006468C8" w:rsidRPr="008A4689" w:rsidRDefault="00AE4A20" w:rsidP="00816213">
      <w:pPr>
        <w:pStyle w:val="Prrafodelista"/>
        <w:numPr>
          <w:ilvl w:val="1"/>
          <w:numId w:val="1"/>
        </w:numPr>
        <w:spacing w:before="80" w:after="80"/>
        <w:jc w:val="both"/>
        <w:rPr>
          <w:sz w:val="24"/>
          <w:szCs w:val="24"/>
        </w:rPr>
      </w:pPr>
      <w:r w:rsidRPr="008A4689">
        <w:rPr>
          <w:sz w:val="24"/>
          <w:szCs w:val="24"/>
        </w:rPr>
        <w:t>Cruz Roja</w:t>
      </w:r>
    </w:p>
    <w:p w:rsidR="00AE4A20" w:rsidRPr="008A4689" w:rsidRDefault="00AE4A20" w:rsidP="00816213">
      <w:pPr>
        <w:pStyle w:val="Prrafodelista"/>
        <w:numPr>
          <w:ilvl w:val="1"/>
          <w:numId w:val="1"/>
        </w:numPr>
        <w:spacing w:before="80" w:after="80"/>
        <w:jc w:val="both"/>
        <w:rPr>
          <w:sz w:val="24"/>
          <w:szCs w:val="24"/>
        </w:rPr>
      </w:pPr>
      <w:proofErr w:type="spellStart"/>
      <w:r w:rsidRPr="008A4689">
        <w:rPr>
          <w:sz w:val="24"/>
          <w:szCs w:val="24"/>
        </w:rPr>
        <w:t>Domino´s</w:t>
      </w:r>
      <w:proofErr w:type="spellEnd"/>
      <w:r w:rsidRPr="008A4689">
        <w:rPr>
          <w:sz w:val="24"/>
          <w:szCs w:val="24"/>
        </w:rPr>
        <w:t xml:space="preserve"> Pizza</w:t>
      </w:r>
    </w:p>
    <w:p w:rsidR="00AE4A20" w:rsidRPr="008A4689" w:rsidRDefault="00AE4A20" w:rsidP="00816213">
      <w:pPr>
        <w:pStyle w:val="Prrafodelista"/>
        <w:numPr>
          <w:ilvl w:val="1"/>
          <w:numId w:val="1"/>
        </w:numPr>
        <w:spacing w:before="80" w:after="80"/>
        <w:jc w:val="both"/>
        <w:rPr>
          <w:sz w:val="24"/>
          <w:szCs w:val="24"/>
        </w:rPr>
      </w:pPr>
      <w:r w:rsidRPr="008A4689">
        <w:rPr>
          <w:sz w:val="24"/>
          <w:szCs w:val="24"/>
        </w:rPr>
        <w:t>Aldeas Infantiles SOS España</w:t>
      </w:r>
    </w:p>
    <w:p w:rsidR="00AE4A20" w:rsidRPr="008A4689" w:rsidRDefault="00AE4A20" w:rsidP="00816213">
      <w:pPr>
        <w:pStyle w:val="Prrafodelista"/>
        <w:numPr>
          <w:ilvl w:val="1"/>
          <w:numId w:val="1"/>
        </w:numPr>
        <w:spacing w:before="80" w:after="80"/>
        <w:jc w:val="both"/>
        <w:rPr>
          <w:sz w:val="24"/>
          <w:szCs w:val="24"/>
        </w:rPr>
      </w:pPr>
      <w:r w:rsidRPr="008A4689">
        <w:rPr>
          <w:sz w:val="24"/>
          <w:szCs w:val="24"/>
        </w:rPr>
        <w:t>REPSOL</w:t>
      </w:r>
    </w:p>
    <w:p w:rsidR="00AE4A20" w:rsidRPr="008A4689" w:rsidRDefault="00AE4A20" w:rsidP="004B430A">
      <w:pPr>
        <w:pStyle w:val="Default"/>
        <w:numPr>
          <w:ilvl w:val="0"/>
          <w:numId w:val="1"/>
        </w:numPr>
        <w:spacing w:before="120" w:after="120"/>
        <w:ind w:left="357" w:hanging="357"/>
        <w:jc w:val="both"/>
      </w:pPr>
      <w:r w:rsidRPr="008A4689">
        <w:rPr>
          <w:bCs/>
        </w:rPr>
        <w:t xml:space="preserve">Los logotipos reconocidos a nivel mundial por los consumidores o usuarios facilitan a las empresas su labor de comunicación. ¿Sabrías decir el nombre de las empresas a las que pertenecen los siguientes logotipos? </w:t>
      </w:r>
    </w:p>
    <w:p w:rsidR="00AE4A20" w:rsidRPr="008A4689" w:rsidRDefault="00AE4A20" w:rsidP="00816213">
      <w:pPr>
        <w:pStyle w:val="Prrafodelista"/>
        <w:spacing w:before="80" w:after="80"/>
        <w:ind w:left="360"/>
        <w:jc w:val="both"/>
        <w:rPr>
          <w:sz w:val="24"/>
          <w:szCs w:val="24"/>
        </w:rPr>
      </w:pPr>
      <w:r w:rsidRPr="008A4689">
        <w:rPr>
          <w:noProof/>
          <w:lang w:eastAsia="es-ES"/>
        </w:rPr>
        <w:drawing>
          <wp:inline distT="0" distB="0" distL="0" distR="0">
            <wp:extent cx="933450" cy="657225"/>
            <wp:effectExtent l="19050" t="0" r="0" b="0"/>
            <wp:docPr id="1" name="Imagen 1" descr="Resultado de imagen de logotipo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tipo apple"/>
                    <pic:cNvPicPr>
                      <a:picLocks noChangeAspect="1" noChangeArrowheads="1"/>
                    </pic:cNvPicPr>
                  </pic:nvPicPr>
                  <pic:blipFill>
                    <a:blip r:embed="rId7" cstate="print"/>
                    <a:srcRect/>
                    <a:stretch>
                      <a:fillRect/>
                    </a:stretch>
                  </pic:blipFill>
                  <pic:spPr bwMode="auto">
                    <a:xfrm>
                      <a:off x="0" y="0"/>
                      <a:ext cx="934323" cy="657840"/>
                    </a:xfrm>
                    <a:prstGeom prst="rect">
                      <a:avLst/>
                    </a:prstGeom>
                    <a:noFill/>
                    <a:ln w="9525">
                      <a:noFill/>
                      <a:miter lim="800000"/>
                      <a:headEnd/>
                      <a:tailEnd/>
                    </a:ln>
                  </pic:spPr>
                </pic:pic>
              </a:graphicData>
            </a:graphic>
          </wp:inline>
        </w:drawing>
      </w:r>
      <w:r w:rsidRPr="008A4689">
        <w:rPr>
          <w:noProof/>
          <w:lang w:eastAsia="es-ES"/>
        </w:rPr>
        <w:drawing>
          <wp:inline distT="0" distB="0" distL="0" distR="0">
            <wp:extent cx="762000" cy="647700"/>
            <wp:effectExtent l="19050" t="0" r="0" b="0"/>
            <wp:docPr id="4" name="Imagen 4" descr="Resultado de imagen de logotipo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logotipo facebook"/>
                    <pic:cNvPicPr>
                      <a:picLocks noChangeAspect="1" noChangeArrowheads="1"/>
                    </pic:cNvPicPr>
                  </pic:nvPicPr>
                  <pic:blipFill>
                    <a:blip r:embed="rId8" cstate="print"/>
                    <a:srcRect l="16364" t="21367" r="10909" b="20513"/>
                    <a:stretch>
                      <a:fillRect/>
                    </a:stretch>
                  </pic:blipFill>
                  <pic:spPr bwMode="auto">
                    <a:xfrm>
                      <a:off x="0" y="0"/>
                      <a:ext cx="762000" cy="647700"/>
                    </a:xfrm>
                    <a:prstGeom prst="rect">
                      <a:avLst/>
                    </a:prstGeom>
                    <a:noFill/>
                    <a:ln w="9525">
                      <a:noFill/>
                      <a:miter lim="800000"/>
                      <a:headEnd/>
                      <a:tailEnd/>
                    </a:ln>
                  </pic:spPr>
                </pic:pic>
              </a:graphicData>
            </a:graphic>
          </wp:inline>
        </w:drawing>
      </w:r>
      <w:r w:rsidRPr="008A4689">
        <w:rPr>
          <w:noProof/>
          <w:lang w:eastAsia="es-ES"/>
        </w:rPr>
        <w:drawing>
          <wp:inline distT="0" distB="0" distL="0" distR="0">
            <wp:extent cx="817159" cy="711035"/>
            <wp:effectExtent l="0" t="0" r="0" b="0"/>
            <wp:docPr id="10" name="Imagen 10" descr="Resultado de imagen de logotipo mercedes b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logotipo mercedes benz"/>
                    <pic:cNvPicPr>
                      <a:picLocks noChangeAspect="1" noChangeArrowheads="1"/>
                    </pic:cNvPicPr>
                  </pic:nvPicPr>
                  <pic:blipFill>
                    <a:blip r:embed="rId9" cstate="print"/>
                    <a:srcRect l="17227" r="18067"/>
                    <a:stretch>
                      <a:fillRect/>
                    </a:stretch>
                  </pic:blipFill>
                  <pic:spPr bwMode="auto">
                    <a:xfrm>
                      <a:off x="0" y="0"/>
                      <a:ext cx="825510" cy="718301"/>
                    </a:xfrm>
                    <a:prstGeom prst="rect">
                      <a:avLst/>
                    </a:prstGeom>
                    <a:noFill/>
                    <a:ln w="9525">
                      <a:noFill/>
                      <a:miter lim="800000"/>
                      <a:headEnd/>
                      <a:tailEnd/>
                    </a:ln>
                  </pic:spPr>
                </pic:pic>
              </a:graphicData>
            </a:graphic>
          </wp:inline>
        </w:drawing>
      </w:r>
      <w:r w:rsidRPr="008A4689">
        <w:rPr>
          <w:noProof/>
          <w:lang w:eastAsia="es-ES"/>
        </w:rPr>
        <w:drawing>
          <wp:inline distT="0" distB="0" distL="0" distR="0">
            <wp:extent cx="1226761" cy="695882"/>
            <wp:effectExtent l="19050" t="0" r="0" b="0"/>
            <wp:docPr id="7" name="Imagen 7" descr="Resultado de imagen de logotipo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logotipo nike"/>
                    <pic:cNvPicPr>
                      <a:picLocks noChangeAspect="1" noChangeArrowheads="1"/>
                    </pic:cNvPicPr>
                  </pic:nvPicPr>
                  <pic:blipFill>
                    <a:blip r:embed="rId10" cstate="print"/>
                    <a:srcRect l="10837" t="17568" r="4926" b="16892"/>
                    <a:stretch>
                      <a:fillRect/>
                    </a:stretch>
                  </pic:blipFill>
                  <pic:spPr bwMode="auto">
                    <a:xfrm>
                      <a:off x="0" y="0"/>
                      <a:ext cx="1226761" cy="695882"/>
                    </a:xfrm>
                    <a:prstGeom prst="rect">
                      <a:avLst/>
                    </a:prstGeom>
                    <a:noFill/>
                    <a:ln w="9525">
                      <a:noFill/>
                      <a:miter lim="800000"/>
                      <a:headEnd/>
                      <a:tailEnd/>
                    </a:ln>
                  </pic:spPr>
                </pic:pic>
              </a:graphicData>
            </a:graphic>
          </wp:inline>
        </w:drawing>
      </w:r>
    </w:p>
    <w:p w:rsidR="00AE4A20" w:rsidRPr="004B430A" w:rsidRDefault="008A4689" w:rsidP="004B430A">
      <w:pPr>
        <w:pStyle w:val="Default"/>
        <w:numPr>
          <w:ilvl w:val="0"/>
          <w:numId w:val="1"/>
        </w:numPr>
        <w:spacing w:before="120" w:after="120"/>
        <w:ind w:left="357" w:hanging="357"/>
        <w:jc w:val="both"/>
        <w:rPr>
          <w:bCs/>
        </w:rPr>
      </w:pPr>
      <w:r>
        <w:rPr>
          <w:bCs/>
        </w:rPr>
        <w:t>Imagínate que tú</w:t>
      </w:r>
      <w:r w:rsidR="00AE4A20" w:rsidRPr="008A4689">
        <w:rPr>
          <w:bCs/>
        </w:rPr>
        <w:t xml:space="preserve"> has conseguido los factores de producción necesarios para crear una empresa. Responde a las siguientes cuestiones: </w:t>
      </w:r>
    </w:p>
    <w:p w:rsidR="00AE4A20" w:rsidRPr="008A4689" w:rsidRDefault="00AE4A20" w:rsidP="00816213">
      <w:pPr>
        <w:pStyle w:val="Default"/>
        <w:numPr>
          <w:ilvl w:val="1"/>
          <w:numId w:val="1"/>
        </w:numPr>
        <w:spacing w:before="80" w:after="80"/>
        <w:jc w:val="both"/>
      </w:pPr>
      <w:r w:rsidRPr="008A4689">
        <w:rPr>
          <w:bCs/>
        </w:rPr>
        <w:t xml:space="preserve">¿A qué se va a dedicar </w:t>
      </w:r>
      <w:r w:rsidR="008A4689">
        <w:rPr>
          <w:bCs/>
        </w:rPr>
        <w:t>tu</w:t>
      </w:r>
      <w:r w:rsidRPr="008A4689">
        <w:rPr>
          <w:bCs/>
        </w:rPr>
        <w:t xml:space="preserve"> empresa? ¿Dónde va a estar localizada? </w:t>
      </w:r>
    </w:p>
    <w:p w:rsidR="00AE4A20" w:rsidRPr="008A4689" w:rsidRDefault="00AE4A20" w:rsidP="00816213">
      <w:pPr>
        <w:pStyle w:val="Default"/>
        <w:numPr>
          <w:ilvl w:val="1"/>
          <w:numId w:val="1"/>
        </w:numPr>
        <w:spacing w:before="80" w:after="80"/>
        <w:jc w:val="both"/>
      </w:pPr>
      <w:r w:rsidRPr="008A4689">
        <w:rPr>
          <w:bCs/>
        </w:rPr>
        <w:t xml:space="preserve">¿Cuáles son esos factores de producción necesarios para ponerla en marcha? </w:t>
      </w:r>
    </w:p>
    <w:p w:rsidR="00AE4A20" w:rsidRPr="008A4689" w:rsidRDefault="00AE4A20" w:rsidP="00816213">
      <w:pPr>
        <w:pStyle w:val="Default"/>
        <w:numPr>
          <w:ilvl w:val="1"/>
          <w:numId w:val="1"/>
        </w:numPr>
        <w:spacing w:before="80" w:after="80"/>
        <w:jc w:val="both"/>
      </w:pPr>
      <w:r w:rsidRPr="008A4689">
        <w:rPr>
          <w:bCs/>
        </w:rPr>
        <w:t>¿Cuál es el nombre comercial con el que la dar</w:t>
      </w:r>
      <w:r w:rsidR="008A4689">
        <w:rPr>
          <w:bCs/>
        </w:rPr>
        <w:t>á</w:t>
      </w:r>
      <w:r w:rsidRPr="008A4689">
        <w:rPr>
          <w:bCs/>
        </w:rPr>
        <w:t xml:space="preserve">s a conocer? </w:t>
      </w:r>
    </w:p>
    <w:p w:rsidR="00E3493B" w:rsidRDefault="00AE4A20" w:rsidP="00816213">
      <w:pPr>
        <w:pStyle w:val="Prrafodelista"/>
        <w:numPr>
          <w:ilvl w:val="1"/>
          <w:numId w:val="1"/>
        </w:numPr>
        <w:spacing w:before="80" w:after="80"/>
        <w:jc w:val="both"/>
        <w:rPr>
          <w:sz w:val="24"/>
          <w:szCs w:val="24"/>
        </w:rPr>
      </w:pPr>
      <w:r w:rsidRPr="008A4689">
        <w:rPr>
          <w:bCs/>
          <w:sz w:val="24"/>
          <w:szCs w:val="24"/>
        </w:rPr>
        <w:t>Diseña el logotipo de vuestra empresa.</w:t>
      </w:r>
    </w:p>
    <w:p w:rsidR="00E3493B" w:rsidRDefault="00E3493B" w:rsidP="004B430A">
      <w:pPr>
        <w:pStyle w:val="Default"/>
        <w:numPr>
          <w:ilvl w:val="0"/>
          <w:numId w:val="1"/>
        </w:numPr>
        <w:spacing w:before="120" w:after="120"/>
        <w:ind w:left="357" w:hanging="357"/>
        <w:jc w:val="both"/>
        <w:rPr>
          <w:bCs/>
        </w:rPr>
      </w:pPr>
      <w:r w:rsidRPr="00E3493B">
        <w:rPr>
          <w:bCs/>
        </w:rPr>
        <w:t>Busca información acerca de las siguientes entidades y completa la tabla</w:t>
      </w:r>
      <w:r>
        <w:rPr>
          <w:bCs/>
        </w:rPr>
        <w:t>:</w:t>
      </w:r>
    </w:p>
    <w:tbl>
      <w:tblPr>
        <w:tblStyle w:val="Tablaconcuadrcula"/>
        <w:tblW w:w="0" w:type="auto"/>
        <w:tblInd w:w="360" w:type="dxa"/>
        <w:tblLook w:val="04A0"/>
      </w:tblPr>
      <w:tblGrid>
        <w:gridCol w:w="3216"/>
        <w:gridCol w:w="737"/>
        <w:gridCol w:w="737"/>
        <w:gridCol w:w="737"/>
        <w:gridCol w:w="737"/>
        <w:gridCol w:w="737"/>
        <w:gridCol w:w="737"/>
        <w:gridCol w:w="737"/>
        <w:gridCol w:w="737"/>
      </w:tblGrid>
      <w:tr w:rsidR="00CA7969" w:rsidTr="00816213">
        <w:trPr>
          <w:cantSplit/>
          <w:trHeight w:val="1631"/>
        </w:trPr>
        <w:tc>
          <w:tcPr>
            <w:tcW w:w="3216" w:type="dxa"/>
            <w:vAlign w:val="center"/>
          </w:tcPr>
          <w:p w:rsidR="00E3493B" w:rsidRPr="00573102" w:rsidRDefault="00E3493B" w:rsidP="00816213">
            <w:pPr>
              <w:pStyle w:val="Default"/>
              <w:spacing w:before="80" w:after="80"/>
              <w:jc w:val="both"/>
              <w:rPr>
                <w:b/>
                <w:bCs/>
                <w:sz w:val="32"/>
                <w:szCs w:val="32"/>
              </w:rPr>
            </w:pPr>
            <w:r w:rsidRPr="00573102">
              <w:rPr>
                <w:b/>
                <w:bCs/>
                <w:sz w:val="32"/>
                <w:szCs w:val="32"/>
              </w:rPr>
              <w:t>Entidad</w:t>
            </w:r>
          </w:p>
        </w:tc>
        <w:tc>
          <w:tcPr>
            <w:tcW w:w="737" w:type="dxa"/>
            <w:textDirection w:val="btLr"/>
            <w:vAlign w:val="center"/>
          </w:tcPr>
          <w:p w:rsidR="00E3493B" w:rsidRDefault="00E3493B" w:rsidP="00816213">
            <w:pPr>
              <w:pStyle w:val="Default"/>
              <w:spacing w:before="80" w:after="80"/>
              <w:ind w:left="113"/>
              <w:jc w:val="both"/>
              <w:rPr>
                <w:bCs/>
              </w:rPr>
            </w:pPr>
            <w:r>
              <w:rPr>
                <w:bCs/>
              </w:rPr>
              <w:t>Privada</w:t>
            </w:r>
          </w:p>
        </w:tc>
        <w:tc>
          <w:tcPr>
            <w:tcW w:w="737" w:type="dxa"/>
            <w:textDirection w:val="btLr"/>
            <w:vAlign w:val="center"/>
          </w:tcPr>
          <w:p w:rsidR="00E3493B" w:rsidRDefault="00E3493B" w:rsidP="00816213">
            <w:pPr>
              <w:pStyle w:val="Default"/>
              <w:spacing w:before="80" w:after="80"/>
              <w:ind w:left="113"/>
              <w:jc w:val="both"/>
              <w:rPr>
                <w:bCs/>
              </w:rPr>
            </w:pPr>
            <w:r>
              <w:rPr>
                <w:bCs/>
              </w:rPr>
              <w:t>Pública</w:t>
            </w:r>
          </w:p>
        </w:tc>
        <w:tc>
          <w:tcPr>
            <w:tcW w:w="737" w:type="dxa"/>
            <w:textDirection w:val="btLr"/>
            <w:vAlign w:val="center"/>
          </w:tcPr>
          <w:p w:rsidR="00E3493B" w:rsidRDefault="00E3493B" w:rsidP="00816213">
            <w:pPr>
              <w:pStyle w:val="Default"/>
              <w:spacing w:before="80" w:after="80"/>
              <w:ind w:left="113"/>
              <w:jc w:val="both"/>
              <w:rPr>
                <w:bCs/>
              </w:rPr>
            </w:pPr>
            <w:r>
              <w:rPr>
                <w:bCs/>
              </w:rPr>
              <w:t>Industrial</w:t>
            </w:r>
          </w:p>
        </w:tc>
        <w:tc>
          <w:tcPr>
            <w:tcW w:w="737" w:type="dxa"/>
            <w:textDirection w:val="btLr"/>
            <w:vAlign w:val="center"/>
          </w:tcPr>
          <w:p w:rsidR="00E3493B" w:rsidRDefault="00E3493B" w:rsidP="00816213">
            <w:pPr>
              <w:pStyle w:val="Default"/>
              <w:spacing w:before="80" w:after="80"/>
              <w:ind w:left="113"/>
              <w:jc w:val="both"/>
              <w:rPr>
                <w:bCs/>
              </w:rPr>
            </w:pPr>
            <w:r>
              <w:rPr>
                <w:bCs/>
              </w:rPr>
              <w:t>Comercial</w:t>
            </w:r>
          </w:p>
        </w:tc>
        <w:tc>
          <w:tcPr>
            <w:tcW w:w="737" w:type="dxa"/>
            <w:textDirection w:val="btLr"/>
            <w:vAlign w:val="center"/>
          </w:tcPr>
          <w:p w:rsidR="00E3493B" w:rsidRDefault="00E3493B" w:rsidP="00816213">
            <w:pPr>
              <w:pStyle w:val="Default"/>
              <w:spacing w:before="80" w:after="80"/>
              <w:ind w:left="113"/>
              <w:jc w:val="both"/>
              <w:rPr>
                <w:bCs/>
              </w:rPr>
            </w:pPr>
            <w:r>
              <w:rPr>
                <w:bCs/>
              </w:rPr>
              <w:t>Servicios</w:t>
            </w:r>
          </w:p>
        </w:tc>
        <w:tc>
          <w:tcPr>
            <w:tcW w:w="737" w:type="dxa"/>
            <w:textDirection w:val="btLr"/>
            <w:vAlign w:val="center"/>
          </w:tcPr>
          <w:p w:rsidR="00E3493B" w:rsidRDefault="00E3493B" w:rsidP="00816213">
            <w:pPr>
              <w:pStyle w:val="Default"/>
              <w:spacing w:before="80" w:after="80"/>
              <w:ind w:left="113"/>
              <w:jc w:val="both"/>
              <w:rPr>
                <w:bCs/>
              </w:rPr>
            </w:pPr>
            <w:r>
              <w:rPr>
                <w:bCs/>
              </w:rPr>
              <w:t>Local</w:t>
            </w:r>
          </w:p>
        </w:tc>
        <w:tc>
          <w:tcPr>
            <w:tcW w:w="737" w:type="dxa"/>
            <w:textDirection w:val="btLr"/>
            <w:vAlign w:val="center"/>
          </w:tcPr>
          <w:p w:rsidR="00E3493B" w:rsidRDefault="00E3493B" w:rsidP="00816213">
            <w:pPr>
              <w:pStyle w:val="Default"/>
              <w:spacing w:before="80" w:after="80"/>
              <w:ind w:left="113"/>
              <w:jc w:val="both"/>
              <w:rPr>
                <w:bCs/>
              </w:rPr>
            </w:pPr>
            <w:r>
              <w:rPr>
                <w:bCs/>
              </w:rPr>
              <w:t>Nacional</w:t>
            </w:r>
          </w:p>
        </w:tc>
        <w:tc>
          <w:tcPr>
            <w:tcW w:w="737" w:type="dxa"/>
            <w:textDirection w:val="btLr"/>
            <w:vAlign w:val="center"/>
          </w:tcPr>
          <w:p w:rsidR="00E3493B" w:rsidRDefault="00E3493B" w:rsidP="00816213">
            <w:pPr>
              <w:pStyle w:val="Default"/>
              <w:spacing w:before="80" w:after="80"/>
              <w:ind w:left="113"/>
              <w:jc w:val="both"/>
              <w:rPr>
                <w:bCs/>
              </w:rPr>
            </w:pPr>
            <w:r>
              <w:rPr>
                <w:bCs/>
              </w:rPr>
              <w:t>Internacional</w:t>
            </w:r>
          </w:p>
        </w:tc>
      </w:tr>
      <w:tr w:rsidR="00CA7969" w:rsidTr="00816213">
        <w:trPr>
          <w:trHeight w:val="1020"/>
        </w:trPr>
        <w:tc>
          <w:tcPr>
            <w:tcW w:w="3216" w:type="dxa"/>
          </w:tcPr>
          <w:p w:rsidR="00E3493B" w:rsidRDefault="00E3493B" w:rsidP="00816213">
            <w:pPr>
              <w:pStyle w:val="Default"/>
              <w:spacing w:before="80" w:after="80"/>
              <w:jc w:val="both"/>
              <w:rPr>
                <w:bCs/>
              </w:rPr>
            </w:pPr>
            <w:r w:rsidRPr="00E3493B">
              <w:rPr>
                <w:bCs/>
                <w:noProof/>
                <w:lang w:eastAsia="es-ES"/>
              </w:rPr>
              <w:drawing>
                <wp:inline distT="0" distB="0" distL="0" distR="0">
                  <wp:extent cx="1876425" cy="495300"/>
                  <wp:effectExtent l="19050" t="0" r="9525" b="0"/>
                  <wp:docPr id="9" name="Imagen 1" descr="Ministerio de EducaciÃ³n y FormaciÃ³n Profesional / Ministerio de Cultura y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EducaciÃ³n y FormaciÃ³n Profesional / Ministerio de Cultura y Deporte"/>
                          <pic:cNvPicPr>
                            <a:picLocks noChangeAspect="1" noChangeArrowheads="1"/>
                          </pic:cNvPicPr>
                        </pic:nvPicPr>
                        <pic:blipFill>
                          <a:blip r:embed="rId11"/>
                          <a:srcRect t="10448" r="6452" b="10448"/>
                          <a:stretch>
                            <a:fillRect/>
                          </a:stretch>
                        </pic:blipFill>
                        <pic:spPr bwMode="auto">
                          <a:xfrm>
                            <a:off x="0" y="0"/>
                            <a:ext cx="1876425" cy="495300"/>
                          </a:xfrm>
                          <a:prstGeom prst="rect">
                            <a:avLst/>
                          </a:prstGeom>
                          <a:noFill/>
                          <a:ln w="9525">
                            <a:noFill/>
                            <a:miter lim="800000"/>
                            <a:headEnd/>
                            <a:tailEnd/>
                          </a:ln>
                        </pic:spPr>
                      </pic:pic>
                    </a:graphicData>
                  </a:graphic>
                </wp:inline>
              </w:drawing>
            </w: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r>
      <w:tr w:rsidR="00CA7969" w:rsidTr="00816213">
        <w:trPr>
          <w:trHeight w:val="1020"/>
        </w:trPr>
        <w:tc>
          <w:tcPr>
            <w:tcW w:w="3216" w:type="dxa"/>
          </w:tcPr>
          <w:p w:rsidR="00E3493B" w:rsidRDefault="00CA7969" w:rsidP="00816213">
            <w:pPr>
              <w:pStyle w:val="Default"/>
              <w:spacing w:before="80" w:after="80"/>
              <w:jc w:val="both"/>
              <w:rPr>
                <w:bCs/>
              </w:rPr>
            </w:pPr>
            <w:r w:rsidRPr="00CA7969">
              <w:rPr>
                <w:bCs/>
                <w:noProof/>
                <w:lang w:eastAsia="es-ES"/>
              </w:rPr>
              <w:drawing>
                <wp:inline distT="0" distB="0" distL="0" distR="0">
                  <wp:extent cx="1549510" cy="542925"/>
                  <wp:effectExtent l="19050" t="0" r="0" b="0"/>
                  <wp:docPr id="11" name="Imagen 4" descr="Resultado de imagen de corte i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corte ingles"/>
                          <pic:cNvPicPr>
                            <a:picLocks noChangeAspect="1" noChangeArrowheads="1"/>
                          </pic:cNvPicPr>
                        </pic:nvPicPr>
                        <pic:blipFill>
                          <a:blip r:embed="rId12" cstate="print"/>
                          <a:srcRect l="1939" t="4075" r="6044" b="4389"/>
                          <a:stretch>
                            <a:fillRect/>
                          </a:stretch>
                        </pic:blipFill>
                        <pic:spPr bwMode="auto">
                          <a:xfrm>
                            <a:off x="0" y="0"/>
                            <a:ext cx="1552575" cy="543999"/>
                          </a:xfrm>
                          <a:prstGeom prst="rect">
                            <a:avLst/>
                          </a:prstGeom>
                          <a:noFill/>
                          <a:ln w="9525">
                            <a:noFill/>
                            <a:miter lim="800000"/>
                            <a:headEnd/>
                            <a:tailEnd/>
                          </a:ln>
                        </pic:spPr>
                      </pic:pic>
                    </a:graphicData>
                  </a:graphic>
                </wp:inline>
              </w:drawing>
            </w: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r>
      <w:tr w:rsidR="00CA7969" w:rsidTr="00816213">
        <w:trPr>
          <w:trHeight w:val="1020"/>
        </w:trPr>
        <w:tc>
          <w:tcPr>
            <w:tcW w:w="3216" w:type="dxa"/>
          </w:tcPr>
          <w:p w:rsidR="00E3493B" w:rsidRDefault="00CA7969" w:rsidP="00816213">
            <w:pPr>
              <w:pStyle w:val="Default"/>
              <w:spacing w:before="80" w:after="80"/>
              <w:jc w:val="both"/>
              <w:rPr>
                <w:bCs/>
              </w:rPr>
            </w:pPr>
            <w:r w:rsidRPr="00CA7969">
              <w:rPr>
                <w:bCs/>
                <w:noProof/>
                <w:lang w:eastAsia="es-ES"/>
              </w:rPr>
              <w:drawing>
                <wp:inline distT="0" distB="0" distL="0" distR="0">
                  <wp:extent cx="1838325" cy="542925"/>
                  <wp:effectExtent l="19050" t="0" r="9525" b="0"/>
                  <wp:docPr id="12" name="Imagen 7" descr="Resultado de imagen de ser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sergas"/>
                          <pic:cNvPicPr>
                            <a:picLocks noChangeAspect="1" noChangeArrowheads="1"/>
                          </pic:cNvPicPr>
                        </pic:nvPicPr>
                        <pic:blipFill>
                          <a:blip r:embed="rId13"/>
                          <a:srcRect/>
                          <a:stretch>
                            <a:fillRect/>
                          </a:stretch>
                        </pic:blipFill>
                        <pic:spPr bwMode="auto">
                          <a:xfrm>
                            <a:off x="0" y="0"/>
                            <a:ext cx="1838325" cy="542925"/>
                          </a:xfrm>
                          <a:prstGeom prst="rect">
                            <a:avLst/>
                          </a:prstGeom>
                          <a:noFill/>
                          <a:ln w="9525">
                            <a:noFill/>
                            <a:miter lim="800000"/>
                            <a:headEnd/>
                            <a:tailEnd/>
                          </a:ln>
                        </pic:spPr>
                      </pic:pic>
                    </a:graphicData>
                  </a:graphic>
                </wp:inline>
              </w:drawing>
            </w: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r>
      <w:tr w:rsidR="00CA7969" w:rsidTr="00816213">
        <w:trPr>
          <w:trHeight w:val="1020"/>
        </w:trPr>
        <w:tc>
          <w:tcPr>
            <w:tcW w:w="3216" w:type="dxa"/>
          </w:tcPr>
          <w:p w:rsidR="00E3493B" w:rsidRDefault="00CA7969" w:rsidP="00816213">
            <w:pPr>
              <w:pStyle w:val="Default"/>
              <w:spacing w:before="80" w:after="80"/>
              <w:jc w:val="both"/>
              <w:rPr>
                <w:bCs/>
              </w:rPr>
            </w:pPr>
            <w:r w:rsidRPr="00CA7969">
              <w:rPr>
                <w:bCs/>
                <w:noProof/>
                <w:lang w:eastAsia="es-ES"/>
              </w:rPr>
              <w:drawing>
                <wp:inline distT="0" distB="0" distL="0" distR="0">
                  <wp:extent cx="1362075" cy="533400"/>
                  <wp:effectExtent l="19050" t="0" r="9525" b="0"/>
                  <wp:docPr id="13" name="Imagen 10" descr="Resultado de imagen de citro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citroen logo"/>
                          <pic:cNvPicPr>
                            <a:picLocks noChangeAspect="1" noChangeArrowheads="1"/>
                          </pic:cNvPicPr>
                        </pic:nvPicPr>
                        <pic:blipFill>
                          <a:blip r:embed="rId14" cstate="print"/>
                          <a:srcRect/>
                          <a:stretch>
                            <a:fillRect/>
                          </a:stretch>
                        </pic:blipFill>
                        <pic:spPr bwMode="auto">
                          <a:xfrm>
                            <a:off x="0" y="0"/>
                            <a:ext cx="1364567" cy="534376"/>
                          </a:xfrm>
                          <a:prstGeom prst="rect">
                            <a:avLst/>
                          </a:prstGeom>
                          <a:noFill/>
                          <a:ln w="9525">
                            <a:noFill/>
                            <a:miter lim="800000"/>
                            <a:headEnd/>
                            <a:tailEnd/>
                          </a:ln>
                        </pic:spPr>
                      </pic:pic>
                    </a:graphicData>
                  </a:graphic>
                </wp:inline>
              </w:drawing>
            </w: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r>
      <w:tr w:rsidR="00CA7969" w:rsidTr="00816213">
        <w:trPr>
          <w:trHeight w:val="1020"/>
        </w:trPr>
        <w:tc>
          <w:tcPr>
            <w:tcW w:w="3216" w:type="dxa"/>
          </w:tcPr>
          <w:p w:rsidR="00E3493B" w:rsidRDefault="00573102" w:rsidP="00816213">
            <w:pPr>
              <w:pStyle w:val="Default"/>
              <w:spacing w:before="80" w:after="80"/>
              <w:jc w:val="both"/>
              <w:rPr>
                <w:bCs/>
              </w:rPr>
            </w:pPr>
            <w:r w:rsidRPr="00573102">
              <w:rPr>
                <w:bCs/>
                <w:noProof/>
                <w:lang w:eastAsia="es-ES"/>
              </w:rPr>
              <w:drawing>
                <wp:inline distT="0" distB="0" distL="0" distR="0">
                  <wp:extent cx="1838325" cy="561975"/>
                  <wp:effectExtent l="19050" t="0" r="9525" b="0"/>
                  <wp:docPr id="14" name="Imagen 1" descr="Resultado de imagen de fiorentina cang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fiorentina cangas logo"/>
                          <pic:cNvPicPr>
                            <a:picLocks noChangeAspect="1" noChangeArrowheads="1"/>
                          </pic:cNvPicPr>
                        </pic:nvPicPr>
                        <pic:blipFill>
                          <a:blip r:embed="rId15"/>
                          <a:srcRect t="14953" b="29907"/>
                          <a:stretch>
                            <a:fillRect/>
                          </a:stretch>
                        </pic:blipFill>
                        <pic:spPr bwMode="auto">
                          <a:xfrm>
                            <a:off x="0" y="0"/>
                            <a:ext cx="1838325" cy="561975"/>
                          </a:xfrm>
                          <a:prstGeom prst="rect">
                            <a:avLst/>
                          </a:prstGeom>
                          <a:noFill/>
                          <a:ln w="9525">
                            <a:noFill/>
                            <a:miter lim="800000"/>
                            <a:headEnd/>
                            <a:tailEnd/>
                          </a:ln>
                        </pic:spPr>
                      </pic:pic>
                    </a:graphicData>
                  </a:graphic>
                </wp:inline>
              </w:drawing>
            </w: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c>
          <w:tcPr>
            <w:tcW w:w="737" w:type="dxa"/>
          </w:tcPr>
          <w:p w:rsidR="00E3493B" w:rsidRDefault="00E3493B" w:rsidP="00816213">
            <w:pPr>
              <w:pStyle w:val="Default"/>
              <w:spacing w:before="80" w:after="80"/>
              <w:jc w:val="both"/>
              <w:rPr>
                <w:bCs/>
              </w:rPr>
            </w:pPr>
          </w:p>
        </w:tc>
      </w:tr>
    </w:tbl>
    <w:p w:rsidR="00FD00C2" w:rsidRDefault="00FD00C2" w:rsidP="00FD00C2">
      <w:pPr>
        <w:pStyle w:val="Default"/>
        <w:spacing w:before="120" w:after="120"/>
        <w:ind w:left="357"/>
        <w:jc w:val="both"/>
        <w:rPr>
          <w:bCs/>
        </w:rPr>
      </w:pPr>
    </w:p>
    <w:p w:rsidR="00FD00C2" w:rsidRDefault="00FD00C2" w:rsidP="00FD00C2">
      <w:pPr>
        <w:pStyle w:val="Default"/>
        <w:spacing w:before="120" w:after="120"/>
        <w:ind w:left="357"/>
        <w:jc w:val="both"/>
        <w:rPr>
          <w:bCs/>
        </w:rPr>
      </w:pPr>
    </w:p>
    <w:p w:rsidR="00816213" w:rsidRPr="00816213" w:rsidRDefault="00816213" w:rsidP="004B430A">
      <w:pPr>
        <w:pStyle w:val="Default"/>
        <w:numPr>
          <w:ilvl w:val="0"/>
          <w:numId w:val="1"/>
        </w:numPr>
        <w:spacing w:before="120" w:after="120"/>
        <w:ind w:left="357" w:hanging="357"/>
        <w:jc w:val="both"/>
        <w:rPr>
          <w:bCs/>
        </w:rPr>
      </w:pPr>
      <w:r w:rsidRPr="00816213">
        <w:rPr>
          <w:bCs/>
        </w:rPr>
        <w:t xml:space="preserve">La empresa </w:t>
      </w:r>
      <w:proofErr w:type="spellStart"/>
      <w:r w:rsidRPr="00816213">
        <w:rPr>
          <w:bCs/>
        </w:rPr>
        <w:t>Teibol</w:t>
      </w:r>
      <w:proofErr w:type="spellEnd"/>
      <w:r w:rsidRPr="00816213">
        <w:rPr>
          <w:bCs/>
        </w:rPr>
        <w:t xml:space="preserve"> S. L. se dedica a la fabricación de mobiliario para colegios e institutos. Se creó en el año 2006 y tiene su sede en un polígono de Sevilla, donde fabrican y distribuyen los productos que comercializa a toda España. Tiene una oficina comercial en un céntrico barrio de Madrid, desde donde gestionan todas las tareas comerciales,</w:t>
      </w:r>
      <w:r>
        <w:rPr>
          <w:bCs/>
        </w:rPr>
        <w:t xml:space="preserve"> </w:t>
      </w:r>
      <w:r w:rsidRPr="00816213">
        <w:rPr>
          <w:bCs/>
        </w:rPr>
        <w:t xml:space="preserve">la investigación de mercados y administración. En la empresa hay un total de 54 trabajadores, su balance ha sido de 15 millones de euros y durante los tres últimos años se ha registrado una cifra de negocio de 8, 9 y 12 millones de euros respectivamente. </w:t>
      </w:r>
    </w:p>
    <w:p w:rsidR="00816213" w:rsidRPr="00816213" w:rsidRDefault="00816213" w:rsidP="00816213">
      <w:pPr>
        <w:pStyle w:val="Default"/>
        <w:numPr>
          <w:ilvl w:val="1"/>
          <w:numId w:val="1"/>
        </w:numPr>
        <w:spacing w:before="80" w:after="80"/>
        <w:jc w:val="both"/>
        <w:rPr>
          <w:bCs/>
        </w:rPr>
      </w:pPr>
      <w:r w:rsidRPr="00816213">
        <w:rPr>
          <w:bCs/>
        </w:rPr>
        <w:t>¿Cuál es el tipo de responsabili</w:t>
      </w:r>
      <w:r>
        <w:rPr>
          <w:bCs/>
        </w:rPr>
        <w:t>dad de los socios y fundadores?</w:t>
      </w:r>
    </w:p>
    <w:p w:rsidR="00816213" w:rsidRPr="004B430A" w:rsidRDefault="00816213" w:rsidP="00816213">
      <w:pPr>
        <w:pStyle w:val="Default"/>
        <w:numPr>
          <w:ilvl w:val="1"/>
          <w:numId w:val="1"/>
        </w:numPr>
        <w:spacing w:before="80" w:after="80"/>
        <w:jc w:val="both"/>
        <w:rPr>
          <w:bCs/>
        </w:rPr>
      </w:pPr>
      <w:r w:rsidRPr="004B430A">
        <w:rPr>
          <w:bCs/>
        </w:rPr>
        <w:t xml:space="preserve">¿Qué ley </w:t>
      </w:r>
      <w:r w:rsidR="004B430A">
        <w:rPr>
          <w:bCs/>
        </w:rPr>
        <w:t>regula este tipo de sociedades?</w:t>
      </w:r>
    </w:p>
    <w:p w:rsidR="00816213" w:rsidRPr="00816213" w:rsidRDefault="00816213" w:rsidP="00816213">
      <w:pPr>
        <w:pStyle w:val="Default"/>
        <w:numPr>
          <w:ilvl w:val="1"/>
          <w:numId w:val="1"/>
        </w:numPr>
        <w:spacing w:before="80" w:after="80"/>
        <w:jc w:val="both"/>
        <w:rPr>
          <w:bCs/>
        </w:rPr>
      </w:pPr>
      <w:r w:rsidRPr="00816213">
        <w:rPr>
          <w:bCs/>
        </w:rPr>
        <w:t>¿Cuál es el capital social mínimo que se tuvo que desembolsar en el momento de su constitución?</w:t>
      </w:r>
    </w:p>
    <w:p w:rsidR="00816213" w:rsidRPr="00816213" w:rsidRDefault="00816213" w:rsidP="00816213">
      <w:pPr>
        <w:pStyle w:val="Default"/>
        <w:numPr>
          <w:ilvl w:val="1"/>
          <w:numId w:val="1"/>
        </w:numPr>
        <w:spacing w:before="80" w:after="80"/>
        <w:jc w:val="both"/>
        <w:rPr>
          <w:bCs/>
        </w:rPr>
      </w:pPr>
      <w:r w:rsidRPr="00816213">
        <w:rPr>
          <w:bCs/>
        </w:rPr>
        <w:t>Según la Recomendación de la Comisión Europea 2003/361 de 20 de mayo de 2003, ¿cuál será el tamaño asignado a esta empresa teniendo en cu</w:t>
      </w:r>
      <w:r w:rsidR="004B430A">
        <w:rPr>
          <w:bCs/>
        </w:rPr>
        <w:t>enta su número de trabajadores?</w:t>
      </w:r>
    </w:p>
    <w:p w:rsidR="00816213" w:rsidRDefault="00816213" w:rsidP="00816213">
      <w:pPr>
        <w:pStyle w:val="Default"/>
        <w:numPr>
          <w:ilvl w:val="1"/>
          <w:numId w:val="1"/>
        </w:numPr>
        <w:spacing w:before="80" w:after="80"/>
        <w:jc w:val="both"/>
        <w:rPr>
          <w:bCs/>
        </w:rPr>
      </w:pPr>
      <w:r w:rsidRPr="00816213">
        <w:rPr>
          <w:bCs/>
        </w:rPr>
        <w:t xml:space="preserve">¿A qué tipo de empresa corresponderá </w:t>
      </w:r>
      <w:proofErr w:type="spellStart"/>
      <w:r w:rsidRPr="00816213">
        <w:rPr>
          <w:bCs/>
        </w:rPr>
        <w:t>Teibol</w:t>
      </w:r>
      <w:proofErr w:type="spellEnd"/>
      <w:r w:rsidRPr="00816213">
        <w:rPr>
          <w:bCs/>
        </w:rPr>
        <w:t xml:space="preserve"> S. L. en función del tipo de producción, el mercado en el que actúa, el origen del capital y el sector de la actividad en el que participa?</w:t>
      </w:r>
    </w:p>
    <w:p w:rsidR="004B430A" w:rsidRPr="004B430A" w:rsidRDefault="004B430A" w:rsidP="004B430A">
      <w:pPr>
        <w:pStyle w:val="Default"/>
        <w:numPr>
          <w:ilvl w:val="0"/>
          <w:numId w:val="1"/>
        </w:numPr>
        <w:spacing w:before="120" w:after="120"/>
        <w:ind w:left="357" w:hanging="357"/>
        <w:jc w:val="both"/>
        <w:rPr>
          <w:bCs/>
        </w:rPr>
      </w:pPr>
      <w:r>
        <w:rPr>
          <w:bCs/>
        </w:rPr>
        <w:t>Juan</w:t>
      </w:r>
      <w:r w:rsidRPr="004B430A">
        <w:rPr>
          <w:bCs/>
        </w:rPr>
        <w:t>, que tiene en pro</w:t>
      </w:r>
      <w:r>
        <w:rPr>
          <w:bCs/>
        </w:rPr>
        <w:t>piedad una casa valorada en 180.</w:t>
      </w:r>
      <w:r w:rsidRPr="004B430A">
        <w:rPr>
          <w:bCs/>
        </w:rPr>
        <w:t>000 €, una moto valorada en 45</w:t>
      </w:r>
      <w:r>
        <w:rPr>
          <w:bCs/>
        </w:rPr>
        <w:t>.</w:t>
      </w:r>
      <w:r w:rsidRPr="004B430A">
        <w:rPr>
          <w:bCs/>
        </w:rPr>
        <w:t>000 € y una cuenta corriente en el banco con un capital de 60</w:t>
      </w:r>
      <w:r>
        <w:rPr>
          <w:bCs/>
        </w:rPr>
        <w:t>.</w:t>
      </w:r>
      <w:r w:rsidRPr="004B430A">
        <w:rPr>
          <w:bCs/>
        </w:rPr>
        <w:t>000 €, montó, junto a dos</w:t>
      </w:r>
      <w:r>
        <w:rPr>
          <w:bCs/>
        </w:rPr>
        <w:t xml:space="preserve"> </w:t>
      </w:r>
      <w:r w:rsidRPr="004B430A">
        <w:rPr>
          <w:bCs/>
        </w:rPr>
        <w:t>antiguos compañeros, una empresa hace tres años. Para ello, cada uno aportó 40</w:t>
      </w:r>
      <w:r>
        <w:rPr>
          <w:bCs/>
        </w:rPr>
        <w:t>.</w:t>
      </w:r>
      <w:r w:rsidRPr="004B430A">
        <w:rPr>
          <w:bCs/>
        </w:rPr>
        <w:t>000 €; pero en la actualidad la empresa presenta unas deudas que se elevan a 120</w:t>
      </w:r>
      <w:r>
        <w:rPr>
          <w:bCs/>
        </w:rPr>
        <w:t>.</w:t>
      </w:r>
      <w:r w:rsidRPr="004B430A">
        <w:rPr>
          <w:bCs/>
        </w:rPr>
        <w:t xml:space="preserve">000 €, y si no son capaces de hacer frente a las mismas, se verán obligados a cerrar la empresa. Teniendo en cuenta estos datos, responde a estas cuestiones: </w:t>
      </w:r>
    </w:p>
    <w:p w:rsidR="004B430A" w:rsidRPr="004B430A" w:rsidRDefault="004B430A" w:rsidP="004B430A">
      <w:pPr>
        <w:pStyle w:val="Default"/>
        <w:numPr>
          <w:ilvl w:val="1"/>
          <w:numId w:val="1"/>
        </w:numPr>
        <w:spacing w:before="120" w:after="120"/>
        <w:jc w:val="both"/>
        <w:rPr>
          <w:bCs/>
        </w:rPr>
      </w:pPr>
      <w:r w:rsidRPr="004B430A">
        <w:rPr>
          <w:bCs/>
        </w:rPr>
        <w:t xml:space="preserve">Si la responsabilidad de los dueños de la empresa es limitada, ¿cómo afecta al patrimonio personal de </w:t>
      </w:r>
      <w:r>
        <w:rPr>
          <w:bCs/>
        </w:rPr>
        <w:t>Juan</w:t>
      </w:r>
      <w:r w:rsidRPr="004B430A">
        <w:rPr>
          <w:bCs/>
        </w:rPr>
        <w:t xml:space="preserve">? </w:t>
      </w:r>
    </w:p>
    <w:p w:rsidR="004B430A" w:rsidRPr="004B430A" w:rsidRDefault="004B430A" w:rsidP="004B430A">
      <w:pPr>
        <w:pStyle w:val="Default"/>
        <w:numPr>
          <w:ilvl w:val="1"/>
          <w:numId w:val="1"/>
        </w:numPr>
        <w:spacing w:before="120" w:after="120"/>
        <w:jc w:val="both"/>
        <w:rPr>
          <w:bCs/>
        </w:rPr>
      </w:pPr>
      <w:r w:rsidRPr="004B430A">
        <w:rPr>
          <w:bCs/>
        </w:rPr>
        <w:t>Si la responsabilidad de los dueños de la empresa es ilimitada, ¿cómo afecta</w:t>
      </w:r>
      <w:r>
        <w:rPr>
          <w:bCs/>
        </w:rPr>
        <w:t xml:space="preserve"> al patrimonio personal de Juan</w:t>
      </w:r>
      <w:r w:rsidRPr="004B430A">
        <w:rPr>
          <w:bCs/>
        </w:rPr>
        <w:t xml:space="preserve">? </w:t>
      </w:r>
    </w:p>
    <w:p w:rsidR="004B430A" w:rsidRDefault="004B430A" w:rsidP="004B430A">
      <w:pPr>
        <w:pStyle w:val="Default"/>
        <w:numPr>
          <w:ilvl w:val="0"/>
          <w:numId w:val="1"/>
        </w:numPr>
        <w:spacing w:before="120" w:after="120"/>
        <w:ind w:left="357" w:hanging="357"/>
        <w:jc w:val="both"/>
        <w:rPr>
          <w:bCs/>
        </w:rPr>
      </w:pPr>
      <w:r w:rsidRPr="004B430A">
        <w:rPr>
          <w:bCs/>
        </w:rPr>
        <w:t>Investiga sobre Amancio Ortega, empresario emprendedor español, fundador del imperio Inditex. Averigua cuáles fueron sus comienzos, sus logros y las características que le definen como empresario emprendedor.</w:t>
      </w:r>
    </w:p>
    <w:p w:rsidR="00287CC7" w:rsidRPr="00287CC7" w:rsidRDefault="00287CC7" w:rsidP="00287CC7">
      <w:pPr>
        <w:pStyle w:val="Default"/>
        <w:numPr>
          <w:ilvl w:val="0"/>
          <w:numId w:val="1"/>
        </w:numPr>
        <w:spacing w:before="120" w:after="120"/>
        <w:ind w:left="357" w:hanging="357"/>
        <w:jc w:val="both"/>
        <w:rPr>
          <w:bCs/>
        </w:rPr>
      </w:pPr>
      <w:r w:rsidRPr="00287CC7">
        <w:rPr>
          <w:bCs/>
        </w:rPr>
        <w:t>Indica si cada una de las actividades y características de la función de planificación que se describen a contin</w:t>
      </w:r>
      <w:r>
        <w:rPr>
          <w:bCs/>
        </w:rPr>
        <w:t>uación son verdaderas o falsas.</w:t>
      </w:r>
    </w:p>
    <w:p w:rsidR="00287CC7" w:rsidRPr="00287CC7" w:rsidRDefault="00287CC7" w:rsidP="00287CC7">
      <w:pPr>
        <w:pStyle w:val="Default"/>
        <w:numPr>
          <w:ilvl w:val="1"/>
          <w:numId w:val="1"/>
        </w:numPr>
        <w:spacing w:before="80" w:after="80"/>
        <w:jc w:val="both"/>
        <w:rPr>
          <w:bCs/>
        </w:rPr>
      </w:pPr>
      <w:r w:rsidRPr="00287CC7">
        <w:rPr>
          <w:bCs/>
        </w:rPr>
        <w:t>Es un proceso que se origina al comienzo de cualquier actividad, para lu</w:t>
      </w:r>
      <w:r>
        <w:rPr>
          <w:bCs/>
        </w:rPr>
        <w:t>ego dar paso a otras funciones.</w:t>
      </w:r>
    </w:p>
    <w:p w:rsidR="00287CC7" w:rsidRPr="00287CC7" w:rsidRDefault="00287CC7" w:rsidP="00287CC7">
      <w:pPr>
        <w:pStyle w:val="Default"/>
        <w:numPr>
          <w:ilvl w:val="1"/>
          <w:numId w:val="1"/>
        </w:numPr>
        <w:spacing w:before="80" w:after="80"/>
        <w:jc w:val="both"/>
        <w:rPr>
          <w:bCs/>
        </w:rPr>
      </w:pPr>
      <w:r w:rsidRPr="00287CC7">
        <w:rPr>
          <w:bCs/>
        </w:rPr>
        <w:t>La función de planificación coordina las actividades que</w:t>
      </w:r>
      <w:r>
        <w:rPr>
          <w:bCs/>
        </w:rPr>
        <w:t xml:space="preserve"> va a realizar la organización.</w:t>
      </w:r>
    </w:p>
    <w:p w:rsidR="00287CC7" w:rsidRPr="00287CC7" w:rsidRDefault="00287CC7" w:rsidP="00287CC7">
      <w:pPr>
        <w:pStyle w:val="Default"/>
        <w:numPr>
          <w:ilvl w:val="1"/>
          <w:numId w:val="1"/>
        </w:numPr>
        <w:spacing w:before="80" w:after="80"/>
        <w:jc w:val="both"/>
        <w:rPr>
          <w:bCs/>
        </w:rPr>
      </w:pPr>
      <w:r>
        <w:rPr>
          <w:bCs/>
        </w:rPr>
        <w:t>Está orientada al presente.</w:t>
      </w:r>
    </w:p>
    <w:p w:rsidR="00287CC7" w:rsidRPr="00287CC7" w:rsidRDefault="00287CC7" w:rsidP="00287CC7">
      <w:pPr>
        <w:pStyle w:val="Default"/>
        <w:numPr>
          <w:ilvl w:val="1"/>
          <w:numId w:val="1"/>
        </w:numPr>
        <w:spacing w:before="80" w:after="80"/>
        <w:jc w:val="both"/>
        <w:rPr>
          <w:bCs/>
        </w:rPr>
      </w:pPr>
      <w:r w:rsidRPr="00287CC7">
        <w:rPr>
          <w:bCs/>
        </w:rPr>
        <w:t>Modifica las alternativas propuestas para seleccionar las más adecuadas p</w:t>
      </w:r>
      <w:r>
        <w:rPr>
          <w:bCs/>
        </w:rPr>
        <w:t>ara el momento actual y futuro.</w:t>
      </w:r>
    </w:p>
    <w:p w:rsidR="00287CC7" w:rsidRDefault="00287CC7" w:rsidP="00287CC7">
      <w:pPr>
        <w:pStyle w:val="Default"/>
        <w:numPr>
          <w:ilvl w:val="1"/>
          <w:numId w:val="1"/>
        </w:numPr>
        <w:spacing w:before="80" w:after="80"/>
        <w:jc w:val="both"/>
        <w:rPr>
          <w:bCs/>
        </w:rPr>
      </w:pPr>
      <w:r w:rsidRPr="00287CC7">
        <w:rPr>
          <w:bCs/>
        </w:rPr>
        <w:t>Si se deben realizar cambios, a través de esta función se determinan las posibles modif</w:t>
      </w:r>
      <w:r>
        <w:rPr>
          <w:bCs/>
        </w:rPr>
        <w:t>icaciones que pueden aplicarse.</w:t>
      </w:r>
    </w:p>
    <w:p w:rsidR="00287CC7" w:rsidRDefault="00287CC7" w:rsidP="00287CC7">
      <w:pPr>
        <w:pStyle w:val="Default"/>
        <w:numPr>
          <w:ilvl w:val="0"/>
          <w:numId w:val="1"/>
        </w:numPr>
        <w:spacing w:before="120" w:after="120"/>
        <w:ind w:left="357" w:hanging="357"/>
        <w:jc w:val="both"/>
        <w:rPr>
          <w:bCs/>
        </w:rPr>
      </w:pPr>
      <w:r w:rsidRPr="00287CC7">
        <w:rPr>
          <w:bCs/>
        </w:rPr>
        <w:t>¿Cuáles son las características básicas de una empresa?</w:t>
      </w:r>
    </w:p>
    <w:p w:rsidR="00287CC7" w:rsidRDefault="00287CC7" w:rsidP="00287CC7">
      <w:pPr>
        <w:pStyle w:val="Default"/>
        <w:numPr>
          <w:ilvl w:val="0"/>
          <w:numId w:val="1"/>
        </w:numPr>
        <w:spacing w:before="120" w:after="120"/>
        <w:ind w:left="357" w:hanging="357"/>
        <w:jc w:val="both"/>
        <w:rPr>
          <w:bCs/>
        </w:rPr>
      </w:pPr>
      <w:r w:rsidRPr="00287CC7">
        <w:rPr>
          <w:bCs/>
        </w:rPr>
        <w:t>¿Qué tipos de empresas conoces? ¿Cuáles son sus actividades?</w:t>
      </w:r>
    </w:p>
    <w:p w:rsidR="00287CC7" w:rsidRDefault="00287CC7" w:rsidP="00287CC7">
      <w:pPr>
        <w:pStyle w:val="Default"/>
        <w:numPr>
          <w:ilvl w:val="0"/>
          <w:numId w:val="1"/>
        </w:numPr>
        <w:spacing w:before="120" w:after="120"/>
        <w:ind w:left="357" w:hanging="357"/>
        <w:jc w:val="both"/>
        <w:rPr>
          <w:bCs/>
        </w:rPr>
      </w:pPr>
      <w:r>
        <w:rPr>
          <w:bCs/>
        </w:rPr>
        <w:t>C</w:t>
      </w:r>
      <w:r w:rsidRPr="00287CC7">
        <w:rPr>
          <w:bCs/>
        </w:rPr>
        <w:t>uál crees que es en general el objetivo principal de una empresa privada.</w:t>
      </w:r>
    </w:p>
    <w:p w:rsidR="00FD00C2" w:rsidRDefault="00FD00C2" w:rsidP="00FD00C2">
      <w:pPr>
        <w:pStyle w:val="Default"/>
        <w:spacing w:before="120" w:after="120"/>
        <w:ind w:left="357"/>
        <w:jc w:val="both"/>
        <w:rPr>
          <w:bCs/>
        </w:rPr>
      </w:pPr>
    </w:p>
    <w:p w:rsidR="00FD00C2" w:rsidRDefault="00FD00C2" w:rsidP="00FD00C2">
      <w:pPr>
        <w:pStyle w:val="Default"/>
        <w:spacing w:before="120" w:after="120"/>
        <w:ind w:left="357"/>
        <w:jc w:val="both"/>
        <w:rPr>
          <w:bCs/>
        </w:rPr>
      </w:pPr>
    </w:p>
    <w:p w:rsidR="00287CC7" w:rsidRDefault="00287CC7" w:rsidP="00FD00C2">
      <w:pPr>
        <w:pStyle w:val="Default"/>
        <w:numPr>
          <w:ilvl w:val="0"/>
          <w:numId w:val="1"/>
        </w:numPr>
        <w:spacing w:before="240" w:after="120"/>
        <w:ind w:left="357" w:hanging="357"/>
        <w:jc w:val="both"/>
        <w:rPr>
          <w:bCs/>
        </w:rPr>
      </w:pPr>
      <w:r w:rsidRPr="00287CC7">
        <w:rPr>
          <w:bCs/>
        </w:rPr>
        <w:t>¿Crees que puede tener la empresa otros objetivos secundarios, además del definido como principal?</w:t>
      </w:r>
    </w:p>
    <w:p w:rsidR="00287CC7" w:rsidRPr="00287CC7" w:rsidRDefault="00287CC7" w:rsidP="00FD00C2">
      <w:pPr>
        <w:pStyle w:val="Default"/>
        <w:numPr>
          <w:ilvl w:val="0"/>
          <w:numId w:val="1"/>
        </w:numPr>
        <w:spacing w:before="240" w:after="120"/>
        <w:ind w:left="357" w:hanging="357"/>
        <w:jc w:val="both"/>
        <w:rPr>
          <w:bCs/>
          <w:spacing w:val="-6"/>
        </w:rPr>
      </w:pPr>
      <w:r w:rsidRPr="00287CC7">
        <w:rPr>
          <w:bCs/>
          <w:spacing w:val="-6"/>
        </w:rPr>
        <w:t xml:space="preserve">Identifica cada uno de los elementos que componen la empresa </w:t>
      </w:r>
      <w:proofErr w:type="spellStart"/>
      <w:r w:rsidRPr="00287CC7">
        <w:rPr>
          <w:bCs/>
          <w:spacing w:val="-6"/>
        </w:rPr>
        <w:t>Frigor</w:t>
      </w:r>
      <w:proofErr w:type="spellEnd"/>
      <w:r>
        <w:rPr>
          <w:bCs/>
          <w:spacing w:val="-6"/>
        </w:rPr>
        <w:t xml:space="preserve"> S. A. a partir de estos datos:</w:t>
      </w:r>
    </w:p>
    <w:p w:rsidR="00287CC7" w:rsidRDefault="00287CC7" w:rsidP="00287CC7">
      <w:pPr>
        <w:pStyle w:val="Default"/>
        <w:spacing w:before="120" w:after="120"/>
        <w:ind w:left="357"/>
        <w:jc w:val="both"/>
        <w:rPr>
          <w:sz w:val="22"/>
          <w:szCs w:val="22"/>
        </w:rPr>
      </w:pPr>
      <w:proofErr w:type="spellStart"/>
      <w:r>
        <w:rPr>
          <w:sz w:val="22"/>
          <w:szCs w:val="22"/>
        </w:rPr>
        <w:t>Frigor</w:t>
      </w:r>
      <w:proofErr w:type="spellEnd"/>
      <w:r>
        <w:rPr>
          <w:sz w:val="22"/>
          <w:szCs w:val="22"/>
        </w:rPr>
        <w:t xml:space="preserve"> S. A. es una empresa que se dedica a la compraventa de productos cárnicos congelados. Se encuentra ubicada en la ciudad de Cuenca, constituida por 60 socios como sociedad anónima. Cuenta con una nave industrial en el polígono La Plazuela de Cuenca, una oficina en la ciudad y una tienda de venta al público junto a la oficina. Trabajan en ella 300 empleados. La flota de transporte está compuesta por tres camiones, dos furgonetas y cinco turismos, además de toda la maquinaria específica para realizar el transporte interno de la mercancía. Realiza ventas en toda Europa.</w:t>
      </w:r>
    </w:p>
    <w:p w:rsidR="00287CC7" w:rsidRDefault="00287CC7" w:rsidP="00CC4CD2">
      <w:pPr>
        <w:pStyle w:val="Default"/>
        <w:numPr>
          <w:ilvl w:val="1"/>
          <w:numId w:val="1"/>
        </w:numPr>
        <w:spacing w:before="80" w:after="80"/>
        <w:jc w:val="both"/>
      </w:pPr>
      <w:r>
        <w:t>Elementos:</w:t>
      </w:r>
    </w:p>
    <w:p w:rsidR="00287CC7" w:rsidRPr="00CC4CD2" w:rsidRDefault="00CC4CD2" w:rsidP="00CC4CD2">
      <w:pPr>
        <w:pStyle w:val="Default"/>
        <w:numPr>
          <w:ilvl w:val="0"/>
          <w:numId w:val="2"/>
        </w:numPr>
        <w:spacing w:before="60" w:after="60"/>
        <w:ind w:left="1071" w:hanging="357"/>
        <w:jc w:val="both"/>
      </w:pPr>
      <w:r>
        <w:t>Capital humano:</w:t>
      </w:r>
    </w:p>
    <w:p w:rsidR="00287CC7" w:rsidRPr="00CC4CD2" w:rsidRDefault="00287CC7" w:rsidP="00CC4CD2">
      <w:pPr>
        <w:pStyle w:val="Default"/>
        <w:numPr>
          <w:ilvl w:val="0"/>
          <w:numId w:val="2"/>
        </w:numPr>
        <w:spacing w:before="60" w:after="60"/>
        <w:ind w:left="1071" w:hanging="357"/>
        <w:jc w:val="both"/>
      </w:pPr>
      <w:r w:rsidRPr="00CC4CD2">
        <w:t>Bienes materiales</w:t>
      </w:r>
      <w:r w:rsidR="00CC4CD2">
        <w:t>:</w:t>
      </w:r>
    </w:p>
    <w:p w:rsidR="00287CC7" w:rsidRPr="00CC4CD2" w:rsidRDefault="00287CC7" w:rsidP="00CC4CD2">
      <w:pPr>
        <w:pStyle w:val="Default"/>
        <w:numPr>
          <w:ilvl w:val="0"/>
          <w:numId w:val="2"/>
        </w:numPr>
        <w:spacing w:before="60" w:after="60"/>
        <w:ind w:left="1071" w:hanging="357"/>
        <w:jc w:val="both"/>
      </w:pPr>
      <w:r w:rsidRPr="00CC4CD2">
        <w:t xml:space="preserve">Recursos financieros: </w:t>
      </w:r>
    </w:p>
    <w:p w:rsidR="00287CC7" w:rsidRPr="00CC4CD2" w:rsidRDefault="00287CC7" w:rsidP="00CC4CD2">
      <w:pPr>
        <w:pStyle w:val="Default"/>
        <w:numPr>
          <w:ilvl w:val="0"/>
          <w:numId w:val="2"/>
        </w:numPr>
        <w:spacing w:before="60" w:after="60"/>
        <w:ind w:left="1071" w:hanging="357"/>
        <w:jc w:val="both"/>
      </w:pPr>
      <w:r w:rsidRPr="00CC4CD2">
        <w:t>Recursos técnicos</w:t>
      </w:r>
      <w:r w:rsidR="00CC4CD2">
        <w:t>:</w:t>
      </w:r>
    </w:p>
    <w:p w:rsidR="00287CC7" w:rsidRPr="00CC4CD2" w:rsidRDefault="00287CC7" w:rsidP="00CC4CD2">
      <w:pPr>
        <w:pStyle w:val="Default"/>
        <w:numPr>
          <w:ilvl w:val="0"/>
          <w:numId w:val="2"/>
        </w:numPr>
        <w:spacing w:before="60" w:after="60"/>
        <w:ind w:left="1071" w:hanging="357"/>
        <w:jc w:val="both"/>
      </w:pPr>
      <w:r w:rsidRPr="00CC4CD2">
        <w:t xml:space="preserve">Otros elementos no tangibles </w:t>
      </w:r>
    </w:p>
    <w:p w:rsidR="00287CC7" w:rsidRPr="00CC4CD2" w:rsidRDefault="00287CC7" w:rsidP="00CC4CD2">
      <w:pPr>
        <w:pStyle w:val="Default"/>
        <w:numPr>
          <w:ilvl w:val="1"/>
          <w:numId w:val="1"/>
        </w:numPr>
        <w:spacing w:before="80" w:after="80"/>
        <w:jc w:val="both"/>
      </w:pPr>
      <w:r w:rsidRPr="00CC4CD2">
        <w:t xml:space="preserve">¿Qué tipo de empresa es </w:t>
      </w:r>
      <w:proofErr w:type="spellStart"/>
      <w:r w:rsidRPr="00CC4CD2">
        <w:t>Frigor</w:t>
      </w:r>
      <w:proofErr w:type="spellEnd"/>
      <w:r w:rsidRPr="00CC4CD2">
        <w:t xml:space="preserve"> S.A.?</w:t>
      </w:r>
    </w:p>
    <w:p w:rsidR="00287CC7" w:rsidRPr="00CC4CD2" w:rsidRDefault="00287CC7" w:rsidP="00CC4CD2">
      <w:pPr>
        <w:pStyle w:val="Default"/>
        <w:numPr>
          <w:ilvl w:val="0"/>
          <w:numId w:val="2"/>
        </w:numPr>
        <w:spacing w:before="60" w:after="60"/>
        <w:ind w:left="1071" w:hanging="357"/>
        <w:jc w:val="both"/>
      </w:pPr>
      <w:r w:rsidRPr="00CC4CD2">
        <w:t>Según el sector de actividad:</w:t>
      </w:r>
    </w:p>
    <w:p w:rsidR="00287CC7" w:rsidRPr="00CC4CD2" w:rsidRDefault="00287CC7" w:rsidP="00CC4CD2">
      <w:pPr>
        <w:pStyle w:val="Default"/>
        <w:numPr>
          <w:ilvl w:val="0"/>
          <w:numId w:val="2"/>
        </w:numPr>
        <w:spacing w:before="60" w:after="60"/>
        <w:ind w:left="1071" w:hanging="357"/>
        <w:jc w:val="both"/>
      </w:pPr>
      <w:r w:rsidRPr="00CC4CD2">
        <w:t>Según el origen del capital:</w:t>
      </w:r>
    </w:p>
    <w:p w:rsidR="00287CC7" w:rsidRPr="00CC4CD2" w:rsidRDefault="00287CC7" w:rsidP="00CC4CD2">
      <w:pPr>
        <w:pStyle w:val="Default"/>
        <w:numPr>
          <w:ilvl w:val="0"/>
          <w:numId w:val="2"/>
        </w:numPr>
        <w:spacing w:before="60" w:after="60"/>
        <w:ind w:left="1071" w:hanging="357"/>
        <w:jc w:val="both"/>
      </w:pPr>
      <w:r w:rsidRPr="00CC4CD2">
        <w:t>Según el tamaño de la empresa:</w:t>
      </w:r>
    </w:p>
    <w:p w:rsidR="00287CC7" w:rsidRPr="00CC4CD2" w:rsidRDefault="00287CC7" w:rsidP="00CC4CD2">
      <w:pPr>
        <w:pStyle w:val="Default"/>
        <w:numPr>
          <w:ilvl w:val="0"/>
          <w:numId w:val="2"/>
        </w:numPr>
        <w:spacing w:before="60" w:after="60"/>
        <w:ind w:left="1071" w:hanging="357"/>
        <w:jc w:val="both"/>
      </w:pPr>
      <w:r w:rsidRPr="00CC4CD2">
        <w:t>Según el ámbito geográfico:</w:t>
      </w:r>
    </w:p>
    <w:p w:rsidR="00287CC7" w:rsidRDefault="00287CC7" w:rsidP="00CC4CD2">
      <w:pPr>
        <w:pStyle w:val="Default"/>
        <w:numPr>
          <w:ilvl w:val="0"/>
          <w:numId w:val="2"/>
        </w:numPr>
        <w:spacing w:before="60" w:after="60"/>
        <w:ind w:left="1071" w:hanging="357"/>
        <w:jc w:val="both"/>
        <w:rPr>
          <w:sz w:val="22"/>
          <w:szCs w:val="22"/>
        </w:rPr>
      </w:pPr>
      <w:r w:rsidRPr="00CC4CD2">
        <w:t>Según la forma jurídica:</w:t>
      </w:r>
    </w:p>
    <w:p w:rsidR="00CC4CD2" w:rsidRPr="00CC4CD2" w:rsidRDefault="00CC4CD2" w:rsidP="00FD00C2">
      <w:pPr>
        <w:pStyle w:val="Default"/>
        <w:numPr>
          <w:ilvl w:val="0"/>
          <w:numId w:val="1"/>
        </w:numPr>
        <w:spacing w:before="240" w:after="120"/>
        <w:ind w:left="357" w:hanging="357"/>
        <w:jc w:val="both"/>
        <w:rPr>
          <w:bCs/>
          <w:spacing w:val="-6"/>
        </w:rPr>
      </w:pPr>
      <w:r w:rsidRPr="00CC4CD2">
        <w:rPr>
          <w:bCs/>
          <w:spacing w:val="-6"/>
        </w:rPr>
        <w:t xml:space="preserve">Indica a qué sector económico pertenecen los siguientes tipos de empresas: </w:t>
      </w:r>
    </w:p>
    <w:p w:rsidR="00CC4CD2" w:rsidRPr="00CC4CD2" w:rsidRDefault="00CC4CD2" w:rsidP="00CC4CD2">
      <w:pPr>
        <w:pStyle w:val="Default"/>
        <w:numPr>
          <w:ilvl w:val="0"/>
          <w:numId w:val="2"/>
        </w:numPr>
        <w:spacing w:before="60" w:after="60"/>
        <w:ind w:left="1071" w:hanging="357"/>
        <w:jc w:val="both"/>
      </w:pPr>
      <w:r>
        <w:t>Guardería:</w:t>
      </w:r>
    </w:p>
    <w:p w:rsidR="00CC4CD2" w:rsidRPr="00CC4CD2" w:rsidRDefault="00CC4CD2" w:rsidP="00CC4CD2">
      <w:pPr>
        <w:pStyle w:val="Default"/>
        <w:numPr>
          <w:ilvl w:val="0"/>
          <w:numId w:val="2"/>
        </w:numPr>
        <w:spacing w:before="60" w:after="60"/>
        <w:ind w:left="1071" w:hanging="357"/>
        <w:jc w:val="both"/>
      </w:pPr>
      <w:r w:rsidRPr="00CC4CD2">
        <w:t>Fábrica de automóviles:</w:t>
      </w:r>
    </w:p>
    <w:p w:rsidR="00CC4CD2" w:rsidRPr="00CC4CD2" w:rsidRDefault="00CC4CD2" w:rsidP="00CC4CD2">
      <w:pPr>
        <w:pStyle w:val="Default"/>
        <w:numPr>
          <w:ilvl w:val="0"/>
          <w:numId w:val="2"/>
        </w:numPr>
        <w:spacing w:before="60" w:after="60"/>
        <w:ind w:left="1071" w:hanging="357"/>
        <w:jc w:val="both"/>
      </w:pPr>
      <w:r w:rsidRPr="00CC4CD2">
        <w:t>Taller de reparación de automóviles:</w:t>
      </w:r>
    </w:p>
    <w:p w:rsidR="00CC4CD2" w:rsidRPr="00CC4CD2" w:rsidRDefault="00CC4CD2" w:rsidP="00CC4CD2">
      <w:pPr>
        <w:pStyle w:val="Default"/>
        <w:numPr>
          <w:ilvl w:val="0"/>
          <w:numId w:val="2"/>
        </w:numPr>
        <w:spacing w:before="60" w:after="60"/>
        <w:ind w:left="1071" w:hanging="357"/>
        <w:jc w:val="both"/>
      </w:pPr>
      <w:r>
        <w:t>Granja de gansos:</w:t>
      </w:r>
    </w:p>
    <w:p w:rsidR="00CC4CD2" w:rsidRPr="00CC4CD2" w:rsidRDefault="00CC4CD2" w:rsidP="00CC4CD2">
      <w:pPr>
        <w:pStyle w:val="Default"/>
        <w:numPr>
          <w:ilvl w:val="0"/>
          <w:numId w:val="2"/>
        </w:numPr>
        <w:spacing w:before="60" w:after="60"/>
        <w:ind w:left="1071" w:hanging="357"/>
        <w:jc w:val="both"/>
      </w:pPr>
      <w:r w:rsidRPr="00CC4CD2">
        <w:t>Plantación de tomates:</w:t>
      </w:r>
    </w:p>
    <w:p w:rsidR="00CC4CD2" w:rsidRPr="00CC4CD2" w:rsidRDefault="00CC4CD2" w:rsidP="00CC4CD2">
      <w:pPr>
        <w:pStyle w:val="Default"/>
        <w:numPr>
          <w:ilvl w:val="0"/>
          <w:numId w:val="2"/>
        </w:numPr>
        <w:spacing w:before="60" w:after="60"/>
        <w:ind w:left="1071" w:hanging="357"/>
        <w:jc w:val="both"/>
      </w:pPr>
      <w:r>
        <w:t>Peluquería canina:</w:t>
      </w:r>
    </w:p>
    <w:p w:rsidR="00CC4CD2" w:rsidRPr="00CC4CD2" w:rsidRDefault="00CC4CD2" w:rsidP="00CC4CD2">
      <w:pPr>
        <w:pStyle w:val="Default"/>
        <w:numPr>
          <w:ilvl w:val="0"/>
          <w:numId w:val="2"/>
        </w:numPr>
        <w:spacing w:before="60" w:after="60"/>
        <w:ind w:left="1071" w:hanging="357"/>
        <w:jc w:val="both"/>
      </w:pPr>
      <w:r w:rsidRPr="00CC4CD2">
        <w:t>Empresa de mensajerí</w:t>
      </w:r>
      <w:r>
        <w:t>a:</w:t>
      </w:r>
    </w:p>
    <w:p w:rsidR="00CC4CD2" w:rsidRPr="00CC4CD2" w:rsidRDefault="00CC4CD2" w:rsidP="00CC4CD2">
      <w:pPr>
        <w:pStyle w:val="Default"/>
        <w:numPr>
          <w:ilvl w:val="0"/>
          <w:numId w:val="2"/>
        </w:numPr>
        <w:spacing w:before="60" w:after="60"/>
        <w:ind w:left="1071" w:hanging="357"/>
        <w:jc w:val="both"/>
      </w:pPr>
      <w:r>
        <w:t>Clínica veterinaria:</w:t>
      </w:r>
    </w:p>
    <w:p w:rsidR="00CC4CD2" w:rsidRPr="00CC4CD2" w:rsidRDefault="00CC4CD2" w:rsidP="00CC4CD2">
      <w:pPr>
        <w:pStyle w:val="Default"/>
        <w:numPr>
          <w:ilvl w:val="0"/>
          <w:numId w:val="2"/>
        </w:numPr>
        <w:spacing w:before="60" w:after="60"/>
        <w:ind w:left="1071" w:hanging="357"/>
        <w:jc w:val="both"/>
      </w:pPr>
      <w:r>
        <w:t>Restaurante de comida rápida:</w:t>
      </w:r>
    </w:p>
    <w:p w:rsidR="00CC4CD2" w:rsidRPr="00CC4CD2" w:rsidRDefault="00CC4CD2" w:rsidP="00CC4CD2">
      <w:pPr>
        <w:pStyle w:val="Default"/>
        <w:numPr>
          <w:ilvl w:val="0"/>
          <w:numId w:val="2"/>
        </w:numPr>
        <w:spacing w:before="60" w:after="60"/>
        <w:ind w:left="1071" w:hanging="357"/>
        <w:jc w:val="both"/>
      </w:pPr>
      <w:r w:rsidRPr="00CC4CD2">
        <w:t>Indust</w:t>
      </w:r>
      <w:r>
        <w:t>ria de producción de conservas:</w:t>
      </w:r>
    </w:p>
    <w:p w:rsidR="00FD00C2" w:rsidRDefault="00FD00C2" w:rsidP="00FD00C2">
      <w:pPr>
        <w:pStyle w:val="Default"/>
        <w:numPr>
          <w:ilvl w:val="0"/>
          <w:numId w:val="1"/>
        </w:numPr>
        <w:spacing w:before="240" w:after="120"/>
        <w:ind w:left="357" w:hanging="357"/>
        <w:jc w:val="both"/>
        <w:rPr>
          <w:bCs/>
          <w:spacing w:val="-6"/>
        </w:rPr>
      </w:pPr>
      <w:r w:rsidRPr="00FD00C2">
        <w:rPr>
          <w:bCs/>
          <w:spacing w:val="-6"/>
        </w:rPr>
        <w:t>Clasifica las empresas en función de la ti</w:t>
      </w:r>
      <w:r>
        <w:rPr>
          <w:bCs/>
          <w:spacing w:val="-6"/>
        </w:rPr>
        <w:t>tularidad del capital aportado.</w:t>
      </w:r>
    </w:p>
    <w:p w:rsidR="00FD00C2" w:rsidRPr="00FD00C2" w:rsidRDefault="00FD00C2" w:rsidP="00FD00C2">
      <w:pPr>
        <w:pStyle w:val="Default"/>
        <w:numPr>
          <w:ilvl w:val="0"/>
          <w:numId w:val="1"/>
        </w:numPr>
        <w:spacing w:before="240" w:after="120"/>
        <w:ind w:left="357" w:hanging="357"/>
        <w:jc w:val="both"/>
        <w:rPr>
          <w:bCs/>
          <w:spacing w:val="-6"/>
        </w:rPr>
      </w:pPr>
      <w:r w:rsidRPr="00FD00C2">
        <w:rPr>
          <w:bCs/>
          <w:spacing w:val="-6"/>
        </w:rPr>
        <w:t xml:space="preserve">Indica en qué se basan estas organizaciones y cuáles son sus ventajas e inconvenientes: </w:t>
      </w:r>
    </w:p>
    <w:p w:rsidR="00FD00C2" w:rsidRPr="00FD00C2" w:rsidRDefault="00FD00C2" w:rsidP="00FD00C2">
      <w:pPr>
        <w:pStyle w:val="Default"/>
        <w:numPr>
          <w:ilvl w:val="0"/>
          <w:numId w:val="2"/>
        </w:numPr>
        <w:spacing w:before="60" w:after="60"/>
        <w:ind w:left="1071" w:hanging="357"/>
        <w:jc w:val="both"/>
      </w:pPr>
      <w:r w:rsidRPr="00FD00C2">
        <w:t>Organización jerárquica:</w:t>
      </w:r>
    </w:p>
    <w:p w:rsidR="00FD00C2" w:rsidRDefault="00FD00C2" w:rsidP="00FD00C2">
      <w:pPr>
        <w:pStyle w:val="Default"/>
        <w:numPr>
          <w:ilvl w:val="0"/>
          <w:numId w:val="2"/>
        </w:numPr>
        <w:spacing w:before="60" w:after="60"/>
        <w:ind w:left="1071" w:hanging="357"/>
        <w:jc w:val="both"/>
      </w:pPr>
      <w:r w:rsidRPr="00FD00C2">
        <w:t>Organización funcional:</w:t>
      </w:r>
    </w:p>
    <w:p w:rsidR="00FD00C2" w:rsidRDefault="00FD00C2" w:rsidP="00FD00C2">
      <w:pPr>
        <w:pStyle w:val="Default"/>
        <w:spacing w:before="60" w:after="60"/>
        <w:ind w:left="1071"/>
        <w:jc w:val="both"/>
      </w:pPr>
    </w:p>
    <w:p w:rsidR="00FD00C2" w:rsidRDefault="00FD00C2" w:rsidP="00FD00C2">
      <w:pPr>
        <w:pStyle w:val="Default"/>
        <w:spacing w:before="60" w:after="60"/>
        <w:ind w:left="1071"/>
        <w:jc w:val="both"/>
      </w:pPr>
    </w:p>
    <w:p w:rsidR="00FD00C2" w:rsidRDefault="00FD00C2" w:rsidP="00FD00C2">
      <w:pPr>
        <w:pStyle w:val="Default"/>
        <w:spacing w:before="60" w:after="60"/>
        <w:ind w:left="1071"/>
        <w:jc w:val="both"/>
      </w:pPr>
    </w:p>
    <w:p w:rsidR="00C45F0F" w:rsidRDefault="00C45F0F" w:rsidP="00C45F0F">
      <w:pPr>
        <w:pStyle w:val="Default"/>
        <w:spacing w:before="120"/>
        <w:jc w:val="center"/>
        <w:rPr>
          <w:b/>
        </w:rPr>
      </w:pPr>
    </w:p>
    <w:p w:rsidR="00FD00C2" w:rsidRPr="00FD00C2" w:rsidRDefault="00FD00C2" w:rsidP="00C45F0F">
      <w:pPr>
        <w:pStyle w:val="Default"/>
        <w:spacing w:before="240" w:after="240"/>
        <w:jc w:val="center"/>
        <w:rPr>
          <w:b/>
        </w:rPr>
      </w:pPr>
      <w:r w:rsidRPr="00FD00C2">
        <w:rPr>
          <w:b/>
        </w:rPr>
        <w:t>TEST</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La empresa se define como: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Lugar donde se trabaja.</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Actividad realizada por trabajadores y empresarios para recaudar dinero.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Organización de elementos humanos y materiales para producir bienes o servicios y conseguir beneficios.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Organización de seres humanos supervisados por el empresario.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No forman parte de los factores de producción: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El dinero con el que cuenta la empresa.</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La maquinaria de producción.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Los trabajadores.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Los clientes.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Son elementos no tangibles de la empresa: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La financiación ajena.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La marca de la empresa.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La competencia.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La responsabilidad frente a los clientes.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Aparece un órgano asesor: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En la organización jerárquica.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En la organización mixta.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En la organización funcional. </w:t>
      </w:r>
    </w:p>
    <w:p w:rsidR="00FD00C2" w:rsidRPr="00FD00C2" w:rsidRDefault="00FD00C2" w:rsidP="00FD00C2">
      <w:pPr>
        <w:pStyle w:val="Default"/>
        <w:numPr>
          <w:ilvl w:val="1"/>
          <w:numId w:val="3"/>
        </w:numPr>
        <w:spacing w:before="60" w:after="60"/>
        <w:ind w:left="714" w:hanging="357"/>
        <w:jc w:val="both"/>
        <w:rPr>
          <w:bCs/>
          <w:spacing w:val="-6"/>
        </w:rPr>
      </w:pPr>
      <w:r w:rsidRPr="00FD00C2">
        <w:rPr>
          <w:bCs/>
          <w:spacing w:val="-6"/>
        </w:rPr>
        <w:t xml:space="preserve">En la organización centralizada.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Indica cuál no es un inconveniente de la organización funcional: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Los trabajadores pueden recibir órdenes contradictorias de diferentes superiores.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Al no existir una clara línea de jerarquía, pueden surgir conflictos.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Hay mayor coordinación entre trabajadores.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Pérdida de la unidad de mando.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En las organizaciones jerárquicas, los trabajadores: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Disfrutan de más flexibilidad.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Son especialistas.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Conocen a sus superiores y subordinados.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Disponen de flexibilidad horaria.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Una empresa que utiliza </w:t>
      </w:r>
      <w:proofErr w:type="spellStart"/>
      <w:r w:rsidRPr="00FD00C2">
        <w:rPr>
          <w:bCs/>
          <w:spacing w:val="-6"/>
        </w:rPr>
        <w:t>drones</w:t>
      </w:r>
      <w:proofErr w:type="spellEnd"/>
      <w:r w:rsidRPr="00FD00C2">
        <w:rPr>
          <w:bCs/>
          <w:spacing w:val="-6"/>
        </w:rPr>
        <w:t xml:space="preserve"> para la distribución de productos se encuadra: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En el sector primario.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En el sector secundario.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En el sector terciario. </w:t>
      </w:r>
    </w:p>
    <w:p w:rsid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En el sector cuaternario. </w:t>
      </w:r>
    </w:p>
    <w:p w:rsidR="00C45F0F" w:rsidRDefault="00C45F0F" w:rsidP="00C45F0F">
      <w:pPr>
        <w:pStyle w:val="Default"/>
        <w:spacing w:before="60" w:after="60"/>
        <w:ind w:left="714"/>
        <w:jc w:val="both"/>
        <w:rPr>
          <w:bCs/>
          <w:spacing w:val="-6"/>
        </w:rPr>
      </w:pPr>
    </w:p>
    <w:p w:rsidR="00C45F0F" w:rsidRPr="00FD00C2" w:rsidRDefault="00C45F0F" w:rsidP="00C45F0F">
      <w:pPr>
        <w:pStyle w:val="Default"/>
        <w:spacing w:before="60" w:after="60"/>
        <w:ind w:left="714"/>
        <w:jc w:val="both"/>
        <w:rPr>
          <w:bCs/>
          <w:spacing w:val="-6"/>
        </w:rPr>
      </w:pP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Según el origen del capital y el sector económico, ¿qué clasificación le corresponde a una empresa de autobuses locales?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Pública y sector secundario.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Privada y sector secundario.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Privada y sector cuaternario.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Pública y sector terciario. </w:t>
      </w:r>
    </w:p>
    <w:p w:rsidR="00FD00C2" w:rsidRDefault="00FD00C2" w:rsidP="00C45F0F">
      <w:pPr>
        <w:pStyle w:val="Default"/>
        <w:numPr>
          <w:ilvl w:val="0"/>
          <w:numId w:val="3"/>
        </w:numPr>
        <w:spacing w:before="180" w:after="60"/>
        <w:ind w:left="357" w:hanging="357"/>
        <w:jc w:val="both"/>
        <w:rPr>
          <w:bCs/>
          <w:spacing w:val="-6"/>
        </w:rPr>
      </w:pPr>
      <w:r w:rsidRPr="00FD00C2">
        <w:rPr>
          <w:bCs/>
          <w:spacing w:val="-6"/>
        </w:rPr>
        <w:t>¿Cuándo será limitada la responsabilidad de un empresario?</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Responde con su patrimonio personal ante las deudas contraídas.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Responde de forma limitada con las aportaciones realizadas a la empresa.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Responde con su patrimonio personal y las aportaciones realizadas a la empresa.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Nunca tiene responsabilidad ante las deudas.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Un emprendedor tipo Robinson Crusoe: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Es muy intuitivo.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Es muy conservador.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Emprende por necesidad.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Tiene una mente analítica.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En las sociedades anónimas: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La responsabilidad de los socios es ilimitada.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La responsabilidad de los socios es limitada.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Tienen un único socio.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Tienen como mínimo tres socios. </w:t>
      </w:r>
    </w:p>
    <w:p w:rsidR="00FD00C2" w:rsidRPr="00FD00C2" w:rsidRDefault="00FD00C2" w:rsidP="00C45F0F">
      <w:pPr>
        <w:pStyle w:val="Default"/>
        <w:numPr>
          <w:ilvl w:val="0"/>
          <w:numId w:val="3"/>
        </w:numPr>
        <w:spacing w:before="180" w:after="60"/>
        <w:ind w:left="357" w:hanging="357"/>
        <w:jc w:val="both"/>
        <w:rPr>
          <w:bCs/>
          <w:spacing w:val="-6"/>
        </w:rPr>
      </w:pPr>
      <w:r w:rsidRPr="00FD00C2">
        <w:rPr>
          <w:bCs/>
          <w:spacing w:val="-6"/>
        </w:rPr>
        <w:t xml:space="preserve">La sociedad que para su puesta en marcha necesita un capital social mínimo de 60 000 € es: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Sociedad anónima.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Sociedad limitada.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 xml:space="preserve">Sociedad civil. </w:t>
      </w:r>
    </w:p>
    <w:p w:rsidR="00FD00C2" w:rsidRPr="00FD00C2" w:rsidRDefault="00FD00C2" w:rsidP="00C45F0F">
      <w:pPr>
        <w:pStyle w:val="Default"/>
        <w:numPr>
          <w:ilvl w:val="1"/>
          <w:numId w:val="3"/>
        </w:numPr>
        <w:spacing w:before="60" w:after="60"/>
        <w:ind w:left="714" w:hanging="357"/>
        <w:jc w:val="both"/>
        <w:rPr>
          <w:bCs/>
          <w:spacing w:val="-6"/>
        </w:rPr>
      </w:pPr>
      <w:r w:rsidRPr="00FD00C2">
        <w:rPr>
          <w:bCs/>
          <w:spacing w:val="-6"/>
        </w:rPr>
        <w:t>Sociedad coopera</w:t>
      </w:r>
      <w:r w:rsidR="00C45F0F">
        <w:rPr>
          <w:bCs/>
          <w:spacing w:val="-6"/>
        </w:rPr>
        <w:t>tiva.</w:t>
      </w:r>
    </w:p>
    <w:sectPr w:rsidR="00FD00C2" w:rsidRPr="00FD00C2" w:rsidSect="00816213">
      <w:headerReference w:type="default" r:id="rId16"/>
      <w:footerReference w:type="default" r:id="rId17"/>
      <w:pgSz w:w="11906" w:h="17338"/>
      <w:pgMar w:top="1134" w:right="1134" w:bottom="113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F0F" w:rsidRDefault="00C45F0F" w:rsidP="00C45F0F">
      <w:pPr>
        <w:spacing w:after="0" w:line="240" w:lineRule="auto"/>
      </w:pPr>
      <w:r>
        <w:separator/>
      </w:r>
    </w:p>
  </w:endnote>
  <w:endnote w:type="continuationSeparator" w:id="1">
    <w:p w:rsidR="00C45F0F" w:rsidRDefault="00C45F0F" w:rsidP="00C45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hAnsi="Comic Sans MS"/>
        <w:sz w:val="18"/>
        <w:szCs w:val="18"/>
      </w:rPr>
      <w:id w:val="4362490"/>
      <w:docPartObj>
        <w:docPartGallery w:val="Page Numbers (Bottom of Page)"/>
        <w:docPartUnique/>
      </w:docPartObj>
    </w:sdtPr>
    <w:sdtContent>
      <w:sdt>
        <w:sdtPr>
          <w:rPr>
            <w:rFonts w:ascii="Comic Sans MS" w:hAnsi="Comic Sans MS"/>
            <w:sz w:val="18"/>
            <w:szCs w:val="18"/>
          </w:rPr>
          <w:id w:val="216747541"/>
          <w:docPartObj>
            <w:docPartGallery w:val="Page Numbers (Top of Page)"/>
            <w:docPartUnique/>
          </w:docPartObj>
        </w:sdtPr>
        <w:sdtContent>
          <w:p w:rsidR="00C45F0F" w:rsidRPr="00E3149A" w:rsidRDefault="00E3149A" w:rsidP="00E3149A">
            <w:pPr>
              <w:pStyle w:val="Piedepgina"/>
              <w:jc w:val="center"/>
              <w:rPr>
                <w:rFonts w:ascii="Comic Sans MS" w:hAnsi="Comic Sans MS"/>
                <w:sz w:val="18"/>
                <w:szCs w:val="18"/>
              </w:rPr>
            </w:pPr>
            <w:r w:rsidRPr="00E3149A">
              <w:rPr>
                <w:rFonts w:ascii="Comic Sans MS" w:hAnsi="Comic Sans MS"/>
                <w:sz w:val="18"/>
                <w:szCs w:val="18"/>
              </w:rPr>
              <w:t xml:space="preserve">Página </w:t>
            </w:r>
            <w:r w:rsidRPr="00E3149A">
              <w:rPr>
                <w:rFonts w:ascii="Comic Sans MS" w:hAnsi="Comic Sans MS"/>
                <w:b/>
                <w:sz w:val="18"/>
                <w:szCs w:val="18"/>
              </w:rPr>
              <w:fldChar w:fldCharType="begin"/>
            </w:r>
            <w:r w:rsidRPr="00E3149A">
              <w:rPr>
                <w:rFonts w:ascii="Comic Sans MS" w:hAnsi="Comic Sans MS"/>
                <w:b/>
                <w:sz w:val="18"/>
                <w:szCs w:val="18"/>
              </w:rPr>
              <w:instrText>PAGE</w:instrText>
            </w:r>
            <w:r w:rsidRPr="00E3149A">
              <w:rPr>
                <w:rFonts w:ascii="Comic Sans MS" w:hAnsi="Comic Sans MS"/>
                <w:b/>
                <w:sz w:val="18"/>
                <w:szCs w:val="18"/>
              </w:rPr>
              <w:fldChar w:fldCharType="separate"/>
            </w:r>
            <w:r>
              <w:rPr>
                <w:rFonts w:ascii="Comic Sans MS" w:hAnsi="Comic Sans MS"/>
                <w:b/>
                <w:noProof/>
                <w:sz w:val="18"/>
                <w:szCs w:val="18"/>
              </w:rPr>
              <w:t>1</w:t>
            </w:r>
            <w:r w:rsidRPr="00E3149A">
              <w:rPr>
                <w:rFonts w:ascii="Comic Sans MS" w:hAnsi="Comic Sans MS"/>
                <w:b/>
                <w:sz w:val="18"/>
                <w:szCs w:val="18"/>
              </w:rPr>
              <w:fldChar w:fldCharType="end"/>
            </w:r>
            <w:r w:rsidRPr="00E3149A">
              <w:rPr>
                <w:rFonts w:ascii="Comic Sans MS" w:hAnsi="Comic Sans MS"/>
                <w:sz w:val="18"/>
                <w:szCs w:val="18"/>
              </w:rPr>
              <w:t xml:space="preserve"> de </w:t>
            </w:r>
            <w:r w:rsidRPr="00E3149A">
              <w:rPr>
                <w:rFonts w:ascii="Comic Sans MS" w:hAnsi="Comic Sans MS"/>
                <w:b/>
                <w:sz w:val="18"/>
                <w:szCs w:val="18"/>
              </w:rPr>
              <w:fldChar w:fldCharType="begin"/>
            </w:r>
            <w:r w:rsidRPr="00E3149A">
              <w:rPr>
                <w:rFonts w:ascii="Comic Sans MS" w:hAnsi="Comic Sans MS"/>
                <w:b/>
                <w:sz w:val="18"/>
                <w:szCs w:val="18"/>
              </w:rPr>
              <w:instrText>NUMPAGES</w:instrText>
            </w:r>
            <w:r w:rsidRPr="00E3149A">
              <w:rPr>
                <w:rFonts w:ascii="Comic Sans MS" w:hAnsi="Comic Sans MS"/>
                <w:b/>
                <w:sz w:val="18"/>
                <w:szCs w:val="18"/>
              </w:rPr>
              <w:fldChar w:fldCharType="separate"/>
            </w:r>
            <w:r>
              <w:rPr>
                <w:rFonts w:ascii="Comic Sans MS" w:hAnsi="Comic Sans MS"/>
                <w:b/>
                <w:noProof/>
                <w:sz w:val="18"/>
                <w:szCs w:val="18"/>
              </w:rPr>
              <w:t>5</w:t>
            </w:r>
            <w:r w:rsidRPr="00E3149A">
              <w:rPr>
                <w:rFonts w:ascii="Comic Sans MS" w:hAnsi="Comic Sans MS"/>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F0F" w:rsidRDefault="00C45F0F" w:rsidP="00C45F0F">
      <w:pPr>
        <w:spacing w:after="0" w:line="240" w:lineRule="auto"/>
      </w:pPr>
      <w:r>
        <w:separator/>
      </w:r>
    </w:p>
  </w:footnote>
  <w:footnote w:type="continuationSeparator" w:id="1">
    <w:p w:rsidR="00C45F0F" w:rsidRDefault="00C45F0F" w:rsidP="00C45F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F0F" w:rsidRPr="00C45F0F" w:rsidRDefault="00C45F0F" w:rsidP="00C45F0F">
    <w:pPr>
      <w:pStyle w:val="Encabezado"/>
      <w:jc w:val="center"/>
      <w:rPr>
        <w:rFonts w:ascii="Comic Sans MS" w:hAnsi="Comic Sans MS"/>
        <w:b/>
      </w:rPr>
    </w:pPr>
    <w:r w:rsidRPr="00C45F0F">
      <w:rPr>
        <w:rFonts w:ascii="Comic Sans MS" w:hAnsi="Comic Sans MS"/>
        <w:b/>
      </w:rPr>
      <w:t>ACTIVIDADES TABA UNIDAD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C3826"/>
    <w:multiLevelType w:val="hybridMultilevel"/>
    <w:tmpl w:val="72C673D2"/>
    <w:lvl w:ilvl="0" w:tplc="F0DE27AE">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
    <w:nsid w:val="649E4F9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A500FB0"/>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E4A20"/>
    <w:rsid w:val="00287CC7"/>
    <w:rsid w:val="004B430A"/>
    <w:rsid w:val="00573102"/>
    <w:rsid w:val="005D3CCB"/>
    <w:rsid w:val="006468C8"/>
    <w:rsid w:val="00816213"/>
    <w:rsid w:val="008A4689"/>
    <w:rsid w:val="008B7FFE"/>
    <w:rsid w:val="00AE4A20"/>
    <w:rsid w:val="00C45F0F"/>
    <w:rsid w:val="00CA7969"/>
    <w:rsid w:val="00CC4CD2"/>
    <w:rsid w:val="00E3149A"/>
    <w:rsid w:val="00E3493B"/>
    <w:rsid w:val="00FD00C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4A20"/>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AE4A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4A20"/>
    <w:rPr>
      <w:rFonts w:ascii="Tahoma" w:hAnsi="Tahoma" w:cs="Tahoma"/>
      <w:sz w:val="16"/>
      <w:szCs w:val="16"/>
    </w:rPr>
  </w:style>
  <w:style w:type="paragraph" w:styleId="Prrafodelista">
    <w:name w:val="List Paragraph"/>
    <w:basedOn w:val="Normal"/>
    <w:uiPriority w:val="34"/>
    <w:qFormat/>
    <w:rsid w:val="008A4689"/>
    <w:pPr>
      <w:ind w:left="720"/>
      <w:contextualSpacing/>
    </w:pPr>
  </w:style>
  <w:style w:type="table" w:styleId="Tablaconcuadrcula">
    <w:name w:val="Table Grid"/>
    <w:basedOn w:val="Tablanormal"/>
    <w:uiPriority w:val="59"/>
    <w:rsid w:val="00E349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45F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F0F"/>
  </w:style>
  <w:style w:type="paragraph" w:styleId="Piedepgina">
    <w:name w:val="footer"/>
    <w:basedOn w:val="Normal"/>
    <w:link w:val="PiedepginaCar"/>
    <w:uiPriority w:val="99"/>
    <w:unhideWhenUsed/>
    <w:rsid w:val="00C45F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F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4491"/>
    <w:rsid w:val="002A44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7A8C09B383A4C54AAC5FAB5E2CDEEA5">
    <w:name w:val="A7A8C09B383A4C54AAC5FAB5E2CDEEA5"/>
    <w:rsid w:val="002A449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1219</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2018-09-23T19:44:00Z</dcterms:created>
  <dcterms:modified xsi:type="dcterms:W3CDTF">2018-09-24T18:34:00Z</dcterms:modified>
</cp:coreProperties>
</file>