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themeColor="background1" w:themeShade="D8"/>
  <w:body>
    <w:sdt>
      <w:sdtPr>
        <w:rPr>
          <w:lang w:val="es-ES"/>
        </w:rPr>
        <w:id w:val="47288628"/>
        <w:docPartObj>
          <w:docPartGallery w:val="Cover Pages"/>
          <w:docPartUnique/>
        </w:docPartObj>
      </w:sdtPr>
      <w:sdtEndPr>
        <w:rPr>
          <w:lang w:val="es-ES_tradnl"/>
        </w:rPr>
      </w:sdtEndPr>
      <w:sdtContent>
        <w:p w:rsidR="006C66E4" w:rsidRDefault="006C66E4">
          <w:pPr>
            <w:rPr>
              <w:lang w:val="es-ES"/>
            </w:rPr>
          </w:pPr>
        </w:p>
        <w:p w:rsidR="006C66E4" w:rsidRDefault="006C66E4">
          <w:pPr>
            <w:rPr>
              <w:lang w:val="es-ES"/>
            </w:rPr>
          </w:pPr>
        </w:p>
        <w:tbl>
          <w:tblPr>
            <w:tblpPr w:leftFromText="187" w:rightFromText="187" w:horzAnchor="margin" w:tblpXSpec="center" w:tblpYSpec="bottom"/>
            <w:tblW w:w="4000" w:type="pct"/>
            <w:tblLook w:val="04A0"/>
          </w:tblPr>
          <w:tblGrid>
            <w:gridCol w:w="11387"/>
          </w:tblGrid>
          <w:tr w:rsidR="006C66E4">
            <w:tc>
              <w:tcPr>
                <w:tcW w:w="7672" w:type="dxa"/>
                <w:tcMar>
                  <w:top w:w="216" w:type="dxa"/>
                  <w:left w:w="115" w:type="dxa"/>
                  <w:bottom w:w="216" w:type="dxa"/>
                  <w:right w:w="115" w:type="dxa"/>
                </w:tcMar>
              </w:tcPr>
              <w:sdt>
                <w:sdtPr>
                  <w:alias w:val="Autor"/>
                  <w:id w:val="13406928"/>
                  <w:dataBinding w:prefixMappings="xmlns:ns0='http://schemas.openxmlformats.org/package/2006/metadata/core-properties' xmlns:ns1='http://purl.org/dc/elements/1.1/'" w:xpath="/ns0:coreProperties[1]/ns1:creator[1]" w:storeItemID="{6C3C8BC8-F283-45AE-878A-BAB7291924A1}"/>
                  <w:text/>
                </w:sdtPr>
                <w:sdtContent>
                  <w:p w:rsidR="006C66E4" w:rsidRPr="006C66E4" w:rsidRDefault="006C66E4">
                    <w:pPr>
                      <w:pStyle w:val="Sinespaciado"/>
                    </w:pPr>
                    <w:r w:rsidRPr="006C66E4">
                      <w:t xml:space="preserve">BIBLIOTECA </w:t>
                    </w:r>
                    <w:r w:rsidR="005A7404">
                      <w:t xml:space="preserve"> E EQUIPO DE NORMALIZACIÓN LINGÜÍSTICA </w:t>
                    </w:r>
                    <w:r w:rsidRPr="006C66E4">
                      <w:t>IES MUGARDOS</w:t>
                    </w:r>
                    <w:r w:rsidR="005A7404">
                      <w:t>.</w:t>
                    </w:r>
                  </w:p>
                </w:sdtContent>
              </w:sdt>
              <w:p w:rsidR="006C66E4" w:rsidRPr="006C66E4" w:rsidRDefault="006C66E4">
                <w:pPr>
                  <w:pStyle w:val="Sinespaciado"/>
                </w:pPr>
                <w:r w:rsidRPr="006C66E4">
                  <w:t>Novembro 2012</w:t>
                </w:r>
              </w:p>
              <w:p w:rsidR="006C66E4" w:rsidRDefault="006C66E4">
                <w:pPr>
                  <w:pStyle w:val="Sinespaciado"/>
                  <w:rPr>
                    <w:color w:val="4F81BD" w:themeColor="accent1"/>
                  </w:rPr>
                </w:pPr>
              </w:p>
            </w:tc>
          </w:tr>
        </w:tbl>
        <w:p w:rsidR="006C66E4" w:rsidRDefault="006C66E4">
          <w:pPr>
            <w:rPr>
              <w:lang w:val="es-ES"/>
            </w:rPr>
          </w:pPr>
        </w:p>
        <w:tbl>
          <w:tblPr>
            <w:tblpPr w:leftFromText="187" w:rightFromText="187" w:vertAnchor="page" w:horzAnchor="page" w:tblpX="3030" w:tblpY="3872"/>
            <w:tblW w:w="4000" w:type="pct"/>
            <w:tblBorders>
              <w:left w:val="single" w:sz="18" w:space="0" w:color="4F81BD" w:themeColor="accent1"/>
            </w:tblBorders>
            <w:tblLook w:val="04A0"/>
          </w:tblPr>
          <w:tblGrid>
            <w:gridCol w:w="11387"/>
          </w:tblGrid>
          <w:tr w:rsidR="005640CF" w:rsidTr="003450AA">
            <w:trPr>
              <w:trHeight w:val="23"/>
            </w:trPr>
            <w:tc>
              <w:tcPr>
                <w:tcW w:w="11387" w:type="dxa"/>
                <w:tcMar>
                  <w:top w:w="216" w:type="dxa"/>
                  <w:left w:w="115" w:type="dxa"/>
                  <w:bottom w:w="216" w:type="dxa"/>
                  <w:right w:w="115" w:type="dxa"/>
                </w:tcMar>
              </w:tcPr>
              <w:p w:rsidR="005640CF" w:rsidRDefault="00B87AC9" w:rsidP="003450AA">
                <w:pPr>
                  <w:pStyle w:val="Sinespaciado"/>
                  <w:rPr>
                    <w:rFonts w:asciiTheme="majorHAnsi" w:eastAsiaTheme="majorEastAsia" w:hAnsiTheme="majorHAnsi" w:cstheme="majorBidi"/>
                  </w:rPr>
                </w:pPr>
                <w:sdt>
                  <w:sdtPr>
                    <w:rPr>
                      <w:rFonts w:asciiTheme="majorHAnsi" w:eastAsiaTheme="majorEastAsia" w:hAnsiTheme="majorHAnsi" w:cstheme="majorBidi"/>
                      <w:lang w:val="es-ES_tradnl"/>
                    </w:rPr>
                    <w:alias w:val="Organización"/>
                    <w:id w:val="13406915"/>
                    <w:showingPlcHdr/>
                    <w:dataBinding w:prefixMappings="xmlns:ns0='http://schemas.openxmlformats.org/officeDocument/2006/extended-properties'" w:xpath="/ns0:Properties[1]/ns0:Company[1]" w:storeItemID="{6668398D-A668-4E3E-A5EB-62B293D839F1}"/>
                    <w:text/>
                  </w:sdtPr>
                  <w:sdtEndPr>
                    <w:rPr>
                      <w:lang w:val="es-ES"/>
                    </w:rPr>
                  </w:sdtEndPr>
                  <w:sdtContent>
                    <w:r w:rsidR="003450AA">
                      <w:rPr>
                        <w:rFonts w:asciiTheme="majorHAnsi" w:eastAsiaTheme="majorEastAsia" w:hAnsiTheme="majorHAnsi" w:cstheme="majorBidi"/>
                        <w:lang w:val="es-ES_tradnl"/>
                      </w:rPr>
                      <w:t xml:space="preserve">     </w:t>
                    </w:r>
                  </w:sdtContent>
                </w:sdt>
              </w:p>
            </w:tc>
          </w:tr>
          <w:tr w:rsidR="005640CF" w:rsidTr="005640CF">
            <w:tc>
              <w:tcPr>
                <w:tcW w:w="11387" w:type="dxa"/>
              </w:tcPr>
              <w:sdt>
                <w:sdtPr>
                  <w:rPr>
                    <w:rFonts w:asciiTheme="majorHAnsi" w:eastAsiaTheme="majorEastAsia" w:hAnsiTheme="majorHAnsi" w:cstheme="majorBidi"/>
                    <w:color w:val="000000" w:themeColor="text1"/>
                    <w:sz w:val="80"/>
                    <w:szCs w:val="80"/>
                  </w:rPr>
                  <w:alias w:val="Título"/>
                  <w:id w:val="13406919"/>
                  <w:dataBinding w:prefixMappings="xmlns:ns0='http://schemas.openxmlformats.org/package/2006/metadata/core-properties' xmlns:ns1='http://purl.org/dc/elements/1.1/'" w:xpath="/ns0:coreProperties[1]/ns1:title[1]" w:storeItemID="{6C3C8BC8-F283-45AE-878A-BAB7291924A1}"/>
                  <w:text/>
                </w:sdtPr>
                <w:sdtContent>
                  <w:p w:rsidR="005640CF" w:rsidRDefault="005640CF" w:rsidP="005640CF">
                    <w:pPr>
                      <w:pStyle w:val="Sinespaciado"/>
                      <w:rPr>
                        <w:rFonts w:asciiTheme="majorHAnsi" w:eastAsiaTheme="majorEastAsia" w:hAnsiTheme="majorHAnsi" w:cstheme="majorBidi"/>
                        <w:color w:val="4F81BD" w:themeColor="accent1"/>
                        <w:sz w:val="80"/>
                        <w:szCs w:val="80"/>
                      </w:rPr>
                    </w:pPr>
                    <w:r w:rsidRPr="006C66E4">
                      <w:rPr>
                        <w:rFonts w:asciiTheme="majorHAnsi" w:eastAsiaTheme="majorEastAsia" w:hAnsiTheme="majorHAnsi" w:cstheme="majorBidi"/>
                        <w:color w:val="000000" w:themeColor="text1"/>
                        <w:sz w:val="80"/>
                        <w:szCs w:val="80"/>
                        <w:lang w:val="es-ES_tradnl"/>
                      </w:rPr>
                      <w:t>A SANTA COMPAÑA</w:t>
                    </w:r>
                  </w:p>
                </w:sdtContent>
              </w:sdt>
            </w:tc>
          </w:tr>
          <w:tr w:rsidR="005640CF" w:rsidTr="005640CF">
            <w:sdt>
              <w:sdtPr>
                <w:rPr>
                  <w:rFonts w:asciiTheme="majorHAnsi" w:eastAsiaTheme="majorEastAsia" w:hAnsiTheme="majorHAnsi" w:cstheme="majorBidi"/>
                  <w:b/>
                </w:rPr>
                <w:alias w:val="Subtítulo"/>
                <w:id w:val="13406923"/>
                <w:dataBinding w:prefixMappings="xmlns:ns0='http://schemas.openxmlformats.org/package/2006/metadata/core-properties' xmlns:ns1='http://purl.org/dc/elements/1.1/'" w:xpath="/ns0:coreProperties[1]/ns1:subject[1]" w:storeItemID="{6C3C8BC8-F283-45AE-878A-BAB7291924A1}"/>
                <w:text/>
              </w:sdtPr>
              <w:sdtContent>
                <w:tc>
                  <w:tcPr>
                    <w:tcW w:w="11387" w:type="dxa"/>
                    <w:tcMar>
                      <w:top w:w="216" w:type="dxa"/>
                      <w:left w:w="115" w:type="dxa"/>
                      <w:bottom w:w="216" w:type="dxa"/>
                      <w:right w:w="115" w:type="dxa"/>
                    </w:tcMar>
                  </w:tcPr>
                  <w:p w:rsidR="005640CF" w:rsidRDefault="005640CF" w:rsidP="005640CF">
                    <w:pPr>
                      <w:pStyle w:val="Sinespaciado"/>
                      <w:rPr>
                        <w:rFonts w:asciiTheme="majorHAnsi" w:eastAsiaTheme="majorEastAsia" w:hAnsiTheme="majorHAnsi" w:cstheme="majorBidi"/>
                      </w:rPr>
                    </w:pPr>
                    <w:r w:rsidRPr="005A7404">
                      <w:rPr>
                        <w:rFonts w:asciiTheme="majorHAnsi" w:eastAsiaTheme="majorEastAsia" w:hAnsiTheme="majorHAnsi" w:cstheme="majorBidi"/>
                        <w:b/>
                      </w:rPr>
                      <w:t>AS NOSAS TRADICIÓNS</w:t>
                    </w:r>
                  </w:p>
                </w:tc>
              </w:sdtContent>
            </w:sdt>
          </w:tr>
        </w:tbl>
        <w:p w:rsidR="005640CF" w:rsidRDefault="005640CF">
          <w:pPr>
            <w:rPr>
              <w:rFonts w:ascii="Bauhaus 93" w:hAnsi="Bauhaus 93"/>
              <w:sz w:val="44"/>
              <w:szCs w:val="44"/>
            </w:rPr>
          </w:pPr>
        </w:p>
        <w:p w:rsidR="005640CF" w:rsidRDefault="005640CF">
          <w:pPr>
            <w:rPr>
              <w:rFonts w:ascii="Bauhaus 93" w:hAnsi="Bauhaus 93"/>
              <w:sz w:val="44"/>
              <w:szCs w:val="44"/>
            </w:rPr>
          </w:pPr>
          <w:r>
            <w:rPr>
              <w:rFonts w:ascii="Bauhaus 93" w:hAnsi="Bauhaus 93"/>
              <w:sz w:val="44"/>
              <w:szCs w:val="44"/>
            </w:rPr>
            <w:br w:type="page"/>
          </w:r>
        </w:p>
        <w:p w:rsidR="00B9232B" w:rsidRPr="005640CF" w:rsidRDefault="005640CF">
          <w:pPr>
            <w:rPr>
              <w:rFonts w:ascii="Bauhaus 93" w:hAnsi="Bauhaus 93"/>
              <w:sz w:val="44"/>
              <w:szCs w:val="44"/>
            </w:rPr>
          </w:pPr>
          <w:r>
            <w:rPr>
              <w:rFonts w:ascii="Bauhaus 93" w:hAnsi="Bauhaus 93"/>
              <w:sz w:val="44"/>
              <w:szCs w:val="44"/>
            </w:rPr>
            <w:lastRenderedPageBreak/>
            <w:t>Í</w:t>
          </w:r>
          <w:r w:rsidR="00B9232B">
            <w:rPr>
              <w:rFonts w:ascii="Bauhaus 93" w:hAnsi="Bauhaus 93"/>
              <w:sz w:val="44"/>
              <w:szCs w:val="44"/>
            </w:rPr>
            <w:t>ndice:</w:t>
          </w:r>
        </w:p>
        <w:p w:rsidR="00B9232B" w:rsidRPr="00B9232B" w:rsidRDefault="00B9232B" w:rsidP="00B9232B">
          <w:pPr>
            <w:pStyle w:val="Prrafodelista"/>
            <w:numPr>
              <w:ilvl w:val="0"/>
              <w:numId w:val="16"/>
            </w:numPr>
            <w:rPr>
              <w:rFonts w:ascii="Eras Bold ITC" w:hAnsi="Eras Bold ITC"/>
              <w:sz w:val="28"/>
              <w:szCs w:val="28"/>
            </w:rPr>
          </w:pPr>
          <w:r w:rsidRPr="00B9232B">
            <w:rPr>
              <w:rFonts w:ascii="Eras Bold ITC" w:hAnsi="Eras Bold ITC"/>
              <w:sz w:val="28"/>
              <w:szCs w:val="28"/>
            </w:rPr>
            <w:t>A estadea ou Santa Compaña.</w:t>
          </w:r>
        </w:p>
        <w:p w:rsidR="00B9232B" w:rsidRPr="00B9232B" w:rsidRDefault="00B9232B" w:rsidP="00B9232B">
          <w:pPr>
            <w:pStyle w:val="Prrafodelista"/>
            <w:numPr>
              <w:ilvl w:val="0"/>
              <w:numId w:val="16"/>
            </w:numPr>
            <w:rPr>
              <w:rFonts w:ascii="Eras Bold ITC" w:hAnsi="Eras Bold ITC"/>
              <w:sz w:val="28"/>
              <w:szCs w:val="28"/>
            </w:rPr>
          </w:pPr>
          <w:r w:rsidRPr="00B9232B">
            <w:rPr>
              <w:rFonts w:ascii="Eras Bold ITC" w:hAnsi="Eras Bold ITC"/>
              <w:sz w:val="28"/>
              <w:szCs w:val="28"/>
            </w:rPr>
            <w:t>O que ten que facer un vivo se se atopa coa Santa Compaña.</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Equivalentes da Santa Compaña noutros lugares de Europa.</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Os nomes da Compaña.</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Almas e pantasmas.</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Camiños do Alén e cabos do mundo.</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Entradas do Inferno.</w:t>
          </w:r>
        </w:p>
        <w:p w:rsidR="00B9232B" w:rsidRPr="00B9232B" w:rsidRDefault="00B9232B" w:rsidP="00B9232B">
          <w:pPr>
            <w:pStyle w:val="Prrafodelista"/>
            <w:numPr>
              <w:ilvl w:val="0"/>
              <w:numId w:val="16"/>
            </w:numPr>
            <w:rPr>
              <w:rFonts w:ascii="Eras Bold ITC" w:hAnsi="Eras Bold ITC"/>
              <w:sz w:val="44"/>
              <w:szCs w:val="44"/>
            </w:rPr>
          </w:pPr>
          <w:r w:rsidRPr="00B9232B">
            <w:rPr>
              <w:rFonts w:ascii="Eras Bold ITC" w:hAnsi="Eras Bold ITC"/>
              <w:sz w:val="28"/>
              <w:szCs w:val="28"/>
            </w:rPr>
            <w:t>Avisos de morte.</w:t>
          </w:r>
        </w:p>
        <w:p w:rsidR="00B9232B" w:rsidRPr="00B9232B" w:rsidRDefault="00B9232B" w:rsidP="00B9232B">
          <w:pPr>
            <w:pStyle w:val="Prrafodelista"/>
            <w:numPr>
              <w:ilvl w:val="0"/>
              <w:numId w:val="16"/>
            </w:numPr>
            <w:rPr>
              <w:rFonts w:ascii="Bauhaus 93" w:hAnsi="Bauhaus 93"/>
              <w:sz w:val="44"/>
              <w:szCs w:val="44"/>
            </w:rPr>
          </w:pPr>
          <w:r w:rsidRPr="00B9232B">
            <w:rPr>
              <w:rFonts w:ascii="Eras Bold ITC" w:hAnsi="Eras Bold ITC"/>
              <w:sz w:val="28"/>
              <w:szCs w:val="28"/>
            </w:rPr>
            <w:t>Aves que anuncian a morte.</w:t>
          </w:r>
        </w:p>
        <w:p w:rsidR="00E2589E" w:rsidRDefault="00B9232B" w:rsidP="00B9232B">
          <w:pPr>
            <w:pStyle w:val="Prrafodelista"/>
            <w:numPr>
              <w:ilvl w:val="0"/>
              <w:numId w:val="16"/>
            </w:numPr>
            <w:rPr>
              <w:rFonts w:ascii="Eras Bold ITC" w:hAnsi="Eras Bold ITC"/>
              <w:sz w:val="28"/>
              <w:szCs w:val="28"/>
            </w:rPr>
          </w:pPr>
          <w:r>
            <w:rPr>
              <w:rFonts w:ascii="Eras Bold ITC" w:hAnsi="Eras Bold ITC"/>
              <w:sz w:val="28"/>
              <w:szCs w:val="28"/>
            </w:rPr>
            <w:t>Bibliograf</w:t>
          </w:r>
          <w:r w:rsidR="00E2589E">
            <w:rPr>
              <w:rFonts w:ascii="Eras Bold ITC" w:hAnsi="Eras Bold ITC"/>
              <w:sz w:val="28"/>
              <w:szCs w:val="28"/>
            </w:rPr>
            <w:t>ía.</w:t>
          </w:r>
        </w:p>
        <w:p w:rsidR="006C66E4" w:rsidRPr="00E2589E" w:rsidRDefault="00E2589E" w:rsidP="00E2589E">
          <w:pPr>
            <w:rPr>
              <w:rFonts w:ascii="Eras Bold ITC" w:hAnsi="Eras Bold ITC"/>
              <w:sz w:val="28"/>
              <w:szCs w:val="28"/>
            </w:rPr>
          </w:pPr>
          <w:r>
            <w:rPr>
              <w:rFonts w:ascii="Eras Bold ITC" w:hAnsi="Eras Bold ITC"/>
              <w:sz w:val="28"/>
              <w:szCs w:val="28"/>
            </w:rPr>
            <w:br w:type="page"/>
          </w:r>
        </w:p>
      </w:sdtContent>
    </w:sdt>
    <w:p w:rsidR="00746E6D" w:rsidRDefault="000E7E8A">
      <w:pPr>
        <w:rPr>
          <w:rFonts w:ascii="Bauhaus 93" w:hAnsi="Bauhaus 93"/>
          <w:sz w:val="44"/>
          <w:szCs w:val="44"/>
        </w:rPr>
      </w:pPr>
      <w:r w:rsidRPr="000E7E8A">
        <w:rPr>
          <w:rFonts w:ascii="Bauhaus 93" w:hAnsi="Bauhaus 93"/>
          <w:sz w:val="44"/>
          <w:szCs w:val="44"/>
        </w:rPr>
        <w:lastRenderedPageBreak/>
        <w:t>A ESTADEA OU SANTA COMPAÑA</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 xml:space="preserve">Tradición moi difundida por toda Europa. En España podemos atopala en Asturias, León, Pirineo aragonés, país vasco. Trátase dunha comitiva de almas en pena que vaga pola noite. </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Dispostas en dous ringleiras, as almas van cubertas por sudarios e cos pés descalzos levando nas mans luces, candeas ou ósos ardendo.</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Ao fronte desta comitiva vai un vivo levando unha cruz e un caldeiro con auga bendita. Hai outros elementos imprescindibles como a campaíña, o estandarte e o peto das ánimas.</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A presenza da Santa Compaña déixase notar por un cheiro a cera e unha lixeira brisa</w:t>
      </w:r>
      <w:r w:rsidR="00D50FBA">
        <w:rPr>
          <w:rFonts w:ascii="Eras Bold ITC" w:hAnsi="Eras Bold ITC"/>
          <w:sz w:val="24"/>
          <w:szCs w:val="24"/>
        </w:rPr>
        <w:t>.</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A estadea é unha alma branca, moi alta, cuberta cun sudario, cunha caveira cos ollos vermellos coma brasas e que bota bafaradas pola boca. É a ánima que vai diante de todas. Co tempo, este nome confundiuse co de toda a comitiva</w:t>
      </w:r>
      <w:r w:rsidR="00D50FBA">
        <w:rPr>
          <w:rFonts w:ascii="Eras Bold ITC" w:hAnsi="Eras Bold ITC"/>
          <w:sz w:val="24"/>
          <w:szCs w:val="24"/>
        </w:rPr>
        <w:t>.</w:t>
      </w:r>
    </w:p>
    <w:p w:rsidR="000E7E8A" w:rsidRPr="00D50FBA" w:rsidRDefault="000E7E8A" w:rsidP="00D50FBA">
      <w:pPr>
        <w:jc w:val="both"/>
        <w:rPr>
          <w:rFonts w:ascii="Eras Bold ITC" w:hAnsi="Eras Bold ITC"/>
          <w:sz w:val="24"/>
          <w:szCs w:val="24"/>
        </w:rPr>
      </w:pPr>
      <w:r w:rsidRPr="00D50FBA">
        <w:rPr>
          <w:rFonts w:ascii="Eras Bold ITC" w:hAnsi="Eras Bold ITC"/>
          <w:sz w:val="24"/>
          <w:szCs w:val="24"/>
        </w:rPr>
        <w:t>O portador da cruz é un ser vivo que nalgún momento se atopou coa comitiva quedando obrigado a saír tódala</w:t>
      </w:r>
      <w:r w:rsidR="00702EAF">
        <w:rPr>
          <w:rFonts w:ascii="Eras Bold ITC" w:hAnsi="Eras Bold ITC"/>
          <w:sz w:val="24"/>
          <w:szCs w:val="24"/>
        </w:rPr>
        <w:t xml:space="preserve">s noites con ela ata  atopar </w:t>
      </w:r>
      <w:r w:rsidRPr="00D50FBA">
        <w:rPr>
          <w:rFonts w:ascii="Eras Bold ITC" w:hAnsi="Eras Bold ITC"/>
          <w:sz w:val="24"/>
          <w:szCs w:val="24"/>
        </w:rPr>
        <w:t xml:space="preserve"> outro a que</w:t>
      </w:r>
      <w:r w:rsidR="00702EAF">
        <w:rPr>
          <w:rFonts w:ascii="Eras Bold ITC" w:hAnsi="Eras Bold ITC"/>
          <w:sz w:val="24"/>
          <w:szCs w:val="24"/>
        </w:rPr>
        <w:t>n</w:t>
      </w:r>
      <w:r w:rsidRPr="00D50FBA">
        <w:rPr>
          <w:rFonts w:ascii="Eras Bold ITC" w:hAnsi="Eras Bold ITC"/>
          <w:sz w:val="24"/>
          <w:szCs w:val="24"/>
        </w:rPr>
        <w:t xml:space="preserve"> lle poida pasar a cruz. Está obrigado a vagar toda a noite coas ánimas, non obstante, ao outro día non recordará nada do acontecido pola noite. A súa extrema palidez e o progresivo adelgazamento serán os síntomas que delaten a súa actividade nocturna.</w:t>
      </w:r>
    </w:p>
    <w:p w:rsidR="000E7E8A" w:rsidRPr="00D50FBA" w:rsidRDefault="000E7E8A">
      <w:pPr>
        <w:rPr>
          <w:rFonts w:ascii="Eras Bold ITC" w:hAnsi="Eras Bold ITC"/>
          <w:sz w:val="24"/>
          <w:szCs w:val="24"/>
        </w:rPr>
      </w:pPr>
      <w:r w:rsidRPr="00D50FBA">
        <w:rPr>
          <w:rFonts w:ascii="Eras Bold ITC" w:hAnsi="Eras Bold ITC"/>
          <w:sz w:val="24"/>
          <w:szCs w:val="24"/>
        </w:rPr>
        <w:t>O porta</w:t>
      </w:r>
      <w:r w:rsidR="00702EAF">
        <w:rPr>
          <w:rFonts w:ascii="Eras Bold ITC" w:hAnsi="Eras Bold ITC"/>
          <w:sz w:val="24"/>
          <w:szCs w:val="24"/>
        </w:rPr>
        <w:t>dor da cruz ten que cumprir rigo</w:t>
      </w:r>
      <w:r w:rsidRPr="00D50FBA">
        <w:rPr>
          <w:rFonts w:ascii="Eras Bold ITC" w:hAnsi="Eras Bold ITC"/>
          <w:sz w:val="24"/>
          <w:szCs w:val="24"/>
        </w:rPr>
        <w:t>rosamente as seguintes normas:</w:t>
      </w:r>
    </w:p>
    <w:p w:rsidR="000E7E8A" w:rsidRDefault="000E7E8A" w:rsidP="000E7E8A">
      <w:pPr>
        <w:pStyle w:val="Prrafodelista"/>
        <w:numPr>
          <w:ilvl w:val="0"/>
          <w:numId w:val="1"/>
        </w:numPr>
        <w:rPr>
          <w:rFonts w:ascii="Eras Bold ITC" w:hAnsi="Eras Bold ITC"/>
          <w:sz w:val="24"/>
          <w:szCs w:val="24"/>
        </w:rPr>
      </w:pPr>
      <w:r w:rsidRPr="00D50FBA">
        <w:rPr>
          <w:rFonts w:ascii="Eras Bold ITC" w:hAnsi="Eras Bold ITC"/>
          <w:sz w:val="24"/>
          <w:szCs w:val="24"/>
        </w:rPr>
        <w:t>Non mirar atrás.</w:t>
      </w:r>
    </w:p>
    <w:p w:rsidR="00D50FBA" w:rsidRDefault="00D50FBA" w:rsidP="000E7E8A">
      <w:pPr>
        <w:pStyle w:val="Prrafodelista"/>
        <w:numPr>
          <w:ilvl w:val="0"/>
          <w:numId w:val="1"/>
        </w:numPr>
        <w:rPr>
          <w:rFonts w:ascii="Eras Bold ITC" w:hAnsi="Eras Bold ITC"/>
          <w:sz w:val="24"/>
          <w:szCs w:val="24"/>
        </w:rPr>
      </w:pPr>
      <w:r>
        <w:rPr>
          <w:rFonts w:ascii="Eras Bold ITC" w:hAnsi="Eras Bold ITC"/>
          <w:sz w:val="24"/>
          <w:szCs w:val="24"/>
        </w:rPr>
        <w:t>Acudir puntualmente ao lugar de encontro.</w:t>
      </w:r>
    </w:p>
    <w:p w:rsidR="00D50FBA" w:rsidRDefault="00D50FBA" w:rsidP="00D50FBA">
      <w:pPr>
        <w:rPr>
          <w:rFonts w:ascii="Eras Bold ITC" w:hAnsi="Eras Bold ITC"/>
          <w:sz w:val="24"/>
          <w:szCs w:val="24"/>
        </w:rPr>
      </w:pPr>
    </w:p>
    <w:p w:rsidR="00D50FBA" w:rsidRDefault="00D50FBA" w:rsidP="00BD2430">
      <w:pPr>
        <w:jc w:val="both"/>
        <w:rPr>
          <w:rFonts w:ascii="Eras Bold ITC" w:hAnsi="Eras Bold ITC"/>
          <w:sz w:val="24"/>
          <w:szCs w:val="24"/>
        </w:rPr>
      </w:pPr>
      <w:r>
        <w:rPr>
          <w:rFonts w:ascii="Eras Bold ITC" w:hAnsi="Eras Bold ITC"/>
          <w:sz w:val="24"/>
          <w:szCs w:val="24"/>
        </w:rPr>
        <w:lastRenderedPageBreak/>
        <w:t>En Galicia, a Compaña actúa no ámbito da parroquia. Os defuntos de cada parroquia acoden á chamada do que leva máis tempo enterrado, érguense da tumba e entran na igrexa a recoller o que precisan antes de saír, ás doce en punto, a vagar polos camiños.</w:t>
      </w:r>
    </w:p>
    <w:p w:rsidR="00BD2430" w:rsidRDefault="00BD2430" w:rsidP="00BD2430">
      <w:pPr>
        <w:jc w:val="both"/>
        <w:rPr>
          <w:rFonts w:ascii="Eras Bold ITC" w:hAnsi="Eras Bold ITC"/>
          <w:sz w:val="24"/>
          <w:szCs w:val="24"/>
        </w:rPr>
      </w:pPr>
      <w:r>
        <w:rPr>
          <w:rFonts w:ascii="Eras Bold ITC" w:hAnsi="Eras Bold ITC"/>
          <w:sz w:val="24"/>
          <w:szCs w:val="24"/>
        </w:rPr>
        <w:t>A procesión adoita comezar dando voltas ao redor do adro da igrexa para logo facer os camiños dos enterros ou calquera outro, pero sempre sen saír dos límites da parroquia. Vai visitar a casa dos que están a pique</w:t>
      </w:r>
      <w:r w:rsidR="00702EAF">
        <w:rPr>
          <w:rFonts w:ascii="Eras Bold ITC" w:hAnsi="Eras Bold ITC"/>
          <w:sz w:val="24"/>
          <w:szCs w:val="24"/>
        </w:rPr>
        <w:t>s de morrer e, ás veces, déixal</w:t>
      </w:r>
      <w:r>
        <w:rPr>
          <w:rFonts w:ascii="Eras Bold ITC" w:hAnsi="Eras Bold ITC"/>
          <w:sz w:val="24"/>
          <w:szCs w:val="24"/>
        </w:rPr>
        <w:t xml:space="preserve">le un cadaleito diante da porta. </w:t>
      </w:r>
      <w:r w:rsidR="00702EAF">
        <w:rPr>
          <w:rFonts w:ascii="Eras Bold ITC" w:hAnsi="Eras Bold ITC"/>
          <w:sz w:val="24"/>
          <w:szCs w:val="24"/>
        </w:rPr>
        <w:t>Outras veces no cadaleito porta</w:t>
      </w:r>
      <w:r>
        <w:rPr>
          <w:rFonts w:ascii="Eras Bold ITC" w:hAnsi="Eras Bold ITC"/>
          <w:sz w:val="24"/>
          <w:szCs w:val="24"/>
        </w:rPr>
        <w:t xml:space="preserve"> un veciño xa morto.</w:t>
      </w:r>
    </w:p>
    <w:p w:rsidR="00BD2430" w:rsidRDefault="00BD2430" w:rsidP="00BD2430">
      <w:pPr>
        <w:jc w:val="both"/>
        <w:rPr>
          <w:rFonts w:ascii="Eras Bold ITC" w:hAnsi="Eras Bold ITC"/>
          <w:sz w:val="24"/>
          <w:szCs w:val="24"/>
        </w:rPr>
      </w:pPr>
      <w:r>
        <w:rPr>
          <w:rFonts w:ascii="Eras Bold ITC" w:hAnsi="Eras Bold ITC"/>
          <w:sz w:val="24"/>
          <w:szCs w:val="24"/>
        </w:rPr>
        <w:t>A Compaña soe aparecer nas encrucilladas dos camiños.</w:t>
      </w:r>
    </w:p>
    <w:p w:rsidR="00BD2430" w:rsidRDefault="00BD2430" w:rsidP="00BD2430">
      <w:pPr>
        <w:jc w:val="both"/>
        <w:rPr>
          <w:rFonts w:ascii="Eras Bold ITC" w:hAnsi="Eras Bold ITC"/>
          <w:sz w:val="24"/>
          <w:szCs w:val="24"/>
        </w:rPr>
      </w:pPr>
      <w:r>
        <w:rPr>
          <w:rFonts w:ascii="Eras Bold ITC" w:hAnsi="Eras Bold ITC"/>
          <w:sz w:val="24"/>
          <w:szCs w:val="24"/>
        </w:rPr>
        <w:t>Ás veces, as ánimas entran na habitación onde dorme alguén e sácano polo ollo da pechadura obrigándoo a acompañalas. Segundo a tradición, os defuntos familiares soen acercarse ao lume, polo que non se debía varrer a lareira pola noite. Tamén era costume deixar un posto libre na mesa para o defunto.</w:t>
      </w: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Eras Bold ITC" w:hAnsi="Eras Bold ITC"/>
          <w:sz w:val="24"/>
          <w:szCs w:val="24"/>
        </w:rPr>
      </w:pPr>
    </w:p>
    <w:p w:rsidR="00015972" w:rsidRDefault="00015972" w:rsidP="00BD2430">
      <w:pPr>
        <w:jc w:val="both"/>
        <w:rPr>
          <w:rFonts w:ascii="Bauhaus 93" w:hAnsi="Bauhaus 93"/>
          <w:sz w:val="44"/>
          <w:szCs w:val="44"/>
        </w:rPr>
      </w:pPr>
      <w:r w:rsidRPr="00015972">
        <w:rPr>
          <w:rFonts w:ascii="Bauhaus 93" w:hAnsi="Bauhaus 93"/>
          <w:sz w:val="44"/>
          <w:szCs w:val="44"/>
        </w:rPr>
        <w:lastRenderedPageBreak/>
        <w:t>O QUE TEN QUE FACER UN VIVO SE SE ATOPA C</w:t>
      </w:r>
      <w:r w:rsidR="00080EDC">
        <w:rPr>
          <w:rFonts w:ascii="Bauhaus 93" w:hAnsi="Bauhaus 93"/>
          <w:sz w:val="44"/>
          <w:szCs w:val="44"/>
        </w:rPr>
        <w:t>O</w:t>
      </w:r>
      <w:r w:rsidRPr="00015972">
        <w:rPr>
          <w:rFonts w:ascii="Bauhaus 93" w:hAnsi="Bauhaus 93"/>
          <w:sz w:val="44"/>
          <w:szCs w:val="44"/>
        </w:rPr>
        <w:t>A COMPAÑA</w:t>
      </w:r>
    </w:p>
    <w:p w:rsidR="00015972" w:rsidRDefault="00015972" w:rsidP="00BD2430">
      <w:pPr>
        <w:jc w:val="both"/>
        <w:rPr>
          <w:rFonts w:ascii="Eras Bold ITC" w:hAnsi="Eras Bold ITC"/>
          <w:sz w:val="24"/>
          <w:szCs w:val="24"/>
        </w:rPr>
      </w:pPr>
      <w:r>
        <w:rPr>
          <w:rFonts w:ascii="Eras Bold ITC" w:hAnsi="Eras Bold ITC"/>
          <w:sz w:val="24"/>
          <w:szCs w:val="24"/>
        </w:rPr>
        <w:t>No caso de que alguén se atope coa Compaña terá que recorrir a algún destes remedios para evitar que lle pasen a cruz:</w:t>
      </w:r>
    </w:p>
    <w:p w:rsidR="00015972" w:rsidRDefault="00015972" w:rsidP="00015972">
      <w:pPr>
        <w:pStyle w:val="Prrafodelista"/>
        <w:numPr>
          <w:ilvl w:val="0"/>
          <w:numId w:val="1"/>
        </w:numPr>
        <w:jc w:val="both"/>
        <w:rPr>
          <w:rFonts w:ascii="Eras Bold ITC" w:hAnsi="Eras Bold ITC"/>
          <w:sz w:val="24"/>
          <w:szCs w:val="24"/>
        </w:rPr>
      </w:pPr>
      <w:r>
        <w:rPr>
          <w:rFonts w:ascii="Eras Bold ITC" w:hAnsi="Eras Bold ITC"/>
          <w:sz w:val="24"/>
          <w:szCs w:val="24"/>
        </w:rPr>
        <w:t>Abrir os brazos en cruz e pronunciar o nome de Xesús.</w:t>
      </w:r>
    </w:p>
    <w:p w:rsidR="00080EDC" w:rsidRDefault="00080EDC" w:rsidP="00080EDC">
      <w:pPr>
        <w:pStyle w:val="Prrafodelista"/>
        <w:jc w:val="both"/>
        <w:rPr>
          <w:rFonts w:ascii="Eras Bold ITC" w:hAnsi="Eras Bold ITC"/>
          <w:sz w:val="24"/>
          <w:szCs w:val="24"/>
        </w:rPr>
      </w:pPr>
    </w:p>
    <w:p w:rsidR="00015972" w:rsidRDefault="00015972" w:rsidP="00015972">
      <w:pPr>
        <w:pStyle w:val="Prrafodelista"/>
        <w:numPr>
          <w:ilvl w:val="0"/>
          <w:numId w:val="1"/>
        </w:numPr>
        <w:jc w:val="both"/>
        <w:rPr>
          <w:rFonts w:ascii="Eras Bold ITC" w:hAnsi="Eras Bold ITC"/>
          <w:sz w:val="24"/>
          <w:szCs w:val="24"/>
        </w:rPr>
      </w:pPr>
      <w:r>
        <w:rPr>
          <w:rFonts w:ascii="Eras Bold ITC" w:hAnsi="Eras Bold ITC"/>
          <w:sz w:val="24"/>
          <w:szCs w:val="24"/>
        </w:rPr>
        <w:t>Levar as mans ocupadas con algún obxecto.</w:t>
      </w:r>
    </w:p>
    <w:p w:rsidR="00080EDC" w:rsidRDefault="00080EDC" w:rsidP="00080EDC">
      <w:pPr>
        <w:pStyle w:val="Prrafodelista"/>
        <w:jc w:val="both"/>
        <w:rPr>
          <w:rFonts w:ascii="Eras Bold ITC" w:hAnsi="Eras Bold ITC"/>
          <w:sz w:val="24"/>
          <w:szCs w:val="24"/>
        </w:rPr>
      </w:pPr>
    </w:p>
    <w:p w:rsidR="00015972" w:rsidRDefault="00015972" w:rsidP="00015972">
      <w:pPr>
        <w:pStyle w:val="Prrafodelista"/>
        <w:numPr>
          <w:ilvl w:val="0"/>
          <w:numId w:val="1"/>
        </w:numPr>
        <w:jc w:val="both"/>
        <w:rPr>
          <w:rFonts w:ascii="Eras Bold ITC" w:hAnsi="Eras Bold ITC"/>
          <w:sz w:val="24"/>
          <w:szCs w:val="24"/>
        </w:rPr>
      </w:pPr>
      <w:r>
        <w:rPr>
          <w:rFonts w:ascii="Eras Bold ITC" w:hAnsi="Eras Bold ITC"/>
          <w:sz w:val="24"/>
          <w:szCs w:val="24"/>
        </w:rPr>
        <w:t>Levar os brazos cruzados.</w:t>
      </w:r>
    </w:p>
    <w:p w:rsidR="00080EDC" w:rsidRDefault="00080EDC" w:rsidP="00080EDC">
      <w:pPr>
        <w:pStyle w:val="Prrafodelista"/>
        <w:jc w:val="both"/>
        <w:rPr>
          <w:rFonts w:ascii="Eras Bold ITC" w:hAnsi="Eras Bold ITC"/>
          <w:sz w:val="24"/>
          <w:szCs w:val="24"/>
        </w:rPr>
      </w:pPr>
    </w:p>
    <w:p w:rsidR="00015972" w:rsidRDefault="00015972" w:rsidP="00015972">
      <w:pPr>
        <w:pStyle w:val="Prrafodelista"/>
        <w:numPr>
          <w:ilvl w:val="0"/>
          <w:numId w:val="1"/>
        </w:numPr>
        <w:jc w:val="both"/>
        <w:rPr>
          <w:rFonts w:ascii="Eras Bold ITC" w:hAnsi="Eras Bold ITC"/>
          <w:sz w:val="24"/>
          <w:szCs w:val="24"/>
        </w:rPr>
      </w:pPr>
      <w:r>
        <w:rPr>
          <w:rFonts w:ascii="Eras Bold ITC" w:hAnsi="Eras Bold ITC"/>
          <w:sz w:val="24"/>
          <w:szCs w:val="24"/>
        </w:rPr>
        <w:t>Deitarse no chan, boca abaixo, e facer o morto.</w:t>
      </w:r>
    </w:p>
    <w:p w:rsidR="00080EDC" w:rsidRDefault="00080EDC" w:rsidP="00080EDC">
      <w:pPr>
        <w:pStyle w:val="Prrafodelista"/>
        <w:jc w:val="both"/>
        <w:rPr>
          <w:rFonts w:ascii="Eras Bold ITC" w:hAnsi="Eras Bold ITC"/>
          <w:sz w:val="24"/>
          <w:szCs w:val="24"/>
        </w:rPr>
      </w:pPr>
      <w:r>
        <w:rPr>
          <w:rFonts w:ascii="Eras Bold ITC" w:hAnsi="Eras Bold ITC"/>
          <w:noProof/>
          <w:sz w:val="24"/>
          <w:szCs w:val="24"/>
          <w:lang w:eastAsia="es-ES_tradnl"/>
        </w:rPr>
        <w:drawing>
          <wp:anchor distT="0" distB="0" distL="114300" distR="114300" simplePos="0" relativeHeight="251658240" behindDoc="0" locked="0" layoutInCell="1" allowOverlap="1">
            <wp:simplePos x="0" y="0"/>
            <wp:positionH relativeFrom="column">
              <wp:posOffset>7948295</wp:posOffset>
            </wp:positionH>
            <wp:positionV relativeFrom="paragraph">
              <wp:posOffset>103505</wp:posOffset>
            </wp:positionV>
            <wp:extent cx="727075" cy="716280"/>
            <wp:effectExtent l="19050" t="0" r="0" b="0"/>
            <wp:wrapSquare wrapText="bothSides"/>
            <wp:docPr id="1" name="Imagen 1" descr="http://upload.wikimedia.org/wikipedia/commons/thumb/7/7f/Pentagram_green.svg/180px-Pentagram_green.svg.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f/Pentagram_green.svg/180px-Pentagram_green.svg.png">
                      <a:hlinkClick r:id="rId9"/>
                    </pic:cNvPr>
                    <pic:cNvPicPr>
                      <a:picLocks noChangeAspect="1" noChangeArrowheads="1"/>
                    </pic:cNvPicPr>
                  </pic:nvPicPr>
                  <pic:blipFill>
                    <a:blip r:embed="rId10">
                      <a:grayscl/>
                    </a:blip>
                    <a:srcRect/>
                    <a:stretch>
                      <a:fillRect/>
                    </a:stretch>
                  </pic:blipFill>
                  <pic:spPr bwMode="auto">
                    <a:xfrm>
                      <a:off x="0" y="0"/>
                      <a:ext cx="727075" cy="716280"/>
                    </a:xfrm>
                    <a:prstGeom prst="rect">
                      <a:avLst/>
                    </a:prstGeom>
                    <a:noFill/>
                    <a:ln w="9525">
                      <a:noFill/>
                      <a:miter lim="800000"/>
                      <a:headEnd/>
                      <a:tailEnd/>
                    </a:ln>
                  </pic:spPr>
                </pic:pic>
              </a:graphicData>
            </a:graphic>
          </wp:anchor>
        </w:drawing>
      </w:r>
    </w:p>
    <w:p w:rsidR="00015972" w:rsidRDefault="00015972" w:rsidP="00015972">
      <w:pPr>
        <w:pStyle w:val="Prrafodelista"/>
        <w:numPr>
          <w:ilvl w:val="0"/>
          <w:numId w:val="1"/>
        </w:numPr>
        <w:jc w:val="both"/>
        <w:rPr>
          <w:rFonts w:ascii="Eras Bold ITC" w:hAnsi="Eras Bold ITC"/>
          <w:sz w:val="24"/>
          <w:szCs w:val="24"/>
        </w:rPr>
      </w:pPr>
      <w:r>
        <w:rPr>
          <w:rFonts w:ascii="Eras Bold ITC" w:hAnsi="Eras Bold ITC"/>
          <w:sz w:val="24"/>
          <w:szCs w:val="24"/>
        </w:rPr>
        <w:t xml:space="preserve">Facer un círculo cunha cruz e quedar dentro del ata que pase. Facer </w:t>
      </w:r>
      <w:r w:rsidR="00080EDC">
        <w:rPr>
          <w:rFonts w:ascii="Eras Bold ITC" w:hAnsi="Eras Bold ITC"/>
          <w:sz w:val="24"/>
          <w:szCs w:val="24"/>
        </w:rPr>
        <w:t>o Risco de Salomón ou Pentalfa (estrela de cinco puntas debuxada con cinco trazos rectos</w:t>
      </w:r>
      <w:r w:rsidR="00702EAF">
        <w:rPr>
          <w:rFonts w:ascii="Eras Bold ITC" w:hAnsi="Eras Bold ITC"/>
          <w:sz w:val="24"/>
          <w:szCs w:val="24"/>
        </w:rPr>
        <w:t>)</w:t>
      </w:r>
      <w:r w:rsidR="00080EDC">
        <w:rPr>
          <w:rFonts w:ascii="Eras Bold ITC" w:hAnsi="Eras Bold ITC"/>
          <w:sz w:val="24"/>
          <w:szCs w:val="24"/>
        </w:rPr>
        <w:t>.</w:t>
      </w:r>
    </w:p>
    <w:p w:rsidR="00080EDC" w:rsidRPr="00080EDC" w:rsidRDefault="00080EDC" w:rsidP="00080EDC">
      <w:pPr>
        <w:pStyle w:val="Prrafodelista"/>
        <w:rPr>
          <w:rFonts w:ascii="Eras Bold ITC" w:hAnsi="Eras Bold ITC"/>
          <w:sz w:val="24"/>
          <w:szCs w:val="24"/>
        </w:rPr>
      </w:pPr>
    </w:p>
    <w:p w:rsidR="00080EDC" w:rsidRDefault="00080EDC" w:rsidP="00015972">
      <w:pPr>
        <w:pStyle w:val="Prrafodelista"/>
        <w:numPr>
          <w:ilvl w:val="0"/>
          <w:numId w:val="1"/>
        </w:numPr>
        <w:jc w:val="both"/>
        <w:rPr>
          <w:rFonts w:ascii="Eras Bold ITC" w:hAnsi="Eras Bold ITC"/>
          <w:sz w:val="24"/>
          <w:szCs w:val="24"/>
        </w:rPr>
      </w:pPr>
      <w:r>
        <w:rPr>
          <w:rFonts w:ascii="Eras Bold ITC" w:hAnsi="Eras Bold ITC"/>
          <w:sz w:val="24"/>
          <w:szCs w:val="24"/>
        </w:rPr>
        <w:t>Levar no peto cornos de vacaloura, allos, castañas de indias, obxectos sagrados…</w:t>
      </w:r>
    </w:p>
    <w:p w:rsidR="00080EDC" w:rsidRPr="00080EDC" w:rsidRDefault="00080EDC" w:rsidP="00080EDC">
      <w:pPr>
        <w:pStyle w:val="Prrafodelista"/>
        <w:rPr>
          <w:rFonts w:ascii="Eras Bold ITC" w:hAnsi="Eras Bold ITC"/>
          <w:sz w:val="24"/>
          <w:szCs w:val="24"/>
        </w:rPr>
      </w:pPr>
    </w:p>
    <w:p w:rsidR="00080EDC" w:rsidRPr="00015972" w:rsidRDefault="00080EDC" w:rsidP="00015972">
      <w:pPr>
        <w:pStyle w:val="Prrafodelista"/>
        <w:numPr>
          <w:ilvl w:val="0"/>
          <w:numId w:val="1"/>
        </w:numPr>
        <w:jc w:val="both"/>
        <w:rPr>
          <w:rFonts w:ascii="Eras Bold ITC" w:hAnsi="Eras Bold ITC"/>
          <w:sz w:val="24"/>
          <w:szCs w:val="24"/>
        </w:rPr>
      </w:pPr>
      <w:r>
        <w:rPr>
          <w:rFonts w:ascii="Eras Bold ITC" w:hAnsi="Eras Bold ITC"/>
          <w:sz w:val="24"/>
          <w:szCs w:val="24"/>
        </w:rPr>
        <w:t>Subir os banzos dun cruceiro se se está preto del.</w:t>
      </w:r>
    </w:p>
    <w:p w:rsidR="00015972" w:rsidRPr="00015972" w:rsidRDefault="00015972" w:rsidP="00BD2430">
      <w:pPr>
        <w:jc w:val="both"/>
        <w:rPr>
          <w:rFonts w:ascii="Eras Bold ITC" w:hAnsi="Eras Bold ITC"/>
          <w:sz w:val="24"/>
          <w:szCs w:val="24"/>
        </w:rPr>
      </w:pPr>
    </w:p>
    <w:p w:rsidR="00015972" w:rsidRDefault="00015972" w:rsidP="00BD2430">
      <w:pPr>
        <w:jc w:val="both"/>
        <w:rPr>
          <w:rFonts w:ascii="Bodoni MT Black" w:hAnsi="Bodoni MT Black"/>
          <w:sz w:val="44"/>
          <w:szCs w:val="44"/>
        </w:rPr>
      </w:pPr>
    </w:p>
    <w:p w:rsidR="00015972" w:rsidRDefault="003E1784" w:rsidP="00BD2430">
      <w:pPr>
        <w:jc w:val="both"/>
        <w:rPr>
          <w:rFonts w:ascii="Bauhaus 93" w:hAnsi="Bauhaus 93"/>
          <w:sz w:val="44"/>
          <w:szCs w:val="44"/>
        </w:rPr>
      </w:pPr>
      <w:r>
        <w:rPr>
          <w:rFonts w:ascii="Bauhaus 93" w:hAnsi="Bauhaus 93"/>
          <w:sz w:val="44"/>
          <w:szCs w:val="44"/>
        </w:rPr>
        <w:lastRenderedPageBreak/>
        <w:t>EQUIVALENTES DA SANTA COMPAÑA NOUTROS LUGARES DE EUROPA</w:t>
      </w:r>
    </w:p>
    <w:p w:rsidR="003E1784" w:rsidRDefault="003E1784" w:rsidP="00BD2430">
      <w:pPr>
        <w:jc w:val="both"/>
        <w:rPr>
          <w:rFonts w:ascii="Eras Bold ITC" w:hAnsi="Eras Bold ITC"/>
          <w:sz w:val="24"/>
          <w:szCs w:val="24"/>
        </w:rPr>
      </w:pPr>
    </w:p>
    <w:p w:rsidR="003E1784" w:rsidRDefault="003E1784" w:rsidP="003E1784">
      <w:pPr>
        <w:pStyle w:val="Prrafodelista"/>
        <w:numPr>
          <w:ilvl w:val="0"/>
          <w:numId w:val="1"/>
        </w:numPr>
        <w:jc w:val="both"/>
        <w:rPr>
          <w:rFonts w:ascii="Eras Bold ITC" w:hAnsi="Eras Bold ITC"/>
          <w:sz w:val="24"/>
          <w:szCs w:val="24"/>
        </w:rPr>
      </w:pPr>
      <w:r>
        <w:rPr>
          <w:rFonts w:ascii="Eras Bold ITC" w:hAnsi="Eras Bold ITC"/>
          <w:sz w:val="24"/>
          <w:szCs w:val="24"/>
        </w:rPr>
        <w:t>FAIRY HOST. En Irlanda é un personaxe maldito que guía a unha procesión de defuntos ou animais diabólicos.</w:t>
      </w:r>
    </w:p>
    <w:p w:rsidR="0061354D" w:rsidRDefault="0061354D" w:rsidP="0061354D">
      <w:pPr>
        <w:pStyle w:val="Prrafodelista"/>
        <w:jc w:val="both"/>
        <w:rPr>
          <w:rFonts w:ascii="Eras Bold ITC" w:hAnsi="Eras Bold ITC"/>
          <w:sz w:val="24"/>
          <w:szCs w:val="24"/>
        </w:rPr>
      </w:pPr>
    </w:p>
    <w:p w:rsidR="003E1784" w:rsidRDefault="003E1784" w:rsidP="003E1784">
      <w:pPr>
        <w:pStyle w:val="Prrafodelista"/>
        <w:numPr>
          <w:ilvl w:val="0"/>
          <w:numId w:val="1"/>
        </w:numPr>
        <w:jc w:val="both"/>
        <w:rPr>
          <w:rFonts w:ascii="Eras Bold ITC" w:hAnsi="Eras Bold ITC"/>
          <w:sz w:val="24"/>
          <w:szCs w:val="24"/>
        </w:rPr>
      </w:pPr>
      <w:r>
        <w:rPr>
          <w:rFonts w:ascii="Eras Bold ITC" w:hAnsi="Eras Bold ITC"/>
          <w:sz w:val="24"/>
          <w:szCs w:val="24"/>
        </w:rPr>
        <w:t xml:space="preserve">CAZA SALVAXE. No Sur de Alemania é un </w:t>
      </w:r>
      <w:r w:rsidR="0061354D">
        <w:rPr>
          <w:rFonts w:ascii="Eras Bold ITC" w:hAnsi="Eras Bold ITC"/>
          <w:sz w:val="24"/>
          <w:szCs w:val="24"/>
        </w:rPr>
        <w:t>“</w:t>
      </w:r>
      <w:r>
        <w:rPr>
          <w:rFonts w:ascii="Eras Bold ITC" w:hAnsi="Eras Bold ITC"/>
          <w:sz w:val="24"/>
          <w:szCs w:val="24"/>
        </w:rPr>
        <w:t>exército</w:t>
      </w:r>
      <w:r w:rsidR="0061354D">
        <w:rPr>
          <w:rFonts w:ascii="Eras Bold ITC" w:hAnsi="Eras Bold ITC"/>
          <w:sz w:val="24"/>
          <w:szCs w:val="24"/>
        </w:rPr>
        <w:t xml:space="preserve"> furioso”</w:t>
      </w:r>
      <w:r>
        <w:rPr>
          <w:rFonts w:ascii="Eras Bold ITC" w:hAnsi="Eras Bold ITC"/>
          <w:sz w:val="24"/>
          <w:szCs w:val="24"/>
        </w:rPr>
        <w:t xml:space="preserve"> de demos nocturnos que avanza cun estroendo de trompas en compaña dunha xauría de cans</w:t>
      </w:r>
      <w:r w:rsidR="00702EAF">
        <w:rPr>
          <w:rFonts w:ascii="Eras Bold ITC" w:hAnsi="Eras Bold ITC"/>
          <w:sz w:val="24"/>
          <w:szCs w:val="24"/>
        </w:rPr>
        <w:t>,</w:t>
      </w:r>
      <w:r w:rsidR="00C371C4">
        <w:rPr>
          <w:rFonts w:ascii="Eras Bold ITC" w:hAnsi="Eras Bold ITC"/>
          <w:sz w:val="24"/>
          <w:szCs w:val="24"/>
        </w:rPr>
        <w:t xml:space="preserve"> liderado</w:t>
      </w:r>
      <w:r w:rsidR="00647A72">
        <w:rPr>
          <w:rFonts w:ascii="Eras Bold ITC" w:hAnsi="Eras Bold ITC"/>
          <w:sz w:val="24"/>
          <w:szCs w:val="24"/>
        </w:rPr>
        <w:t xml:space="preserve"> polo deus </w:t>
      </w:r>
      <w:r w:rsidR="00C371C4">
        <w:rPr>
          <w:rFonts w:ascii="Eras Bold ITC" w:hAnsi="Eras Bold ITC"/>
          <w:sz w:val="24"/>
          <w:szCs w:val="24"/>
        </w:rPr>
        <w:t xml:space="preserve">nórdico </w:t>
      </w:r>
      <w:r w:rsidR="00647A72">
        <w:rPr>
          <w:rFonts w:ascii="Eras Bold ITC" w:hAnsi="Eras Bold ITC"/>
          <w:sz w:val="24"/>
          <w:szCs w:val="24"/>
        </w:rPr>
        <w:t>dos mortos Wotan (Odín)</w:t>
      </w:r>
      <w:r>
        <w:rPr>
          <w:rFonts w:ascii="Eras Bold ITC" w:hAnsi="Eras Bold ITC"/>
          <w:sz w:val="24"/>
          <w:szCs w:val="24"/>
        </w:rPr>
        <w:t>.</w:t>
      </w:r>
      <w:r w:rsidR="00647A72">
        <w:rPr>
          <w:rFonts w:ascii="Eras Bold ITC" w:hAnsi="Eras Bold ITC"/>
          <w:sz w:val="24"/>
          <w:szCs w:val="24"/>
        </w:rPr>
        <w:t xml:space="preserve"> Era vista como un presaxio dalgunha catástrofe vindeira.</w:t>
      </w:r>
    </w:p>
    <w:p w:rsidR="0061354D" w:rsidRDefault="0061354D" w:rsidP="0061354D">
      <w:pPr>
        <w:pStyle w:val="Prrafodelista"/>
        <w:jc w:val="both"/>
        <w:rPr>
          <w:rFonts w:ascii="Eras Bold ITC" w:hAnsi="Eras Bold ITC"/>
          <w:sz w:val="24"/>
          <w:szCs w:val="24"/>
        </w:rPr>
      </w:pPr>
    </w:p>
    <w:p w:rsidR="003E1784" w:rsidRDefault="003E1784" w:rsidP="003E1784">
      <w:pPr>
        <w:pStyle w:val="Prrafodelista"/>
        <w:numPr>
          <w:ilvl w:val="0"/>
          <w:numId w:val="1"/>
        </w:numPr>
        <w:jc w:val="both"/>
        <w:rPr>
          <w:rFonts w:ascii="Eras Bold ITC" w:hAnsi="Eras Bold ITC"/>
          <w:sz w:val="24"/>
          <w:szCs w:val="24"/>
        </w:rPr>
      </w:pPr>
      <w:r>
        <w:rPr>
          <w:rFonts w:ascii="Eras Bold ITC" w:hAnsi="Eras Bold ITC"/>
          <w:sz w:val="24"/>
          <w:szCs w:val="24"/>
        </w:rPr>
        <w:t>SLUAGH. En Escocia e Irlanda é unha procesión de Almas non Perdoadas. Son vistas como seres malignos que non teñen acollida nin no ceo nin no inferno. Entran nas casas dos moribundos para levar as súas almas.</w:t>
      </w:r>
    </w:p>
    <w:p w:rsidR="0061354D" w:rsidRDefault="0061354D" w:rsidP="0061354D">
      <w:pPr>
        <w:pStyle w:val="Prrafodelista"/>
        <w:jc w:val="both"/>
        <w:rPr>
          <w:rFonts w:ascii="Eras Bold ITC" w:hAnsi="Eras Bold ITC"/>
          <w:sz w:val="24"/>
          <w:szCs w:val="24"/>
        </w:rPr>
      </w:pPr>
    </w:p>
    <w:p w:rsidR="003E1784" w:rsidRDefault="003E1784" w:rsidP="003E1784">
      <w:pPr>
        <w:pStyle w:val="Prrafodelista"/>
        <w:numPr>
          <w:ilvl w:val="0"/>
          <w:numId w:val="1"/>
        </w:numPr>
        <w:jc w:val="both"/>
        <w:rPr>
          <w:rFonts w:ascii="Eras Bold ITC" w:hAnsi="Eras Bold ITC"/>
          <w:sz w:val="24"/>
          <w:szCs w:val="24"/>
        </w:rPr>
      </w:pPr>
      <w:r>
        <w:rPr>
          <w:rFonts w:ascii="Eras Bold ITC" w:hAnsi="Eras Bold ITC"/>
          <w:sz w:val="24"/>
          <w:szCs w:val="24"/>
        </w:rPr>
        <w:t>SOCIEDADE DO OSO. Sociedade secreta composta por persoas normais pero que viven neste e no Outro Mundo alternativamente. Cando unha persoa está moribunda, os membros da sociedade realizan un ritual de enterro premonitorio levando ósos que alumean como fachos. Poden atravesar as paredes.</w:t>
      </w:r>
    </w:p>
    <w:p w:rsidR="0061354D" w:rsidRDefault="0061354D" w:rsidP="0061354D">
      <w:pPr>
        <w:pStyle w:val="Prrafodelista"/>
        <w:jc w:val="both"/>
        <w:rPr>
          <w:rFonts w:ascii="Eras Bold ITC" w:hAnsi="Eras Bold ITC"/>
          <w:sz w:val="24"/>
          <w:szCs w:val="24"/>
        </w:rPr>
      </w:pPr>
    </w:p>
    <w:p w:rsidR="00C371C4" w:rsidRDefault="0061354D" w:rsidP="003E1784">
      <w:pPr>
        <w:pStyle w:val="Prrafodelista"/>
        <w:numPr>
          <w:ilvl w:val="0"/>
          <w:numId w:val="1"/>
        </w:numPr>
        <w:jc w:val="both"/>
        <w:rPr>
          <w:rFonts w:ascii="Eras Bold ITC" w:hAnsi="Eras Bold ITC"/>
          <w:sz w:val="24"/>
          <w:szCs w:val="24"/>
        </w:rPr>
      </w:pPr>
      <w:r>
        <w:rPr>
          <w:rFonts w:ascii="Eras Bold ITC" w:hAnsi="Eras Bold ITC"/>
          <w:sz w:val="24"/>
          <w:szCs w:val="24"/>
        </w:rPr>
        <w:t>MESNIE HELLEQUIN. É unha tropa de mortos capitaneada por Hellequin</w:t>
      </w:r>
      <w:r w:rsidR="00C66201">
        <w:rPr>
          <w:rFonts w:ascii="Eras Bold ITC" w:hAnsi="Eras Bold ITC"/>
          <w:sz w:val="24"/>
          <w:szCs w:val="24"/>
        </w:rPr>
        <w:t xml:space="preserve"> quen podería ser o propio Hércules</w:t>
      </w:r>
      <w:r w:rsidR="00094B32">
        <w:rPr>
          <w:rFonts w:ascii="Eras Bold ITC" w:hAnsi="Eras Bold ITC"/>
          <w:sz w:val="24"/>
          <w:szCs w:val="24"/>
        </w:rPr>
        <w:t xml:space="preserve">. O heroe atoparíase con estes mortos cando baixou ao Hades, no seu undécimo traballo, para capturar </w:t>
      </w:r>
      <w:r w:rsidR="00601867">
        <w:rPr>
          <w:rFonts w:ascii="Eras Bold ITC" w:hAnsi="Eras Bold ITC"/>
          <w:sz w:val="24"/>
          <w:szCs w:val="24"/>
        </w:rPr>
        <w:t>ao Cancérbero</w:t>
      </w:r>
      <w:r w:rsidR="00094B32">
        <w:rPr>
          <w:rFonts w:ascii="Eras Bold ITC" w:hAnsi="Eras Bold ITC"/>
          <w:sz w:val="24"/>
          <w:szCs w:val="24"/>
        </w:rPr>
        <w:t xml:space="preserve"> (can de tres cabezas que custodia as portas do Hades, o inframundo dos gregos).</w:t>
      </w:r>
    </w:p>
    <w:p w:rsidR="00094B32" w:rsidRPr="00094B32" w:rsidRDefault="00094B32" w:rsidP="00094B32">
      <w:pPr>
        <w:pStyle w:val="Prrafodelista"/>
        <w:rPr>
          <w:rFonts w:ascii="Eras Bold ITC" w:hAnsi="Eras Bold ITC"/>
          <w:sz w:val="24"/>
          <w:szCs w:val="24"/>
        </w:rPr>
      </w:pPr>
    </w:p>
    <w:p w:rsidR="00094B32" w:rsidRDefault="00094B32" w:rsidP="00094B32">
      <w:pPr>
        <w:jc w:val="both"/>
        <w:rPr>
          <w:rFonts w:ascii="Eras Bold ITC" w:hAnsi="Eras Bold ITC"/>
          <w:sz w:val="24"/>
          <w:szCs w:val="24"/>
        </w:rPr>
      </w:pPr>
    </w:p>
    <w:p w:rsidR="003E1784" w:rsidRDefault="00094B32" w:rsidP="0061354D">
      <w:pPr>
        <w:pStyle w:val="Prrafodelista"/>
        <w:jc w:val="both"/>
        <w:rPr>
          <w:rFonts w:ascii="Bauhaus 93" w:hAnsi="Bauhaus 93"/>
          <w:sz w:val="44"/>
          <w:szCs w:val="44"/>
        </w:rPr>
      </w:pPr>
      <w:r>
        <w:rPr>
          <w:rFonts w:ascii="Bauhaus 93" w:hAnsi="Bauhaus 93"/>
          <w:sz w:val="44"/>
          <w:szCs w:val="44"/>
        </w:rPr>
        <w:lastRenderedPageBreak/>
        <w:t>OS NOMES DA COMPAÑA</w:t>
      </w:r>
    </w:p>
    <w:p w:rsidR="00094B32" w:rsidRDefault="00094B32" w:rsidP="0061354D">
      <w:pPr>
        <w:pStyle w:val="Prrafodelista"/>
        <w:jc w:val="both"/>
        <w:rPr>
          <w:rFonts w:ascii="Eras Bold ITC" w:hAnsi="Eras Bold ITC"/>
          <w:sz w:val="24"/>
          <w:szCs w:val="24"/>
        </w:rPr>
      </w:pPr>
    </w:p>
    <w:p w:rsidR="00094B32" w:rsidRDefault="00094B32" w:rsidP="0061354D">
      <w:pPr>
        <w:pStyle w:val="Prrafodelista"/>
        <w:jc w:val="both"/>
        <w:rPr>
          <w:rFonts w:ascii="Eras Bold ITC" w:hAnsi="Eras Bold ITC"/>
          <w:sz w:val="24"/>
          <w:szCs w:val="24"/>
        </w:rPr>
      </w:pP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HOSTE</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ESTANTIGA&lt; HOSTE ANTIGA (tradución de exercitus antiquus)</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ESTADEA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SOCIEDADE DO OSO</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PANTALLA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AS DA NOITE</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ZARRULADA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ANTARUXADA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VISITA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VISIÓN</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ROLDA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AVISÓNS</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ENXAMIO</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XAIRA</w:t>
      </w:r>
    </w:p>
    <w:p w:rsidR="00094B32" w:rsidRDefault="00094B32" w:rsidP="00094B32">
      <w:pPr>
        <w:pStyle w:val="Prrafodelista"/>
        <w:numPr>
          <w:ilvl w:val="0"/>
          <w:numId w:val="1"/>
        </w:numPr>
        <w:jc w:val="both"/>
        <w:rPr>
          <w:rFonts w:ascii="Eras Bold ITC" w:hAnsi="Eras Bold ITC"/>
          <w:sz w:val="24"/>
          <w:szCs w:val="24"/>
        </w:rPr>
      </w:pPr>
      <w:r>
        <w:rPr>
          <w:rFonts w:ascii="Eras Bold ITC" w:hAnsi="Eras Bold ITC"/>
          <w:sz w:val="24"/>
          <w:szCs w:val="24"/>
        </w:rPr>
        <w:t>PASTORIÑA</w:t>
      </w:r>
    </w:p>
    <w:p w:rsidR="00094B32" w:rsidRDefault="00094B32" w:rsidP="00094B32">
      <w:pPr>
        <w:pStyle w:val="Prrafodelista"/>
        <w:jc w:val="both"/>
        <w:rPr>
          <w:rFonts w:ascii="Eras Bold ITC" w:hAnsi="Eras Bold ITC"/>
          <w:sz w:val="24"/>
          <w:szCs w:val="24"/>
        </w:rPr>
      </w:pPr>
    </w:p>
    <w:p w:rsidR="00094B32" w:rsidRDefault="00094B32" w:rsidP="00094B32">
      <w:pPr>
        <w:pStyle w:val="Prrafodelista"/>
        <w:jc w:val="both"/>
        <w:rPr>
          <w:rFonts w:ascii="Eras Bold ITC" w:hAnsi="Eras Bold ITC"/>
          <w:sz w:val="24"/>
          <w:szCs w:val="24"/>
        </w:rPr>
      </w:pPr>
      <w:r>
        <w:rPr>
          <w:rFonts w:ascii="Eras Bold ITC" w:hAnsi="Eras Bold ITC"/>
          <w:sz w:val="24"/>
          <w:szCs w:val="24"/>
        </w:rPr>
        <w:t>A denominación de Santa Compaña é errónea porque a Compaña non é santa. Trátase dunha procesión de mortos. Poida que o cristianismo modificara o concepto engadindo entón o adxectivo “Santa”.</w:t>
      </w:r>
    </w:p>
    <w:p w:rsidR="00225BEA" w:rsidRDefault="00225BEA" w:rsidP="00094B32">
      <w:pPr>
        <w:pStyle w:val="Prrafodelista"/>
        <w:jc w:val="both"/>
        <w:rPr>
          <w:rFonts w:ascii="Bauhaus 93" w:hAnsi="Bauhaus 93"/>
          <w:sz w:val="44"/>
          <w:szCs w:val="44"/>
        </w:rPr>
      </w:pPr>
      <w:r>
        <w:rPr>
          <w:rFonts w:ascii="Bauhaus 93" w:hAnsi="Bauhaus 93"/>
          <w:sz w:val="44"/>
          <w:szCs w:val="44"/>
        </w:rPr>
        <w:lastRenderedPageBreak/>
        <w:t>ALMAS E PANTASMAS</w:t>
      </w:r>
    </w:p>
    <w:p w:rsidR="00225BEA" w:rsidRDefault="00225BEA" w:rsidP="00094B32">
      <w:pPr>
        <w:pStyle w:val="Prrafodelista"/>
        <w:jc w:val="both"/>
        <w:rPr>
          <w:rFonts w:ascii="Eras Bold ITC" w:hAnsi="Eras Bold ITC"/>
          <w:sz w:val="24"/>
          <w:szCs w:val="24"/>
        </w:rPr>
      </w:pPr>
    </w:p>
    <w:p w:rsidR="00225BEA" w:rsidRDefault="00225BEA" w:rsidP="00225BEA">
      <w:pPr>
        <w:pStyle w:val="Prrafodelista"/>
        <w:numPr>
          <w:ilvl w:val="0"/>
          <w:numId w:val="1"/>
        </w:numPr>
        <w:jc w:val="both"/>
        <w:rPr>
          <w:rFonts w:ascii="Eras Bold ITC" w:hAnsi="Eras Bold ITC"/>
          <w:sz w:val="24"/>
          <w:szCs w:val="24"/>
        </w:rPr>
      </w:pPr>
      <w:r>
        <w:rPr>
          <w:rFonts w:ascii="Eras Bold ITC" w:hAnsi="Eras Bold ITC"/>
          <w:sz w:val="24"/>
          <w:szCs w:val="24"/>
        </w:rPr>
        <w:t>URCO/ORCO. É un can relacionado co Cancérbero que garda as portas do Hades, o inframundo dos gregos. Nas noites oscuras e de treboada arrástrase polos camiños berrando e laiándose. Adoita saír do mar e volver ao mar. O can do Orco foi primeiro serpe devora</w:t>
      </w:r>
      <w:r w:rsidR="00E75FEC">
        <w:rPr>
          <w:rFonts w:ascii="Eras Bold ITC" w:hAnsi="Eras Bold ITC"/>
          <w:sz w:val="24"/>
          <w:szCs w:val="24"/>
        </w:rPr>
        <w:t>dora de cadáveres, despois can</w:t>
      </w:r>
      <w:r>
        <w:rPr>
          <w:rFonts w:ascii="Eras Bold ITC" w:hAnsi="Eras Bold ITC"/>
          <w:sz w:val="24"/>
          <w:szCs w:val="24"/>
        </w:rPr>
        <w:t xml:space="preserve"> con testa de serpe e logo can con dúas, tres ou cinco cabezas e cauda de serpe</w:t>
      </w:r>
      <w:r w:rsidR="00601867">
        <w:rPr>
          <w:rFonts w:ascii="Eras Bold ITC" w:hAnsi="Eras Bold ITC"/>
          <w:sz w:val="24"/>
          <w:szCs w:val="24"/>
        </w:rPr>
        <w:t>.</w:t>
      </w:r>
    </w:p>
    <w:p w:rsidR="00601867" w:rsidRDefault="00E75FEC" w:rsidP="00225BEA">
      <w:pPr>
        <w:pStyle w:val="Prrafodelista"/>
        <w:numPr>
          <w:ilvl w:val="0"/>
          <w:numId w:val="1"/>
        </w:numPr>
        <w:jc w:val="both"/>
        <w:rPr>
          <w:rFonts w:ascii="Eras Bold ITC" w:hAnsi="Eras Bold ITC"/>
          <w:sz w:val="24"/>
          <w:szCs w:val="24"/>
        </w:rPr>
      </w:pPr>
      <w:r>
        <w:rPr>
          <w:rFonts w:ascii="Eras Bold ITC" w:hAnsi="Eras Bold ITC"/>
          <w:sz w:val="24"/>
          <w:szCs w:val="24"/>
        </w:rPr>
        <w:t>ESTADEA. É unha alm</w:t>
      </w:r>
      <w:r w:rsidR="00601867">
        <w:rPr>
          <w:rFonts w:ascii="Eras Bold ITC" w:hAnsi="Eras Bold ITC"/>
          <w:sz w:val="24"/>
          <w:szCs w:val="24"/>
        </w:rPr>
        <w:t>a branca, moi alta, cuberta cun sudario, cunha caveira cos ollos vermellos coma brasas e que bota bafaradas pola boca. É a ánima que vai diante de todas. Co tempo, este nome confundiuse co de toda a comitiva.</w:t>
      </w:r>
    </w:p>
    <w:p w:rsidR="00601867" w:rsidRDefault="00601867" w:rsidP="00225BEA">
      <w:pPr>
        <w:pStyle w:val="Prrafodelista"/>
        <w:numPr>
          <w:ilvl w:val="0"/>
          <w:numId w:val="1"/>
        </w:numPr>
        <w:jc w:val="both"/>
        <w:rPr>
          <w:rFonts w:ascii="Eras Bold ITC" w:hAnsi="Eras Bold ITC"/>
          <w:sz w:val="24"/>
          <w:szCs w:val="24"/>
        </w:rPr>
      </w:pPr>
      <w:r>
        <w:rPr>
          <w:rFonts w:ascii="Eras Bold ITC" w:hAnsi="Eras Bold ITC"/>
          <w:sz w:val="24"/>
          <w:szCs w:val="24"/>
        </w:rPr>
        <w:t>XAS. Son pantasmas nocturnas ou ánimas en pena que percorren as congostras e corredoiras, os camiños e os lugares onde haxa xente para facerlles dano. Rouban os froitos, moxen as vacas e derraman a leite, átanlle o rabo aos burros, ciscan pedras sobre as casas, etc. Corren polos vieiros alumeándose cunha tibia de morto accesa.</w:t>
      </w:r>
    </w:p>
    <w:p w:rsidR="00601867" w:rsidRDefault="00601867" w:rsidP="00225BEA">
      <w:pPr>
        <w:pStyle w:val="Prrafodelista"/>
        <w:numPr>
          <w:ilvl w:val="0"/>
          <w:numId w:val="1"/>
        </w:numPr>
        <w:jc w:val="both"/>
        <w:rPr>
          <w:rFonts w:ascii="Eras Bold ITC" w:hAnsi="Eras Bold ITC"/>
          <w:sz w:val="24"/>
          <w:szCs w:val="24"/>
        </w:rPr>
      </w:pPr>
      <w:r>
        <w:rPr>
          <w:rFonts w:ascii="Eras Bold ITC" w:hAnsi="Eras Bold ITC"/>
          <w:sz w:val="24"/>
          <w:szCs w:val="24"/>
        </w:rPr>
        <w:t>XANS. Son pantasmas de vivos, son os seus dobres. É unha procesión nocturna en dúas fileiras, cun c</w:t>
      </w:r>
      <w:r w:rsidR="00E75FEC">
        <w:rPr>
          <w:rFonts w:ascii="Eras Bold ITC" w:hAnsi="Eras Bold ITC"/>
          <w:sz w:val="24"/>
          <w:szCs w:val="24"/>
        </w:rPr>
        <w:t>ad</w:t>
      </w:r>
      <w:r>
        <w:rPr>
          <w:rFonts w:ascii="Eras Bold ITC" w:hAnsi="Eras Bold ITC"/>
          <w:sz w:val="24"/>
          <w:szCs w:val="24"/>
        </w:rPr>
        <w:t xml:space="preserve">aleito no medio. Anuncian a morte do que vai no cadaleito. Os demais tardarán máis ou menos en morrer segundo o lonxe ou preto que estean do cadaleito. Só os poden ver os vedoiros (home ou muller que, por sino ou por se ter trabucado o crego ao bautízalo, adquire a facultade de ver o agachado e mailo o invisible) e os antaruxados. Se alguén se atopa con elas, lévano polo aire se é amigo, danlle unha malleira ou arrástrano polas silveiras se se leva </w:t>
      </w:r>
      <w:r w:rsidR="00344893">
        <w:rPr>
          <w:rFonts w:ascii="Eras Bold ITC" w:hAnsi="Eras Bold ITC"/>
          <w:sz w:val="24"/>
          <w:szCs w:val="24"/>
        </w:rPr>
        <w:t>mal.</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ANTARUXADO. Posiblemente é un dos vivos que vai na Compaña.</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COXO DA COMPAÑA. Entre os integrantes da Compaña, un ha de ser obrigatoriamente coxo.</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VELIÑAS. É unha veliña ardendo que se dirixe cara á casa do que vai morrer.</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lastRenderedPageBreak/>
        <w:t>MORTE BRANCA. É a encargada de darlles os avisos aos que van morrer par que se preparen cando veña recollelos a Morte Moura.</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MORTE MOURA. Recolle aos que morren despois de seren advertidos pola Morte Branca.</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MAN BRANCA. É unha man branca e fría de morto que chama polos vivos.</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LUCIÑAS. Son ánimas de persoas que morreron de desgraza ou violentamente. Só as poden ver os que non teñen medo e os que, ao seren bautizados, se engañasen os seus padriños ao rezar o credo. Soen aparecer onde morreu alguén. Apáganse e acéndense reclamando que alguén as saque de penar.</w:t>
      </w:r>
    </w:p>
    <w:p w:rsidR="00344893" w:rsidRP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ABELLA. Simboliza a alma e a resurrección. Cando as almas volven da lúa fano en forma de abella. Por iso se di: “</w:t>
      </w:r>
      <w:r w:rsidRPr="00344893">
        <w:rPr>
          <w:rFonts w:ascii="Eras Bold ITC" w:hAnsi="Eras Bold ITC"/>
          <w:i/>
          <w:sz w:val="24"/>
          <w:szCs w:val="24"/>
        </w:rPr>
        <w:t>O que mata unha abella ten cen anos de pena”.</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RUÍN. Ánima dun morto condenado ao inferno. Se se amortalla cun hábito bendito, non pode entrar alí e anda penando polo mundo. Para líbralo deste penar hai que lle “Rachar o Hábito”. Por iso busca algún vivo que o faga.</w:t>
      </w:r>
    </w:p>
    <w:p w:rsidR="00344893" w:rsidRDefault="00344893" w:rsidP="00225BEA">
      <w:pPr>
        <w:pStyle w:val="Prrafodelista"/>
        <w:numPr>
          <w:ilvl w:val="0"/>
          <w:numId w:val="1"/>
        </w:numPr>
        <w:jc w:val="both"/>
        <w:rPr>
          <w:rFonts w:ascii="Eras Bold ITC" w:hAnsi="Eras Bold ITC"/>
          <w:sz w:val="24"/>
          <w:szCs w:val="24"/>
        </w:rPr>
      </w:pPr>
      <w:r>
        <w:rPr>
          <w:rFonts w:ascii="Eras Bold ITC" w:hAnsi="Eras Bold ITC"/>
          <w:sz w:val="24"/>
          <w:szCs w:val="24"/>
        </w:rPr>
        <w:t>BOLBORETA. Pode ser unha alma. As almas toman forma de bolboreta branca cando están redimidas de penar, e negra cando andan en pena.</w:t>
      </w:r>
    </w:p>
    <w:p w:rsidR="00344893" w:rsidRDefault="00344893" w:rsidP="00344893">
      <w:pPr>
        <w:pStyle w:val="Prrafodelista"/>
        <w:jc w:val="both"/>
        <w:rPr>
          <w:rFonts w:ascii="Eras Bold ITC" w:hAnsi="Eras Bold ITC"/>
          <w:i/>
          <w:sz w:val="24"/>
          <w:szCs w:val="24"/>
        </w:rPr>
      </w:pPr>
    </w:p>
    <w:p w:rsidR="00765B70" w:rsidRDefault="00765B70" w:rsidP="00344893">
      <w:pPr>
        <w:pStyle w:val="Prrafodelista"/>
        <w:jc w:val="both"/>
        <w:rPr>
          <w:rFonts w:ascii="Eras Bold ITC" w:hAnsi="Eras Bold ITC"/>
          <w:i/>
          <w:sz w:val="24"/>
          <w:szCs w:val="24"/>
        </w:rPr>
      </w:pPr>
      <w:r>
        <w:rPr>
          <w:rFonts w:ascii="Eras Bold ITC" w:hAnsi="Eras Bold ITC"/>
          <w:i/>
          <w:sz w:val="24"/>
          <w:szCs w:val="24"/>
        </w:rPr>
        <w:t>Volvoreta de aliñas douradas</w:t>
      </w:r>
    </w:p>
    <w:p w:rsidR="00765B70" w:rsidRDefault="00765B70" w:rsidP="00344893">
      <w:pPr>
        <w:pStyle w:val="Prrafodelista"/>
        <w:jc w:val="both"/>
        <w:rPr>
          <w:rFonts w:ascii="Eras Bold ITC" w:hAnsi="Eras Bold ITC"/>
          <w:i/>
          <w:sz w:val="24"/>
          <w:szCs w:val="24"/>
        </w:rPr>
      </w:pPr>
      <w:r>
        <w:rPr>
          <w:rFonts w:ascii="Eras Bold ITC" w:hAnsi="Eras Bold ITC"/>
          <w:i/>
          <w:sz w:val="24"/>
          <w:szCs w:val="24"/>
        </w:rPr>
        <w:t>que te pousas no berce valeiro</w:t>
      </w:r>
    </w:p>
    <w:p w:rsidR="00765B70" w:rsidRDefault="00765B70" w:rsidP="00344893">
      <w:pPr>
        <w:pStyle w:val="Prrafodelista"/>
        <w:jc w:val="both"/>
        <w:rPr>
          <w:rFonts w:ascii="Eras Bold ITC" w:hAnsi="Eras Bold ITC"/>
          <w:i/>
          <w:sz w:val="24"/>
          <w:szCs w:val="24"/>
        </w:rPr>
      </w:pPr>
      <w:r>
        <w:rPr>
          <w:rFonts w:ascii="Eras Bold ITC" w:hAnsi="Eras Bold ITC"/>
          <w:i/>
          <w:sz w:val="24"/>
          <w:szCs w:val="24"/>
        </w:rPr>
        <w:t>pois por el me preguntas, xa sabes</w:t>
      </w:r>
    </w:p>
    <w:p w:rsidR="00765B70" w:rsidRDefault="00765B70" w:rsidP="00344893">
      <w:pPr>
        <w:pStyle w:val="Prrafodelista"/>
        <w:jc w:val="both"/>
        <w:rPr>
          <w:rFonts w:ascii="Eras Bold ITC" w:hAnsi="Eras Bold ITC"/>
          <w:i/>
          <w:sz w:val="24"/>
          <w:szCs w:val="24"/>
        </w:rPr>
      </w:pPr>
      <w:r>
        <w:rPr>
          <w:rFonts w:ascii="Eras Bold ITC" w:hAnsi="Eras Bold ITC"/>
          <w:i/>
          <w:sz w:val="24"/>
          <w:szCs w:val="24"/>
        </w:rPr>
        <w:t xml:space="preserve">qué foi do meu neno </w:t>
      </w:r>
    </w:p>
    <w:p w:rsidR="00765B70" w:rsidRDefault="00765B70" w:rsidP="00344893">
      <w:pPr>
        <w:pStyle w:val="Prrafodelista"/>
        <w:jc w:val="both"/>
        <w:rPr>
          <w:rFonts w:ascii="Eras Bold ITC" w:hAnsi="Eras Bold ITC"/>
          <w:i/>
          <w:sz w:val="24"/>
          <w:szCs w:val="24"/>
        </w:rPr>
      </w:pPr>
    </w:p>
    <w:p w:rsidR="00765B70" w:rsidRDefault="00765B70" w:rsidP="00344893">
      <w:pPr>
        <w:pStyle w:val="Prrafodelista"/>
        <w:jc w:val="both"/>
        <w:rPr>
          <w:rFonts w:ascii="Eras Bold ITC" w:hAnsi="Eras Bold ITC"/>
          <w:sz w:val="20"/>
          <w:szCs w:val="20"/>
        </w:rPr>
      </w:pPr>
      <w:r w:rsidRPr="00765B70">
        <w:rPr>
          <w:rFonts w:ascii="Eras Bold ITC" w:hAnsi="Eras Bold ITC"/>
          <w:sz w:val="20"/>
          <w:szCs w:val="20"/>
        </w:rPr>
        <w:t>Cunqueiro</w:t>
      </w:r>
    </w:p>
    <w:p w:rsidR="006B4E87" w:rsidRDefault="006B4E87" w:rsidP="00344893">
      <w:pPr>
        <w:pStyle w:val="Prrafodelista"/>
        <w:jc w:val="both"/>
        <w:rPr>
          <w:rFonts w:ascii="Eras Bold ITC" w:hAnsi="Eras Bold ITC"/>
          <w:sz w:val="20"/>
          <w:szCs w:val="20"/>
        </w:rPr>
      </w:pPr>
    </w:p>
    <w:p w:rsidR="006B4E87" w:rsidRDefault="006B4E87" w:rsidP="00344893">
      <w:pPr>
        <w:pStyle w:val="Prrafodelista"/>
        <w:jc w:val="both"/>
        <w:rPr>
          <w:rFonts w:ascii="Eras Bold ITC" w:hAnsi="Eras Bold ITC"/>
          <w:sz w:val="20"/>
          <w:szCs w:val="20"/>
        </w:rPr>
      </w:pPr>
    </w:p>
    <w:p w:rsidR="006B4E87" w:rsidRDefault="006B4E87" w:rsidP="00344893">
      <w:pPr>
        <w:pStyle w:val="Prrafodelista"/>
        <w:jc w:val="both"/>
        <w:rPr>
          <w:rFonts w:ascii="Eras Bold ITC" w:hAnsi="Eras Bold ITC"/>
          <w:sz w:val="20"/>
          <w:szCs w:val="20"/>
        </w:rPr>
      </w:pPr>
    </w:p>
    <w:p w:rsidR="00551FAA" w:rsidRPr="00551FAA" w:rsidRDefault="00551FAA" w:rsidP="00551FAA">
      <w:pPr>
        <w:jc w:val="both"/>
        <w:rPr>
          <w:rFonts w:ascii="Bauhaus 93" w:hAnsi="Bauhaus 93"/>
          <w:sz w:val="44"/>
          <w:szCs w:val="44"/>
        </w:rPr>
      </w:pPr>
      <w:r>
        <w:rPr>
          <w:rFonts w:ascii="Eras Bold ITC" w:hAnsi="Eras Bold ITC"/>
          <w:sz w:val="20"/>
          <w:szCs w:val="20"/>
        </w:rPr>
        <w:lastRenderedPageBreak/>
        <w:t xml:space="preserve"> </w:t>
      </w:r>
      <w:r w:rsidRPr="00551FAA">
        <w:rPr>
          <w:rFonts w:ascii="Bauhaus 93" w:hAnsi="Bauhaus 93"/>
          <w:sz w:val="44"/>
          <w:szCs w:val="44"/>
        </w:rPr>
        <w:t>CAMIÑOS DO ALÉN E CABOS DO MUNDO</w:t>
      </w:r>
    </w:p>
    <w:p w:rsidR="006B4E87" w:rsidRDefault="006B4E87" w:rsidP="00596AE5">
      <w:pPr>
        <w:jc w:val="both"/>
        <w:rPr>
          <w:rFonts w:ascii="Eras Bold ITC" w:hAnsi="Eras Bold ITC"/>
          <w:sz w:val="24"/>
          <w:szCs w:val="24"/>
        </w:rPr>
      </w:pPr>
      <w:r w:rsidRPr="006B4E87">
        <w:rPr>
          <w:rFonts w:ascii="Eras Bold ITC" w:hAnsi="Eras Bold ITC"/>
          <w:sz w:val="24"/>
          <w:szCs w:val="24"/>
        </w:rPr>
        <w:t>Alén é o lugar onde se acaba o mundo e só queda mar. As almas seguen o mesmo camiño do sol ata que morre nas augas. Embarcan para o máis alá na barca de Caronte ( o barqueiro do Hades que cruza as almas dos mortos ao outro lado do río Aqueronte).</w:t>
      </w:r>
    </w:p>
    <w:p w:rsidR="006B4E87" w:rsidRDefault="006B4E87" w:rsidP="00596AE5">
      <w:pPr>
        <w:pStyle w:val="Prrafodelista"/>
        <w:numPr>
          <w:ilvl w:val="0"/>
          <w:numId w:val="3"/>
        </w:numPr>
        <w:jc w:val="both"/>
        <w:rPr>
          <w:rFonts w:ascii="Eras Bold ITC" w:hAnsi="Eras Bold ITC"/>
          <w:sz w:val="24"/>
          <w:szCs w:val="24"/>
        </w:rPr>
      </w:pPr>
      <w:r>
        <w:rPr>
          <w:rFonts w:ascii="Eras Bold ITC" w:hAnsi="Eras Bold ITC"/>
          <w:sz w:val="24"/>
          <w:szCs w:val="24"/>
        </w:rPr>
        <w:t>CAMIÑO DE SAN ANDRÉS. É un camiño  para as almas que van cara ao Outro Mundo. Este camiño hai que facelo de vivo</w:t>
      </w:r>
      <w:r w:rsidR="00F80236">
        <w:rPr>
          <w:rFonts w:ascii="Eras Bold ITC" w:hAnsi="Eras Bold ITC"/>
          <w:sz w:val="24"/>
          <w:szCs w:val="24"/>
        </w:rPr>
        <w:t>, a ser posible</w:t>
      </w:r>
      <w:r>
        <w:rPr>
          <w:rFonts w:ascii="Eras Bold ITC" w:hAnsi="Eras Bold ITC"/>
          <w:sz w:val="24"/>
          <w:szCs w:val="24"/>
        </w:rPr>
        <w:t>. O romeiro que o segue  por terra debe levar unha pedra e depositala nun dos milladoiros que aparecen nos últimos tramos. Debe, tamén, respectar aos animais e ás plantas do camiño, pois s</w:t>
      </w:r>
      <w:r w:rsidR="00E75FEC">
        <w:rPr>
          <w:rFonts w:ascii="Eras Bold ITC" w:hAnsi="Eras Bold ITC"/>
          <w:sz w:val="24"/>
          <w:szCs w:val="24"/>
        </w:rPr>
        <w:t>on almas. Dende aí as almas subía</w:t>
      </w:r>
      <w:r>
        <w:rPr>
          <w:rFonts w:ascii="Eras Bold ITC" w:hAnsi="Eras Bold ITC"/>
          <w:sz w:val="24"/>
          <w:szCs w:val="24"/>
        </w:rPr>
        <w:t>n a unha barca de pedra, a Barca de San Andrés, un peñasco fronte ao Atlántico.</w:t>
      </w:r>
    </w:p>
    <w:p w:rsidR="006B4E87" w:rsidRPr="00C641A3" w:rsidRDefault="006B4E87" w:rsidP="00596AE5">
      <w:pPr>
        <w:pStyle w:val="Prrafodelista"/>
        <w:ind w:left="1440"/>
        <w:jc w:val="both"/>
        <w:rPr>
          <w:rFonts w:ascii="Eras Bold ITC" w:hAnsi="Eras Bold ITC"/>
          <w:i/>
          <w:sz w:val="20"/>
          <w:szCs w:val="20"/>
        </w:rPr>
      </w:pPr>
      <w:r>
        <w:rPr>
          <w:rFonts w:ascii="Eras Bold ITC" w:hAnsi="Eras Bold ITC"/>
          <w:i/>
          <w:sz w:val="20"/>
          <w:szCs w:val="20"/>
        </w:rPr>
        <w:t>Fun ó santo San Andrés</w:t>
      </w:r>
      <w:r w:rsidR="00C641A3">
        <w:rPr>
          <w:rFonts w:ascii="Eras Bold ITC" w:hAnsi="Eras Bold ITC"/>
          <w:i/>
          <w:sz w:val="20"/>
          <w:szCs w:val="20"/>
        </w:rPr>
        <w:t xml:space="preserve"> / </w:t>
      </w:r>
      <w:r w:rsidRPr="00C641A3">
        <w:rPr>
          <w:rFonts w:ascii="Eras Bold ITC" w:hAnsi="Eras Bold ITC"/>
          <w:i/>
          <w:sz w:val="20"/>
          <w:szCs w:val="20"/>
        </w:rPr>
        <w:t>Que está no cabo do mundo</w:t>
      </w:r>
      <w:r w:rsidR="00C641A3">
        <w:rPr>
          <w:rFonts w:ascii="Eras Bold ITC" w:hAnsi="Eras Bold ITC"/>
          <w:i/>
          <w:sz w:val="20"/>
          <w:szCs w:val="20"/>
        </w:rPr>
        <w:t xml:space="preserve"> / </w:t>
      </w:r>
      <w:r w:rsidRPr="00C641A3">
        <w:rPr>
          <w:rFonts w:ascii="Eras Bold ITC" w:hAnsi="Eras Bold ITC"/>
          <w:i/>
          <w:sz w:val="20"/>
          <w:szCs w:val="20"/>
        </w:rPr>
        <w:t>Sólo por te ver, meu santo</w:t>
      </w:r>
      <w:r w:rsidR="00C641A3">
        <w:rPr>
          <w:rFonts w:ascii="Eras Bold ITC" w:hAnsi="Eras Bold ITC"/>
          <w:i/>
          <w:sz w:val="20"/>
          <w:szCs w:val="20"/>
        </w:rPr>
        <w:t xml:space="preserve">, / </w:t>
      </w:r>
      <w:r w:rsidRPr="00C641A3">
        <w:rPr>
          <w:rFonts w:ascii="Eras Bold ITC" w:hAnsi="Eras Bold ITC"/>
          <w:i/>
          <w:sz w:val="20"/>
          <w:szCs w:val="20"/>
        </w:rPr>
        <w:t>Tres diás hai que non durmo</w:t>
      </w:r>
    </w:p>
    <w:p w:rsidR="006B4E87" w:rsidRDefault="006B4E87" w:rsidP="00596AE5">
      <w:pPr>
        <w:pStyle w:val="Prrafodelista"/>
        <w:ind w:left="1440"/>
        <w:jc w:val="both"/>
        <w:rPr>
          <w:rFonts w:ascii="Eras Bold ITC" w:hAnsi="Eras Bold ITC"/>
          <w:i/>
          <w:sz w:val="20"/>
          <w:szCs w:val="20"/>
        </w:rPr>
      </w:pPr>
    </w:p>
    <w:p w:rsidR="006B4E87" w:rsidRPr="00CF2033" w:rsidRDefault="004D1D6F" w:rsidP="00596AE5">
      <w:pPr>
        <w:pStyle w:val="Prrafodelista"/>
        <w:numPr>
          <w:ilvl w:val="0"/>
          <w:numId w:val="3"/>
        </w:numPr>
        <w:jc w:val="both"/>
        <w:rPr>
          <w:rFonts w:ascii="Eras Bold ITC" w:hAnsi="Eras Bold ITC"/>
          <w:sz w:val="24"/>
          <w:szCs w:val="24"/>
        </w:rPr>
      </w:pPr>
      <w:r w:rsidRPr="00CF2033">
        <w:rPr>
          <w:rFonts w:ascii="Eras Bold ITC" w:hAnsi="Eras Bold ITC"/>
          <w:sz w:val="24"/>
          <w:szCs w:val="24"/>
        </w:rPr>
        <w:t>CAMIÑO DE SANTIAGO</w:t>
      </w:r>
      <w:r>
        <w:rPr>
          <w:rFonts w:ascii="Eras Bold ITC" w:hAnsi="Eras Bold ITC"/>
          <w:sz w:val="20"/>
          <w:szCs w:val="20"/>
        </w:rPr>
        <w:t>.</w:t>
      </w:r>
      <w:r w:rsidR="00CF2033">
        <w:rPr>
          <w:rFonts w:ascii="Eras Bold ITC" w:hAnsi="Eras Bold ITC"/>
          <w:sz w:val="20"/>
          <w:szCs w:val="20"/>
        </w:rPr>
        <w:t xml:space="preserve"> </w:t>
      </w:r>
      <w:r w:rsidR="00CF2033" w:rsidRPr="00CF2033">
        <w:rPr>
          <w:rFonts w:ascii="Eras Bold ITC" w:hAnsi="Eras Bold ITC"/>
          <w:sz w:val="24"/>
          <w:szCs w:val="24"/>
        </w:rPr>
        <w:t>É  o que seguen as ánimas na súa procura do Alén</w:t>
      </w:r>
    </w:p>
    <w:p w:rsidR="00CF2033" w:rsidRDefault="00CF2033" w:rsidP="00596AE5">
      <w:pPr>
        <w:spacing w:after="0"/>
        <w:jc w:val="both"/>
        <w:rPr>
          <w:rFonts w:ascii="Eras Bold ITC" w:hAnsi="Eras Bold ITC"/>
          <w:sz w:val="24"/>
          <w:szCs w:val="24"/>
        </w:rPr>
      </w:pPr>
      <w:r w:rsidRPr="00CF2033">
        <w:rPr>
          <w:rFonts w:ascii="Eras Bold ITC" w:hAnsi="Eras Bold ITC"/>
          <w:sz w:val="24"/>
          <w:szCs w:val="24"/>
        </w:rPr>
        <w:t xml:space="preserve">     Estes dous camiños coinciden cun camiño celeste coñecido dende o Neolítico e chamado Vía Láctea que </w:t>
      </w:r>
      <w:r>
        <w:rPr>
          <w:rFonts w:ascii="Eras Bold ITC" w:hAnsi="Eras Bold ITC"/>
          <w:sz w:val="24"/>
          <w:szCs w:val="24"/>
        </w:rPr>
        <w:t xml:space="preserve"> o sol</w:t>
      </w:r>
    </w:p>
    <w:p w:rsidR="00CF2033" w:rsidRDefault="00CF2033" w:rsidP="00596AE5">
      <w:pPr>
        <w:spacing w:after="0"/>
        <w:jc w:val="both"/>
        <w:rPr>
          <w:rFonts w:ascii="Eras Bold ITC" w:hAnsi="Eras Bold ITC"/>
          <w:sz w:val="24"/>
          <w:szCs w:val="24"/>
        </w:rPr>
      </w:pPr>
      <w:r>
        <w:rPr>
          <w:rFonts w:ascii="Eras Bold ITC" w:hAnsi="Eras Bold ITC"/>
          <w:sz w:val="24"/>
          <w:szCs w:val="24"/>
        </w:rPr>
        <w:t xml:space="preserve">     facía polo día dende Oriente a Occidente. Nalgúns pobos de Irlanda e noutros do Vello Continente crían que </w:t>
      </w:r>
    </w:p>
    <w:p w:rsidR="00CF2033" w:rsidRDefault="00CF2033" w:rsidP="00596AE5">
      <w:pPr>
        <w:spacing w:after="0"/>
        <w:jc w:val="both"/>
        <w:rPr>
          <w:rFonts w:ascii="Eras Bold ITC" w:hAnsi="Eras Bold ITC"/>
          <w:sz w:val="24"/>
          <w:szCs w:val="24"/>
        </w:rPr>
      </w:pPr>
      <w:r>
        <w:rPr>
          <w:rFonts w:ascii="Eras Bold ITC" w:hAnsi="Eras Bold ITC"/>
          <w:sz w:val="24"/>
          <w:szCs w:val="24"/>
        </w:rPr>
        <w:t xml:space="preserve">  </w:t>
      </w:r>
      <w:r w:rsidR="00551FAA">
        <w:rPr>
          <w:rFonts w:ascii="Eras Bold ITC" w:hAnsi="Eras Bold ITC"/>
          <w:sz w:val="24"/>
          <w:szCs w:val="24"/>
        </w:rPr>
        <w:t xml:space="preserve">  </w:t>
      </w:r>
      <w:r>
        <w:rPr>
          <w:rFonts w:ascii="Eras Bold ITC" w:hAnsi="Eras Bold ITC"/>
          <w:sz w:val="24"/>
          <w:szCs w:val="24"/>
        </w:rPr>
        <w:t xml:space="preserve"> este era o Sendeiro que había que tomar para chegar ao Paraíso.</w:t>
      </w:r>
    </w:p>
    <w:p w:rsidR="00596AE5" w:rsidRPr="00596AE5" w:rsidRDefault="00596AE5" w:rsidP="00596AE5">
      <w:pPr>
        <w:pStyle w:val="Prrafodelista"/>
        <w:spacing w:after="0"/>
        <w:jc w:val="both"/>
        <w:rPr>
          <w:rFonts w:ascii="Eras Bold ITC" w:hAnsi="Eras Bold ITC"/>
          <w:sz w:val="24"/>
          <w:szCs w:val="24"/>
        </w:rPr>
      </w:pPr>
    </w:p>
    <w:p w:rsidR="00CF2033" w:rsidRPr="00596AE5" w:rsidRDefault="00596AE5" w:rsidP="00596AE5">
      <w:pPr>
        <w:pStyle w:val="Prrafodelista"/>
        <w:numPr>
          <w:ilvl w:val="0"/>
          <w:numId w:val="3"/>
        </w:numPr>
        <w:spacing w:after="0"/>
        <w:jc w:val="both"/>
        <w:rPr>
          <w:rFonts w:ascii="Eras Bold ITC" w:hAnsi="Eras Bold ITC"/>
          <w:sz w:val="24"/>
          <w:szCs w:val="24"/>
        </w:rPr>
      </w:pPr>
      <w:r>
        <w:rPr>
          <w:rFonts w:ascii="Eras Bold ITC" w:hAnsi="Eras Bold ITC"/>
          <w:sz w:val="24"/>
          <w:szCs w:val="24"/>
        </w:rPr>
        <w:t>A CORUÑA. É  un cabo do mundo. Lugar de espera das ánimas antes do seu embarque cara ao Alén</w:t>
      </w:r>
    </w:p>
    <w:p w:rsidR="00CF2033" w:rsidRDefault="00CF2033" w:rsidP="00596AE5">
      <w:pPr>
        <w:pStyle w:val="Prrafodelista"/>
        <w:numPr>
          <w:ilvl w:val="0"/>
          <w:numId w:val="3"/>
        </w:numPr>
        <w:spacing w:after="0"/>
        <w:jc w:val="both"/>
        <w:rPr>
          <w:rFonts w:ascii="Eras Bold ITC" w:hAnsi="Eras Bold ITC"/>
          <w:sz w:val="24"/>
          <w:szCs w:val="24"/>
        </w:rPr>
      </w:pPr>
      <w:r>
        <w:rPr>
          <w:rFonts w:ascii="Eras Bold ITC" w:hAnsi="Eras Bold ITC"/>
          <w:sz w:val="24"/>
          <w:szCs w:val="24"/>
        </w:rPr>
        <w:t xml:space="preserve">COSTA DA MORTE. </w:t>
      </w:r>
      <w:r w:rsidR="005C2464">
        <w:rPr>
          <w:rFonts w:ascii="Eras Bold ITC" w:hAnsi="Eras Bold ITC"/>
          <w:sz w:val="24"/>
          <w:szCs w:val="24"/>
        </w:rPr>
        <w:t xml:space="preserve">Alí amoreábanse as almas esperando ao barqueiro que lles permitise cruzar ao </w:t>
      </w:r>
      <w:r w:rsidR="00596AE5">
        <w:rPr>
          <w:rFonts w:ascii="Eras Bold ITC" w:hAnsi="Eras Bold ITC"/>
          <w:sz w:val="24"/>
          <w:szCs w:val="24"/>
        </w:rPr>
        <w:t>o</w:t>
      </w:r>
      <w:r w:rsidR="005C2464">
        <w:rPr>
          <w:rFonts w:ascii="Eras Bold ITC" w:hAnsi="Eras Bold ITC"/>
          <w:sz w:val="24"/>
          <w:szCs w:val="24"/>
        </w:rPr>
        <w:t xml:space="preserve">utro lado. É a estación definitiva antes do Alén. Nela </w:t>
      </w:r>
      <w:r w:rsidR="00551FAA">
        <w:rPr>
          <w:rFonts w:ascii="Eras Bold ITC" w:hAnsi="Eras Bold ITC"/>
          <w:sz w:val="24"/>
          <w:szCs w:val="24"/>
        </w:rPr>
        <w:t>están Fisterra e Muxía que son cabos do mundo.</w:t>
      </w:r>
    </w:p>
    <w:p w:rsidR="00551FAA" w:rsidRDefault="00551FAA" w:rsidP="00596AE5">
      <w:pPr>
        <w:pStyle w:val="Prrafodelista"/>
        <w:numPr>
          <w:ilvl w:val="0"/>
          <w:numId w:val="3"/>
        </w:numPr>
        <w:spacing w:after="0"/>
        <w:jc w:val="both"/>
        <w:rPr>
          <w:rFonts w:ascii="Eras Bold ITC" w:hAnsi="Eras Bold ITC"/>
          <w:sz w:val="24"/>
          <w:szCs w:val="24"/>
        </w:rPr>
      </w:pPr>
      <w:r>
        <w:rPr>
          <w:rFonts w:ascii="Eras Bold ITC" w:hAnsi="Eras Bold ITC"/>
          <w:sz w:val="24"/>
          <w:szCs w:val="24"/>
        </w:rPr>
        <w:t>A LANZADA. É out</w:t>
      </w:r>
      <w:r w:rsidR="00E75FEC">
        <w:rPr>
          <w:rFonts w:ascii="Eras Bold ITC" w:hAnsi="Eras Bold ITC"/>
          <w:sz w:val="24"/>
          <w:szCs w:val="24"/>
        </w:rPr>
        <w:t xml:space="preserve">ro cabo do mundo. A Compaña sae </w:t>
      </w:r>
      <w:r>
        <w:rPr>
          <w:rFonts w:ascii="Eras Bold ITC" w:hAnsi="Eras Bold ITC"/>
          <w:sz w:val="24"/>
          <w:szCs w:val="24"/>
        </w:rPr>
        <w:t xml:space="preserve">da Lanzada nunha travesía que conduce á illa de </w:t>
      </w:r>
    </w:p>
    <w:p w:rsidR="00C641A3" w:rsidRPr="00C641A3" w:rsidRDefault="00551FAA" w:rsidP="00596AE5">
      <w:pPr>
        <w:pStyle w:val="Prrafodelista"/>
        <w:spacing w:after="0"/>
        <w:ind w:left="1440"/>
        <w:jc w:val="both"/>
        <w:rPr>
          <w:rFonts w:ascii="Eras Bold ITC" w:hAnsi="Eras Bold ITC"/>
          <w:sz w:val="24"/>
          <w:szCs w:val="24"/>
        </w:rPr>
      </w:pPr>
      <w:r>
        <w:rPr>
          <w:rFonts w:ascii="Eras Bold ITC" w:hAnsi="Eras Bold ITC"/>
          <w:sz w:val="24"/>
          <w:szCs w:val="24"/>
        </w:rPr>
        <w:t>Ons, onde está un Pozo do Inferno.</w:t>
      </w:r>
    </w:p>
    <w:p w:rsidR="00C641A3" w:rsidRDefault="00C641A3" w:rsidP="00C641A3">
      <w:pPr>
        <w:pStyle w:val="Prrafodelista"/>
        <w:spacing w:after="0"/>
        <w:ind w:left="2160"/>
        <w:jc w:val="both"/>
        <w:rPr>
          <w:rFonts w:ascii="Eras Bold ITC" w:hAnsi="Eras Bold ITC"/>
          <w:sz w:val="24"/>
          <w:szCs w:val="24"/>
        </w:rPr>
      </w:pPr>
    </w:p>
    <w:p w:rsidR="00551FAA" w:rsidRDefault="00551FAA" w:rsidP="00551FAA">
      <w:pPr>
        <w:spacing w:after="0"/>
        <w:rPr>
          <w:rFonts w:ascii="Bauhaus 93" w:hAnsi="Bauhaus 93"/>
          <w:sz w:val="44"/>
          <w:szCs w:val="44"/>
        </w:rPr>
      </w:pPr>
      <w:r w:rsidRPr="00551FAA">
        <w:rPr>
          <w:rFonts w:ascii="Bauhaus 93" w:hAnsi="Bauhaus 93"/>
          <w:sz w:val="44"/>
          <w:szCs w:val="44"/>
        </w:rPr>
        <w:lastRenderedPageBreak/>
        <w:t>ENTRADAS DO INFERNO</w:t>
      </w:r>
    </w:p>
    <w:p w:rsidR="00551FAA" w:rsidRDefault="00551FAA" w:rsidP="00551FAA">
      <w:pPr>
        <w:spacing w:after="0"/>
        <w:rPr>
          <w:rFonts w:ascii="Eras Bold ITC" w:hAnsi="Eras Bold ITC"/>
          <w:sz w:val="24"/>
          <w:szCs w:val="24"/>
        </w:rPr>
      </w:pPr>
    </w:p>
    <w:p w:rsidR="00551FAA" w:rsidRDefault="00551FAA" w:rsidP="00551FAA">
      <w:pPr>
        <w:spacing w:after="0"/>
        <w:rPr>
          <w:rFonts w:ascii="Eras Bold ITC" w:hAnsi="Eras Bold ITC"/>
          <w:sz w:val="24"/>
          <w:szCs w:val="24"/>
        </w:rPr>
      </w:pPr>
      <w:r>
        <w:rPr>
          <w:rFonts w:ascii="Eras Bold ITC" w:hAnsi="Eras Bold ITC"/>
          <w:sz w:val="24"/>
          <w:szCs w:val="24"/>
        </w:rPr>
        <w:t>Os pozos peagos son pozos negros, fondos e perigosos que hai nos ríos e nas lagoas. Son entradas do Inferno.</w:t>
      </w:r>
    </w:p>
    <w:p w:rsidR="00551FAA" w:rsidRDefault="00551FAA" w:rsidP="00551FAA">
      <w:pPr>
        <w:spacing w:after="0"/>
        <w:rPr>
          <w:rFonts w:ascii="Eras Bold ITC" w:hAnsi="Eras Bold ITC"/>
          <w:sz w:val="24"/>
          <w:szCs w:val="24"/>
        </w:rPr>
      </w:pPr>
    </w:p>
    <w:p w:rsidR="00551FAA" w:rsidRDefault="00551FAA" w:rsidP="00C641A3">
      <w:pPr>
        <w:pStyle w:val="Prrafodelista"/>
        <w:numPr>
          <w:ilvl w:val="0"/>
          <w:numId w:val="4"/>
        </w:numPr>
        <w:spacing w:after="0"/>
        <w:jc w:val="both"/>
        <w:rPr>
          <w:rFonts w:ascii="Eras Bold ITC" w:hAnsi="Eras Bold ITC"/>
          <w:sz w:val="24"/>
          <w:szCs w:val="24"/>
        </w:rPr>
      </w:pPr>
      <w:r>
        <w:rPr>
          <w:rFonts w:ascii="Eras Bold ITC" w:hAnsi="Eras Bold ITC"/>
          <w:sz w:val="24"/>
          <w:szCs w:val="24"/>
        </w:rPr>
        <w:t xml:space="preserve">BUSERANA.  É unha furna ou cova mariña, ao pé do monte Cachelmo, en Muxía. </w:t>
      </w:r>
    </w:p>
    <w:p w:rsidR="00551FAA" w:rsidRDefault="00551FAA" w:rsidP="00C641A3">
      <w:pPr>
        <w:pStyle w:val="Prrafodelista"/>
        <w:numPr>
          <w:ilvl w:val="0"/>
          <w:numId w:val="4"/>
        </w:numPr>
        <w:spacing w:after="0"/>
        <w:jc w:val="both"/>
        <w:rPr>
          <w:rFonts w:ascii="Eras Bold ITC" w:hAnsi="Eras Bold ITC"/>
          <w:sz w:val="24"/>
          <w:szCs w:val="24"/>
        </w:rPr>
      </w:pPr>
      <w:r>
        <w:rPr>
          <w:rFonts w:ascii="Eras Bold ITC" w:hAnsi="Eras Bold ITC"/>
          <w:sz w:val="24"/>
          <w:szCs w:val="24"/>
        </w:rPr>
        <w:t>POZO MAIMÓN. É un pozo do Miño en Catrelo, preto de Ourense,  ao carón da fonte de Ana Manana</w:t>
      </w:r>
      <w:r w:rsidR="00842594">
        <w:rPr>
          <w:rFonts w:ascii="Eras Bold ITC" w:hAnsi="Eras Bold ITC"/>
          <w:sz w:val="24"/>
          <w:szCs w:val="24"/>
        </w:rPr>
        <w:t xml:space="preserve"> ( moura encantada fermosísima e que viste de branco. Parece ter relación coa deusa Diana</w:t>
      </w:r>
      <w:r w:rsidR="00C641A3">
        <w:rPr>
          <w:rFonts w:ascii="Eras Bold ITC" w:hAnsi="Eras Bold ITC"/>
          <w:sz w:val="24"/>
          <w:szCs w:val="24"/>
        </w:rPr>
        <w:t xml:space="preserve"> que, entre outras atribucións, era  “señora dos ríos” e deusa dos mortos).</w:t>
      </w:r>
    </w:p>
    <w:p w:rsidR="00C641A3" w:rsidRDefault="00C641A3" w:rsidP="00C641A3">
      <w:pPr>
        <w:pStyle w:val="Prrafodelista"/>
        <w:numPr>
          <w:ilvl w:val="0"/>
          <w:numId w:val="4"/>
        </w:numPr>
        <w:spacing w:after="0"/>
        <w:jc w:val="both"/>
        <w:rPr>
          <w:rFonts w:ascii="Eras Bold ITC" w:hAnsi="Eras Bold ITC"/>
          <w:sz w:val="24"/>
          <w:szCs w:val="24"/>
        </w:rPr>
      </w:pPr>
      <w:r>
        <w:rPr>
          <w:rFonts w:ascii="Eras Bold ITC" w:hAnsi="Eras Bold ITC"/>
          <w:sz w:val="24"/>
          <w:szCs w:val="24"/>
        </w:rPr>
        <w:t>FURNA DE MORAZÓN. Tamén chamada Cova da Anca. Na ría de Betanzos, por baixo da Punta Fontán, en Sada.</w:t>
      </w:r>
    </w:p>
    <w:p w:rsidR="00C641A3" w:rsidRDefault="00C641A3" w:rsidP="00C641A3">
      <w:pPr>
        <w:pStyle w:val="Prrafodelista"/>
        <w:numPr>
          <w:ilvl w:val="0"/>
          <w:numId w:val="4"/>
        </w:numPr>
        <w:spacing w:after="0"/>
        <w:jc w:val="both"/>
        <w:rPr>
          <w:rFonts w:ascii="Eras Bold ITC" w:hAnsi="Eras Bold ITC"/>
          <w:sz w:val="24"/>
          <w:szCs w:val="24"/>
        </w:rPr>
      </w:pPr>
      <w:r>
        <w:rPr>
          <w:rFonts w:ascii="Eras Bold ITC" w:hAnsi="Eras Bold ITC"/>
          <w:sz w:val="24"/>
          <w:szCs w:val="24"/>
        </w:rPr>
        <w:t>ILLA DE ONS. Todas as noites a Compaña atravesa o mar na procura da illa de Ons, dende a Praia da Lanzada. Vai buscando o Alén. Na illa de Ons hai unha cova que é a Cova do Inferno.</w:t>
      </w:r>
    </w:p>
    <w:p w:rsidR="00C641A3" w:rsidRDefault="00596AE5" w:rsidP="00C641A3">
      <w:pPr>
        <w:pStyle w:val="Prrafodelista"/>
        <w:numPr>
          <w:ilvl w:val="0"/>
          <w:numId w:val="4"/>
        </w:numPr>
        <w:spacing w:after="0"/>
        <w:jc w:val="both"/>
        <w:rPr>
          <w:rFonts w:ascii="Eras Bold ITC" w:hAnsi="Eras Bold ITC"/>
          <w:sz w:val="24"/>
          <w:szCs w:val="24"/>
        </w:rPr>
      </w:pPr>
      <w:r>
        <w:rPr>
          <w:rFonts w:ascii="Eras Bold ITC" w:hAnsi="Eras Bold ITC"/>
          <w:sz w:val="24"/>
          <w:szCs w:val="24"/>
        </w:rPr>
        <w:t>COVA DA CURUXA. Algúns cren que está en Coruxo, Vigo; outros, no P</w:t>
      </w:r>
      <w:r w:rsidR="00E75FEC">
        <w:rPr>
          <w:rFonts w:ascii="Eras Bold ITC" w:hAnsi="Eras Bold ITC"/>
          <w:sz w:val="24"/>
          <w:szCs w:val="24"/>
        </w:rPr>
        <w:t>ico Sagro, en Lest</w:t>
      </w:r>
      <w:r>
        <w:rPr>
          <w:rFonts w:ascii="Eras Bold ITC" w:hAnsi="Eras Bold ITC"/>
          <w:sz w:val="24"/>
          <w:szCs w:val="24"/>
        </w:rPr>
        <w:t>edo.</w:t>
      </w:r>
    </w:p>
    <w:p w:rsidR="00596AE5" w:rsidRPr="00596AE5" w:rsidRDefault="00596AE5" w:rsidP="00596AE5">
      <w:pPr>
        <w:pStyle w:val="Prrafodelista"/>
        <w:spacing w:after="0"/>
        <w:jc w:val="both"/>
        <w:rPr>
          <w:rFonts w:ascii="Eras Bold ITC" w:hAnsi="Eras Bold ITC"/>
        </w:rPr>
      </w:pPr>
    </w:p>
    <w:p w:rsidR="00596AE5" w:rsidRPr="00596AE5" w:rsidRDefault="00596AE5" w:rsidP="00596AE5">
      <w:pPr>
        <w:pStyle w:val="Prrafodelista"/>
        <w:spacing w:after="0"/>
        <w:jc w:val="both"/>
        <w:rPr>
          <w:rFonts w:ascii="Eras Bold ITC" w:hAnsi="Eras Bold ITC"/>
          <w:i/>
        </w:rPr>
      </w:pPr>
      <w:r w:rsidRPr="00596AE5">
        <w:rPr>
          <w:rFonts w:ascii="Eras Bold ITC" w:hAnsi="Eras Bold ITC"/>
          <w:i/>
        </w:rPr>
        <w:t>“hallaron aves tan grandes que les daban muy grandes golpes en las caras, y anduvieron asta llegar a un gran río caudal y vieron del otro cabo dél gentes estrañas, ricamente vestidas, tañendo instrumentos y viendo grandes tesoros. Pero tuvieron tan gran miedo del río que no lo osaron pasar; y todos de un acuerdo dieron vuelta, mas el Freyre deÇía: “Adelante, adelante, que no es nada”. Y ellos no lo quisieron creer. Y entonces salió tan grande viento que les apagó las achas, y en tan buen día, quando se pudiera salir, dio por ellos un aire emponÇoñado que todos no  salieron del año con vida, y el Freyre luego perdió la vista”.</w:t>
      </w:r>
    </w:p>
    <w:p w:rsidR="00596AE5" w:rsidRDefault="00596AE5" w:rsidP="00596AE5">
      <w:pPr>
        <w:pStyle w:val="Prrafodelista"/>
        <w:spacing w:after="0"/>
        <w:jc w:val="both"/>
        <w:rPr>
          <w:rFonts w:ascii="Eras Bold ITC" w:hAnsi="Eras Bold ITC"/>
          <w:sz w:val="24"/>
          <w:szCs w:val="24"/>
        </w:rPr>
      </w:pPr>
    </w:p>
    <w:p w:rsidR="00596AE5" w:rsidRDefault="00596AE5" w:rsidP="00596AE5">
      <w:pPr>
        <w:pStyle w:val="Prrafodelista"/>
        <w:spacing w:after="0"/>
        <w:jc w:val="both"/>
        <w:rPr>
          <w:rFonts w:ascii="Eras Bold ITC" w:hAnsi="Eras Bold ITC"/>
          <w:sz w:val="24"/>
          <w:szCs w:val="24"/>
        </w:rPr>
      </w:pPr>
      <w:r>
        <w:rPr>
          <w:rFonts w:ascii="Eras Bold ITC" w:hAnsi="Eras Bold ITC"/>
          <w:sz w:val="24"/>
          <w:szCs w:val="24"/>
        </w:rPr>
        <w:t>Vasco de Aponte</w:t>
      </w:r>
    </w:p>
    <w:p w:rsidR="00596AE5" w:rsidRDefault="00596AE5" w:rsidP="00596AE5">
      <w:pPr>
        <w:pStyle w:val="Prrafodelista"/>
        <w:spacing w:after="0"/>
        <w:jc w:val="both"/>
        <w:rPr>
          <w:rFonts w:ascii="Eras Bold ITC" w:hAnsi="Eras Bold ITC"/>
          <w:i/>
          <w:sz w:val="24"/>
          <w:szCs w:val="24"/>
        </w:rPr>
      </w:pPr>
      <w:r>
        <w:rPr>
          <w:rFonts w:ascii="Eras Bold ITC" w:hAnsi="Eras Bold ITC"/>
          <w:i/>
          <w:sz w:val="24"/>
          <w:szCs w:val="24"/>
        </w:rPr>
        <w:t>Recuentos de las Casas antiguas del Reino de Galicia</w:t>
      </w:r>
    </w:p>
    <w:p w:rsidR="003E319E" w:rsidRDefault="003E319E" w:rsidP="00596AE5">
      <w:pPr>
        <w:pStyle w:val="Prrafodelista"/>
        <w:spacing w:after="0"/>
        <w:jc w:val="both"/>
        <w:rPr>
          <w:rFonts w:ascii="Eras Bold ITC" w:hAnsi="Eras Bold ITC"/>
          <w:i/>
          <w:sz w:val="24"/>
          <w:szCs w:val="24"/>
        </w:rPr>
      </w:pPr>
    </w:p>
    <w:p w:rsidR="003E319E" w:rsidRDefault="003E319E" w:rsidP="00596AE5">
      <w:pPr>
        <w:pStyle w:val="Prrafodelista"/>
        <w:spacing w:after="0"/>
        <w:jc w:val="both"/>
        <w:rPr>
          <w:rFonts w:ascii="Eras Bold ITC" w:hAnsi="Eras Bold ITC"/>
          <w:i/>
          <w:sz w:val="24"/>
          <w:szCs w:val="24"/>
        </w:rPr>
      </w:pPr>
    </w:p>
    <w:p w:rsidR="003E319E" w:rsidRDefault="003E319E" w:rsidP="00596AE5">
      <w:pPr>
        <w:pStyle w:val="Prrafodelista"/>
        <w:spacing w:after="0"/>
        <w:jc w:val="both"/>
        <w:rPr>
          <w:rFonts w:ascii="Bauhaus 93" w:hAnsi="Bauhaus 93"/>
          <w:sz w:val="44"/>
          <w:szCs w:val="44"/>
        </w:rPr>
      </w:pPr>
      <w:r>
        <w:rPr>
          <w:rFonts w:ascii="Bauhaus 93" w:hAnsi="Bauhaus 93"/>
          <w:sz w:val="44"/>
          <w:szCs w:val="44"/>
        </w:rPr>
        <w:lastRenderedPageBreak/>
        <w:t>AVISOS DE MORTE</w:t>
      </w:r>
    </w:p>
    <w:p w:rsidR="003E319E" w:rsidRDefault="003E319E" w:rsidP="00596AE5">
      <w:pPr>
        <w:pStyle w:val="Prrafodelista"/>
        <w:spacing w:after="0"/>
        <w:jc w:val="both"/>
        <w:rPr>
          <w:rFonts w:ascii="Eras Bold ITC" w:hAnsi="Eras Bold ITC"/>
          <w:sz w:val="24"/>
          <w:szCs w:val="24"/>
        </w:rPr>
      </w:pPr>
    </w:p>
    <w:p w:rsidR="003E319E" w:rsidRDefault="003E319E" w:rsidP="00596AE5">
      <w:pPr>
        <w:pStyle w:val="Prrafodelista"/>
        <w:spacing w:after="0"/>
        <w:jc w:val="both"/>
        <w:rPr>
          <w:rFonts w:ascii="Eras Bold ITC" w:hAnsi="Eras Bold ITC"/>
          <w:sz w:val="24"/>
          <w:szCs w:val="24"/>
        </w:rPr>
      </w:pPr>
      <w:r>
        <w:rPr>
          <w:rFonts w:ascii="Eras Bold ITC" w:hAnsi="Eras Bold ITC"/>
          <w:sz w:val="24"/>
          <w:szCs w:val="24"/>
        </w:rPr>
        <w:t>Hai dous tipos de avisos de morte:</w:t>
      </w:r>
    </w:p>
    <w:p w:rsidR="003E319E" w:rsidRDefault="003E319E" w:rsidP="003E319E">
      <w:pPr>
        <w:pStyle w:val="Prrafodelista"/>
        <w:numPr>
          <w:ilvl w:val="0"/>
          <w:numId w:val="1"/>
        </w:numPr>
        <w:spacing w:after="0"/>
        <w:jc w:val="both"/>
        <w:rPr>
          <w:rFonts w:ascii="Eras Bold ITC" w:hAnsi="Eras Bold ITC"/>
          <w:sz w:val="24"/>
          <w:szCs w:val="24"/>
        </w:rPr>
      </w:pPr>
      <w:r>
        <w:rPr>
          <w:rFonts w:ascii="Eras Bold ITC" w:hAnsi="Eras Bold ITC"/>
          <w:sz w:val="24"/>
          <w:szCs w:val="24"/>
        </w:rPr>
        <w:t xml:space="preserve">Os que só poden percibir os iniciados como Vedoiros, Agoreiras, Antaruxados. </w:t>
      </w:r>
    </w:p>
    <w:p w:rsidR="003E319E" w:rsidRDefault="003E319E" w:rsidP="003E319E">
      <w:pPr>
        <w:pStyle w:val="Prrafodelista"/>
        <w:numPr>
          <w:ilvl w:val="0"/>
          <w:numId w:val="1"/>
        </w:numPr>
        <w:spacing w:after="0"/>
        <w:jc w:val="both"/>
        <w:rPr>
          <w:rFonts w:ascii="Eras Bold ITC" w:hAnsi="Eras Bold ITC"/>
          <w:sz w:val="24"/>
          <w:szCs w:val="24"/>
        </w:rPr>
      </w:pPr>
      <w:r>
        <w:rPr>
          <w:rFonts w:ascii="Eras Bold ITC" w:hAnsi="Eras Bold ITC"/>
          <w:sz w:val="24"/>
          <w:szCs w:val="24"/>
        </w:rPr>
        <w:t>Os que pode percibir calquera e que se chaman Sinais.</w:t>
      </w:r>
    </w:p>
    <w:p w:rsidR="003E319E" w:rsidRDefault="003E319E" w:rsidP="003E319E">
      <w:pPr>
        <w:pStyle w:val="Prrafodelista"/>
        <w:spacing w:after="0"/>
        <w:jc w:val="both"/>
        <w:rPr>
          <w:rFonts w:ascii="Eras Bold ITC" w:hAnsi="Eras Bold ITC"/>
          <w:sz w:val="24"/>
          <w:szCs w:val="24"/>
        </w:rPr>
      </w:pP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Sentir tres golpes na porta sen ver a ninguén que chame.</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Oír que petan nas paredes.</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Oír tombos ou golpes no tellado.</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Ver unha luz opaca e azulada percorrer todos os cuartos da casa.</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Ver o propio enterro.</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 xml:space="preserve">Oír o </w:t>
      </w:r>
      <w:r w:rsidR="00E75FEC">
        <w:rPr>
          <w:rFonts w:ascii="Eras Bold ITC" w:hAnsi="Eras Bold ITC"/>
          <w:sz w:val="24"/>
          <w:szCs w:val="24"/>
        </w:rPr>
        <w:t>“</w:t>
      </w:r>
      <w:r>
        <w:rPr>
          <w:rFonts w:ascii="Eras Bold ITC" w:hAnsi="Eras Bold ITC"/>
          <w:sz w:val="24"/>
          <w:szCs w:val="24"/>
        </w:rPr>
        <w:t>canto delorido</w:t>
      </w:r>
      <w:r w:rsidR="00E75FEC">
        <w:rPr>
          <w:rFonts w:ascii="Eras Bold ITC" w:hAnsi="Eras Bold ITC"/>
          <w:sz w:val="24"/>
          <w:szCs w:val="24"/>
        </w:rPr>
        <w:t>”</w:t>
      </w:r>
      <w:r>
        <w:rPr>
          <w:rFonts w:ascii="Eras Bold ITC" w:hAnsi="Eras Bold ITC"/>
          <w:sz w:val="24"/>
          <w:szCs w:val="24"/>
        </w:rPr>
        <w:t xml:space="preserve"> que é o canto lastimeiro dalgunhas aves.</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Oír ouveos de cans pola noite.</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Ver unha avelaíña negra andar ao redor dunha luz.</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Romper un espello.</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Cruzar dous coitelos na mesa ou deixar abertas as tesoiras.</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Sentir cheiro de cera ou aceite ardendo.</w:t>
      </w:r>
    </w:p>
    <w:p w:rsidR="003E319E" w:rsidRDefault="003E319E" w:rsidP="003E319E">
      <w:pPr>
        <w:pStyle w:val="Prrafodelista"/>
        <w:numPr>
          <w:ilvl w:val="0"/>
          <w:numId w:val="14"/>
        </w:numPr>
        <w:spacing w:after="0"/>
        <w:jc w:val="both"/>
        <w:rPr>
          <w:rFonts w:ascii="Eras Bold ITC" w:hAnsi="Eras Bold ITC"/>
          <w:sz w:val="24"/>
          <w:szCs w:val="24"/>
        </w:rPr>
      </w:pPr>
      <w:r>
        <w:rPr>
          <w:rFonts w:ascii="Eras Bold ITC" w:hAnsi="Eras Bold ITC"/>
          <w:sz w:val="24"/>
          <w:szCs w:val="24"/>
        </w:rPr>
        <w:t>Cheirar a incienso.</w:t>
      </w:r>
    </w:p>
    <w:p w:rsidR="003E319E" w:rsidRPr="003E319E" w:rsidRDefault="003E319E" w:rsidP="003E319E">
      <w:pPr>
        <w:spacing w:after="0"/>
        <w:ind w:left="1080"/>
        <w:jc w:val="both"/>
        <w:rPr>
          <w:rFonts w:ascii="Eras Bold ITC" w:hAnsi="Eras Bold ITC"/>
          <w:sz w:val="24"/>
          <w:szCs w:val="24"/>
        </w:rPr>
      </w:pPr>
    </w:p>
    <w:p w:rsidR="00551FAA" w:rsidRPr="00551FAA" w:rsidRDefault="00551FAA" w:rsidP="00551FAA">
      <w:pPr>
        <w:spacing w:after="0"/>
        <w:rPr>
          <w:rFonts w:ascii="Bauhaus 93" w:hAnsi="Bauhaus 93"/>
          <w:sz w:val="44"/>
          <w:szCs w:val="44"/>
        </w:rPr>
      </w:pPr>
    </w:p>
    <w:p w:rsidR="00CF2033" w:rsidRPr="00CF2033" w:rsidRDefault="00CF2033" w:rsidP="00CF2033">
      <w:pPr>
        <w:spacing w:line="240" w:lineRule="auto"/>
        <w:jc w:val="both"/>
        <w:rPr>
          <w:rFonts w:ascii="Eras Bold ITC" w:hAnsi="Eras Bold ITC"/>
          <w:sz w:val="24"/>
          <w:szCs w:val="24"/>
        </w:rPr>
      </w:pPr>
      <w:r>
        <w:rPr>
          <w:rFonts w:ascii="Eras Bold ITC" w:hAnsi="Eras Bold ITC"/>
          <w:sz w:val="24"/>
          <w:szCs w:val="24"/>
        </w:rPr>
        <w:t xml:space="preserve">            </w:t>
      </w:r>
    </w:p>
    <w:p w:rsidR="006B4E87" w:rsidRPr="006B4E87" w:rsidRDefault="006B4E87" w:rsidP="006B4E87">
      <w:pPr>
        <w:ind w:left="720"/>
        <w:jc w:val="both"/>
        <w:rPr>
          <w:rFonts w:ascii="Eras Bold ITC" w:hAnsi="Eras Bold ITC"/>
          <w:sz w:val="24"/>
          <w:szCs w:val="24"/>
        </w:rPr>
      </w:pPr>
    </w:p>
    <w:p w:rsidR="006B4E87" w:rsidRPr="006B4E87" w:rsidRDefault="00B87AC9" w:rsidP="00344893">
      <w:pPr>
        <w:pStyle w:val="Prrafodelista"/>
        <w:jc w:val="both"/>
        <w:rPr>
          <w:rFonts w:ascii="Bauhaus 93" w:hAnsi="Bauhaus 93"/>
          <w:sz w:val="44"/>
          <w:szCs w:val="44"/>
        </w:rPr>
      </w:pPr>
      <w:r w:rsidRPr="00B87AC9">
        <w:rPr>
          <w:rFonts w:ascii="Bauhaus 93" w:hAnsi="Bauhaus 93"/>
          <w:noProof/>
          <w:sz w:val="24"/>
          <w:szCs w:val="24"/>
          <w:lang w:eastAsia="es-ES_tradnl"/>
        </w:rPr>
        <w:lastRenderedPageBreak/>
        <w:pict>
          <v:roundrect id="_x0000_s1034" style="position:absolute;left:0;text-align:left;margin-left:4.25pt;margin-top:-40.65pt;width:331.8pt;height:41.45pt;z-index:251676672" arcsize="10923f" stroked="f">
            <v:textbox style="mso-next-textbox:#_x0000_s1034">
              <w:txbxContent>
                <w:p w:rsidR="00F013A6" w:rsidRPr="00972736" w:rsidRDefault="00F013A6" w:rsidP="00F013A6">
                  <w:pPr>
                    <w:rPr>
                      <w:rFonts w:ascii="Bauhaus 93" w:hAnsi="Bauhaus 93"/>
                      <w:sz w:val="44"/>
                      <w:szCs w:val="44"/>
                    </w:rPr>
                  </w:pPr>
                  <w:r>
                    <w:rPr>
                      <w:rFonts w:ascii="Bauhaus 93" w:hAnsi="Bauhaus 93"/>
                      <w:sz w:val="44"/>
                      <w:szCs w:val="44"/>
                    </w:rPr>
                    <w:t>AVES QUE ANUNCIAN A MORTE</w:t>
                  </w:r>
                </w:p>
              </w:txbxContent>
            </v:textbox>
          </v:roundrect>
        </w:pict>
      </w:r>
    </w:p>
    <w:p w:rsidR="00094B32" w:rsidRPr="00344893" w:rsidRDefault="00B87AC9" w:rsidP="0061354D">
      <w:pPr>
        <w:pStyle w:val="Prrafodelista"/>
        <w:jc w:val="both"/>
        <w:rPr>
          <w:rFonts w:ascii="Bauhaus 93" w:hAnsi="Bauhaus 93"/>
          <w:sz w:val="24"/>
          <w:szCs w:val="24"/>
        </w:rPr>
      </w:pPr>
      <w:r>
        <w:rPr>
          <w:rFonts w:ascii="Bauhaus 93" w:hAnsi="Bauhaus 93"/>
          <w:noProof/>
          <w:sz w:val="24"/>
          <w:szCs w:val="24"/>
          <w:lang w:eastAsia="es-ES_tradnl"/>
        </w:rPr>
        <w:pict>
          <v:roundrect id="_x0000_s1036" style="position:absolute;left:0;text-align:left;margin-left:99.4pt;margin-top:259.4pt;width:146.9pt;height:145.15pt;z-index:251678720" arcsize="10923f" stroked="f">
            <v:textbox style="mso-next-textbox:#_x0000_s1036">
              <w:txbxContent>
                <w:p w:rsidR="00F013A6" w:rsidRPr="00972736" w:rsidRDefault="00F013A6" w:rsidP="00F013A6">
                  <w:pPr>
                    <w:jc w:val="both"/>
                    <w:rPr>
                      <w:sz w:val="18"/>
                      <w:szCs w:val="18"/>
                    </w:rPr>
                  </w:pPr>
                  <w:r w:rsidRPr="00EB7A2B">
                    <w:rPr>
                      <w:b/>
                      <w:sz w:val="18"/>
                      <w:szCs w:val="18"/>
                    </w:rPr>
                    <w:t>GALIÑA</w:t>
                  </w:r>
                  <w:r w:rsidRPr="00972736">
                    <w:rPr>
                      <w:sz w:val="18"/>
                      <w:szCs w:val="18"/>
                    </w:rPr>
                    <w:t>. Algúns xenios malvados e tamén a</w:t>
                  </w:r>
                  <w:r w:rsidR="00EB7A2B">
                    <w:rPr>
                      <w:sz w:val="18"/>
                      <w:szCs w:val="18"/>
                    </w:rPr>
                    <w:t>s almas en pena simulan o cacar</w:t>
                  </w:r>
                  <w:r w:rsidRPr="00972736">
                    <w:rPr>
                      <w:sz w:val="18"/>
                      <w:szCs w:val="18"/>
                    </w:rPr>
                    <w:t>eo das galiñas. Cando a galiña canta como un galo pode anunciar desgrazas na casa, a presenza dalgún alma en pena ou a proximidade dalgún maleficio. A mesma crencia haina na Bretaña, Escocia, Gales e Irlanda</w:t>
                  </w:r>
                  <w:r w:rsidR="00EB7A2B">
                    <w:rPr>
                      <w:sz w:val="18"/>
                      <w:szCs w:val="18"/>
                    </w:rPr>
                    <w:t>.</w:t>
                  </w:r>
                </w:p>
              </w:txbxContent>
            </v:textbox>
          </v:roundrect>
        </w:pict>
      </w:r>
      <w:r>
        <w:rPr>
          <w:rFonts w:ascii="Bauhaus 93" w:hAnsi="Bauhaus 93"/>
          <w:noProof/>
          <w:sz w:val="24"/>
          <w:szCs w:val="24"/>
          <w:lang w:eastAsia="es-ES_tradnl"/>
        </w:rPr>
        <w:pict>
          <v:roundrect id="_x0000_s1035" style="position:absolute;left:0;text-align:left;margin-left:449.85pt;margin-top:-36.15pt;width:46.1pt;height:51.85pt;z-index:251677696" arcsize="10923f" stroked="f"/>
        </w:pict>
      </w:r>
      <w:r>
        <w:rPr>
          <w:rFonts w:ascii="Bauhaus 93" w:hAnsi="Bauhaus 93"/>
          <w:noProof/>
          <w:sz w:val="24"/>
          <w:szCs w:val="24"/>
          <w:lang w:eastAsia="es-ES_tradnl"/>
        </w:rPr>
        <w:pict>
          <v:roundrect id="_x0000_s1033" style="position:absolute;left:0;text-align:left;margin-left:498.95pt;margin-top:-36.15pt;width:126.15pt;height:32.25pt;z-index:251675648" arcsize="10923f" stroked="f">
            <v:textbox style="mso-next-textbox:#_x0000_s1033">
              <w:txbxContent>
                <w:p w:rsidR="00F013A6" w:rsidRPr="00251894" w:rsidRDefault="00F013A6" w:rsidP="00F013A6">
                  <w:pPr>
                    <w:rPr>
                      <w:sz w:val="18"/>
                      <w:szCs w:val="18"/>
                    </w:rPr>
                  </w:pPr>
                  <w:r w:rsidRPr="00EB7A2B">
                    <w:rPr>
                      <w:b/>
                      <w:sz w:val="18"/>
                      <w:szCs w:val="18"/>
                    </w:rPr>
                    <w:t>AVEFRÍA</w:t>
                  </w:r>
                  <w:r w:rsidRPr="00251894">
                    <w:rPr>
                      <w:sz w:val="18"/>
                      <w:szCs w:val="18"/>
                    </w:rPr>
                    <w:t>. Paxaro invisible que anuncia a morte.</w:t>
                  </w:r>
                </w:p>
              </w:txbxContent>
            </v:textbox>
          </v:roundrect>
        </w:pict>
      </w:r>
      <w:r>
        <w:rPr>
          <w:rFonts w:ascii="Bauhaus 93" w:hAnsi="Bauhaus 93"/>
          <w:noProof/>
          <w:sz w:val="24"/>
          <w:szCs w:val="24"/>
          <w:lang w:eastAsia="es-ES_tradnl"/>
        </w:rPr>
        <w:pict>
          <v:roundrect id="_x0000_s1032" style="position:absolute;left:0;text-align:left;margin-left:553.95pt;margin-top:334.65pt;width:107.75pt;height:94.45pt;z-index:251674624" arcsize="10923f" stroked="f">
            <v:textbox style="mso-next-textbox:#_x0000_s1032">
              <w:txbxContent>
                <w:p w:rsidR="00F013A6" w:rsidRPr="00251894" w:rsidRDefault="00F013A6" w:rsidP="00F013A6">
                  <w:pPr>
                    <w:spacing w:after="0"/>
                    <w:jc w:val="both"/>
                    <w:rPr>
                      <w:sz w:val="18"/>
                      <w:szCs w:val="18"/>
                    </w:rPr>
                  </w:pPr>
                  <w:r w:rsidRPr="00EB7A2B">
                    <w:rPr>
                      <w:b/>
                      <w:sz w:val="18"/>
                      <w:szCs w:val="18"/>
                    </w:rPr>
                    <w:t>AVELAIONA</w:t>
                  </w:r>
                  <w:r w:rsidRPr="00251894">
                    <w:rPr>
                      <w:sz w:val="18"/>
                      <w:szCs w:val="18"/>
                    </w:rPr>
                    <w:t>. Curuxa de souto. Paxaro da Morte.</w:t>
                  </w:r>
                </w:p>
                <w:p w:rsidR="00F013A6" w:rsidRPr="00251894" w:rsidRDefault="00F013A6" w:rsidP="00F013A6">
                  <w:pPr>
                    <w:spacing w:after="0"/>
                    <w:rPr>
                      <w:sz w:val="18"/>
                      <w:szCs w:val="18"/>
                    </w:rPr>
                  </w:pPr>
                </w:p>
                <w:p w:rsidR="00F013A6" w:rsidRPr="00251894" w:rsidRDefault="00F013A6" w:rsidP="00F013A6">
                  <w:pPr>
                    <w:rPr>
                      <w:b/>
                      <w:i/>
                      <w:sz w:val="18"/>
                      <w:szCs w:val="18"/>
                    </w:rPr>
                  </w:pPr>
                  <w:r w:rsidRPr="00251894">
                    <w:rPr>
                      <w:b/>
                      <w:i/>
                      <w:sz w:val="18"/>
                      <w:szCs w:val="18"/>
                    </w:rPr>
                    <w:t>“Se a avelaiona ladra, prepara a mortalla”.</w:t>
                  </w:r>
                </w:p>
              </w:txbxContent>
            </v:textbox>
          </v:roundrect>
        </w:pict>
      </w:r>
      <w:r>
        <w:rPr>
          <w:rFonts w:ascii="Bauhaus 93" w:hAnsi="Bauhaus 93"/>
          <w:noProof/>
          <w:sz w:val="24"/>
          <w:szCs w:val="24"/>
          <w:lang w:eastAsia="es-ES_tradnl"/>
        </w:rPr>
        <w:pict>
          <v:roundrect id="_x0000_s1031" style="position:absolute;left:0;text-align:left;margin-left:349.75pt;margin-top:186.75pt;width:149.2pt;height:38.6pt;z-index:251673600" arcsize="10923f" stroked="f">
            <v:textbox style="mso-next-textbox:#_x0000_s1031">
              <w:txbxContent>
                <w:p w:rsidR="00F013A6" w:rsidRPr="002B00C6" w:rsidRDefault="00F013A6" w:rsidP="00F013A6">
                  <w:pPr>
                    <w:rPr>
                      <w:sz w:val="18"/>
                      <w:szCs w:val="18"/>
                    </w:rPr>
                  </w:pPr>
                  <w:r w:rsidRPr="00EB7A2B">
                    <w:rPr>
                      <w:b/>
                      <w:sz w:val="18"/>
                      <w:szCs w:val="18"/>
                    </w:rPr>
                    <w:t>PERNILEIRO</w:t>
                  </w:r>
                  <w:r w:rsidRPr="002B00C6">
                    <w:rPr>
                      <w:sz w:val="18"/>
                      <w:szCs w:val="18"/>
                    </w:rPr>
                    <w:t>. Paxaro da morte que cando canta di: “</w:t>
                  </w:r>
                  <w:r w:rsidRPr="002B00C6">
                    <w:rPr>
                      <w:b/>
                      <w:i/>
                      <w:sz w:val="18"/>
                      <w:szCs w:val="18"/>
                    </w:rPr>
                    <w:t>morrer, morrer</w:t>
                  </w:r>
                  <w:r w:rsidRPr="002B00C6">
                    <w:rPr>
                      <w:sz w:val="18"/>
                      <w:szCs w:val="18"/>
                    </w:rPr>
                    <w:t>”</w:t>
                  </w:r>
                  <w:r>
                    <w:rPr>
                      <w:sz w:val="18"/>
                      <w:szCs w:val="18"/>
                    </w:rPr>
                    <w:t xml:space="preserve">. </w:t>
                  </w:r>
                </w:p>
              </w:txbxContent>
            </v:textbox>
          </v:roundrect>
        </w:pict>
      </w:r>
      <w:r>
        <w:rPr>
          <w:rFonts w:ascii="Bauhaus 93" w:hAnsi="Bauhaus 93"/>
          <w:noProof/>
          <w:sz w:val="24"/>
          <w:szCs w:val="24"/>
          <w:lang w:eastAsia="es-ES_tradnl"/>
        </w:rPr>
        <w:pict>
          <v:roundrect id="_x0000_s1030" style="position:absolute;left:0;text-align:left;margin-left:589.15pt;margin-top:43.9pt;width:125pt;height:120.4pt;z-index:251672576" arcsize="10923f" stroked="f">
            <v:textbox style="mso-next-textbox:#_x0000_s1030">
              <w:txbxContent>
                <w:p w:rsidR="00F013A6" w:rsidRPr="00EB7A2B" w:rsidRDefault="00F013A6" w:rsidP="00F013A6">
                  <w:pPr>
                    <w:rPr>
                      <w:b/>
                      <w:sz w:val="18"/>
                      <w:szCs w:val="18"/>
                    </w:rPr>
                  </w:pPr>
                  <w:r w:rsidRPr="00EB7A2B">
                    <w:rPr>
                      <w:b/>
                      <w:sz w:val="18"/>
                      <w:szCs w:val="18"/>
                    </w:rPr>
                    <w:t xml:space="preserve">MOUCHO. </w:t>
                  </w:r>
                </w:p>
                <w:p w:rsidR="00F013A6" w:rsidRPr="008A6412" w:rsidRDefault="00F013A6" w:rsidP="00F013A6">
                  <w:pPr>
                    <w:rPr>
                      <w:i/>
                      <w:sz w:val="18"/>
                      <w:szCs w:val="18"/>
                    </w:rPr>
                  </w:pPr>
                  <w:r w:rsidRPr="008A6412">
                    <w:rPr>
                      <w:i/>
                      <w:sz w:val="18"/>
                      <w:szCs w:val="18"/>
                    </w:rPr>
                    <w:t>Eu ben vin estar o moucho</w:t>
                  </w:r>
                </w:p>
                <w:p w:rsidR="00F013A6" w:rsidRPr="008A6412" w:rsidRDefault="00F013A6" w:rsidP="00F013A6">
                  <w:pPr>
                    <w:rPr>
                      <w:i/>
                      <w:sz w:val="18"/>
                      <w:szCs w:val="18"/>
                    </w:rPr>
                  </w:pPr>
                  <w:r w:rsidRPr="008A6412">
                    <w:rPr>
                      <w:i/>
                      <w:sz w:val="18"/>
                      <w:szCs w:val="18"/>
                    </w:rPr>
                    <w:t>Enriba dun</w:t>
                  </w:r>
                  <w:r w:rsidR="00EB7A2B">
                    <w:rPr>
                      <w:i/>
                      <w:sz w:val="18"/>
                      <w:szCs w:val="18"/>
                    </w:rPr>
                    <w:t xml:space="preserve"> a</w:t>
                  </w:r>
                  <w:r w:rsidRPr="008A6412">
                    <w:rPr>
                      <w:i/>
                      <w:sz w:val="18"/>
                      <w:szCs w:val="18"/>
                    </w:rPr>
                    <w:t>cio de uvas.</w:t>
                  </w:r>
                </w:p>
                <w:p w:rsidR="00F013A6" w:rsidRPr="008A6412" w:rsidRDefault="00F013A6" w:rsidP="00F013A6">
                  <w:pPr>
                    <w:rPr>
                      <w:i/>
                      <w:sz w:val="18"/>
                      <w:szCs w:val="18"/>
                    </w:rPr>
                  </w:pPr>
                  <w:r w:rsidRPr="008A6412">
                    <w:rPr>
                      <w:i/>
                      <w:sz w:val="18"/>
                      <w:szCs w:val="18"/>
                    </w:rPr>
                    <w:t>Vaite de aí, morte negra,</w:t>
                  </w:r>
                </w:p>
                <w:p w:rsidR="00F013A6" w:rsidRPr="008A6412" w:rsidRDefault="00F013A6" w:rsidP="00F013A6">
                  <w:pPr>
                    <w:rPr>
                      <w:i/>
                      <w:sz w:val="18"/>
                      <w:szCs w:val="18"/>
                    </w:rPr>
                  </w:pPr>
                  <w:r w:rsidRPr="008A6412">
                    <w:rPr>
                      <w:i/>
                      <w:sz w:val="18"/>
                      <w:szCs w:val="18"/>
                    </w:rPr>
                    <w:t>Desamparo das viúvas.</w:t>
                  </w:r>
                </w:p>
              </w:txbxContent>
            </v:textbox>
          </v:roundrect>
        </w:pict>
      </w:r>
      <w:r>
        <w:rPr>
          <w:rFonts w:ascii="Bauhaus 93" w:hAnsi="Bauhaus 93"/>
          <w:noProof/>
          <w:sz w:val="24"/>
          <w:szCs w:val="24"/>
          <w:lang w:eastAsia="es-ES_tradnl"/>
        </w:rPr>
        <w:pict>
          <v:roundrect id="_x0000_s1029" style="position:absolute;left:0;text-align:left;margin-left:322.2pt;margin-top:1.85pt;width:88.2pt;height:101.95pt;z-index:251671552" arcsize="10923f" stroked="f">
            <v:textbox style="mso-next-textbox:#_x0000_s1029">
              <w:txbxContent>
                <w:p w:rsidR="00F013A6" w:rsidRPr="00111700" w:rsidRDefault="00F013A6" w:rsidP="00F013A6">
                  <w:pPr>
                    <w:jc w:val="both"/>
                    <w:rPr>
                      <w:sz w:val="18"/>
                      <w:szCs w:val="18"/>
                    </w:rPr>
                  </w:pPr>
                  <w:r w:rsidRPr="00EB7A2B">
                    <w:rPr>
                      <w:b/>
                      <w:sz w:val="18"/>
                      <w:szCs w:val="18"/>
                    </w:rPr>
                    <w:t>CURUXA</w:t>
                  </w:r>
                  <w:r w:rsidRPr="00111700">
                    <w:rPr>
                      <w:sz w:val="18"/>
                      <w:szCs w:val="18"/>
                    </w:rPr>
                    <w:t>. Ave que predice a morte e que tamén trae desgrazas. Entra nas igrexas e bebe o aceite das lampadas</w:t>
                  </w:r>
                  <w:r w:rsidR="00EB7A2B">
                    <w:rPr>
                      <w:sz w:val="18"/>
                      <w:szCs w:val="18"/>
                    </w:rPr>
                    <w:t>.</w:t>
                  </w:r>
                </w:p>
              </w:txbxContent>
            </v:textbox>
          </v:roundrect>
        </w:pict>
      </w:r>
      <w:r>
        <w:rPr>
          <w:rFonts w:ascii="Bauhaus 93" w:hAnsi="Bauhaus 93"/>
          <w:noProof/>
          <w:sz w:val="24"/>
          <w:szCs w:val="24"/>
          <w:lang w:eastAsia="es-ES_tradnl"/>
        </w:rPr>
        <w:pict>
          <v:roundrect id="_x0000_s1028" style="position:absolute;left:0;text-align:left;margin-left:381pt;margin-top:264.35pt;width:197.55pt;height:58.9pt;z-index:251670528" arcsize="10923f" stroked="f">
            <v:textbox style="mso-next-textbox:#_x0000_s1028">
              <w:txbxContent>
                <w:p w:rsidR="00F013A6" w:rsidRPr="00111700" w:rsidRDefault="00F013A6" w:rsidP="00F013A6">
                  <w:pPr>
                    <w:jc w:val="both"/>
                    <w:rPr>
                      <w:sz w:val="18"/>
                      <w:szCs w:val="18"/>
                    </w:rPr>
                  </w:pPr>
                  <w:r w:rsidRPr="00EB7A2B">
                    <w:rPr>
                      <w:b/>
                      <w:sz w:val="18"/>
                      <w:szCs w:val="18"/>
                    </w:rPr>
                    <w:t>PEGA OU MARICA</w:t>
                  </w:r>
                  <w:r w:rsidRPr="00111700">
                    <w:rPr>
                      <w:sz w:val="18"/>
                      <w:szCs w:val="18"/>
                    </w:rPr>
                    <w:t>. É de mal agoiro que se xunten varias sobre unha casa ou que peten nos cristais cunha á, voe a esquerda ou gralle do mesmo lado</w:t>
                  </w:r>
                  <w:r w:rsidR="00EB7A2B">
                    <w:rPr>
                      <w:sz w:val="18"/>
                      <w:szCs w:val="18"/>
                    </w:rPr>
                    <w:t>.</w:t>
                  </w:r>
                </w:p>
              </w:txbxContent>
            </v:textbox>
          </v:roundrect>
        </w:pict>
      </w:r>
      <w:r>
        <w:rPr>
          <w:rFonts w:ascii="Bauhaus 93" w:hAnsi="Bauhaus 93"/>
          <w:noProof/>
          <w:sz w:val="24"/>
          <w:szCs w:val="24"/>
          <w:lang w:eastAsia="es-ES_tradnl"/>
        </w:rPr>
        <w:pict>
          <v:roundrect id="_x0000_s1026" style="position:absolute;left:0;text-align:left;margin-left:-18.7pt;margin-top:51.95pt;width:111.4pt;height:101.95pt;z-index:251668480" arcsize="10923f" stroked="f">
            <v:textbox style="mso-next-textbox:#_x0000_s1026">
              <w:txbxContent>
                <w:p w:rsidR="00F013A6" w:rsidRPr="00D935D7" w:rsidRDefault="00F013A6" w:rsidP="00F013A6">
                  <w:pPr>
                    <w:spacing w:after="0" w:line="240" w:lineRule="auto"/>
                    <w:jc w:val="both"/>
                    <w:rPr>
                      <w:sz w:val="18"/>
                      <w:szCs w:val="18"/>
                    </w:rPr>
                  </w:pPr>
                  <w:r w:rsidRPr="00EB7A2B">
                    <w:rPr>
                      <w:b/>
                      <w:sz w:val="18"/>
                      <w:szCs w:val="18"/>
                    </w:rPr>
                    <w:t>CABRA DO AIRE</w:t>
                  </w:r>
                  <w:r w:rsidRPr="00D935D7">
                    <w:rPr>
                      <w:sz w:val="18"/>
                      <w:szCs w:val="18"/>
                    </w:rPr>
                    <w:t xml:space="preserve">. Ave noitébrega e invisible </w:t>
                  </w:r>
                </w:p>
                <w:p w:rsidR="00F013A6" w:rsidRPr="00D935D7" w:rsidRDefault="00F013A6" w:rsidP="00F013A6">
                  <w:pPr>
                    <w:spacing w:after="0" w:line="240" w:lineRule="auto"/>
                    <w:jc w:val="both"/>
                    <w:rPr>
                      <w:sz w:val="18"/>
                      <w:szCs w:val="18"/>
                    </w:rPr>
                  </w:pPr>
                  <w:r w:rsidRPr="00D935D7">
                    <w:rPr>
                      <w:sz w:val="18"/>
                      <w:szCs w:val="18"/>
                    </w:rPr>
                    <w:t xml:space="preserve">que canta agoirando a defunción de que a oe ou dalgunha persoa cercana. </w:t>
                  </w:r>
                  <w:r>
                    <w:rPr>
                      <w:sz w:val="18"/>
                      <w:szCs w:val="18"/>
                    </w:rPr>
                    <w:t>Existe a</w:t>
                  </w:r>
                  <w:r w:rsidRPr="00D935D7">
                    <w:rPr>
                      <w:sz w:val="18"/>
                      <w:szCs w:val="18"/>
                    </w:rPr>
                    <w:t xml:space="preserve"> falsa crenza de que chupan a leite das cabras.</w:t>
                  </w:r>
                </w:p>
                <w:p w:rsidR="00F013A6" w:rsidRDefault="00F013A6" w:rsidP="00F013A6">
                  <w:pPr>
                    <w:spacing w:line="240" w:lineRule="auto"/>
                  </w:pPr>
                </w:p>
              </w:txbxContent>
            </v:textbox>
          </v:roundrect>
        </w:pict>
      </w:r>
      <w:r w:rsidR="00F013A6" w:rsidRPr="00F013A6">
        <w:rPr>
          <w:rFonts w:ascii="Bauhaus 93" w:hAnsi="Bauhaus 93"/>
          <w:noProof/>
          <w:sz w:val="24"/>
          <w:szCs w:val="24"/>
          <w:lang w:eastAsia="es-ES_tradnl"/>
        </w:rPr>
        <w:drawing>
          <wp:anchor distT="0" distB="0" distL="114300" distR="114300" simplePos="0" relativeHeight="251660288" behindDoc="0" locked="0" layoutInCell="1" allowOverlap="1">
            <wp:simplePos x="0" y="0"/>
            <wp:positionH relativeFrom="column">
              <wp:posOffset>1653210</wp:posOffset>
            </wp:positionH>
            <wp:positionV relativeFrom="paragraph">
              <wp:posOffset>-393598</wp:posOffset>
            </wp:positionV>
            <wp:extent cx="1463040" cy="1082649"/>
            <wp:effectExtent l="0" t="0" r="0" b="0"/>
            <wp:wrapSquare wrapText="bothSides"/>
            <wp:docPr id="2" name="il_fi" descr="http://www.pajaricos.es/c/c1/cu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jaricos.es/c/c1/cuco.gif"/>
                    <pic:cNvPicPr>
                      <a:picLocks noChangeAspect="1" noChangeArrowheads="1"/>
                    </pic:cNvPicPr>
                  </pic:nvPicPr>
                  <pic:blipFill>
                    <a:blip r:embed="rId11"/>
                    <a:srcRect/>
                    <a:stretch>
                      <a:fillRect/>
                    </a:stretch>
                  </pic:blipFill>
                  <pic:spPr bwMode="auto">
                    <a:xfrm>
                      <a:off x="0" y="0"/>
                      <a:ext cx="1463040" cy="1082040"/>
                    </a:xfrm>
                    <a:prstGeom prst="rect">
                      <a:avLst/>
                    </a:prstGeom>
                    <a:noFill/>
                    <a:ln w="9525">
                      <a:noFill/>
                      <a:miter lim="800000"/>
                      <a:headEnd/>
                      <a:tailEnd/>
                    </a:ln>
                  </pic:spPr>
                </pic:pic>
              </a:graphicData>
            </a:graphic>
          </wp:anchor>
        </w:drawing>
      </w:r>
      <w:r w:rsidR="00F013A6" w:rsidRPr="00F013A6">
        <w:rPr>
          <w:rFonts w:ascii="Bauhaus 93" w:hAnsi="Bauhaus 93"/>
          <w:noProof/>
          <w:sz w:val="24"/>
          <w:szCs w:val="24"/>
          <w:lang w:eastAsia="es-ES_tradnl"/>
        </w:rPr>
        <w:drawing>
          <wp:anchor distT="0" distB="0" distL="114300" distR="114300" simplePos="0" relativeHeight="251661312" behindDoc="0" locked="0" layoutInCell="1" allowOverlap="1">
            <wp:simplePos x="0" y="0"/>
            <wp:positionH relativeFrom="column">
              <wp:posOffset>5220132</wp:posOffset>
            </wp:positionH>
            <wp:positionV relativeFrom="paragraph">
              <wp:posOffset>605688</wp:posOffset>
            </wp:positionV>
            <wp:extent cx="1414754" cy="1084631"/>
            <wp:effectExtent l="19050" t="19050" r="14605" b="22860"/>
            <wp:wrapSquare wrapText="bothSides"/>
            <wp:docPr id="7" name="il_fi" descr="http://4.bp.blogspot.com/_odJx_T7rwsk/SeNpzFqGH-I/AAAAAAAAA-E/9FUeyzPYZgY/s400/Lechu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odJx_T7rwsk/SeNpzFqGH-I/AAAAAAAAA-E/9FUeyzPYZgY/s400/Lechuza.jpg"/>
                    <pic:cNvPicPr>
                      <a:picLocks noChangeAspect="1" noChangeArrowheads="1"/>
                    </pic:cNvPicPr>
                  </pic:nvPicPr>
                  <pic:blipFill>
                    <a:blip r:embed="rId12">
                      <a:grayscl/>
                    </a:blip>
                    <a:srcRect/>
                    <a:stretch>
                      <a:fillRect/>
                    </a:stretch>
                  </pic:blipFill>
                  <pic:spPr bwMode="auto">
                    <a:xfrm>
                      <a:off x="0" y="0"/>
                      <a:ext cx="1414145" cy="1082040"/>
                    </a:xfrm>
                    <a:prstGeom prst="rect">
                      <a:avLst/>
                    </a:prstGeom>
                    <a:noFill/>
                    <a:ln w="9525" cap="rnd">
                      <a:solidFill>
                        <a:schemeClr val="tx1"/>
                      </a:solidFill>
                      <a:round/>
                      <a:headEnd/>
                      <a:tailEnd/>
                    </a:ln>
                  </pic:spPr>
                </pic:pic>
              </a:graphicData>
            </a:graphic>
          </wp:anchor>
        </w:drawing>
      </w:r>
      <w:r w:rsidR="00F013A6" w:rsidRPr="00F013A6">
        <w:rPr>
          <w:rFonts w:ascii="Bauhaus 93" w:hAnsi="Bauhaus 93"/>
          <w:noProof/>
          <w:sz w:val="24"/>
          <w:szCs w:val="24"/>
          <w:lang w:eastAsia="es-ES_tradnl"/>
        </w:rPr>
        <w:drawing>
          <wp:anchor distT="0" distB="0" distL="114300" distR="114300" simplePos="0" relativeHeight="251663360" behindDoc="0" locked="0" layoutInCell="1" allowOverlap="1">
            <wp:simplePos x="0" y="0"/>
            <wp:positionH relativeFrom="column">
              <wp:posOffset>3113354</wp:posOffset>
            </wp:positionH>
            <wp:positionV relativeFrom="paragraph">
              <wp:posOffset>2049678</wp:posOffset>
            </wp:positionV>
            <wp:extent cx="1422045" cy="1082650"/>
            <wp:effectExtent l="19050" t="0" r="0" b="0"/>
            <wp:wrapSquare wrapText="bothSides"/>
            <wp:docPr id="16" name="il_fi" descr="http://www.pajaricos.es/a/a1/alcarav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ajaricos.es/a/a1/alcaravan.gif"/>
                    <pic:cNvPicPr>
                      <a:picLocks noChangeAspect="1" noChangeArrowheads="1"/>
                    </pic:cNvPicPr>
                  </pic:nvPicPr>
                  <pic:blipFill>
                    <a:blip r:embed="rId13">
                      <a:grayscl/>
                    </a:blip>
                    <a:srcRect/>
                    <a:stretch>
                      <a:fillRect/>
                    </a:stretch>
                  </pic:blipFill>
                  <pic:spPr bwMode="auto">
                    <a:xfrm>
                      <a:off x="0" y="0"/>
                      <a:ext cx="1421765" cy="1082040"/>
                    </a:xfrm>
                    <a:prstGeom prst="rect">
                      <a:avLst/>
                    </a:prstGeom>
                    <a:noFill/>
                    <a:ln w="9525">
                      <a:noFill/>
                      <a:miter lim="800000"/>
                      <a:headEnd/>
                      <a:tailEnd/>
                    </a:ln>
                  </pic:spPr>
                </pic:pic>
              </a:graphicData>
            </a:graphic>
          </wp:anchor>
        </w:drawing>
      </w:r>
      <w:r w:rsidR="00F013A6" w:rsidRPr="00F013A6">
        <w:rPr>
          <w:rFonts w:ascii="Bauhaus 93" w:hAnsi="Bauhaus 93"/>
          <w:noProof/>
          <w:sz w:val="24"/>
          <w:szCs w:val="24"/>
          <w:lang w:eastAsia="es-ES_tradnl"/>
        </w:rPr>
        <w:drawing>
          <wp:anchor distT="0" distB="0" distL="114300" distR="114300" simplePos="0" relativeHeight="251666432" behindDoc="0" locked="0" layoutInCell="1" allowOverlap="1">
            <wp:simplePos x="0" y="0"/>
            <wp:positionH relativeFrom="column">
              <wp:posOffset>8380298</wp:posOffset>
            </wp:positionH>
            <wp:positionV relativeFrom="paragraph">
              <wp:posOffset>3724859</wp:posOffset>
            </wp:positionV>
            <wp:extent cx="866089" cy="1258215"/>
            <wp:effectExtent l="19050" t="0" r="0" b="0"/>
            <wp:wrapSquare wrapText="bothSides"/>
            <wp:docPr id="19" name="Imagen 19" descr="Tawny wik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awny wiki.jpg">
                      <a:hlinkClick r:id="rId14"/>
                    </pic:cNvPr>
                    <pic:cNvPicPr>
                      <a:picLocks noChangeAspect="1" noChangeArrowheads="1"/>
                    </pic:cNvPicPr>
                  </pic:nvPicPr>
                  <pic:blipFill>
                    <a:blip r:embed="rId15" cstate="print">
                      <a:grayscl/>
                    </a:blip>
                    <a:srcRect/>
                    <a:stretch>
                      <a:fillRect/>
                    </a:stretch>
                  </pic:blipFill>
                  <pic:spPr bwMode="auto">
                    <a:xfrm>
                      <a:off x="0" y="0"/>
                      <a:ext cx="865505" cy="1257935"/>
                    </a:xfrm>
                    <a:prstGeom prst="rect">
                      <a:avLst/>
                    </a:prstGeom>
                    <a:noFill/>
                    <a:ln w="9525">
                      <a:noFill/>
                      <a:miter lim="800000"/>
                      <a:headEnd/>
                      <a:tailEnd/>
                    </a:ln>
                  </pic:spPr>
                </pic:pic>
              </a:graphicData>
            </a:graphic>
          </wp:anchor>
        </w:drawing>
      </w:r>
    </w:p>
    <w:p w:rsidR="005640CF" w:rsidRDefault="00B87AC9" w:rsidP="00BD2430">
      <w:pPr>
        <w:jc w:val="both"/>
        <w:rPr>
          <w:rFonts w:ascii="Bauhaus 93" w:hAnsi="Bauhaus 93"/>
          <w:sz w:val="44"/>
          <w:szCs w:val="44"/>
        </w:rPr>
      </w:pPr>
      <w:r w:rsidRPr="00B87AC9">
        <w:rPr>
          <w:rFonts w:ascii="Bauhaus 93" w:hAnsi="Bauhaus 93"/>
          <w:noProof/>
          <w:sz w:val="24"/>
          <w:szCs w:val="24"/>
          <w:lang w:eastAsia="es-ES_tradnl"/>
        </w:rPr>
        <w:pict>
          <v:roundrect id="_x0000_s1027" style="position:absolute;left:0;text-align:left;margin-left:135.05pt;margin-top:27.55pt;width:102.85pt;height:148.6pt;z-index:251669504" arcsize="10923f" stroked="f">
            <v:textbox style="mso-next-textbox:#_x0000_s1027">
              <w:txbxContent>
                <w:p w:rsidR="00F013A6" w:rsidRPr="00111700" w:rsidRDefault="00F013A6" w:rsidP="00F013A6">
                  <w:pPr>
                    <w:rPr>
                      <w:sz w:val="18"/>
                      <w:szCs w:val="18"/>
                    </w:rPr>
                  </w:pPr>
                  <w:r w:rsidRPr="00EB7A2B">
                    <w:rPr>
                      <w:b/>
                      <w:sz w:val="18"/>
                      <w:szCs w:val="18"/>
                    </w:rPr>
                    <w:t>CUCO</w:t>
                  </w:r>
                  <w:r w:rsidRPr="00111700">
                    <w:rPr>
                      <w:sz w:val="18"/>
                      <w:szCs w:val="18"/>
                    </w:rPr>
                    <w:t>. Di o número de anos que vas vivir.</w:t>
                  </w:r>
                </w:p>
                <w:p w:rsidR="00F013A6" w:rsidRPr="00111700" w:rsidRDefault="00F013A6" w:rsidP="00F013A6">
                  <w:pPr>
                    <w:rPr>
                      <w:b/>
                      <w:i/>
                      <w:sz w:val="18"/>
                      <w:szCs w:val="18"/>
                    </w:rPr>
                  </w:pPr>
                  <w:r w:rsidRPr="00111700">
                    <w:rPr>
                      <w:b/>
                      <w:i/>
                      <w:sz w:val="18"/>
                      <w:szCs w:val="18"/>
                    </w:rPr>
                    <w:t>Cuco-rei, cuco-rei</w:t>
                  </w:r>
                </w:p>
                <w:p w:rsidR="00F013A6" w:rsidRPr="00111700" w:rsidRDefault="00F013A6" w:rsidP="00F013A6">
                  <w:pPr>
                    <w:rPr>
                      <w:b/>
                      <w:i/>
                      <w:sz w:val="18"/>
                      <w:szCs w:val="18"/>
                    </w:rPr>
                  </w:pPr>
                  <w:r w:rsidRPr="00111700">
                    <w:rPr>
                      <w:b/>
                      <w:i/>
                      <w:sz w:val="18"/>
                      <w:szCs w:val="18"/>
                    </w:rPr>
                    <w:t>¿cantos anos vivirei?</w:t>
                  </w:r>
                </w:p>
                <w:p w:rsidR="00F013A6" w:rsidRPr="00111700" w:rsidRDefault="00F013A6" w:rsidP="00F013A6">
                  <w:pPr>
                    <w:rPr>
                      <w:sz w:val="18"/>
                      <w:szCs w:val="18"/>
                    </w:rPr>
                  </w:pPr>
                  <w:r w:rsidRPr="00111700">
                    <w:rPr>
                      <w:sz w:val="18"/>
                      <w:szCs w:val="18"/>
                    </w:rPr>
                    <w:t>Haille que preguntar en xaxún e pola mañá en primavera ou verán.</w:t>
                  </w:r>
                </w:p>
              </w:txbxContent>
            </v:textbox>
          </v:roundrect>
        </w:pict>
      </w:r>
      <w:r w:rsidR="00F013A6">
        <w:rPr>
          <w:rFonts w:ascii="Bauhaus 93" w:hAnsi="Bauhaus 93"/>
          <w:noProof/>
          <w:sz w:val="24"/>
          <w:szCs w:val="24"/>
          <w:lang w:eastAsia="es-ES_tradnl"/>
        </w:rPr>
        <w:drawing>
          <wp:anchor distT="0" distB="0" distL="114300" distR="114300" simplePos="0" relativeHeight="251667456" behindDoc="0" locked="0" layoutInCell="1" allowOverlap="1">
            <wp:simplePos x="0" y="0"/>
            <wp:positionH relativeFrom="column">
              <wp:posOffset>77470</wp:posOffset>
            </wp:positionH>
            <wp:positionV relativeFrom="paragraph">
              <wp:posOffset>3663315</wp:posOffset>
            </wp:positionV>
            <wp:extent cx="1179830" cy="1082040"/>
            <wp:effectExtent l="19050" t="0" r="1270" b="0"/>
            <wp:wrapSquare wrapText="bothSides"/>
            <wp:docPr id="8" name="rg_hi" descr="http://t3.gstatic.com/images?q=tbn:ANd9GcRbAsjjKEabptJVMCeYXsqlC9LWF8gJI4oiR4yiaUB1y6BJqAUCD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bAsjjKEabptJVMCeYXsqlC9LWF8gJI4oiR4yiaUB1y6BJqAUCDg">
                      <a:hlinkClick r:id="rId16"/>
                    </pic:cNvPr>
                    <pic:cNvPicPr>
                      <a:picLocks noChangeAspect="1" noChangeArrowheads="1"/>
                    </pic:cNvPicPr>
                  </pic:nvPicPr>
                  <pic:blipFill>
                    <a:blip r:embed="rId17">
                      <a:grayscl/>
                    </a:blip>
                    <a:srcRect/>
                    <a:stretch>
                      <a:fillRect/>
                    </a:stretch>
                  </pic:blipFill>
                  <pic:spPr bwMode="auto">
                    <a:xfrm>
                      <a:off x="0" y="0"/>
                      <a:ext cx="1179830" cy="1082040"/>
                    </a:xfrm>
                    <a:prstGeom prst="rect">
                      <a:avLst/>
                    </a:prstGeom>
                    <a:noFill/>
                    <a:ln w="9525">
                      <a:noFill/>
                      <a:miter lim="800000"/>
                      <a:headEnd/>
                      <a:tailEnd/>
                    </a:ln>
                  </pic:spPr>
                </pic:pic>
              </a:graphicData>
            </a:graphic>
          </wp:anchor>
        </w:drawing>
      </w:r>
      <w:r w:rsidR="00F013A6">
        <w:rPr>
          <w:rFonts w:ascii="Bauhaus 93" w:hAnsi="Bauhaus 93"/>
          <w:noProof/>
          <w:sz w:val="24"/>
          <w:szCs w:val="24"/>
          <w:lang w:eastAsia="es-ES_tradnl"/>
        </w:rPr>
        <w:drawing>
          <wp:anchor distT="0" distB="0" distL="114300" distR="114300" simplePos="0" relativeHeight="251664384" behindDoc="0" locked="0" layoutInCell="1" allowOverlap="1">
            <wp:simplePos x="0" y="0"/>
            <wp:positionH relativeFrom="column">
              <wp:posOffset>-402590</wp:posOffset>
            </wp:positionH>
            <wp:positionV relativeFrom="paragraph">
              <wp:posOffset>1590675</wp:posOffset>
            </wp:positionV>
            <wp:extent cx="1353820" cy="1083310"/>
            <wp:effectExtent l="0" t="19050" r="74930" b="59690"/>
            <wp:wrapSquare wrapText="bothSides"/>
            <wp:docPr id="10" name="il_fi" descr="http://farm3.static.flickr.com/2433/3540554410_cf9dd73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rm3.static.flickr.com/2433/3540554410_cf9dd73756.jpg"/>
                    <pic:cNvPicPr>
                      <a:picLocks noChangeAspect="1" noChangeArrowheads="1"/>
                    </pic:cNvPicPr>
                  </pic:nvPicPr>
                  <pic:blipFill>
                    <a:blip r:embed="rId18" cstate="print">
                      <a:grayscl/>
                    </a:blip>
                    <a:srcRect/>
                    <a:stretch>
                      <a:fillRect/>
                    </a:stretch>
                  </pic:blipFill>
                  <pic:spPr bwMode="auto">
                    <a:xfrm>
                      <a:off x="0" y="0"/>
                      <a:ext cx="1353820" cy="1083310"/>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00F013A6">
        <w:rPr>
          <w:rFonts w:ascii="Bauhaus 93" w:hAnsi="Bauhaus 93"/>
          <w:noProof/>
          <w:sz w:val="24"/>
          <w:szCs w:val="24"/>
          <w:lang w:eastAsia="es-ES_tradnl"/>
        </w:rPr>
        <w:drawing>
          <wp:anchor distT="0" distB="0" distL="114300" distR="114300" simplePos="0" relativeHeight="251662336" behindDoc="0" locked="0" layoutInCell="1" allowOverlap="1">
            <wp:simplePos x="0" y="0"/>
            <wp:positionH relativeFrom="column">
              <wp:posOffset>6902450</wp:posOffset>
            </wp:positionH>
            <wp:positionV relativeFrom="paragraph">
              <wp:posOffset>1710055</wp:posOffset>
            </wp:positionV>
            <wp:extent cx="1610360" cy="1082040"/>
            <wp:effectExtent l="19050" t="0" r="8890" b="0"/>
            <wp:wrapSquare wrapText="bothSides"/>
            <wp:docPr id="5" name="il_fi" descr="http://4.bp.blogspot.com/-jXPcwQHnZJk/TgxCPZ_YgzI/AAAAAAAAAhw/98zb_2Xwv_8/s320/mou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jXPcwQHnZJk/TgxCPZ_YgzI/AAAAAAAAAhw/98zb_2Xwv_8/s320/moucho.jpg"/>
                    <pic:cNvPicPr>
                      <a:picLocks noChangeAspect="1" noChangeArrowheads="1"/>
                    </pic:cNvPicPr>
                  </pic:nvPicPr>
                  <pic:blipFill>
                    <a:blip r:embed="rId19"/>
                    <a:srcRect/>
                    <a:stretch>
                      <a:fillRect/>
                    </a:stretch>
                  </pic:blipFill>
                  <pic:spPr bwMode="auto">
                    <a:xfrm>
                      <a:off x="0" y="0"/>
                      <a:ext cx="1610360" cy="1082040"/>
                    </a:xfrm>
                    <a:prstGeom prst="rect">
                      <a:avLst/>
                    </a:prstGeom>
                    <a:noFill/>
                    <a:ln w="9525">
                      <a:noFill/>
                      <a:miter lim="800000"/>
                      <a:headEnd/>
                      <a:tailEnd/>
                    </a:ln>
                  </pic:spPr>
                </pic:pic>
              </a:graphicData>
            </a:graphic>
          </wp:anchor>
        </w:drawing>
      </w:r>
      <w:r w:rsidR="00F013A6">
        <w:rPr>
          <w:rFonts w:ascii="Bauhaus 93" w:hAnsi="Bauhaus 93"/>
          <w:noProof/>
          <w:sz w:val="24"/>
          <w:szCs w:val="24"/>
          <w:lang w:eastAsia="es-ES_tradnl"/>
        </w:rPr>
        <w:drawing>
          <wp:anchor distT="0" distB="0" distL="114300" distR="114300" simplePos="0" relativeHeight="251665408" behindDoc="0" locked="0" layoutInCell="1" allowOverlap="1">
            <wp:simplePos x="0" y="0"/>
            <wp:positionH relativeFrom="column">
              <wp:posOffset>3405505</wp:posOffset>
            </wp:positionH>
            <wp:positionV relativeFrom="paragraph">
              <wp:posOffset>3305175</wp:posOffset>
            </wp:positionV>
            <wp:extent cx="1494790" cy="1082040"/>
            <wp:effectExtent l="19050" t="0" r="0" b="0"/>
            <wp:wrapSquare wrapText="bothSides"/>
            <wp:docPr id="4" name="BLOGGER_PHOTO_ID_5426906444064330482" descr="http://2.bp.blogspot.com/_Zd5alkkazmY/S1A-qGu7kvI/AAAAAAAADvU/c46E_yQE5d0/s320/urraca+2.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26906444064330482" descr="http://2.bp.blogspot.com/_Zd5alkkazmY/S1A-qGu7kvI/AAAAAAAADvU/c46E_yQE5d0/s320/urraca+2.jpg">
                      <a:hlinkClick r:id="rId20"/>
                    </pic:cNvPr>
                    <pic:cNvPicPr>
                      <a:picLocks noChangeAspect="1" noChangeArrowheads="1"/>
                    </pic:cNvPicPr>
                  </pic:nvPicPr>
                  <pic:blipFill>
                    <a:blip r:embed="rId21">
                      <a:grayscl/>
                    </a:blip>
                    <a:srcRect/>
                    <a:stretch>
                      <a:fillRect/>
                    </a:stretch>
                  </pic:blipFill>
                  <pic:spPr bwMode="auto">
                    <a:xfrm>
                      <a:off x="0" y="0"/>
                      <a:ext cx="1494790" cy="1082040"/>
                    </a:xfrm>
                    <a:prstGeom prst="rect">
                      <a:avLst/>
                    </a:prstGeom>
                    <a:noFill/>
                    <a:ln w="9525">
                      <a:noFill/>
                      <a:miter lim="800000"/>
                      <a:headEnd/>
                      <a:tailEnd/>
                    </a:ln>
                  </pic:spPr>
                </pic:pic>
              </a:graphicData>
            </a:graphic>
          </wp:anchor>
        </w:drawing>
      </w:r>
    </w:p>
    <w:p w:rsidR="005640CF" w:rsidRDefault="005640CF">
      <w:pPr>
        <w:rPr>
          <w:rFonts w:ascii="Bauhaus 93" w:hAnsi="Bauhaus 93"/>
          <w:sz w:val="44"/>
          <w:szCs w:val="44"/>
        </w:rPr>
      </w:pPr>
      <w:r>
        <w:rPr>
          <w:rFonts w:ascii="Bauhaus 93" w:hAnsi="Bauhaus 93"/>
          <w:sz w:val="44"/>
          <w:szCs w:val="44"/>
        </w:rPr>
        <w:br w:type="page"/>
      </w:r>
    </w:p>
    <w:p w:rsidR="003E1784" w:rsidRDefault="005640CF" w:rsidP="00BD2430">
      <w:pPr>
        <w:jc w:val="both"/>
        <w:rPr>
          <w:rFonts w:ascii="Bauhaus 93" w:hAnsi="Bauhaus 93"/>
          <w:sz w:val="44"/>
          <w:szCs w:val="44"/>
        </w:rPr>
      </w:pPr>
      <w:r>
        <w:rPr>
          <w:rFonts w:ascii="Bauhaus 93" w:hAnsi="Bauhaus 93"/>
          <w:sz w:val="44"/>
          <w:szCs w:val="44"/>
        </w:rPr>
        <w:lastRenderedPageBreak/>
        <w:t>Bibliografía:</w:t>
      </w:r>
    </w:p>
    <w:p w:rsidR="005640CF" w:rsidRPr="00BB15BD" w:rsidRDefault="005640CF" w:rsidP="00764D13">
      <w:pPr>
        <w:pStyle w:val="Prrafodelista"/>
        <w:numPr>
          <w:ilvl w:val="0"/>
          <w:numId w:val="18"/>
        </w:numPr>
        <w:jc w:val="both"/>
        <w:rPr>
          <w:sz w:val="24"/>
          <w:szCs w:val="24"/>
        </w:rPr>
      </w:pPr>
      <w:r w:rsidRPr="00BB15BD">
        <w:rPr>
          <w:sz w:val="24"/>
          <w:szCs w:val="24"/>
        </w:rPr>
        <w:t>REIGOSA,Antonio; MIRANDA,Xosé; CUBA,Xoán R.</w:t>
      </w:r>
      <w:r w:rsidRPr="00BB15BD">
        <w:rPr>
          <w:i/>
          <w:sz w:val="24"/>
          <w:szCs w:val="24"/>
        </w:rPr>
        <w:t xml:space="preserve"> Diccionario dos seres míticos galegos. </w:t>
      </w:r>
      <w:r w:rsidR="00764D13" w:rsidRPr="00BB15BD">
        <w:rPr>
          <w:sz w:val="24"/>
          <w:szCs w:val="24"/>
        </w:rPr>
        <w:t>Vigo, Xerais, 1999.</w:t>
      </w:r>
    </w:p>
    <w:p w:rsidR="00BB15BD" w:rsidRPr="00BB15BD" w:rsidRDefault="00BB15BD" w:rsidP="00BB15BD">
      <w:pPr>
        <w:pStyle w:val="Prrafodelista"/>
        <w:numPr>
          <w:ilvl w:val="0"/>
          <w:numId w:val="18"/>
        </w:numPr>
        <w:jc w:val="both"/>
        <w:rPr>
          <w:sz w:val="24"/>
          <w:szCs w:val="24"/>
        </w:rPr>
      </w:pPr>
      <w:r w:rsidRPr="00BB15BD">
        <w:rPr>
          <w:sz w:val="24"/>
          <w:szCs w:val="24"/>
        </w:rPr>
        <w:t>LISÓN TOLOSANA, Carmelo.”La Santa Compaña”</w:t>
      </w:r>
      <w:r w:rsidRPr="00BB15BD">
        <w:rPr>
          <w:rFonts w:ascii="Arial" w:hAnsi="Arial" w:cs="Arial"/>
          <w:b/>
          <w:bCs/>
        </w:rPr>
        <w:t xml:space="preserve"> </w:t>
      </w:r>
      <w:r w:rsidRPr="00BB15BD">
        <w:rPr>
          <w:rStyle w:val="CitaHTML"/>
          <w:rFonts w:ascii="Arial" w:hAnsi="Arial" w:cs="Arial"/>
          <w:b/>
          <w:bCs/>
          <w:color w:val="auto"/>
        </w:rPr>
        <w:t>books</w:t>
      </w:r>
      <w:r w:rsidRPr="00BB15BD">
        <w:rPr>
          <w:rStyle w:val="CitaHTML"/>
          <w:rFonts w:ascii="Arial" w:hAnsi="Arial" w:cs="Arial"/>
          <w:color w:val="auto"/>
        </w:rPr>
        <w:t>.</w:t>
      </w:r>
      <w:r w:rsidRPr="00BB15BD">
        <w:rPr>
          <w:rStyle w:val="CitaHTML"/>
          <w:rFonts w:ascii="Arial" w:hAnsi="Arial" w:cs="Arial"/>
          <w:b/>
          <w:bCs/>
          <w:color w:val="auto"/>
        </w:rPr>
        <w:t>google.es/books</w:t>
      </w:r>
      <w:r w:rsidRPr="00BB15BD">
        <w:rPr>
          <w:rStyle w:val="CitaHTML"/>
          <w:rFonts w:ascii="Arial" w:hAnsi="Arial" w:cs="Arial"/>
          <w:color w:val="auto"/>
        </w:rPr>
        <w:t>/about/La_</w:t>
      </w:r>
      <w:r w:rsidRPr="00BB15BD">
        <w:rPr>
          <w:rStyle w:val="CitaHTML"/>
          <w:rFonts w:ascii="Arial" w:hAnsi="Arial" w:cs="Arial"/>
          <w:b/>
          <w:bCs/>
          <w:color w:val="auto"/>
        </w:rPr>
        <w:t>Santa</w:t>
      </w:r>
      <w:r w:rsidRPr="00BB15BD">
        <w:rPr>
          <w:rStyle w:val="CitaHTML"/>
          <w:rFonts w:ascii="Arial" w:hAnsi="Arial" w:cs="Arial"/>
          <w:color w:val="auto"/>
        </w:rPr>
        <w:t>_</w:t>
      </w:r>
      <w:r w:rsidRPr="00BB15BD">
        <w:rPr>
          <w:rStyle w:val="CitaHTML"/>
          <w:rFonts w:ascii="Arial" w:hAnsi="Arial" w:cs="Arial"/>
          <w:b/>
          <w:bCs/>
          <w:color w:val="auto"/>
        </w:rPr>
        <w:t>Compaña</w:t>
      </w:r>
      <w:r w:rsidRPr="00BB15BD">
        <w:rPr>
          <w:rStyle w:val="CitaHTML"/>
          <w:rFonts w:ascii="Arial" w:hAnsi="Arial" w:cs="Arial"/>
          <w:color w:val="auto"/>
        </w:rPr>
        <w:t>.html?hl=es&amp;id...</w:t>
      </w:r>
    </w:p>
    <w:p w:rsidR="00764D13" w:rsidRPr="00BB15BD" w:rsidRDefault="00433984" w:rsidP="00BB15BD">
      <w:pPr>
        <w:pStyle w:val="Prrafodelista"/>
        <w:numPr>
          <w:ilvl w:val="0"/>
          <w:numId w:val="18"/>
        </w:numPr>
        <w:spacing w:after="0" w:line="240" w:lineRule="auto"/>
        <w:outlineLvl w:val="3"/>
        <w:rPr>
          <w:rFonts w:ascii="Arial" w:eastAsia="Times New Roman" w:hAnsi="Arial" w:cs="Arial"/>
          <w:b/>
          <w:bCs/>
          <w:sz w:val="24"/>
          <w:szCs w:val="24"/>
          <w:lang w:eastAsia="es-ES_tradnl"/>
        </w:rPr>
      </w:pPr>
      <w:r w:rsidRPr="00BB15BD">
        <w:rPr>
          <w:rFonts w:ascii="Arial" w:eastAsia="Times New Roman" w:hAnsi="Arial" w:cs="Arial"/>
          <w:b/>
          <w:sz w:val="27"/>
          <w:u w:val="single"/>
          <w:lang w:eastAsia="es-ES_tradnl"/>
        </w:rPr>
        <w:t>“</w:t>
      </w:r>
      <w:r w:rsidR="00764D13" w:rsidRPr="00BB15BD">
        <w:rPr>
          <w:rFonts w:ascii="Arial" w:eastAsia="Times New Roman" w:hAnsi="Arial" w:cs="Arial"/>
          <w:b/>
          <w:sz w:val="27"/>
          <w:u w:val="single"/>
          <w:lang w:eastAsia="es-ES_tradnl"/>
        </w:rPr>
        <w:t xml:space="preserve">Mitos y leyendas: La </w:t>
      </w:r>
      <w:r w:rsidR="00764D13" w:rsidRPr="00BB15BD">
        <w:rPr>
          <w:rFonts w:ascii="Arial" w:eastAsia="Times New Roman" w:hAnsi="Arial" w:cs="Arial"/>
          <w:b/>
          <w:bCs/>
          <w:sz w:val="27"/>
          <w:u w:val="single"/>
          <w:lang w:eastAsia="es-ES_tradnl"/>
        </w:rPr>
        <w:t>Santa Compaña</w:t>
      </w:r>
      <w:r w:rsidRPr="00BB15BD">
        <w:rPr>
          <w:rFonts w:ascii="Arial" w:eastAsia="Times New Roman" w:hAnsi="Arial" w:cs="Arial"/>
          <w:b/>
          <w:bCs/>
          <w:sz w:val="27"/>
          <w:u w:val="single"/>
          <w:lang w:eastAsia="es-ES_tradnl"/>
        </w:rPr>
        <w:t>”</w:t>
      </w:r>
      <w:r w:rsidR="00764D13" w:rsidRPr="00BB15BD">
        <w:rPr>
          <w:rFonts w:ascii="Arial" w:eastAsia="Times New Roman" w:hAnsi="Arial" w:cs="Arial"/>
          <w:b/>
          <w:sz w:val="27"/>
          <w:u w:val="single"/>
          <w:lang w:eastAsia="es-ES_tradnl"/>
        </w:rPr>
        <w:t xml:space="preserve"> </w:t>
      </w:r>
      <w:r w:rsidR="00764D13" w:rsidRPr="00BB15BD">
        <w:rPr>
          <w:rFonts w:ascii="Arial" w:eastAsia="Times New Roman" w:hAnsi="Arial" w:cs="Arial"/>
          <w:b/>
          <w:sz w:val="27"/>
          <w:szCs w:val="27"/>
          <w:lang w:eastAsia="es-ES_tradnl"/>
        </w:rPr>
        <w:t>.Decembro de 2011.</w:t>
      </w:r>
      <w:r w:rsidR="00764D13" w:rsidRPr="00BB15BD">
        <w:rPr>
          <w:rFonts w:ascii="Arial" w:eastAsia="Times New Roman" w:hAnsi="Arial" w:cs="Arial"/>
          <w:b/>
          <w:bCs/>
          <w:sz w:val="24"/>
          <w:szCs w:val="24"/>
          <w:lang w:eastAsia="es-ES_tradnl"/>
        </w:rPr>
        <w:t>78cartas</w:t>
      </w:r>
      <w:r w:rsidR="00764D13" w:rsidRPr="00BB15BD">
        <w:rPr>
          <w:rFonts w:ascii="Arial" w:eastAsia="Times New Roman" w:hAnsi="Arial" w:cs="Arial"/>
          <w:b/>
          <w:sz w:val="24"/>
          <w:szCs w:val="24"/>
          <w:lang w:eastAsia="es-ES_tradnl"/>
        </w:rPr>
        <w:t>.com/2011/12/mitos-y-leyendas-la-</w:t>
      </w:r>
      <w:r w:rsidR="00764D13" w:rsidRPr="00BB15BD">
        <w:rPr>
          <w:rFonts w:ascii="Arial" w:eastAsia="Times New Roman" w:hAnsi="Arial" w:cs="Arial"/>
          <w:b/>
          <w:bCs/>
          <w:sz w:val="24"/>
          <w:szCs w:val="24"/>
          <w:lang w:eastAsia="es-ES_tradnl"/>
        </w:rPr>
        <w:t>santa</w:t>
      </w:r>
      <w:r w:rsidR="00764D13" w:rsidRPr="00BB15BD">
        <w:rPr>
          <w:rFonts w:ascii="Arial" w:eastAsia="Times New Roman" w:hAnsi="Arial" w:cs="Arial"/>
          <w:b/>
          <w:sz w:val="24"/>
          <w:szCs w:val="24"/>
          <w:lang w:eastAsia="es-ES_tradnl"/>
        </w:rPr>
        <w:t>-</w:t>
      </w:r>
      <w:r w:rsidR="00764D13" w:rsidRPr="00BB15BD">
        <w:rPr>
          <w:rFonts w:ascii="Arial" w:eastAsia="Times New Roman" w:hAnsi="Arial" w:cs="Arial"/>
          <w:b/>
          <w:bCs/>
          <w:sz w:val="24"/>
          <w:szCs w:val="24"/>
          <w:lang w:eastAsia="es-ES_tradnl"/>
        </w:rPr>
        <w:t>compana</w:t>
      </w:r>
    </w:p>
    <w:p w:rsidR="00764D13" w:rsidRPr="00BB15BD" w:rsidRDefault="00433984" w:rsidP="00BB15BD">
      <w:pPr>
        <w:pStyle w:val="Prrafodelista"/>
        <w:numPr>
          <w:ilvl w:val="0"/>
          <w:numId w:val="18"/>
        </w:numPr>
        <w:spacing w:after="0" w:line="240" w:lineRule="auto"/>
        <w:outlineLvl w:val="3"/>
        <w:rPr>
          <w:rFonts w:ascii="Arial" w:eastAsia="Times New Roman" w:hAnsi="Arial" w:cs="Arial"/>
          <w:b/>
          <w:bCs/>
          <w:sz w:val="24"/>
          <w:szCs w:val="24"/>
          <w:lang w:eastAsia="es-ES_tradnl"/>
        </w:rPr>
      </w:pPr>
      <w:r w:rsidRPr="00BB15BD">
        <w:rPr>
          <w:rFonts w:ascii="Arial" w:eastAsia="Times New Roman" w:hAnsi="Arial" w:cs="Arial"/>
          <w:sz w:val="27"/>
          <w:szCs w:val="27"/>
          <w:lang w:eastAsia="es-ES_tradnl"/>
        </w:rPr>
        <w:t>“</w:t>
      </w:r>
      <w:r w:rsidR="00764D13" w:rsidRPr="00BB15BD">
        <w:rPr>
          <w:rFonts w:ascii="Arial" w:eastAsia="Times New Roman" w:hAnsi="Arial" w:cs="Arial"/>
          <w:sz w:val="27"/>
          <w:szCs w:val="27"/>
          <w:lang w:eastAsia="es-ES_tradnl"/>
        </w:rPr>
        <w:t>El traje de Arlequín</w:t>
      </w:r>
      <w:r w:rsidRPr="00BB15BD">
        <w:rPr>
          <w:rFonts w:ascii="Arial" w:eastAsia="Times New Roman" w:hAnsi="Arial" w:cs="Arial"/>
          <w:sz w:val="27"/>
          <w:szCs w:val="27"/>
          <w:lang w:eastAsia="es-ES_tradnl"/>
        </w:rPr>
        <w:t>.</w:t>
      </w:r>
      <w:r w:rsidR="00764D13" w:rsidRPr="00BB15BD">
        <w:rPr>
          <w:rFonts w:ascii="Arial" w:eastAsia="Times New Roman" w:hAnsi="Arial" w:cs="Arial"/>
          <w:sz w:val="27"/>
          <w:szCs w:val="27"/>
          <w:lang w:eastAsia="es-ES_tradnl"/>
        </w:rPr>
        <w:t xml:space="preserve"> </w:t>
      </w:r>
      <w:r w:rsidRPr="00BB15BD">
        <w:rPr>
          <w:rFonts w:ascii="Arial" w:eastAsia="Times New Roman" w:hAnsi="Arial" w:cs="Arial"/>
          <w:sz w:val="27"/>
          <w:szCs w:val="27"/>
          <w:lang w:eastAsia="es-ES_tradnl"/>
        </w:rPr>
        <w:t>Setembro 2009.</w:t>
      </w:r>
      <w:r w:rsidR="00764D13" w:rsidRPr="00BB15BD">
        <w:rPr>
          <w:rFonts w:ascii="Arial" w:eastAsia="Times New Roman" w:hAnsi="Arial" w:cs="Arial"/>
          <w:b/>
          <w:bCs/>
          <w:sz w:val="24"/>
          <w:szCs w:val="24"/>
          <w:lang w:eastAsia="es-ES_tradnl"/>
        </w:rPr>
        <w:t>arqueotoponimia</w:t>
      </w:r>
      <w:r w:rsidR="00764D13" w:rsidRPr="00BB15BD">
        <w:rPr>
          <w:rFonts w:ascii="Arial" w:eastAsia="Times New Roman" w:hAnsi="Arial" w:cs="Arial"/>
          <w:sz w:val="24"/>
          <w:szCs w:val="24"/>
          <w:lang w:eastAsia="es-ES_tradnl"/>
        </w:rPr>
        <w:t>.blogspot.com/2009_09_01_archive.html</w:t>
      </w:r>
    </w:p>
    <w:p w:rsidR="00433984" w:rsidRPr="00BB15BD" w:rsidRDefault="00BB15BD" w:rsidP="00BB15BD">
      <w:pPr>
        <w:pStyle w:val="Prrafodelista"/>
        <w:numPr>
          <w:ilvl w:val="0"/>
          <w:numId w:val="18"/>
        </w:numPr>
        <w:spacing w:after="0" w:line="240" w:lineRule="auto"/>
        <w:outlineLvl w:val="3"/>
        <w:rPr>
          <w:rFonts w:ascii="Arial" w:eastAsia="Times New Roman" w:hAnsi="Arial" w:cs="Arial"/>
          <w:b/>
          <w:bCs/>
          <w:sz w:val="24"/>
          <w:szCs w:val="24"/>
          <w:lang w:eastAsia="es-ES_tradnl"/>
        </w:rPr>
      </w:pPr>
      <w:r w:rsidRPr="00BB15BD">
        <w:rPr>
          <w:rFonts w:ascii="Arial" w:eastAsia="Times New Roman" w:hAnsi="Arial" w:cs="Arial"/>
          <w:b/>
          <w:bCs/>
          <w:sz w:val="24"/>
          <w:szCs w:val="24"/>
          <w:lang w:eastAsia="es-ES_tradnl"/>
        </w:rPr>
        <w:t>CARDERO</w:t>
      </w:r>
      <w:r w:rsidR="00433984" w:rsidRPr="00BB15BD">
        <w:rPr>
          <w:rFonts w:ascii="Arial" w:eastAsia="Times New Roman" w:hAnsi="Arial" w:cs="Arial"/>
          <w:b/>
          <w:bCs/>
          <w:sz w:val="24"/>
          <w:szCs w:val="24"/>
          <w:lang w:eastAsia="es-ES_tradnl"/>
        </w:rPr>
        <w:t>, José Luis. “compañas, huestes y pueblos de la noche”. Xaneiro 2009.</w:t>
      </w:r>
      <w:r w:rsidR="00433984" w:rsidRPr="00BB15BD">
        <w:rPr>
          <w:rFonts w:ascii="Arial" w:hAnsi="Arial" w:cs="Arial"/>
        </w:rPr>
        <w:t xml:space="preserve"> </w:t>
      </w:r>
      <w:r w:rsidR="00433984" w:rsidRPr="00BB15BD">
        <w:rPr>
          <w:rStyle w:val="CitaHTML"/>
          <w:rFonts w:ascii="Arial" w:hAnsi="Arial" w:cs="Arial"/>
          <w:color w:val="auto"/>
        </w:rPr>
        <w:t>www.</w:t>
      </w:r>
      <w:r w:rsidR="00433984" w:rsidRPr="00BB15BD">
        <w:rPr>
          <w:rStyle w:val="CitaHTML"/>
          <w:rFonts w:ascii="Arial" w:hAnsi="Arial" w:cs="Arial"/>
          <w:b/>
          <w:bCs/>
          <w:color w:val="auto"/>
        </w:rPr>
        <w:t>joseluiscardero</w:t>
      </w:r>
      <w:r w:rsidR="00433984" w:rsidRPr="00BB15BD">
        <w:rPr>
          <w:rStyle w:val="CitaHTML"/>
          <w:rFonts w:ascii="Arial" w:hAnsi="Arial" w:cs="Arial"/>
          <w:color w:val="auto"/>
        </w:rPr>
        <w:t>.com/pivot/entry.php?id=29</w:t>
      </w:r>
    </w:p>
    <w:p w:rsidR="005640CF" w:rsidRPr="003E1784" w:rsidRDefault="005640CF" w:rsidP="00BD2430">
      <w:pPr>
        <w:jc w:val="both"/>
        <w:rPr>
          <w:rFonts w:ascii="Bauhaus 93" w:hAnsi="Bauhaus 93"/>
          <w:sz w:val="44"/>
          <w:szCs w:val="44"/>
        </w:rPr>
      </w:pPr>
    </w:p>
    <w:sectPr w:rsidR="005640CF" w:rsidRPr="003E1784" w:rsidSect="001C5B57">
      <w:headerReference w:type="even" r:id="rId22"/>
      <w:headerReference w:type="default" r:id="rId23"/>
      <w:footerReference w:type="default" r:id="rId24"/>
      <w:headerReference w:type="first" r:id="rId25"/>
      <w:pgSz w:w="16838" w:h="11906" w:orient="landscape"/>
      <w:pgMar w:top="1701" w:right="1417" w:bottom="1701" w:left="1417" w:header="708" w:footer="708" w:gutter="0"/>
      <w:pgBorders w:offsetFrom="page">
        <w:top w:val="single" w:sz="12" w:space="24" w:color="4A442A" w:themeColor="background2" w:themeShade="40"/>
        <w:left w:val="single" w:sz="12" w:space="24" w:color="4A442A" w:themeColor="background2" w:themeShade="40"/>
        <w:bottom w:val="single" w:sz="12" w:space="24" w:color="4A442A" w:themeColor="background2" w:themeShade="40"/>
        <w:right w:val="single" w:sz="12" w:space="24" w:color="4A442A" w:themeColor="background2" w:themeShade="4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1EB" w:rsidRDefault="007871EB" w:rsidP="000E7E8A">
      <w:pPr>
        <w:spacing w:after="0" w:line="240" w:lineRule="auto"/>
      </w:pPr>
      <w:r>
        <w:separator/>
      </w:r>
    </w:p>
  </w:endnote>
  <w:endnote w:type="continuationSeparator" w:id="1">
    <w:p w:rsidR="007871EB" w:rsidRDefault="007871EB" w:rsidP="000E7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2B" w:rsidRDefault="00B9232B" w:rsidP="00B9232B">
    <w:pPr>
      <w:pStyle w:val="Piedepgina"/>
      <w:jc w:val="right"/>
    </w:pPr>
  </w:p>
  <w:p w:rsidR="00B9232B" w:rsidRDefault="00B9232B" w:rsidP="00B9232B">
    <w:pPr>
      <w:pStyle w:val="Piedepgina"/>
      <w:jc w:val="right"/>
    </w:pPr>
  </w:p>
  <w:p w:rsidR="00B9232B" w:rsidRDefault="00B9232B" w:rsidP="00B9232B">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1EB" w:rsidRDefault="007871EB" w:rsidP="000E7E8A">
      <w:pPr>
        <w:spacing w:after="0" w:line="240" w:lineRule="auto"/>
      </w:pPr>
      <w:r>
        <w:separator/>
      </w:r>
    </w:p>
  </w:footnote>
  <w:footnote w:type="continuationSeparator" w:id="1">
    <w:p w:rsidR="007871EB" w:rsidRDefault="007871EB" w:rsidP="000E7E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8A" w:rsidRDefault="00B87AC9">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126" o:spid="_x0000_s2071" type="#_x0000_t75" style="position:absolute;margin-left:0;margin-top:0;width:556.5pt;height:425.15pt;z-index:-251657216;mso-position-horizontal:center;mso-position-horizontal-relative:margin;mso-position-vertical:center;mso-position-vertical-relative:margin" o:allowincell="f">
          <v:imagedata r:id="rId1" o:title="SANTAC~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8A" w:rsidRDefault="00B87AC9">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127" o:spid="_x0000_s2072" type="#_x0000_t75" style="position:absolute;margin-left:0;margin-top:0;width:556.5pt;height:425.15pt;z-index:-251656192;mso-position-horizontal:center;mso-position-horizontal-relative:margin;mso-position-vertical:center;mso-position-vertical-relative:margin" o:allowincell="f">
          <v:imagedata r:id="rId1" o:title="SANTAC~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E8A" w:rsidRDefault="00B87AC9">
    <w:pPr>
      <w:pStyle w:val="Encabezado"/>
    </w:pPr>
    <w:r>
      <w:rPr>
        <w:noProof/>
        <w:lang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9125" o:spid="_x0000_s2070" type="#_x0000_t75" style="position:absolute;margin-left:0;margin-top:0;width:556.5pt;height:425.15pt;z-index:-251658240;mso-position-horizontal:center;mso-position-horizontal-relative:margin;mso-position-vertical:center;mso-position-vertical-relative:margin" o:allowincell="f">
          <v:imagedata r:id="rId1" o:title="SANTAC~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2E9E"/>
    <w:multiLevelType w:val="hybridMultilevel"/>
    <w:tmpl w:val="2B466DE0"/>
    <w:lvl w:ilvl="0" w:tplc="040A0001">
      <w:start w:val="1"/>
      <w:numFmt w:val="bullet"/>
      <w:lvlText w:val=""/>
      <w:lvlJc w:val="left"/>
      <w:pPr>
        <w:ind w:left="1734" w:hanging="360"/>
      </w:pPr>
      <w:rPr>
        <w:rFonts w:ascii="Symbol" w:hAnsi="Symbol" w:hint="default"/>
      </w:rPr>
    </w:lvl>
    <w:lvl w:ilvl="1" w:tplc="040A0003" w:tentative="1">
      <w:start w:val="1"/>
      <w:numFmt w:val="bullet"/>
      <w:lvlText w:val="o"/>
      <w:lvlJc w:val="left"/>
      <w:pPr>
        <w:ind w:left="2454" w:hanging="360"/>
      </w:pPr>
      <w:rPr>
        <w:rFonts w:ascii="Courier New" w:hAnsi="Courier New" w:cs="Courier New" w:hint="default"/>
      </w:rPr>
    </w:lvl>
    <w:lvl w:ilvl="2" w:tplc="040A0005" w:tentative="1">
      <w:start w:val="1"/>
      <w:numFmt w:val="bullet"/>
      <w:lvlText w:val=""/>
      <w:lvlJc w:val="left"/>
      <w:pPr>
        <w:ind w:left="3174" w:hanging="360"/>
      </w:pPr>
      <w:rPr>
        <w:rFonts w:ascii="Wingdings" w:hAnsi="Wingdings" w:hint="default"/>
      </w:rPr>
    </w:lvl>
    <w:lvl w:ilvl="3" w:tplc="040A0001" w:tentative="1">
      <w:start w:val="1"/>
      <w:numFmt w:val="bullet"/>
      <w:lvlText w:val=""/>
      <w:lvlJc w:val="left"/>
      <w:pPr>
        <w:ind w:left="3894" w:hanging="360"/>
      </w:pPr>
      <w:rPr>
        <w:rFonts w:ascii="Symbol" w:hAnsi="Symbol" w:hint="default"/>
      </w:rPr>
    </w:lvl>
    <w:lvl w:ilvl="4" w:tplc="040A0003" w:tentative="1">
      <w:start w:val="1"/>
      <w:numFmt w:val="bullet"/>
      <w:lvlText w:val="o"/>
      <w:lvlJc w:val="left"/>
      <w:pPr>
        <w:ind w:left="4614" w:hanging="360"/>
      </w:pPr>
      <w:rPr>
        <w:rFonts w:ascii="Courier New" w:hAnsi="Courier New" w:cs="Courier New" w:hint="default"/>
      </w:rPr>
    </w:lvl>
    <w:lvl w:ilvl="5" w:tplc="040A0005" w:tentative="1">
      <w:start w:val="1"/>
      <w:numFmt w:val="bullet"/>
      <w:lvlText w:val=""/>
      <w:lvlJc w:val="left"/>
      <w:pPr>
        <w:ind w:left="5334" w:hanging="360"/>
      </w:pPr>
      <w:rPr>
        <w:rFonts w:ascii="Wingdings" w:hAnsi="Wingdings" w:hint="default"/>
      </w:rPr>
    </w:lvl>
    <w:lvl w:ilvl="6" w:tplc="040A0001" w:tentative="1">
      <w:start w:val="1"/>
      <w:numFmt w:val="bullet"/>
      <w:lvlText w:val=""/>
      <w:lvlJc w:val="left"/>
      <w:pPr>
        <w:ind w:left="6054" w:hanging="360"/>
      </w:pPr>
      <w:rPr>
        <w:rFonts w:ascii="Symbol" w:hAnsi="Symbol" w:hint="default"/>
      </w:rPr>
    </w:lvl>
    <w:lvl w:ilvl="7" w:tplc="040A0003" w:tentative="1">
      <w:start w:val="1"/>
      <w:numFmt w:val="bullet"/>
      <w:lvlText w:val="o"/>
      <w:lvlJc w:val="left"/>
      <w:pPr>
        <w:ind w:left="6774" w:hanging="360"/>
      </w:pPr>
      <w:rPr>
        <w:rFonts w:ascii="Courier New" w:hAnsi="Courier New" w:cs="Courier New" w:hint="default"/>
      </w:rPr>
    </w:lvl>
    <w:lvl w:ilvl="8" w:tplc="040A0005" w:tentative="1">
      <w:start w:val="1"/>
      <w:numFmt w:val="bullet"/>
      <w:lvlText w:val=""/>
      <w:lvlJc w:val="left"/>
      <w:pPr>
        <w:ind w:left="7494" w:hanging="360"/>
      </w:pPr>
      <w:rPr>
        <w:rFonts w:ascii="Wingdings" w:hAnsi="Wingdings" w:hint="default"/>
      </w:rPr>
    </w:lvl>
  </w:abstractNum>
  <w:abstractNum w:abstractNumId="1">
    <w:nsid w:val="10BC391C"/>
    <w:multiLevelType w:val="hybridMultilevel"/>
    <w:tmpl w:val="368AAEFC"/>
    <w:lvl w:ilvl="0" w:tplc="FCBEBB8C">
      <w:numFmt w:val="bullet"/>
      <w:lvlText w:val=""/>
      <w:lvlJc w:val="left"/>
      <w:pPr>
        <w:ind w:left="2454" w:hanging="360"/>
      </w:pPr>
      <w:rPr>
        <w:rFonts w:ascii="Symbol" w:eastAsiaTheme="minorHAnsi" w:hAnsi="Symbol" w:cstheme="minorBidi" w:hint="default"/>
      </w:rPr>
    </w:lvl>
    <w:lvl w:ilvl="1" w:tplc="040A0003" w:tentative="1">
      <w:start w:val="1"/>
      <w:numFmt w:val="bullet"/>
      <w:lvlText w:val="o"/>
      <w:lvlJc w:val="left"/>
      <w:pPr>
        <w:ind w:left="3174" w:hanging="360"/>
      </w:pPr>
      <w:rPr>
        <w:rFonts w:ascii="Courier New" w:hAnsi="Courier New" w:cs="Courier New" w:hint="default"/>
      </w:rPr>
    </w:lvl>
    <w:lvl w:ilvl="2" w:tplc="040A0005" w:tentative="1">
      <w:start w:val="1"/>
      <w:numFmt w:val="bullet"/>
      <w:lvlText w:val=""/>
      <w:lvlJc w:val="left"/>
      <w:pPr>
        <w:ind w:left="3894" w:hanging="360"/>
      </w:pPr>
      <w:rPr>
        <w:rFonts w:ascii="Wingdings" w:hAnsi="Wingdings" w:hint="default"/>
      </w:rPr>
    </w:lvl>
    <w:lvl w:ilvl="3" w:tplc="040A0001" w:tentative="1">
      <w:start w:val="1"/>
      <w:numFmt w:val="bullet"/>
      <w:lvlText w:val=""/>
      <w:lvlJc w:val="left"/>
      <w:pPr>
        <w:ind w:left="4614" w:hanging="360"/>
      </w:pPr>
      <w:rPr>
        <w:rFonts w:ascii="Symbol" w:hAnsi="Symbol" w:hint="default"/>
      </w:rPr>
    </w:lvl>
    <w:lvl w:ilvl="4" w:tplc="040A0003" w:tentative="1">
      <w:start w:val="1"/>
      <w:numFmt w:val="bullet"/>
      <w:lvlText w:val="o"/>
      <w:lvlJc w:val="left"/>
      <w:pPr>
        <w:ind w:left="5334" w:hanging="360"/>
      </w:pPr>
      <w:rPr>
        <w:rFonts w:ascii="Courier New" w:hAnsi="Courier New" w:cs="Courier New" w:hint="default"/>
      </w:rPr>
    </w:lvl>
    <w:lvl w:ilvl="5" w:tplc="040A0005" w:tentative="1">
      <w:start w:val="1"/>
      <w:numFmt w:val="bullet"/>
      <w:lvlText w:val=""/>
      <w:lvlJc w:val="left"/>
      <w:pPr>
        <w:ind w:left="6054" w:hanging="360"/>
      </w:pPr>
      <w:rPr>
        <w:rFonts w:ascii="Wingdings" w:hAnsi="Wingdings" w:hint="default"/>
      </w:rPr>
    </w:lvl>
    <w:lvl w:ilvl="6" w:tplc="040A0001" w:tentative="1">
      <w:start w:val="1"/>
      <w:numFmt w:val="bullet"/>
      <w:lvlText w:val=""/>
      <w:lvlJc w:val="left"/>
      <w:pPr>
        <w:ind w:left="6774" w:hanging="360"/>
      </w:pPr>
      <w:rPr>
        <w:rFonts w:ascii="Symbol" w:hAnsi="Symbol" w:hint="default"/>
      </w:rPr>
    </w:lvl>
    <w:lvl w:ilvl="7" w:tplc="040A0003" w:tentative="1">
      <w:start w:val="1"/>
      <w:numFmt w:val="bullet"/>
      <w:lvlText w:val="o"/>
      <w:lvlJc w:val="left"/>
      <w:pPr>
        <w:ind w:left="7494" w:hanging="360"/>
      </w:pPr>
      <w:rPr>
        <w:rFonts w:ascii="Courier New" w:hAnsi="Courier New" w:cs="Courier New" w:hint="default"/>
      </w:rPr>
    </w:lvl>
    <w:lvl w:ilvl="8" w:tplc="040A0005" w:tentative="1">
      <w:start w:val="1"/>
      <w:numFmt w:val="bullet"/>
      <w:lvlText w:val=""/>
      <w:lvlJc w:val="left"/>
      <w:pPr>
        <w:ind w:left="8214" w:hanging="360"/>
      </w:pPr>
      <w:rPr>
        <w:rFonts w:ascii="Wingdings" w:hAnsi="Wingdings" w:hint="default"/>
      </w:rPr>
    </w:lvl>
  </w:abstractNum>
  <w:abstractNum w:abstractNumId="2">
    <w:nsid w:val="1AFB4CC7"/>
    <w:multiLevelType w:val="hybridMultilevel"/>
    <w:tmpl w:val="DD60426A"/>
    <w:lvl w:ilvl="0" w:tplc="11AAE870">
      <w:numFmt w:val="bullet"/>
      <w:lvlText w:val="-"/>
      <w:lvlJc w:val="left"/>
      <w:pPr>
        <w:ind w:left="720" w:hanging="360"/>
      </w:pPr>
      <w:rPr>
        <w:rFonts w:ascii="Bauhaus 93" w:eastAsiaTheme="minorHAnsi" w:hAnsi="Bauhaus 93"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DA61DBF"/>
    <w:multiLevelType w:val="multilevel"/>
    <w:tmpl w:val="A5C6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9100AE"/>
    <w:multiLevelType w:val="hybridMultilevel"/>
    <w:tmpl w:val="875EA70A"/>
    <w:lvl w:ilvl="0" w:tplc="FCBEBB8C">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EDE2CED"/>
    <w:multiLevelType w:val="hybridMultilevel"/>
    <w:tmpl w:val="84D2F51A"/>
    <w:lvl w:ilvl="0" w:tplc="040A0001">
      <w:start w:val="1"/>
      <w:numFmt w:val="bullet"/>
      <w:lvlText w:val=""/>
      <w:lvlJc w:val="left"/>
      <w:pPr>
        <w:ind w:left="893" w:hanging="360"/>
      </w:pPr>
      <w:rPr>
        <w:rFonts w:ascii="Symbol" w:hAnsi="Symbol" w:hint="default"/>
      </w:rPr>
    </w:lvl>
    <w:lvl w:ilvl="1" w:tplc="040A0003" w:tentative="1">
      <w:start w:val="1"/>
      <w:numFmt w:val="bullet"/>
      <w:lvlText w:val="o"/>
      <w:lvlJc w:val="left"/>
      <w:pPr>
        <w:ind w:left="1613" w:hanging="360"/>
      </w:pPr>
      <w:rPr>
        <w:rFonts w:ascii="Courier New" w:hAnsi="Courier New" w:cs="Courier New" w:hint="default"/>
      </w:rPr>
    </w:lvl>
    <w:lvl w:ilvl="2" w:tplc="040A0005" w:tentative="1">
      <w:start w:val="1"/>
      <w:numFmt w:val="bullet"/>
      <w:lvlText w:val=""/>
      <w:lvlJc w:val="left"/>
      <w:pPr>
        <w:ind w:left="2333" w:hanging="360"/>
      </w:pPr>
      <w:rPr>
        <w:rFonts w:ascii="Wingdings" w:hAnsi="Wingdings" w:hint="default"/>
      </w:rPr>
    </w:lvl>
    <w:lvl w:ilvl="3" w:tplc="040A0001" w:tentative="1">
      <w:start w:val="1"/>
      <w:numFmt w:val="bullet"/>
      <w:lvlText w:val=""/>
      <w:lvlJc w:val="left"/>
      <w:pPr>
        <w:ind w:left="3053" w:hanging="360"/>
      </w:pPr>
      <w:rPr>
        <w:rFonts w:ascii="Symbol" w:hAnsi="Symbol" w:hint="default"/>
      </w:rPr>
    </w:lvl>
    <w:lvl w:ilvl="4" w:tplc="040A0003" w:tentative="1">
      <w:start w:val="1"/>
      <w:numFmt w:val="bullet"/>
      <w:lvlText w:val="o"/>
      <w:lvlJc w:val="left"/>
      <w:pPr>
        <w:ind w:left="3773" w:hanging="360"/>
      </w:pPr>
      <w:rPr>
        <w:rFonts w:ascii="Courier New" w:hAnsi="Courier New" w:cs="Courier New" w:hint="default"/>
      </w:rPr>
    </w:lvl>
    <w:lvl w:ilvl="5" w:tplc="040A0005" w:tentative="1">
      <w:start w:val="1"/>
      <w:numFmt w:val="bullet"/>
      <w:lvlText w:val=""/>
      <w:lvlJc w:val="left"/>
      <w:pPr>
        <w:ind w:left="4493" w:hanging="360"/>
      </w:pPr>
      <w:rPr>
        <w:rFonts w:ascii="Wingdings" w:hAnsi="Wingdings" w:hint="default"/>
      </w:rPr>
    </w:lvl>
    <w:lvl w:ilvl="6" w:tplc="040A0001" w:tentative="1">
      <w:start w:val="1"/>
      <w:numFmt w:val="bullet"/>
      <w:lvlText w:val=""/>
      <w:lvlJc w:val="left"/>
      <w:pPr>
        <w:ind w:left="5213" w:hanging="360"/>
      </w:pPr>
      <w:rPr>
        <w:rFonts w:ascii="Symbol" w:hAnsi="Symbol" w:hint="default"/>
      </w:rPr>
    </w:lvl>
    <w:lvl w:ilvl="7" w:tplc="040A0003" w:tentative="1">
      <w:start w:val="1"/>
      <w:numFmt w:val="bullet"/>
      <w:lvlText w:val="o"/>
      <w:lvlJc w:val="left"/>
      <w:pPr>
        <w:ind w:left="5933" w:hanging="360"/>
      </w:pPr>
      <w:rPr>
        <w:rFonts w:ascii="Courier New" w:hAnsi="Courier New" w:cs="Courier New" w:hint="default"/>
      </w:rPr>
    </w:lvl>
    <w:lvl w:ilvl="8" w:tplc="040A0005" w:tentative="1">
      <w:start w:val="1"/>
      <w:numFmt w:val="bullet"/>
      <w:lvlText w:val=""/>
      <w:lvlJc w:val="left"/>
      <w:pPr>
        <w:ind w:left="6653" w:hanging="360"/>
      </w:pPr>
      <w:rPr>
        <w:rFonts w:ascii="Wingdings" w:hAnsi="Wingdings" w:hint="default"/>
      </w:rPr>
    </w:lvl>
  </w:abstractNum>
  <w:abstractNum w:abstractNumId="6">
    <w:nsid w:val="2FB31B69"/>
    <w:multiLevelType w:val="hybridMultilevel"/>
    <w:tmpl w:val="BC0EF7E4"/>
    <w:lvl w:ilvl="0" w:tplc="FCBEBB8C">
      <w:numFmt w:val="bullet"/>
      <w:lvlText w:val=""/>
      <w:lvlJc w:val="left"/>
      <w:pPr>
        <w:ind w:left="1734" w:hanging="360"/>
      </w:pPr>
      <w:rPr>
        <w:rFonts w:ascii="Symbol" w:eastAsiaTheme="minorHAnsi" w:hAnsi="Symbol" w:cstheme="minorBidi" w:hint="default"/>
      </w:rPr>
    </w:lvl>
    <w:lvl w:ilvl="1" w:tplc="040A0003" w:tentative="1">
      <w:start w:val="1"/>
      <w:numFmt w:val="bullet"/>
      <w:lvlText w:val="o"/>
      <w:lvlJc w:val="left"/>
      <w:pPr>
        <w:ind w:left="2454" w:hanging="360"/>
      </w:pPr>
      <w:rPr>
        <w:rFonts w:ascii="Courier New" w:hAnsi="Courier New" w:cs="Courier New" w:hint="default"/>
      </w:rPr>
    </w:lvl>
    <w:lvl w:ilvl="2" w:tplc="040A0005" w:tentative="1">
      <w:start w:val="1"/>
      <w:numFmt w:val="bullet"/>
      <w:lvlText w:val=""/>
      <w:lvlJc w:val="left"/>
      <w:pPr>
        <w:ind w:left="3174" w:hanging="360"/>
      </w:pPr>
      <w:rPr>
        <w:rFonts w:ascii="Wingdings" w:hAnsi="Wingdings" w:hint="default"/>
      </w:rPr>
    </w:lvl>
    <w:lvl w:ilvl="3" w:tplc="040A0001" w:tentative="1">
      <w:start w:val="1"/>
      <w:numFmt w:val="bullet"/>
      <w:lvlText w:val=""/>
      <w:lvlJc w:val="left"/>
      <w:pPr>
        <w:ind w:left="3894" w:hanging="360"/>
      </w:pPr>
      <w:rPr>
        <w:rFonts w:ascii="Symbol" w:hAnsi="Symbol" w:hint="default"/>
      </w:rPr>
    </w:lvl>
    <w:lvl w:ilvl="4" w:tplc="040A0003" w:tentative="1">
      <w:start w:val="1"/>
      <w:numFmt w:val="bullet"/>
      <w:lvlText w:val="o"/>
      <w:lvlJc w:val="left"/>
      <w:pPr>
        <w:ind w:left="4614" w:hanging="360"/>
      </w:pPr>
      <w:rPr>
        <w:rFonts w:ascii="Courier New" w:hAnsi="Courier New" w:cs="Courier New" w:hint="default"/>
      </w:rPr>
    </w:lvl>
    <w:lvl w:ilvl="5" w:tplc="040A0005" w:tentative="1">
      <w:start w:val="1"/>
      <w:numFmt w:val="bullet"/>
      <w:lvlText w:val=""/>
      <w:lvlJc w:val="left"/>
      <w:pPr>
        <w:ind w:left="5334" w:hanging="360"/>
      </w:pPr>
      <w:rPr>
        <w:rFonts w:ascii="Wingdings" w:hAnsi="Wingdings" w:hint="default"/>
      </w:rPr>
    </w:lvl>
    <w:lvl w:ilvl="6" w:tplc="040A0001" w:tentative="1">
      <w:start w:val="1"/>
      <w:numFmt w:val="bullet"/>
      <w:lvlText w:val=""/>
      <w:lvlJc w:val="left"/>
      <w:pPr>
        <w:ind w:left="6054" w:hanging="360"/>
      </w:pPr>
      <w:rPr>
        <w:rFonts w:ascii="Symbol" w:hAnsi="Symbol" w:hint="default"/>
      </w:rPr>
    </w:lvl>
    <w:lvl w:ilvl="7" w:tplc="040A0003" w:tentative="1">
      <w:start w:val="1"/>
      <w:numFmt w:val="bullet"/>
      <w:lvlText w:val="o"/>
      <w:lvlJc w:val="left"/>
      <w:pPr>
        <w:ind w:left="6774" w:hanging="360"/>
      </w:pPr>
      <w:rPr>
        <w:rFonts w:ascii="Courier New" w:hAnsi="Courier New" w:cs="Courier New" w:hint="default"/>
      </w:rPr>
    </w:lvl>
    <w:lvl w:ilvl="8" w:tplc="040A0005" w:tentative="1">
      <w:start w:val="1"/>
      <w:numFmt w:val="bullet"/>
      <w:lvlText w:val=""/>
      <w:lvlJc w:val="left"/>
      <w:pPr>
        <w:ind w:left="7494" w:hanging="360"/>
      </w:pPr>
      <w:rPr>
        <w:rFonts w:ascii="Wingdings" w:hAnsi="Wingdings" w:hint="default"/>
      </w:rPr>
    </w:lvl>
  </w:abstractNum>
  <w:abstractNum w:abstractNumId="7">
    <w:nsid w:val="36AB0DC3"/>
    <w:multiLevelType w:val="hybridMultilevel"/>
    <w:tmpl w:val="4606A0BA"/>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8">
    <w:nsid w:val="402D4078"/>
    <w:multiLevelType w:val="multilevel"/>
    <w:tmpl w:val="0AB4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B66EA0"/>
    <w:multiLevelType w:val="hybridMultilevel"/>
    <w:tmpl w:val="5BECC4CE"/>
    <w:lvl w:ilvl="0" w:tplc="FCBEBB8C">
      <w:numFmt w:val="bullet"/>
      <w:lvlText w:val=""/>
      <w:lvlJc w:val="left"/>
      <w:pPr>
        <w:ind w:left="1080" w:hanging="360"/>
      </w:pPr>
      <w:rPr>
        <w:rFonts w:ascii="Symbol" w:eastAsiaTheme="minorHAnsi" w:hAnsi="Symbol" w:cstheme="minorBid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nsid w:val="48C61904"/>
    <w:multiLevelType w:val="hybridMultilevel"/>
    <w:tmpl w:val="B8F62AA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nsid w:val="48E36CE9"/>
    <w:multiLevelType w:val="hybridMultilevel"/>
    <w:tmpl w:val="97285F2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nsid w:val="4C8B4126"/>
    <w:multiLevelType w:val="hybridMultilevel"/>
    <w:tmpl w:val="6826FC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55BE2111"/>
    <w:multiLevelType w:val="hybridMultilevel"/>
    <w:tmpl w:val="8910D3FE"/>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4">
    <w:nsid w:val="568B5B0C"/>
    <w:multiLevelType w:val="hybridMultilevel"/>
    <w:tmpl w:val="36F812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5B3666C6"/>
    <w:multiLevelType w:val="hybridMultilevel"/>
    <w:tmpl w:val="F11E9ACE"/>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6">
    <w:nsid w:val="5F743974"/>
    <w:multiLevelType w:val="hybridMultilevel"/>
    <w:tmpl w:val="56243242"/>
    <w:lvl w:ilvl="0" w:tplc="C7B4D0F2">
      <w:numFmt w:val="bullet"/>
      <w:lvlText w:val="-"/>
      <w:lvlJc w:val="left"/>
      <w:pPr>
        <w:ind w:left="720" w:hanging="360"/>
      </w:pPr>
      <w:rPr>
        <w:rFonts w:ascii="Bauhaus 93" w:eastAsiaTheme="minorHAnsi" w:hAnsi="Bauhaus 93"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65966DD8"/>
    <w:multiLevelType w:val="hybridMultilevel"/>
    <w:tmpl w:val="112AC4CA"/>
    <w:lvl w:ilvl="0" w:tplc="EBEE9E50">
      <w:numFmt w:val="bullet"/>
      <w:lvlText w:val="-"/>
      <w:lvlJc w:val="left"/>
      <w:pPr>
        <w:ind w:left="720" w:hanging="360"/>
      </w:pPr>
      <w:rPr>
        <w:rFonts w:ascii="Bauhaus 93" w:eastAsiaTheme="minorHAnsi" w:hAnsi="Bauhaus 93"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74E00F73"/>
    <w:multiLevelType w:val="hybridMultilevel"/>
    <w:tmpl w:val="9E8E33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18"/>
  </w:num>
  <w:num w:numId="5">
    <w:abstractNumId w:val="13"/>
  </w:num>
  <w:num w:numId="6">
    <w:abstractNumId w:val="12"/>
  </w:num>
  <w:num w:numId="7">
    <w:abstractNumId w:val="15"/>
  </w:num>
  <w:num w:numId="8">
    <w:abstractNumId w:val="7"/>
  </w:num>
  <w:num w:numId="9">
    <w:abstractNumId w:val="0"/>
  </w:num>
  <w:num w:numId="10">
    <w:abstractNumId w:val="5"/>
  </w:num>
  <w:num w:numId="11">
    <w:abstractNumId w:val="6"/>
  </w:num>
  <w:num w:numId="12">
    <w:abstractNumId w:val="1"/>
  </w:num>
  <w:num w:numId="13">
    <w:abstractNumId w:val="4"/>
  </w:num>
  <w:num w:numId="14">
    <w:abstractNumId w:val="10"/>
  </w:num>
  <w:num w:numId="15">
    <w:abstractNumId w:val="17"/>
  </w:num>
  <w:num w:numId="16">
    <w:abstractNumId w:val="16"/>
  </w:num>
  <w:num w:numId="17">
    <w:abstractNumId w:val="3"/>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drawingGridHorizontalSpacing w:val="110"/>
  <w:displayHorizontalDrawingGridEvery w:val="2"/>
  <w:characterSpacingControl w:val="doNotCompress"/>
  <w:hdrShapeDefaults>
    <o:shapedefaults v:ext="edit" spidmax="25602">
      <o:colormenu v:ext="edit" fillcolor="none [2732]"/>
    </o:shapedefaults>
    <o:shapelayout v:ext="edit">
      <o:idmap v:ext="edit" data="2"/>
    </o:shapelayout>
  </w:hdrShapeDefaults>
  <w:footnotePr>
    <w:footnote w:id="0"/>
    <w:footnote w:id="1"/>
  </w:footnotePr>
  <w:endnotePr>
    <w:endnote w:id="0"/>
    <w:endnote w:id="1"/>
  </w:endnotePr>
  <w:compat/>
  <w:rsids>
    <w:rsidRoot w:val="000E7E8A"/>
    <w:rsid w:val="00015972"/>
    <w:rsid w:val="00080EDC"/>
    <w:rsid w:val="00094B32"/>
    <w:rsid w:val="000A1C99"/>
    <w:rsid w:val="000D1120"/>
    <w:rsid w:val="000E7E8A"/>
    <w:rsid w:val="001464AB"/>
    <w:rsid w:val="00151C29"/>
    <w:rsid w:val="001C5B57"/>
    <w:rsid w:val="00225BEA"/>
    <w:rsid w:val="00344893"/>
    <w:rsid w:val="003450AA"/>
    <w:rsid w:val="00350BD6"/>
    <w:rsid w:val="0037180C"/>
    <w:rsid w:val="003E1784"/>
    <w:rsid w:val="003E319E"/>
    <w:rsid w:val="00433984"/>
    <w:rsid w:val="004D1D6F"/>
    <w:rsid w:val="00502E85"/>
    <w:rsid w:val="00551FAA"/>
    <w:rsid w:val="005640CF"/>
    <w:rsid w:val="00596AE5"/>
    <w:rsid w:val="005A7404"/>
    <w:rsid w:val="005C2464"/>
    <w:rsid w:val="005D1EC0"/>
    <w:rsid w:val="00601867"/>
    <w:rsid w:val="0061354D"/>
    <w:rsid w:val="00647A72"/>
    <w:rsid w:val="0066639F"/>
    <w:rsid w:val="00695628"/>
    <w:rsid w:val="006B4E87"/>
    <w:rsid w:val="006C66E4"/>
    <w:rsid w:val="006F5176"/>
    <w:rsid w:val="00702EAF"/>
    <w:rsid w:val="00746E6D"/>
    <w:rsid w:val="00756B2C"/>
    <w:rsid w:val="00764D13"/>
    <w:rsid w:val="00765B70"/>
    <w:rsid w:val="007871EB"/>
    <w:rsid w:val="00842594"/>
    <w:rsid w:val="00870742"/>
    <w:rsid w:val="00891FC7"/>
    <w:rsid w:val="008B6100"/>
    <w:rsid w:val="009A0F75"/>
    <w:rsid w:val="00A23BF0"/>
    <w:rsid w:val="00A312AF"/>
    <w:rsid w:val="00B87AC9"/>
    <w:rsid w:val="00B9232B"/>
    <w:rsid w:val="00BB15BD"/>
    <w:rsid w:val="00BD2430"/>
    <w:rsid w:val="00BF06F9"/>
    <w:rsid w:val="00C371C4"/>
    <w:rsid w:val="00C641A3"/>
    <w:rsid w:val="00C66201"/>
    <w:rsid w:val="00CA3047"/>
    <w:rsid w:val="00CF2033"/>
    <w:rsid w:val="00D50FBA"/>
    <w:rsid w:val="00DE4B83"/>
    <w:rsid w:val="00E2589E"/>
    <w:rsid w:val="00E75FEC"/>
    <w:rsid w:val="00EB7A2B"/>
    <w:rsid w:val="00F013A6"/>
    <w:rsid w:val="00F664D5"/>
    <w:rsid w:val="00F73A03"/>
    <w:rsid w:val="00F80236"/>
    <w:rsid w:val="00FA2CF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E7E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E7E8A"/>
  </w:style>
  <w:style w:type="paragraph" w:styleId="Piedepgina">
    <w:name w:val="footer"/>
    <w:basedOn w:val="Normal"/>
    <w:link w:val="PiedepginaCar"/>
    <w:uiPriority w:val="99"/>
    <w:semiHidden/>
    <w:unhideWhenUsed/>
    <w:rsid w:val="000E7E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E7E8A"/>
  </w:style>
  <w:style w:type="paragraph" w:styleId="Prrafodelista">
    <w:name w:val="List Paragraph"/>
    <w:basedOn w:val="Normal"/>
    <w:uiPriority w:val="34"/>
    <w:qFormat/>
    <w:rsid w:val="000E7E8A"/>
    <w:pPr>
      <w:ind w:left="720"/>
      <w:contextualSpacing/>
    </w:pPr>
  </w:style>
  <w:style w:type="paragraph" w:styleId="Textodeglobo">
    <w:name w:val="Balloon Text"/>
    <w:basedOn w:val="Normal"/>
    <w:link w:val="TextodegloboCar"/>
    <w:uiPriority w:val="99"/>
    <w:semiHidden/>
    <w:unhideWhenUsed/>
    <w:rsid w:val="00080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EDC"/>
    <w:rPr>
      <w:rFonts w:ascii="Tahoma" w:hAnsi="Tahoma" w:cs="Tahoma"/>
      <w:sz w:val="16"/>
      <w:szCs w:val="16"/>
    </w:rPr>
  </w:style>
  <w:style w:type="paragraph" w:styleId="Sinespaciado">
    <w:name w:val="No Spacing"/>
    <w:link w:val="SinespaciadoCar"/>
    <w:uiPriority w:val="1"/>
    <w:qFormat/>
    <w:rsid w:val="001C5B5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1C5B57"/>
    <w:rPr>
      <w:rFonts w:eastAsiaTheme="minorEastAsia"/>
      <w:lang w:val="es-ES"/>
    </w:rPr>
  </w:style>
  <w:style w:type="character" w:styleId="Hipervnculo">
    <w:name w:val="Hyperlink"/>
    <w:basedOn w:val="Fuentedeprrafopredeter"/>
    <w:uiPriority w:val="99"/>
    <w:semiHidden/>
    <w:unhideWhenUsed/>
    <w:rsid w:val="00764D13"/>
    <w:rPr>
      <w:color w:val="1122CC"/>
      <w:u w:val="single"/>
    </w:rPr>
  </w:style>
  <w:style w:type="character" w:styleId="CitaHTML">
    <w:name w:val="HTML Cite"/>
    <w:basedOn w:val="Fuentedeprrafopredeter"/>
    <w:uiPriority w:val="99"/>
    <w:semiHidden/>
    <w:unhideWhenUsed/>
    <w:rsid w:val="00764D13"/>
    <w:rPr>
      <w:i w:val="0"/>
      <w:iCs w:val="0"/>
      <w:color w:val="009933"/>
    </w:rPr>
  </w:style>
  <w:style w:type="character" w:styleId="nfasis">
    <w:name w:val="Emphasis"/>
    <w:basedOn w:val="Fuentedeprrafopredeter"/>
    <w:uiPriority w:val="20"/>
    <w:qFormat/>
    <w:rsid w:val="00764D13"/>
    <w:rPr>
      <w:b/>
      <w:bCs/>
      <w:i w:val="0"/>
      <w:iCs w:val="0"/>
    </w:rPr>
  </w:style>
</w:styles>
</file>

<file path=word/webSettings.xml><?xml version="1.0" encoding="utf-8"?>
<w:webSettings xmlns:r="http://schemas.openxmlformats.org/officeDocument/2006/relationships" xmlns:w="http://schemas.openxmlformats.org/wordprocessingml/2006/main">
  <w:divs>
    <w:div w:id="702950007">
      <w:bodyDiv w:val="1"/>
      <w:marLeft w:val="0"/>
      <w:marRight w:val="0"/>
      <w:marTop w:val="0"/>
      <w:marBottom w:val="0"/>
      <w:divBdr>
        <w:top w:val="none" w:sz="0" w:space="0" w:color="auto"/>
        <w:left w:val="none" w:sz="0" w:space="0" w:color="auto"/>
        <w:bottom w:val="none" w:sz="0" w:space="0" w:color="auto"/>
        <w:right w:val="none" w:sz="0" w:space="0" w:color="auto"/>
      </w:divBdr>
      <w:divsChild>
        <w:div w:id="793711622">
          <w:marLeft w:val="0"/>
          <w:marRight w:val="0"/>
          <w:marTop w:val="0"/>
          <w:marBottom w:val="0"/>
          <w:divBdr>
            <w:top w:val="none" w:sz="0" w:space="0" w:color="auto"/>
            <w:left w:val="none" w:sz="0" w:space="0" w:color="auto"/>
            <w:bottom w:val="none" w:sz="0" w:space="0" w:color="auto"/>
            <w:right w:val="none" w:sz="0" w:space="0" w:color="auto"/>
          </w:divBdr>
          <w:divsChild>
            <w:div w:id="500655729">
              <w:marLeft w:val="0"/>
              <w:marRight w:val="0"/>
              <w:marTop w:val="0"/>
              <w:marBottom w:val="0"/>
              <w:divBdr>
                <w:top w:val="none" w:sz="0" w:space="0" w:color="auto"/>
                <w:left w:val="none" w:sz="0" w:space="0" w:color="auto"/>
                <w:bottom w:val="none" w:sz="0" w:space="0" w:color="auto"/>
                <w:right w:val="none" w:sz="0" w:space="0" w:color="auto"/>
              </w:divBdr>
              <w:divsChild>
                <w:div w:id="1128161414">
                  <w:marLeft w:val="0"/>
                  <w:marRight w:val="0"/>
                  <w:marTop w:val="0"/>
                  <w:marBottom w:val="0"/>
                  <w:divBdr>
                    <w:top w:val="none" w:sz="0" w:space="0" w:color="auto"/>
                    <w:left w:val="none" w:sz="0" w:space="0" w:color="auto"/>
                    <w:bottom w:val="none" w:sz="0" w:space="0" w:color="auto"/>
                    <w:right w:val="none" w:sz="0" w:space="0" w:color="auto"/>
                  </w:divBdr>
                  <w:divsChild>
                    <w:div w:id="1962104149">
                      <w:marLeft w:val="0"/>
                      <w:marRight w:val="0"/>
                      <w:marTop w:val="0"/>
                      <w:marBottom w:val="0"/>
                      <w:divBdr>
                        <w:top w:val="none" w:sz="0" w:space="0" w:color="auto"/>
                        <w:left w:val="none" w:sz="0" w:space="0" w:color="auto"/>
                        <w:bottom w:val="none" w:sz="0" w:space="0" w:color="auto"/>
                        <w:right w:val="none" w:sz="0" w:space="0" w:color="auto"/>
                      </w:divBdr>
                      <w:divsChild>
                        <w:div w:id="1882589898">
                          <w:marLeft w:val="0"/>
                          <w:marRight w:val="0"/>
                          <w:marTop w:val="242"/>
                          <w:marBottom w:val="0"/>
                          <w:divBdr>
                            <w:top w:val="none" w:sz="0" w:space="0" w:color="auto"/>
                            <w:left w:val="none" w:sz="0" w:space="0" w:color="auto"/>
                            <w:bottom w:val="none" w:sz="0" w:space="0" w:color="auto"/>
                            <w:right w:val="none" w:sz="0" w:space="0" w:color="auto"/>
                          </w:divBdr>
                          <w:divsChild>
                            <w:div w:id="178467246">
                              <w:marLeft w:val="1521"/>
                              <w:marRight w:val="2926"/>
                              <w:marTop w:val="0"/>
                              <w:marBottom w:val="0"/>
                              <w:divBdr>
                                <w:top w:val="none" w:sz="0" w:space="0" w:color="auto"/>
                                <w:left w:val="none" w:sz="0" w:space="0" w:color="auto"/>
                                <w:bottom w:val="none" w:sz="0" w:space="0" w:color="auto"/>
                                <w:right w:val="none" w:sz="0" w:space="0" w:color="auto"/>
                              </w:divBdr>
                              <w:divsChild>
                                <w:div w:id="1479224143">
                                  <w:marLeft w:val="0"/>
                                  <w:marRight w:val="0"/>
                                  <w:marTop w:val="0"/>
                                  <w:marBottom w:val="0"/>
                                  <w:divBdr>
                                    <w:top w:val="none" w:sz="0" w:space="0" w:color="auto"/>
                                    <w:left w:val="none" w:sz="0" w:space="0" w:color="auto"/>
                                    <w:bottom w:val="none" w:sz="0" w:space="0" w:color="auto"/>
                                    <w:right w:val="none" w:sz="0" w:space="0" w:color="auto"/>
                                  </w:divBdr>
                                  <w:divsChild>
                                    <w:div w:id="1980456562">
                                      <w:marLeft w:val="0"/>
                                      <w:marRight w:val="0"/>
                                      <w:marTop w:val="0"/>
                                      <w:marBottom w:val="0"/>
                                      <w:divBdr>
                                        <w:top w:val="none" w:sz="0" w:space="0" w:color="auto"/>
                                        <w:left w:val="none" w:sz="0" w:space="0" w:color="auto"/>
                                        <w:bottom w:val="none" w:sz="0" w:space="0" w:color="auto"/>
                                        <w:right w:val="none" w:sz="0" w:space="0" w:color="auto"/>
                                      </w:divBdr>
                                      <w:divsChild>
                                        <w:div w:id="1371489414">
                                          <w:marLeft w:val="0"/>
                                          <w:marRight w:val="0"/>
                                          <w:marTop w:val="0"/>
                                          <w:marBottom w:val="0"/>
                                          <w:divBdr>
                                            <w:top w:val="none" w:sz="0" w:space="0" w:color="auto"/>
                                            <w:left w:val="none" w:sz="0" w:space="0" w:color="auto"/>
                                            <w:bottom w:val="none" w:sz="0" w:space="0" w:color="auto"/>
                                            <w:right w:val="none" w:sz="0" w:space="0" w:color="auto"/>
                                          </w:divBdr>
                                          <w:divsChild>
                                            <w:div w:id="1116682116">
                                              <w:marLeft w:val="0"/>
                                              <w:marRight w:val="0"/>
                                              <w:marTop w:val="0"/>
                                              <w:marBottom w:val="0"/>
                                              <w:divBdr>
                                                <w:top w:val="none" w:sz="0" w:space="0" w:color="auto"/>
                                                <w:left w:val="none" w:sz="0" w:space="0" w:color="auto"/>
                                                <w:bottom w:val="none" w:sz="0" w:space="0" w:color="auto"/>
                                                <w:right w:val="none" w:sz="0" w:space="0" w:color="auto"/>
                                              </w:divBdr>
                                              <w:divsChild>
                                                <w:div w:id="1932739113">
                                                  <w:marLeft w:val="0"/>
                                                  <w:marRight w:val="0"/>
                                                  <w:marTop w:val="0"/>
                                                  <w:marBottom w:val="0"/>
                                                  <w:divBdr>
                                                    <w:top w:val="none" w:sz="0" w:space="0" w:color="auto"/>
                                                    <w:left w:val="none" w:sz="0" w:space="0" w:color="auto"/>
                                                    <w:bottom w:val="none" w:sz="0" w:space="0" w:color="auto"/>
                                                    <w:right w:val="none" w:sz="0" w:space="0" w:color="auto"/>
                                                  </w:divBdr>
                                                  <w:divsChild>
                                                    <w:div w:id="5608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6612577">
      <w:bodyDiv w:val="1"/>
      <w:marLeft w:val="0"/>
      <w:marRight w:val="0"/>
      <w:marTop w:val="0"/>
      <w:marBottom w:val="0"/>
      <w:divBdr>
        <w:top w:val="none" w:sz="0" w:space="0" w:color="auto"/>
        <w:left w:val="none" w:sz="0" w:space="0" w:color="auto"/>
        <w:bottom w:val="none" w:sz="0" w:space="0" w:color="auto"/>
        <w:right w:val="none" w:sz="0" w:space="0" w:color="auto"/>
      </w:divBdr>
      <w:divsChild>
        <w:div w:id="51734894">
          <w:marLeft w:val="0"/>
          <w:marRight w:val="0"/>
          <w:marTop w:val="0"/>
          <w:marBottom w:val="0"/>
          <w:divBdr>
            <w:top w:val="none" w:sz="0" w:space="0" w:color="auto"/>
            <w:left w:val="none" w:sz="0" w:space="0" w:color="auto"/>
            <w:bottom w:val="none" w:sz="0" w:space="0" w:color="auto"/>
            <w:right w:val="none" w:sz="0" w:space="0" w:color="auto"/>
          </w:divBdr>
          <w:divsChild>
            <w:div w:id="271517600">
              <w:marLeft w:val="0"/>
              <w:marRight w:val="0"/>
              <w:marTop w:val="0"/>
              <w:marBottom w:val="0"/>
              <w:divBdr>
                <w:top w:val="none" w:sz="0" w:space="0" w:color="auto"/>
                <w:left w:val="none" w:sz="0" w:space="0" w:color="auto"/>
                <w:bottom w:val="none" w:sz="0" w:space="0" w:color="auto"/>
                <w:right w:val="none" w:sz="0" w:space="0" w:color="auto"/>
              </w:divBdr>
              <w:divsChild>
                <w:div w:id="1315262430">
                  <w:marLeft w:val="0"/>
                  <w:marRight w:val="0"/>
                  <w:marTop w:val="0"/>
                  <w:marBottom w:val="0"/>
                  <w:divBdr>
                    <w:top w:val="none" w:sz="0" w:space="0" w:color="auto"/>
                    <w:left w:val="none" w:sz="0" w:space="0" w:color="auto"/>
                    <w:bottom w:val="none" w:sz="0" w:space="0" w:color="auto"/>
                    <w:right w:val="none" w:sz="0" w:space="0" w:color="auto"/>
                  </w:divBdr>
                  <w:divsChild>
                    <w:div w:id="1121417206">
                      <w:marLeft w:val="0"/>
                      <w:marRight w:val="0"/>
                      <w:marTop w:val="0"/>
                      <w:marBottom w:val="0"/>
                      <w:divBdr>
                        <w:top w:val="none" w:sz="0" w:space="0" w:color="auto"/>
                        <w:left w:val="none" w:sz="0" w:space="0" w:color="auto"/>
                        <w:bottom w:val="none" w:sz="0" w:space="0" w:color="auto"/>
                        <w:right w:val="none" w:sz="0" w:space="0" w:color="auto"/>
                      </w:divBdr>
                      <w:divsChild>
                        <w:div w:id="1150369218">
                          <w:marLeft w:val="0"/>
                          <w:marRight w:val="0"/>
                          <w:marTop w:val="242"/>
                          <w:marBottom w:val="0"/>
                          <w:divBdr>
                            <w:top w:val="none" w:sz="0" w:space="0" w:color="auto"/>
                            <w:left w:val="none" w:sz="0" w:space="0" w:color="auto"/>
                            <w:bottom w:val="none" w:sz="0" w:space="0" w:color="auto"/>
                            <w:right w:val="none" w:sz="0" w:space="0" w:color="auto"/>
                          </w:divBdr>
                          <w:divsChild>
                            <w:div w:id="1357273760">
                              <w:marLeft w:val="1521"/>
                              <w:marRight w:val="2926"/>
                              <w:marTop w:val="0"/>
                              <w:marBottom w:val="0"/>
                              <w:divBdr>
                                <w:top w:val="none" w:sz="0" w:space="0" w:color="auto"/>
                                <w:left w:val="none" w:sz="0" w:space="0" w:color="auto"/>
                                <w:bottom w:val="none" w:sz="0" w:space="0" w:color="auto"/>
                                <w:right w:val="none" w:sz="0" w:space="0" w:color="auto"/>
                              </w:divBdr>
                              <w:divsChild>
                                <w:div w:id="474029430">
                                  <w:marLeft w:val="0"/>
                                  <w:marRight w:val="0"/>
                                  <w:marTop w:val="0"/>
                                  <w:marBottom w:val="0"/>
                                  <w:divBdr>
                                    <w:top w:val="none" w:sz="0" w:space="0" w:color="auto"/>
                                    <w:left w:val="none" w:sz="0" w:space="0" w:color="auto"/>
                                    <w:bottom w:val="none" w:sz="0" w:space="0" w:color="auto"/>
                                    <w:right w:val="none" w:sz="0" w:space="0" w:color="auto"/>
                                  </w:divBdr>
                                  <w:divsChild>
                                    <w:div w:id="1694451501">
                                      <w:marLeft w:val="0"/>
                                      <w:marRight w:val="0"/>
                                      <w:marTop w:val="0"/>
                                      <w:marBottom w:val="0"/>
                                      <w:divBdr>
                                        <w:top w:val="none" w:sz="0" w:space="0" w:color="auto"/>
                                        <w:left w:val="none" w:sz="0" w:space="0" w:color="auto"/>
                                        <w:bottom w:val="none" w:sz="0" w:space="0" w:color="auto"/>
                                        <w:right w:val="none" w:sz="0" w:space="0" w:color="auto"/>
                                      </w:divBdr>
                                      <w:divsChild>
                                        <w:div w:id="649601159">
                                          <w:marLeft w:val="0"/>
                                          <w:marRight w:val="0"/>
                                          <w:marTop w:val="0"/>
                                          <w:marBottom w:val="0"/>
                                          <w:divBdr>
                                            <w:top w:val="none" w:sz="0" w:space="0" w:color="auto"/>
                                            <w:left w:val="none" w:sz="0" w:space="0" w:color="auto"/>
                                            <w:bottom w:val="none" w:sz="0" w:space="0" w:color="auto"/>
                                            <w:right w:val="none" w:sz="0" w:space="0" w:color="auto"/>
                                          </w:divBdr>
                                          <w:divsChild>
                                            <w:div w:id="1324161570">
                                              <w:marLeft w:val="0"/>
                                              <w:marRight w:val="0"/>
                                              <w:marTop w:val="0"/>
                                              <w:marBottom w:val="0"/>
                                              <w:divBdr>
                                                <w:top w:val="none" w:sz="0" w:space="0" w:color="auto"/>
                                                <w:left w:val="none" w:sz="0" w:space="0" w:color="auto"/>
                                                <w:bottom w:val="none" w:sz="0" w:space="0" w:color="auto"/>
                                                <w:right w:val="none" w:sz="0" w:space="0" w:color="auto"/>
                                              </w:divBdr>
                                              <w:divsChild>
                                                <w:div w:id="1879119382">
                                                  <w:marLeft w:val="0"/>
                                                  <w:marRight w:val="0"/>
                                                  <w:marTop w:val="0"/>
                                                  <w:marBottom w:val="0"/>
                                                  <w:divBdr>
                                                    <w:top w:val="none" w:sz="0" w:space="0" w:color="auto"/>
                                                    <w:left w:val="none" w:sz="0" w:space="0" w:color="auto"/>
                                                    <w:bottom w:val="none" w:sz="0" w:space="0" w:color="auto"/>
                                                    <w:right w:val="none" w:sz="0" w:space="0" w:color="auto"/>
                                                  </w:divBdr>
                                                  <w:divsChild>
                                                    <w:div w:id="5198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google.es/imgres?imgurl=http://www.mundoanimalia.com/images/articles/66/58/06/7f6ffaa6bb0b408017b62254211691b5/gallina.jpg&amp;imgrefurl=http://www.mundoanimalia.com/articulo/El_comportamiento_de_las_gallinas&amp;h=331&amp;w=362&amp;sz=106&amp;tbnid=UlRDMtG3oRZgxM:&amp;tbnh=93&amp;tbnw=102&amp;prev=/search?q=GALLINA&amp;tbm=isch&amp;tbo=u&amp;zoom=1&amp;q=GALLINA&amp;usg=__tmM0r3ifpEN4NFgkyEQJ2qXVkz0=&amp;docid=pnr-skj2OBgpJM&amp;hl=es&amp;sa=X&amp;ei=2895ULGMAY20hAfok4CADg&amp;ved=0CEIQ9QEwBQ&amp;dur=2500" TargetMode="External"/><Relationship Id="rId20" Type="http://schemas.openxmlformats.org/officeDocument/2006/relationships/hyperlink" Target="http://2.bp.blogspot.com/_Zd5alkkazmY/S1A-qGu7kvI/AAAAAAAADvU/c46E_yQE5d0/s1600-h/urraca+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http://commons.wikimedia.org/w/index.php?title=File:Pentagram_green.svg&amp;page=1" TargetMode="External"/><Relationship Id="rId14" Type="http://schemas.openxmlformats.org/officeDocument/2006/relationships/hyperlink" Target="http://gl.wikipedia.org/wiki/Ficheiro:Tawny_wiki.jp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7777E2-FFD9-4713-B90D-4F6E5596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1899</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A SANTA COMPAÑA</vt:lpstr>
    </vt:vector>
  </TitlesOfParts>
  <Company/>
  <LinksUpToDate>false</LinksUpToDate>
  <CharactersWithSpaces>12325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SANTA COMPAÑA</dc:title>
  <dc:subject>AS NOSAS TRADICIÓNS</dc:subject>
  <dc:creator>BIBLIOTECA  E EQUIPO DE NORMALIZACIÓN LINGÜÍSTICA IES MUGARDOS.</dc:creator>
  <cp:keywords/>
  <dc:description/>
  <cp:lastModifiedBy>Usuario</cp:lastModifiedBy>
  <cp:revision>22</cp:revision>
  <dcterms:created xsi:type="dcterms:W3CDTF">2012-10-11T19:38:00Z</dcterms:created>
  <dcterms:modified xsi:type="dcterms:W3CDTF">2012-10-24T18:24:00Z</dcterms:modified>
</cp:coreProperties>
</file>