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sz w:val="9"/>
          <w:szCs w:val="9"/>
        </w:rPr>
      </w:pPr>
      <w:r w:rsidDel="00000000" w:rsidR="00000000" w:rsidRPr="00000000">
        <w:rPr>
          <w:rFonts w:ascii="Roboto" w:cs="Roboto" w:eastAsia="Roboto" w:hAnsi="Roboto"/>
          <w:b w:val="1"/>
          <w:sz w:val="26"/>
          <w:szCs w:val="26"/>
          <w:highlight w:val="white"/>
          <w:rtl w:val="0"/>
        </w:rPr>
        <w:t xml:space="preserve">V2205140 PFPP V2231100 Plan Dixital do IES Ribeira do Louro: funcionalidades da app AbalarMóbil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both"/>
        <w:rPr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As principais atividades realizadas no polo creativo polos membros do grupo de traballo V2205140 foron as seguintes: </w:t>
      </w:r>
    </w:p>
    <w:p w:rsidR="00000000" w:rsidDel="00000000" w:rsidP="00000000" w:rsidRDefault="00000000" w:rsidRPr="00000000" w14:paraId="00000004">
      <w:pPr>
        <w:ind w:left="0" w:firstLine="0"/>
        <w:jc w:val="both"/>
        <w:rPr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both"/>
        <w:rPr>
          <w:sz w:val="21"/>
          <w:szCs w:val="21"/>
          <w:u w:val="single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1. Detección das necesidades de formación en Abalar Mobil do profesorado</w:t>
      </w:r>
      <w:r w:rsidDel="00000000" w:rsidR="00000000" w:rsidRPr="00000000">
        <w:rPr>
          <w:sz w:val="21"/>
          <w:szCs w:val="21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Estableceuse como prioridade a ensinaza das funcionalidades con maior utilidad para a labor do profesorado titor, tanto na comunicación co profesorado coma coa familias</w:t>
      </w:r>
      <w:r w:rsidDel="00000000" w:rsidR="00000000" w:rsidRPr="00000000">
        <w:rPr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7">
      <w:pPr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2. Mensaxería coas familias:</w:t>
      </w:r>
      <w:r w:rsidDel="00000000" w:rsidR="00000000" w:rsidRPr="00000000">
        <w:rPr>
          <w:sz w:val="21"/>
          <w:szCs w:val="21"/>
          <w:rtl w:val="0"/>
        </w:rPr>
        <w:t xml:space="preserve"> Algún dos exemplos de mensaxes enviadas</w:t>
      </w:r>
    </w:p>
    <w:p w:rsidR="00000000" w:rsidDel="00000000" w:rsidP="00000000" w:rsidRDefault="00000000" w:rsidRPr="00000000" w14:paraId="00000009">
      <w:pPr>
        <w:jc w:val="both"/>
        <w:rPr>
          <w:sz w:val="21"/>
          <w:szCs w:val="21"/>
          <w:u w:val="single"/>
        </w:rPr>
      </w:pPr>
      <w:r w:rsidDel="00000000" w:rsidR="00000000" w:rsidRPr="00000000">
        <w:rPr>
          <w:sz w:val="21"/>
          <w:szCs w:val="21"/>
          <w:u w:val="single"/>
        </w:rPr>
        <w:drawing>
          <wp:inline distB="114300" distT="114300" distL="114300" distR="114300">
            <wp:extent cx="4567238" cy="2396088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67238" cy="2396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jc w:val="both"/>
        <w:rPr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3. O profesorado titor empregou AbalarMobil para solicitar información para as reunións coas familias</w:t>
      </w:r>
      <w:r w:rsidDel="00000000" w:rsidR="00000000" w:rsidRPr="00000000">
        <w:rPr>
          <w:sz w:val="21"/>
          <w:szCs w:val="21"/>
          <w:rtl w:val="0"/>
        </w:rPr>
        <w:t xml:space="preserve">.  A continuación móstrase un exemplo de email rcibido solicitando información e da app AbalarMobil onde se mostran os informes solicitados nese grupo ó longo do curso, incluido o Feedback do titor ó profesorado.</w:t>
      </w:r>
    </w:p>
    <w:p w:rsidR="00000000" w:rsidDel="00000000" w:rsidP="00000000" w:rsidRDefault="00000000" w:rsidRPr="00000000" w14:paraId="0000000C">
      <w:pPr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5731200" cy="1409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5731200" cy="19304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4. Elaboración por parte dos membros do grupo de traballo dunha guía para o uso das novas funcionalidades para compartir co resto do profesorado do centro.</w:t>
      </w:r>
      <w:r w:rsidDel="00000000" w:rsidR="00000000" w:rsidRPr="00000000">
        <w:rPr>
          <w:sz w:val="21"/>
          <w:szCs w:val="21"/>
          <w:rtl w:val="0"/>
        </w:rPr>
        <w:t xml:space="preserve"> A guía foi a seguinte: </w:t>
      </w:r>
    </w:p>
    <w:p w:rsidR="00000000" w:rsidDel="00000000" w:rsidP="00000000" w:rsidRDefault="00000000" w:rsidRPr="00000000" w14:paraId="0000000F">
      <w:pPr>
        <w:jc w:val="both"/>
        <w:rPr>
          <w:b w:val="1"/>
          <w:color w:val="ff0000"/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5731200" cy="40640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6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5731200" cy="406400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6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5731200" cy="20574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6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