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C5" w:rsidRPr="00933C0E" w:rsidRDefault="00A83CC5" w:rsidP="00A83CC5">
      <w:pPr>
        <w:rPr>
          <w:rFonts w:cstheme="minorHAnsi"/>
          <w:b/>
          <w:bCs/>
          <w:sz w:val="32"/>
          <w:szCs w:val="32"/>
        </w:rPr>
      </w:pPr>
      <w:r w:rsidRPr="00933C0E">
        <w:rPr>
          <w:rFonts w:cstheme="minorHAnsi"/>
          <w:b/>
          <w:bCs/>
          <w:sz w:val="32"/>
          <w:szCs w:val="32"/>
        </w:rPr>
        <w:t>GONZALO ALVARO ALVAREZ JURADO</w:t>
      </w:r>
    </w:p>
    <w:p w:rsidR="00A83CC5" w:rsidRPr="00933C0E" w:rsidRDefault="00673810" w:rsidP="00A83CC5">
      <w:pPr>
        <w:rPr>
          <w:rFonts w:cstheme="minorHAnsi"/>
          <w:i/>
          <w:sz w:val="24"/>
          <w:szCs w:val="24"/>
        </w:rPr>
      </w:pPr>
      <w:hyperlink r:id="rId6" w:history="1">
        <w:r w:rsidR="00A83CC5" w:rsidRPr="00933C0E">
          <w:rPr>
            <w:rStyle w:val="Hipervnculo"/>
            <w:rFonts w:cstheme="minorHAnsi"/>
            <w:i/>
            <w:sz w:val="24"/>
            <w:szCs w:val="24"/>
            <w:u w:val="none"/>
          </w:rPr>
          <w:t>PROFESOR EMÉRITO AD HONOREM USC</w:t>
        </w:r>
      </w:hyperlink>
    </w:p>
    <w:p w:rsidR="00A83CC5" w:rsidRPr="00933C0E" w:rsidRDefault="00A83CC5" w:rsidP="00A83CC5">
      <w:pPr>
        <w:rPr>
          <w:rFonts w:cstheme="minorHAnsi"/>
          <w:sz w:val="24"/>
          <w:szCs w:val="24"/>
        </w:rPr>
      </w:pPr>
      <w:r w:rsidRPr="00933C0E">
        <w:rPr>
          <w:rFonts w:cstheme="minorHAnsi"/>
          <w:sz w:val="24"/>
          <w:szCs w:val="24"/>
        </w:rPr>
        <w:t>Departamento: </w:t>
      </w:r>
      <w:hyperlink r:id="rId7" w:history="1">
        <w:r w:rsidR="00A57D93" w:rsidRPr="00933C0E">
          <w:rPr>
            <w:rStyle w:val="Hipervnculo"/>
            <w:rFonts w:cstheme="minorHAnsi"/>
            <w:sz w:val="24"/>
            <w:szCs w:val="24"/>
            <w:u w:val="none"/>
          </w:rPr>
          <w:t>Departamento de Zoología, G</w:t>
        </w:r>
        <w:r w:rsidRPr="00933C0E">
          <w:rPr>
            <w:rStyle w:val="Hipervnculo"/>
            <w:rFonts w:cstheme="minorHAnsi"/>
            <w:sz w:val="24"/>
            <w:szCs w:val="24"/>
            <w:u w:val="none"/>
          </w:rPr>
          <w:t>enética</w:t>
        </w:r>
        <w:r w:rsidR="00A57D93" w:rsidRPr="00933C0E">
          <w:rPr>
            <w:rStyle w:val="Hipervnculo"/>
            <w:rFonts w:cstheme="minorHAnsi"/>
            <w:sz w:val="24"/>
            <w:szCs w:val="24"/>
            <w:u w:val="none"/>
          </w:rPr>
          <w:t xml:space="preserve"> e Antropolog</w:t>
        </w:r>
        <w:r w:rsidRPr="00933C0E">
          <w:rPr>
            <w:rStyle w:val="Hipervnculo"/>
            <w:rFonts w:cstheme="minorHAnsi"/>
            <w:sz w:val="24"/>
            <w:szCs w:val="24"/>
            <w:u w:val="none"/>
          </w:rPr>
          <w:t>ía Física</w:t>
        </w:r>
      </w:hyperlink>
    </w:p>
    <w:p w:rsidR="00A83CC5" w:rsidRPr="00933C0E" w:rsidRDefault="00933C0E" w:rsidP="00A83CC5">
      <w:pPr>
        <w:rPr>
          <w:rFonts w:cstheme="minorHAnsi"/>
          <w:sz w:val="24"/>
          <w:szCs w:val="24"/>
        </w:rPr>
      </w:pPr>
      <w:r w:rsidRPr="00933C0E">
        <w:rPr>
          <w:rFonts w:cstheme="minorHAnsi"/>
          <w:noProof/>
          <w:sz w:val="24"/>
          <w:szCs w:val="24"/>
          <w:lang w:eastAsia="es-ES"/>
        </w:rPr>
        <w:drawing>
          <wp:anchor distT="0" distB="0" distL="114300" distR="114300" simplePos="0" relativeHeight="251658240" behindDoc="0" locked="0" layoutInCell="1" allowOverlap="1">
            <wp:simplePos x="0" y="0"/>
            <wp:positionH relativeFrom="column">
              <wp:posOffset>3194685</wp:posOffset>
            </wp:positionH>
            <wp:positionV relativeFrom="paragraph">
              <wp:posOffset>8255</wp:posOffset>
            </wp:positionV>
            <wp:extent cx="2069465" cy="3369549"/>
            <wp:effectExtent l="0" t="0" r="6985" b="2540"/>
            <wp:wrapSquare wrapText="bothSides"/>
            <wp:docPr id="2" name="Imagen 2" descr="C:\Users\Marisa\Desktop\Gonzalo Álvarez Ju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sa\Desktop\Gonzalo Álvarez Ju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9465" cy="3369549"/>
                    </a:xfrm>
                    <a:prstGeom prst="rect">
                      <a:avLst/>
                    </a:prstGeom>
                    <a:noFill/>
                    <a:ln>
                      <a:noFill/>
                    </a:ln>
                  </pic:spPr>
                </pic:pic>
              </a:graphicData>
            </a:graphic>
          </wp:anchor>
        </w:drawing>
      </w:r>
      <w:r w:rsidR="00A83CC5" w:rsidRPr="00933C0E">
        <w:rPr>
          <w:rFonts w:cstheme="minorHAnsi"/>
          <w:sz w:val="24"/>
          <w:szCs w:val="24"/>
        </w:rPr>
        <w:t>Facultad: </w:t>
      </w:r>
      <w:proofErr w:type="spellStart"/>
      <w:r w:rsidR="00A83CC5" w:rsidRPr="00933C0E">
        <w:rPr>
          <w:rFonts w:cstheme="minorHAnsi"/>
          <w:sz w:val="24"/>
          <w:szCs w:val="24"/>
        </w:rPr>
        <w:fldChar w:fldCharType="begin"/>
      </w:r>
      <w:r w:rsidR="00A83CC5" w:rsidRPr="00933C0E">
        <w:rPr>
          <w:rFonts w:cstheme="minorHAnsi"/>
          <w:sz w:val="24"/>
          <w:szCs w:val="24"/>
        </w:rPr>
        <w:instrText xml:space="preserve"> HYPERLINK "https://investigacion.usc.gal/unidades/1954/detalle" </w:instrText>
      </w:r>
      <w:r w:rsidR="00A83CC5" w:rsidRPr="00933C0E">
        <w:rPr>
          <w:rFonts w:cstheme="minorHAnsi"/>
          <w:sz w:val="24"/>
          <w:szCs w:val="24"/>
        </w:rPr>
        <w:fldChar w:fldCharType="separate"/>
      </w:r>
      <w:r w:rsidR="00A57D93" w:rsidRPr="00933C0E">
        <w:rPr>
          <w:rStyle w:val="Hipervnculo"/>
          <w:rFonts w:cstheme="minorHAnsi"/>
          <w:sz w:val="24"/>
          <w:szCs w:val="24"/>
          <w:u w:val="none"/>
        </w:rPr>
        <w:t>Facultade</w:t>
      </w:r>
      <w:proofErr w:type="spellEnd"/>
      <w:r w:rsidR="00A57D93" w:rsidRPr="00933C0E">
        <w:rPr>
          <w:rStyle w:val="Hipervnculo"/>
          <w:rFonts w:cstheme="minorHAnsi"/>
          <w:sz w:val="24"/>
          <w:szCs w:val="24"/>
          <w:u w:val="none"/>
        </w:rPr>
        <w:t xml:space="preserve"> de Biolog</w:t>
      </w:r>
      <w:r w:rsidR="00A83CC5" w:rsidRPr="00933C0E">
        <w:rPr>
          <w:rStyle w:val="Hipervnculo"/>
          <w:rFonts w:cstheme="minorHAnsi"/>
          <w:sz w:val="24"/>
          <w:szCs w:val="24"/>
          <w:u w:val="none"/>
        </w:rPr>
        <w:t>ía</w:t>
      </w:r>
      <w:r w:rsidR="00A83CC5" w:rsidRPr="00933C0E">
        <w:rPr>
          <w:rFonts w:cstheme="minorHAnsi"/>
          <w:sz w:val="24"/>
          <w:szCs w:val="24"/>
        </w:rPr>
        <w:fldChar w:fldCharType="end"/>
      </w:r>
    </w:p>
    <w:p w:rsidR="00A83CC5" w:rsidRPr="00933C0E" w:rsidRDefault="00A83CC5" w:rsidP="00A83CC5">
      <w:pPr>
        <w:rPr>
          <w:rFonts w:cstheme="minorHAnsi"/>
          <w:sz w:val="24"/>
          <w:szCs w:val="24"/>
        </w:rPr>
      </w:pPr>
      <w:r w:rsidRPr="00933C0E">
        <w:rPr>
          <w:rFonts w:cstheme="minorHAnsi"/>
          <w:sz w:val="24"/>
          <w:szCs w:val="24"/>
        </w:rPr>
        <w:t>Área: </w:t>
      </w:r>
      <w:hyperlink r:id="rId9" w:history="1">
        <w:r w:rsidR="00A57D93" w:rsidRPr="00933C0E">
          <w:rPr>
            <w:rStyle w:val="Hipervnculo"/>
            <w:rFonts w:cstheme="minorHAnsi"/>
            <w:sz w:val="24"/>
            <w:szCs w:val="24"/>
            <w:u w:val="none"/>
          </w:rPr>
          <w:t>G</w:t>
        </w:r>
        <w:r w:rsidRPr="00933C0E">
          <w:rPr>
            <w:rStyle w:val="Hipervnculo"/>
            <w:rFonts w:cstheme="minorHAnsi"/>
            <w:sz w:val="24"/>
            <w:szCs w:val="24"/>
            <w:u w:val="none"/>
          </w:rPr>
          <w:t>enética</w:t>
        </w:r>
      </w:hyperlink>
    </w:p>
    <w:p w:rsidR="00A83CC5" w:rsidRPr="00933C0E" w:rsidRDefault="00A57D93" w:rsidP="00A83CC5">
      <w:pPr>
        <w:rPr>
          <w:rFonts w:cstheme="minorHAnsi"/>
          <w:sz w:val="24"/>
          <w:szCs w:val="24"/>
        </w:rPr>
      </w:pPr>
      <w:r w:rsidRPr="00933C0E">
        <w:rPr>
          <w:rFonts w:cstheme="minorHAnsi"/>
          <w:sz w:val="24"/>
          <w:szCs w:val="24"/>
        </w:rPr>
        <w:t>Doc</w:t>
      </w:r>
      <w:r w:rsidR="00A83CC5" w:rsidRPr="00933C0E">
        <w:rPr>
          <w:rFonts w:cstheme="minorHAnsi"/>
          <w:sz w:val="24"/>
          <w:szCs w:val="24"/>
        </w:rPr>
        <w:t>tor po</w:t>
      </w:r>
      <w:r w:rsidRPr="00933C0E">
        <w:rPr>
          <w:rFonts w:cstheme="minorHAnsi"/>
          <w:sz w:val="24"/>
          <w:szCs w:val="24"/>
        </w:rPr>
        <w:t>r la Universidad de Santiago de Compostela con la</w:t>
      </w:r>
      <w:r w:rsidR="00A83CC5" w:rsidRPr="00933C0E">
        <w:rPr>
          <w:rFonts w:cstheme="minorHAnsi"/>
          <w:sz w:val="24"/>
          <w:szCs w:val="24"/>
        </w:rPr>
        <w:t xml:space="preserve"> </w:t>
      </w:r>
      <w:r w:rsidRPr="00933C0E">
        <w:rPr>
          <w:rFonts w:cstheme="minorHAnsi"/>
          <w:sz w:val="24"/>
          <w:szCs w:val="24"/>
        </w:rPr>
        <w:t>tesis</w:t>
      </w:r>
      <w:r w:rsidR="00A83CC5" w:rsidRPr="00933C0E">
        <w:rPr>
          <w:rFonts w:cstheme="minorHAnsi"/>
          <w:sz w:val="24"/>
          <w:szCs w:val="24"/>
        </w:rPr>
        <w:t> </w:t>
      </w:r>
      <w:hyperlink r:id="rId10" w:history="1">
        <w:r w:rsidR="00A83CC5" w:rsidRPr="00933C0E">
          <w:rPr>
            <w:rStyle w:val="Hipervnculo"/>
            <w:rFonts w:cstheme="minorHAnsi"/>
            <w:b/>
            <w:bCs/>
            <w:sz w:val="24"/>
            <w:szCs w:val="24"/>
            <w:u w:val="none"/>
          </w:rPr>
          <w:t xml:space="preserve">Componentes de la eficacia biológica del mutante </w:t>
        </w:r>
        <w:proofErr w:type="spellStart"/>
        <w:r w:rsidR="00A83CC5" w:rsidRPr="00933C0E">
          <w:rPr>
            <w:rStyle w:val="Hipervnculo"/>
            <w:rFonts w:cstheme="minorHAnsi"/>
            <w:b/>
            <w:bCs/>
            <w:sz w:val="24"/>
            <w:szCs w:val="24"/>
            <w:u w:val="none"/>
          </w:rPr>
          <w:t>Singed</w:t>
        </w:r>
        <w:proofErr w:type="spellEnd"/>
        <w:r w:rsidR="00A83CC5" w:rsidRPr="00933C0E">
          <w:rPr>
            <w:rStyle w:val="Hipervnculo"/>
            <w:rFonts w:cstheme="minorHAnsi"/>
            <w:b/>
            <w:bCs/>
            <w:sz w:val="24"/>
            <w:szCs w:val="24"/>
            <w:u w:val="none"/>
          </w:rPr>
          <w:t>-quetas recortadas (</w:t>
        </w:r>
        <w:proofErr w:type="spellStart"/>
        <w:r w:rsidR="00A83CC5" w:rsidRPr="00933C0E">
          <w:rPr>
            <w:rStyle w:val="Hipervnculo"/>
            <w:rFonts w:cstheme="minorHAnsi"/>
            <w:b/>
            <w:bCs/>
            <w:sz w:val="24"/>
            <w:szCs w:val="24"/>
            <w:u w:val="none"/>
          </w:rPr>
          <w:t>sn</w:t>
        </w:r>
        <w:proofErr w:type="spellEnd"/>
        <w:r w:rsidR="00A83CC5" w:rsidRPr="00933C0E">
          <w:rPr>
            <w:rStyle w:val="Hipervnculo"/>
            <w:rFonts w:cstheme="minorHAnsi"/>
            <w:b/>
            <w:bCs/>
            <w:sz w:val="24"/>
            <w:szCs w:val="24"/>
            <w:u w:val="none"/>
          </w:rPr>
          <w:t xml:space="preserve"> elevado a </w:t>
        </w:r>
        <w:proofErr w:type="spellStart"/>
        <w:r w:rsidR="00A83CC5" w:rsidRPr="00933C0E">
          <w:rPr>
            <w:rStyle w:val="Hipervnculo"/>
            <w:rFonts w:cstheme="minorHAnsi"/>
            <w:b/>
            <w:bCs/>
            <w:sz w:val="24"/>
            <w:szCs w:val="24"/>
            <w:u w:val="none"/>
          </w:rPr>
          <w:t>qr</w:t>
        </w:r>
        <w:proofErr w:type="spellEnd"/>
        <w:r w:rsidR="00A83CC5" w:rsidRPr="00933C0E">
          <w:rPr>
            <w:rStyle w:val="Hipervnculo"/>
            <w:rFonts w:cstheme="minorHAnsi"/>
            <w:b/>
            <w:bCs/>
            <w:sz w:val="24"/>
            <w:szCs w:val="24"/>
            <w:u w:val="none"/>
          </w:rPr>
          <w:t xml:space="preserve">) de Drosophila </w:t>
        </w:r>
        <w:proofErr w:type="spellStart"/>
        <w:r w:rsidR="00A83CC5" w:rsidRPr="00933C0E">
          <w:rPr>
            <w:rStyle w:val="Hipervnculo"/>
            <w:rFonts w:cstheme="minorHAnsi"/>
            <w:b/>
            <w:bCs/>
            <w:sz w:val="24"/>
            <w:szCs w:val="24"/>
            <w:u w:val="none"/>
          </w:rPr>
          <w:t>melanogaster</w:t>
        </w:r>
        <w:proofErr w:type="spellEnd"/>
        <w:r w:rsidR="00A83CC5" w:rsidRPr="00933C0E">
          <w:rPr>
            <w:rStyle w:val="Hipervnculo"/>
            <w:rFonts w:cstheme="minorHAnsi"/>
            <w:b/>
            <w:bCs/>
            <w:sz w:val="24"/>
            <w:szCs w:val="24"/>
            <w:u w:val="none"/>
          </w:rPr>
          <w:t> </w:t>
        </w:r>
      </w:hyperlink>
      <w:r w:rsidRPr="00933C0E">
        <w:rPr>
          <w:rFonts w:cstheme="minorHAnsi"/>
          <w:sz w:val="24"/>
          <w:szCs w:val="24"/>
        </w:rPr>
        <w:t>1978. Dirig</w:t>
      </w:r>
      <w:r w:rsidR="00A83CC5" w:rsidRPr="00933C0E">
        <w:rPr>
          <w:rFonts w:cstheme="minorHAnsi"/>
          <w:sz w:val="24"/>
          <w:szCs w:val="24"/>
        </w:rPr>
        <w:t xml:space="preserve">ida por </w:t>
      </w:r>
      <w:proofErr w:type="spellStart"/>
      <w:r w:rsidR="00A83CC5" w:rsidRPr="00933C0E">
        <w:rPr>
          <w:rFonts w:cstheme="minorHAnsi"/>
          <w:sz w:val="24"/>
          <w:szCs w:val="24"/>
        </w:rPr>
        <w:t>Dr</w:t>
      </w:r>
      <w:proofErr w:type="spellEnd"/>
      <w:r w:rsidR="00A83CC5" w:rsidRPr="00933C0E">
        <w:rPr>
          <w:rFonts w:cstheme="minorHAnsi"/>
          <w:sz w:val="24"/>
          <w:szCs w:val="24"/>
        </w:rPr>
        <w:t xml:space="preserve">/a. Antonio </w:t>
      </w:r>
      <w:proofErr w:type="spellStart"/>
      <w:r w:rsidR="00A83CC5" w:rsidRPr="00933C0E">
        <w:rPr>
          <w:rFonts w:cstheme="minorHAnsi"/>
          <w:sz w:val="24"/>
          <w:szCs w:val="24"/>
        </w:rPr>
        <w:t>Fontdevila</w:t>
      </w:r>
      <w:proofErr w:type="spellEnd"/>
      <w:r w:rsidR="00A83CC5" w:rsidRPr="00933C0E">
        <w:rPr>
          <w:rFonts w:cstheme="minorHAnsi"/>
          <w:sz w:val="24"/>
          <w:szCs w:val="24"/>
        </w:rPr>
        <w:t>.</w:t>
      </w:r>
    </w:p>
    <w:p w:rsidR="004572E8" w:rsidRPr="00933C0E" w:rsidRDefault="004572E8" w:rsidP="00A83CC5">
      <w:pPr>
        <w:rPr>
          <w:rFonts w:cstheme="minorHAnsi"/>
          <w:sz w:val="24"/>
          <w:szCs w:val="24"/>
        </w:rPr>
      </w:pPr>
    </w:p>
    <w:p w:rsidR="00A83CC5" w:rsidRPr="00933C0E" w:rsidRDefault="00A83CC5" w:rsidP="00A83CC5">
      <w:pPr>
        <w:rPr>
          <w:rFonts w:cstheme="minorHAnsi"/>
          <w:sz w:val="24"/>
          <w:szCs w:val="24"/>
        </w:rPr>
      </w:pPr>
      <w:r w:rsidRPr="00933C0E">
        <w:rPr>
          <w:rFonts w:cstheme="minorHAnsi"/>
          <w:sz w:val="24"/>
          <w:szCs w:val="24"/>
        </w:rPr>
        <w:t>Nació en Tuy</w:t>
      </w:r>
      <w:r w:rsidR="004865C4" w:rsidRPr="00933C0E">
        <w:rPr>
          <w:rFonts w:cstheme="minorHAnsi"/>
          <w:sz w:val="24"/>
          <w:szCs w:val="24"/>
        </w:rPr>
        <w:t xml:space="preserve"> (Pontevedra, 1949)</w:t>
      </w:r>
    </w:p>
    <w:p w:rsidR="00A83CC5" w:rsidRPr="00933C0E" w:rsidRDefault="00A83CC5" w:rsidP="00A83CC5">
      <w:pPr>
        <w:rPr>
          <w:rFonts w:cstheme="minorHAnsi"/>
          <w:sz w:val="24"/>
          <w:szCs w:val="24"/>
        </w:rPr>
      </w:pPr>
      <w:r w:rsidRPr="00933C0E">
        <w:rPr>
          <w:rFonts w:cstheme="minorHAnsi"/>
          <w:sz w:val="24"/>
          <w:szCs w:val="24"/>
        </w:rPr>
        <w:t>Es Doctor en Ciencias Biológicas (1978) y Catedrático de Genética en la Universidad de Santiago de Compostela desde 1987. Fue director del Departamento de Genética de la Univers</w:t>
      </w:r>
      <w:r w:rsidR="0046208D">
        <w:rPr>
          <w:rFonts w:cstheme="minorHAnsi"/>
          <w:sz w:val="24"/>
          <w:szCs w:val="24"/>
        </w:rPr>
        <w:t>idad de Santiago de Compostela.</w:t>
      </w:r>
    </w:p>
    <w:p w:rsidR="00A83CC5" w:rsidRPr="00933C0E" w:rsidRDefault="00A83CC5" w:rsidP="00A83CC5">
      <w:pPr>
        <w:rPr>
          <w:rFonts w:cstheme="minorHAnsi"/>
          <w:sz w:val="24"/>
          <w:szCs w:val="24"/>
        </w:rPr>
      </w:pPr>
      <w:r w:rsidRPr="00933C0E">
        <w:rPr>
          <w:rFonts w:cstheme="minorHAnsi"/>
          <w:sz w:val="24"/>
          <w:szCs w:val="24"/>
        </w:rPr>
        <w:t>Su actividad investigadora se centra principalmente en el campo de la genética de poblaciones y evolución</w:t>
      </w:r>
      <w:r w:rsidR="004865C4" w:rsidRPr="00933C0E">
        <w:rPr>
          <w:rFonts w:cstheme="minorHAnsi"/>
          <w:sz w:val="24"/>
          <w:szCs w:val="24"/>
        </w:rPr>
        <w:t>,</w:t>
      </w:r>
      <w:r w:rsidRPr="00933C0E">
        <w:rPr>
          <w:rFonts w:cstheme="minorHAnsi"/>
          <w:sz w:val="24"/>
          <w:szCs w:val="24"/>
        </w:rPr>
        <w:t xml:space="preserve"> donde ha llevado a cabo numerosos estudios experimentales con Drosophila como organismo modelo así como trabajos teóricos. También ha desarrollado una línea de investigación en biología marina y acuicultura con moluscos como el mejillón y la ostra plana.</w:t>
      </w:r>
      <w:r w:rsidR="004865C4" w:rsidRPr="00933C0E">
        <w:rPr>
          <w:rFonts w:cstheme="minorHAnsi"/>
          <w:sz w:val="24"/>
          <w:szCs w:val="24"/>
        </w:rPr>
        <w:t xml:space="preserve"> Esto estudios de ciencia básica son impor</w:t>
      </w:r>
      <w:r w:rsidR="0046208D">
        <w:rPr>
          <w:rFonts w:cstheme="minorHAnsi"/>
          <w:sz w:val="24"/>
          <w:szCs w:val="24"/>
        </w:rPr>
        <w:t>t</w:t>
      </w:r>
      <w:r w:rsidR="004865C4" w:rsidRPr="00933C0E">
        <w:rPr>
          <w:rFonts w:cstheme="minorHAnsi"/>
          <w:sz w:val="24"/>
          <w:szCs w:val="24"/>
        </w:rPr>
        <w:t>antes en la economía, y el la gallega en particular.</w:t>
      </w:r>
    </w:p>
    <w:p w:rsidR="00A83CC5" w:rsidRPr="00933C0E" w:rsidRDefault="00A83CC5" w:rsidP="00A83CC5">
      <w:pPr>
        <w:rPr>
          <w:rFonts w:cstheme="minorHAnsi"/>
          <w:sz w:val="24"/>
          <w:szCs w:val="24"/>
        </w:rPr>
      </w:pPr>
      <w:r w:rsidRPr="00933C0E">
        <w:rPr>
          <w:rFonts w:cstheme="minorHAnsi"/>
          <w:sz w:val="24"/>
          <w:szCs w:val="24"/>
        </w:rPr>
        <w:t xml:space="preserve">Sus trabajos de </w:t>
      </w:r>
      <w:proofErr w:type="spellStart"/>
      <w:r w:rsidRPr="00933C0E">
        <w:rPr>
          <w:rFonts w:cstheme="minorHAnsi"/>
          <w:sz w:val="24"/>
          <w:szCs w:val="24"/>
        </w:rPr>
        <w:t>proteómica</w:t>
      </w:r>
      <w:proofErr w:type="spellEnd"/>
      <w:r w:rsidRPr="00933C0E">
        <w:rPr>
          <w:rFonts w:cstheme="minorHAnsi"/>
          <w:sz w:val="24"/>
          <w:szCs w:val="24"/>
        </w:rPr>
        <w:t xml:space="preserve"> del mejillón fueron pioneros en la utilización de la metodología </w:t>
      </w:r>
      <w:proofErr w:type="spellStart"/>
      <w:r w:rsidRPr="00933C0E">
        <w:rPr>
          <w:rFonts w:cstheme="minorHAnsi"/>
          <w:sz w:val="24"/>
          <w:szCs w:val="24"/>
        </w:rPr>
        <w:t>proteómica</w:t>
      </w:r>
      <w:proofErr w:type="spellEnd"/>
      <w:r w:rsidRPr="00933C0E">
        <w:rPr>
          <w:rFonts w:cstheme="minorHAnsi"/>
          <w:sz w:val="24"/>
          <w:szCs w:val="24"/>
        </w:rPr>
        <w:t xml:space="preserve"> en el estudio de los organismos marinos. Más recientemente ha iniciado una línea de investigación interdisciplinar entre la Genética y la Historia en la que se utilizan las Dinastías Reales como laboratorios para el estu</w:t>
      </w:r>
      <w:r w:rsidR="004865C4" w:rsidRPr="00933C0E">
        <w:rPr>
          <w:rFonts w:cstheme="minorHAnsi"/>
          <w:sz w:val="24"/>
          <w:szCs w:val="24"/>
        </w:rPr>
        <w:t>dio de la consanguinidad humana. Utiliza los cuadro</w:t>
      </w:r>
      <w:r w:rsidR="0046208D">
        <w:rPr>
          <w:rFonts w:cstheme="minorHAnsi"/>
          <w:sz w:val="24"/>
          <w:szCs w:val="24"/>
        </w:rPr>
        <w:t>s de los grandes pintores para esto.</w:t>
      </w:r>
    </w:p>
    <w:p w:rsidR="00A83CC5" w:rsidRPr="00933C0E" w:rsidRDefault="00A83CC5">
      <w:pPr>
        <w:rPr>
          <w:rFonts w:cstheme="minorHAnsi"/>
          <w:sz w:val="24"/>
          <w:szCs w:val="24"/>
        </w:rPr>
      </w:pPr>
      <w:r w:rsidRPr="00933C0E">
        <w:rPr>
          <w:rFonts w:cstheme="minorHAnsi"/>
          <w:sz w:val="24"/>
          <w:szCs w:val="24"/>
        </w:rPr>
        <w:t>Es autor de numerosas publicaciones en revistas científicas internacionales. Ha dirigido más de una veintena de Tesis Doctorales y Tesis de Licenciatura. Ha part</w:t>
      </w:r>
      <w:r w:rsidR="004865C4" w:rsidRPr="00933C0E">
        <w:rPr>
          <w:rFonts w:cstheme="minorHAnsi"/>
          <w:sz w:val="24"/>
          <w:szCs w:val="24"/>
        </w:rPr>
        <w:t>icipado como investigador en</w:t>
      </w:r>
      <w:r w:rsidRPr="00933C0E">
        <w:rPr>
          <w:rFonts w:cstheme="minorHAnsi"/>
          <w:sz w:val="24"/>
          <w:szCs w:val="24"/>
        </w:rPr>
        <w:t xml:space="preserve"> Proyectos de Investig</w:t>
      </w:r>
      <w:r w:rsidR="004865C4" w:rsidRPr="00933C0E">
        <w:rPr>
          <w:rFonts w:cstheme="minorHAnsi"/>
          <w:sz w:val="24"/>
          <w:szCs w:val="24"/>
        </w:rPr>
        <w:t>ación.</w:t>
      </w:r>
    </w:p>
    <w:p w:rsidR="00933C0E" w:rsidRPr="00933C0E" w:rsidRDefault="00AC5CB7" w:rsidP="00A83CC5">
      <w:pPr>
        <w:rPr>
          <w:rFonts w:cstheme="minorHAnsi"/>
          <w:sz w:val="24"/>
          <w:szCs w:val="24"/>
        </w:rPr>
      </w:pPr>
      <w:r w:rsidRPr="00933C0E">
        <w:rPr>
          <w:rFonts w:cstheme="minorHAnsi"/>
          <w:sz w:val="24"/>
          <w:szCs w:val="24"/>
        </w:rPr>
        <w:t>Su trabajo junto a Francisco</w:t>
      </w:r>
      <w:r w:rsidR="00F0210E" w:rsidRPr="00933C0E">
        <w:rPr>
          <w:rFonts w:cstheme="minorHAnsi"/>
          <w:sz w:val="24"/>
          <w:szCs w:val="24"/>
        </w:rPr>
        <w:t xml:space="preserve"> </w:t>
      </w:r>
      <w:proofErr w:type="spellStart"/>
      <w:r w:rsidR="00F0210E" w:rsidRPr="00933C0E">
        <w:rPr>
          <w:rFonts w:cstheme="minorHAnsi"/>
          <w:sz w:val="24"/>
          <w:szCs w:val="24"/>
        </w:rPr>
        <w:t>Camiña</w:t>
      </w:r>
      <w:proofErr w:type="spellEnd"/>
      <w:r w:rsidRPr="00933C0E">
        <w:rPr>
          <w:rFonts w:cstheme="minorHAnsi"/>
          <w:sz w:val="24"/>
          <w:szCs w:val="24"/>
        </w:rPr>
        <w:t xml:space="preserve"> Ceballos utiliza </w:t>
      </w:r>
      <w:r w:rsidR="00A83CC5" w:rsidRPr="00933C0E">
        <w:rPr>
          <w:rFonts w:cstheme="minorHAnsi"/>
          <w:sz w:val="24"/>
          <w:szCs w:val="24"/>
        </w:rPr>
        <w:t>la dinastía real de los Habsburgo</w:t>
      </w:r>
      <w:r w:rsidRPr="00933C0E">
        <w:rPr>
          <w:rFonts w:cstheme="minorHAnsi"/>
          <w:sz w:val="24"/>
          <w:szCs w:val="24"/>
        </w:rPr>
        <w:t xml:space="preserve"> </w:t>
      </w:r>
      <w:r w:rsidR="00A83CC5" w:rsidRPr="00933C0E">
        <w:rPr>
          <w:rFonts w:cstheme="minorHAnsi"/>
          <w:sz w:val="24"/>
          <w:szCs w:val="24"/>
        </w:rPr>
        <w:t>como un laboratorio de la consanguinidad de la humanidad</w:t>
      </w:r>
      <w:r w:rsidRPr="00933C0E">
        <w:rPr>
          <w:rFonts w:cstheme="minorHAnsi"/>
          <w:sz w:val="24"/>
          <w:szCs w:val="24"/>
        </w:rPr>
        <w:t>. Para ello se vale de los cuadros de los grandes pintores que se exponen y almacenan en el Museo del Prado.</w:t>
      </w:r>
    </w:p>
    <w:p w:rsidR="00933C0E" w:rsidRPr="00933C0E" w:rsidRDefault="00933C0E" w:rsidP="00A83CC5">
      <w:pPr>
        <w:rPr>
          <w:rFonts w:cstheme="minorHAnsi"/>
          <w:sz w:val="24"/>
          <w:szCs w:val="24"/>
        </w:rPr>
      </w:pPr>
      <w:r w:rsidRPr="00933C0E">
        <w:rPr>
          <w:rFonts w:cstheme="minorHAnsi"/>
          <w:sz w:val="24"/>
          <w:szCs w:val="24"/>
        </w:rPr>
        <w:lastRenderedPageBreak/>
        <w:t>La dinastía Habsburgo fue la que explotó a un nivel máximo la política matrimonial y, de hecho, había una divisa del emperador Maximiliano I, abuelo de Carlos V, que decía: «Tú, Austria feliz, no hagas la guerra, cásate»</w:t>
      </w:r>
    </w:p>
    <w:p w:rsidR="00A83CC5" w:rsidRPr="00933C0E" w:rsidRDefault="00A83CC5" w:rsidP="00933C0E">
      <w:pPr>
        <w:jc w:val="center"/>
        <w:rPr>
          <w:rFonts w:cstheme="minorHAnsi"/>
          <w:sz w:val="24"/>
          <w:szCs w:val="24"/>
        </w:rPr>
      </w:pPr>
      <w:r w:rsidRPr="00933C0E">
        <w:rPr>
          <w:rFonts w:cstheme="minorHAnsi"/>
          <w:sz w:val="24"/>
          <w:szCs w:val="24"/>
        </w:rPr>
        <w:br/>
      </w:r>
      <w:r w:rsidR="00933C0E" w:rsidRPr="00933C0E">
        <w:rPr>
          <w:rFonts w:cstheme="minorHAnsi"/>
          <w:noProof/>
          <w:sz w:val="24"/>
          <w:szCs w:val="24"/>
          <w:lang w:eastAsia="es-ES"/>
        </w:rPr>
        <w:drawing>
          <wp:inline distT="0" distB="0" distL="0" distR="0" wp14:anchorId="1B06963C" wp14:editId="66BE37E3">
            <wp:extent cx="4098399" cy="2301240"/>
            <wp:effectExtent l="0" t="0" r="0" b="3810"/>
            <wp:docPr id="3" name="Imagen 3" descr="C:\Users\Marisa\Desktop\11 Gonzalo Álvarez Jurado_XenéticaDosAstrias\Austr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sa\Desktop\11 Gonzalo Álvarez Jurado_XenéticaDosAstrias\Austria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509" cy="2315901"/>
                    </a:xfrm>
                    <a:prstGeom prst="rect">
                      <a:avLst/>
                    </a:prstGeom>
                    <a:noFill/>
                    <a:ln>
                      <a:noFill/>
                    </a:ln>
                  </pic:spPr>
                </pic:pic>
              </a:graphicData>
            </a:graphic>
          </wp:inline>
        </w:drawing>
      </w:r>
      <w:r w:rsidRPr="00933C0E">
        <w:rPr>
          <w:rFonts w:cstheme="minorHAnsi"/>
          <w:sz w:val="24"/>
          <w:szCs w:val="24"/>
        </w:rPr>
        <w:br/>
      </w:r>
    </w:p>
    <w:p w:rsidR="00AC5CB7" w:rsidRPr="00933C0E" w:rsidRDefault="00AC5CB7" w:rsidP="00AC5CB7">
      <w:pPr>
        <w:rPr>
          <w:rFonts w:cstheme="minorHAnsi"/>
          <w:sz w:val="24"/>
          <w:szCs w:val="24"/>
        </w:rPr>
      </w:pPr>
      <w:r w:rsidRPr="00933C0E">
        <w:rPr>
          <w:rFonts w:cstheme="minorHAnsi"/>
          <w:sz w:val="24"/>
          <w:szCs w:val="24"/>
        </w:rPr>
        <w:t xml:space="preserve">Ellos estudian genética </w:t>
      </w:r>
      <w:r w:rsidR="00F0210E" w:rsidRPr="00933C0E">
        <w:rPr>
          <w:rFonts w:cstheme="minorHAnsi"/>
          <w:sz w:val="24"/>
          <w:szCs w:val="24"/>
        </w:rPr>
        <w:t xml:space="preserve">en los cuadros, </w:t>
      </w:r>
      <w:r w:rsidRPr="00933C0E">
        <w:rPr>
          <w:rFonts w:cstheme="minorHAnsi"/>
          <w:sz w:val="24"/>
          <w:szCs w:val="24"/>
        </w:rPr>
        <w:t>porque la Historia del Arte documenta esta situac</w:t>
      </w:r>
      <w:r w:rsidR="00F0210E" w:rsidRPr="00933C0E">
        <w:rPr>
          <w:rFonts w:cstheme="minorHAnsi"/>
          <w:sz w:val="24"/>
          <w:szCs w:val="24"/>
        </w:rPr>
        <w:t>ión perfectamente, sobre todo en los retratos.</w:t>
      </w:r>
    </w:p>
    <w:p w:rsidR="00F0210E" w:rsidRDefault="00F0210E" w:rsidP="00AC5CB7">
      <w:pPr>
        <w:rPr>
          <w:rFonts w:cstheme="minorHAnsi"/>
          <w:sz w:val="24"/>
          <w:szCs w:val="24"/>
        </w:rPr>
      </w:pPr>
      <w:r w:rsidRPr="00933C0E">
        <w:rPr>
          <w:rFonts w:cstheme="minorHAnsi"/>
          <w:sz w:val="24"/>
          <w:szCs w:val="24"/>
        </w:rPr>
        <w:t xml:space="preserve">Una cosa que siempre resalta es que las enfermedades que padecían no nos </w:t>
      </w:r>
      <w:proofErr w:type="gramStart"/>
      <w:r w:rsidRPr="00933C0E">
        <w:rPr>
          <w:rFonts w:cstheme="minorHAnsi"/>
          <w:sz w:val="24"/>
          <w:szCs w:val="24"/>
        </w:rPr>
        <w:t>debe</w:t>
      </w:r>
      <w:proofErr w:type="gramEnd"/>
      <w:r w:rsidRPr="00933C0E">
        <w:rPr>
          <w:rFonts w:cstheme="minorHAnsi"/>
          <w:sz w:val="24"/>
          <w:szCs w:val="24"/>
        </w:rPr>
        <w:t xml:space="preserve"> llevar a pensar que estaban atendidos por médicos i</w:t>
      </w:r>
      <w:r w:rsidR="00CC3EDC">
        <w:rPr>
          <w:rFonts w:cstheme="minorHAnsi"/>
          <w:sz w:val="24"/>
          <w:szCs w:val="24"/>
        </w:rPr>
        <w:t>gnorantes. Uno de ellos, en la é</w:t>
      </w:r>
      <w:r w:rsidRPr="00933C0E">
        <w:rPr>
          <w:rFonts w:cstheme="minorHAnsi"/>
          <w:sz w:val="24"/>
          <w:szCs w:val="24"/>
        </w:rPr>
        <w:t xml:space="preserve">poca de Carlos V y a principio de la época de Felipe II era Andrés </w:t>
      </w:r>
      <w:proofErr w:type="spellStart"/>
      <w:r w:rsidRPr="00933C0E">
        <w:rPr>
          <w:rFonts w:cstheme="minorHAnsi"/>
          <w:sz w:val="24"/>
          <w:szCs w:val="24"/>
        </w:rPr>
        <w:t>Vesalio</w:t>
      </w:r>
      <w:proofErr w:type="spellEnd"/>
      <w:r w:rsidRPr="00933C0E">
        <w:rPr>
          <w:rFonts w:cstheme="minorHAnsi"/>
          <w:sz w:val="24"/>
          <w:szCs w:val="24"/>
        </w:rPr>
        <w:t>, fundador de la anatomía moderna. Y más tarde, el que lo sustituye como médico de la Corte es Luis Mercado, catedrático de la Universidad de Valladolid, que se considera el iniciador de la genética humana. </w:t>
      </w:r>
    </w:p>
    <w:p w:rsidR="00933C0E" w:rsidRPr="00933C0E" w:rsidRDefault="00933C0E" w:rsidP="00AC5CB7">
      <w:pPr>
        <w:rPr>
          <w:rFonts w:cstheme="minorHAnsi"/>
          <w:sz w:val="24"/>
          <w:szCs w:val="24"/>
        </w:rPr>
      </w:pPr>
    </w:p>
    <w:p w:rsidR="00933C0E" w:rsidRPr="00933C0E" w:rsidRDefault="00CC3EDC" w:rsidP="00933C0E">
      <w:pPr>
        <w:jc w:val="center"/>
        <w:rPr>
          <w:rFonts w:cstheme="minorHAnsi"/>
          <w:sz w:val="24"/>
          <w:szCs w:val="24"/>
        </w:rPr>
      </w:pPr>
      <w:r w:rsidRPr="00CC3EDC">
        <w:rPr>
          <w:rFonts w:cstheme="minorHAnsi"/>
          <w:noProof/>
          <w:sz w:val="24"/>
          <w:szCs w:val="24"/>
          <w:lang w:eastAsia="es-ES"/>
        </w:rPr>
        <w:drawing>
          <wp:inline distT="0" distB="0" distL="0" distR="0">
            <wp:extent cx="4386462" cy="2918460"/>
            <wp:effectExtent l="0" t="0" r="0" b="0"/>
            <wp:docPr id="5" name="Imagen 5" descr="C:\Users\Marisa\Desktop\11 Gonzalo Álvarez Jurado_XenéticaDosAstrias\Gonzalo Álvarez y Francisco Camiña Ceba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a\Desktop\11 Gonzalo Álvarez Jurado_XenéticaDosAstrias\Gonzalo Álvarez y Francisco Camiña Ceball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0938" cy="2921438"/>
                    </a:xfrm>
                    <a:prstGeom prst="rect">
                      <a:avLst/>
                    </a:prstGeom>
                    <a:noFill/>
                    <a:ln>
                      <a:noFill/>
                    </a:ln>
                  </pic:spPr>
                </pic:pic>
              </a:graphicData>
            </a:graphic>
          </wp:inline>
        </w:drawing>
      </w:r>
    </w:p>
    <w:p w:rsidR="004572E8" w:rsidRDefault="00F0210E">
      <w:pPr>
        <w:rPr>
          <w:rFonts w:cstheme="minorHAnsi"/>
          <w:sz w:val="24"/>
          <w:szCs w:val="24"/>
        </w:rPr>
      </w:pPr>
      <w:r w:rsidRPr="00933C0E">
        <w:rPr>
          <w:rFonts w:cstheme="minorHAnsi"/>
          <w:sz w:val="24"/>
          <w:szCs w:val="24"/>
        </w:rPr>
        <w:lastRenderedPageBreak/>
        <w:t>Uno de los rasgos destacados de estudio es el prognatismo. Los genetistas de Santiago se asesoraron con cirujanos maxilofaciales del hospital universitario de Badajoz, que dirige Florencio Monje. Ellos analizaron los retratos de los reyes Habsburgo, donde se observa que tenían un elevado prognatismo mandibular y, por otro lado, una</w:t>
      </w:r>
      <w:r w:rsidR="00CC3EDC">
        <w:rPr>
          <w:rFonts w:cstheme="minorHAnsi"/>
          <w:sz w:val="24"/>
          <w:szCs w:val="24"/>
        </w:rPr>
        <w:t xml:space="preserve"> deficiencia maxilar importante.</w:t>
      </w:r>
    </w:p>
    <w:p w:rsidR="00CC3EDC" w:rsidRPr="00933C0E" w:rsidRDefault="00CC3EDC">
      <w:pPr>
        <w:rPr>
          <w:rFonts w:cstheme="minorHAnsi"/>
          <w:sz w:val="24"/>
          <w:szCs w:val="24"/>
        </w:rPr>
      </w:pPr>
    </w:p>
    <w:p w:rsidR="004572E8" w:rsidRDefault="004572E8" w:rsidP="00CC3EDC">
      <w:pPr>
        <w:jc w:val="center"/>
        <w:rPr>
          <w:rFonts w:cstheme="minorHAnsi"/>
          <w:sz w:val="24"/>
          <w:szCs w:val="24"/>
        </w:rPr>
      </w:pPr>
      <w:r w:rsidRPr="00933C0E">
        <w:rPr>
          <w:rFonts w:cstheme="minorHAnsi"/>
          <w:noProof/>
          <w:sz w:val="24"/>
          <w:szCs w:val="24"/>
          <w:lang w:eastAsia="es-ES"/>
        </w:rPr>
        <w:drawing>
          <wp:inline distT="0" distB="0" distL="0" distR="0">
            <wp:extent cx="3438159" cy="2579737"/>
            <wp:effectExtent l="0" t="0" r="0" b="0"/>
            <wp:docPr id="4" name="Imagen 4" descr="C:\Users\Marisa\Desktop\Gonzalo charla Olimpiada Biolox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sa\Desktop\Gonzalo charla Olimpiada Bioloxí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3888" cy="2591539"/>
                    </a:xfrm>
                    <a:prstGeom prst="rect">
                      <a:avLst/>
                    </a:prstGeom>
                    <a:noFill/>
                    <a:ln>
                      <a:noFill/>
                    </a:ln>
                  </pic:spPr>
                </pic:pic>
              </a:graphicData>
            </a:graphic>
          </wp:inline>
        </w:drawing>
      </w:r>
    </w:p>
    <w:p w:rsidR="00CC3EDC" w:rsidRPr="00933C0E" w:rsidRDefault="00CC3EDC" w:rsidP="00CC3EDC">
      <w:pPr>
        <w:jc w:val="center"/>
        <w:rPr>
          <w:rFonts w:cstheme="minorHAnsi"/>
          <w:sz w:val="24"/>
          <w:szCs w:val="24"/>
        </w:rPr>
      </w:pPr>
    </w:p>
    <w:p w:rsidR="00F0210E" w:rsidRPr="00933C0E" w:rsidRDefault="00F0210E">
      <w:pPr>
        <w:rPr>
          <w:rFonts w:cstheme="minorHAnsi"/>
          <w:sz w:val="24"/>
          <w:szCs w:val="24"/>
        </w:rPr>
      </w:pPr>
      <w:r w:rsidRPr="00933C0E">
        <w:rPr>
          <w:rFonts w:cstheme="minorHAnsi"/>
          <w:sz w:val="24"/>
          <w:szCs w:val="24"/>
        </w:rPr>
        <w:t>El estudio de la consanguinidad en las poblaciones humanas, según explican, "es imprescindible" para el de las enfermedades raras</w:t>
      </w:r>
      <w:r w:rsidR="00933C0E" w:rsidRPr="00933C0E">
        <w:rPr>
          <w:rFonts w:cstheme="minorHAnsi"/>
          <w:sz w:val="24"/>
          <w:szCs w:val="24"/>
        </w:rPr>
        <w:t xml:space="preserve">, y la utilidad de esto para la relación entre el </w:t>
      </w:r>
      <w:proofErr w:type="spellStart"/>
      <w:r w:rsidR="00933C0E" w:rsidRPr="00933C0E">
        <w:rPr>
          <w:rFonts w:cstheme="minorHAnsi"/>
          <w:sz w:val="24"/>
          <w:szCs w:val="24"/>
        </w:rPr>
        <w:t>genotipado</w:t>
      </w:r>
      <w:proofErr w:type="spellEnd"/>
      <w:r w:rsidR="00933C0E" w:rsidRPr="00933C0E">
        <w:rPr>
          <w:rFonts w:cstheme="minorHAnsi"/>
          <w:sz w:val="24"/>
          <w:szCs w:val="24"/>
        </w:rPr>
        <w:t xml:space="preserve"> y </w:t>
      </w:r>
      <w:proofErr w:type="spellStart"/>
      <w:r w:rsidR="00933C0E" w:rsidRPr="00933C0E">
        <w:rPr>
          <w:rFonts w:cstheme="minorHAnsi"/>
          <w:sz w:val="24"/>
          <w:szCs w:val="24"/>
        </w:rPr>
        <w:t>fenotipado</w:t>
      </w:r>
      <w:proofErr w:type="spellEnd"/>
      <w:r w:rsidR="00933C0E" w:rsidRPr="00933C0E">
        <w:rPr>
          <w:rFonts w:cstheme="minorHAnsi"/>
          <w:sz w:val="24"/>
          <w:szCs w:val="24"/>
        </w:rPr>
        <w:t>.</w:t>
      </w:r>
    </w:p>
    <w:p w:rsidR="00933C0E" w:rsidRPr="00933C0E" w:rsidRDefault="00933C0E">
      <w:pPr>
        <w:rPr>
          <w:rFonts w:cstheme="minorHAnsi"/>
          <w:sz w:val="24"/>
          <w:szCs w:val="24"/>
        </w:rPr>
      </w:pPr>
      <w:r w:rsidRPr="00933C0E">
        <w:rPr>
          <w:rFonts w:cstheme="minorHAnsi"/>
          <w:sz w:val="24"/>
          <w:szCs w:val="24"/>
        </w:rPr>
        <w:t xml:space="preserve">"La consanguinidad actúa a nivel del genoma, por lo tanto toca todo e interviene en todo" aprovechando estos estudios para conocer </w:t>
      </w:r>
      <w:proofErr w:type="spellStart"/>
      <w:r w:rsidRPr="00933C0E">
        <w:rPr>
          <w:rFonts w:cstheme="minorHAnsi"/>
          <w:sz w:val="24"/>
          <w:szCs w:val="24"/>
        </w:rPr>
        <w:t>como</w:t>
      </w:r>
      <w:proofErr w:type="spellEnd"/>
      <w:r w:rsidRPr="00933C0E">
        <w:rPr>
          <w:rFonts w:cstheme="minorHAnsi"/>
          <w:sz w:val="24"/>
          <w:szCs w:val="24"/>
        </w:rPr>
        <w:t xml:space="preserve"> funciona el genoma.</w:t>
      </w:r>
    </w:p>
    <w:p w:rsidR="00933C0E" w:rsidRPr="00933C0E" w:rsidRDefault="00933C0E">
      <w:pPr>
        <w:rPr>
          <w:rFonts w:cstheme="minorHAnsi"/>
          <w:sz w:val="24"/>
          <w:szCs w:val="24"/>
        </w:rPr>
      </w:pPr>
    </w:p>
    <w:p w:rsidR="00F0210E" w:rsidRPr="00933C0E" w:rsidRDefault="00F0210E">
      <w:pPr>
        <w:rPr>
          <w:rFonts w:cstheme="minorHAnsi"/>
          <w:sz w:val="24"/>
          <w:szCs w:val="24"/>
        </w:rPr>
      </w:pPr>
    </w:p>
    <w:p w:rsidR="00F0210E" w:rsidRPr="00933C0E" w:rsidRDefault="00F0210E">
      <w:pPr>
        <w:rPr>
          <w:rFonts w:cstheme="minorHAnsi"/>
          <w:sz w:val="24"/>
          <w:szCs w:val="24"/>
        </w:rPr>
      </w:pPr>
      <w:bookmarkStart w:id="0" w:name="_GoBack"/>
      <w:bookmarkEnd w:id="0"/>
    </w:p>
    <w:sectPr w:rsidR="00F0210E" w:rsidRPr="00933C0E">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810" w:rsidRDefault="00673810" w:rsidP="00CC3EDC">
      <w:pPr>
        <w:spacing w:after="0" w:line="240" w:lineRule="auto"/>
      </w:pPr>
      <w:r>
        <w:separator/>
      </w:r>
    </w:p>
  </w:endnote>
  <w:endnote w:type="continuationSeparator" w:id="0">
    <w:p w:rsidR="00673810" w:rsidRDefault="00673810" w:rsidP="00CC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DC" w:rsidRDefault="00CC3EDC">
    <w:pPr>
      <w:pStyle w:val="Piedepgina"/>
      <w:jc w:val="right"/>
    </w:pPr>
    <w:r>
      <w:rPr>
        <w:color w:val="5B9BD5" w:themeColor="accent1"/>
        <w:sz w:val="20"/>
        <w:szCs w:val="20"/>
      </w:rPr>
      <w:t xml:space="preserve">Gonzalo Álvarez Jurado.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881C3F">
      <w:rPr>
        <w:noProof/>
        <w:color w:val="5B9BD5" w:themeColor="accent1"/>
        <w:sz w:val="20"/>
        <w:szCs w:val="20"/>
      </w:rPr>
      <w:t>2</w:t>
    </w:r>
    <w:r>
      <w:rPr>
        <w:color w:val="5B9BD5" w:themeColor="accent1"/>
        <w:sz w:val="20"/>
        <w:szCs w:val="20"/>
      </w:rPr>
      <w:fldChar w:fldCharType="end"/>
    </w:r>
  </w:p>
  <w:p w:rsidR="00CC3EDC" w:rsidRDefault="00CC3E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810" w:rsidRDefault="00673810" w:rsidP="00CC3EDC">
      <w:pPr>
        <w:spacing w:after="0" w:line="240" w:lineRule="auto"/>
      </w:pPr>
      <w:r>
        <w:separator/>
      </w:r>
    </w:p>
  </w:footnote>
  <w:footnote w:type="continuationSeparator" w:id="0">
    <w:p w:rsidR="00673810" w:rsidRDefault="00673810" w:rsidP="00CC3E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40"/>
    <w:rsid w:val="000C3CE9"/>
    <w:rsid w:val="00154B40"/>
    <w:rsid w:val="004572E8"/>
    <w:rsid w:val="0046208D"/>
    <w:rsid w:val="004865C4"/>
    <w:rsid w:val="005E29D8"/>
    <w:rsid w:val="00673810"/>
    <w:rsid w:val="00862F3A"/>
    <w:rsid w:val="00881C3F"/>
    <w:rsid w:val="00933C0E"/>
    <w:rsid w:val="00A57D93"/>
    <w:rsid w:val="00A83CC5"/>
    <w:rsid w:val="00AC5CB7"/>
    <w:rsid w:val="00CC3EDC"/>
    <w:rsid w:val="00DE245E"/>
    <w:rsid w:val="00F02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3FBD2-C511-469B-94E7-33E9C734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3CC5"/>
    <w:rPr>
      <w:color w:val="0563C1" w:themeColor="hyperlink"/>
      <w:u w:val="single"/>
    </w:rPr>
  </w:style>
  <w:style w:type="paragraph" w:styleId="NormalWeb">
    <w:name w:val="Normal (Web)"/>
    <w:basedOn w:val="Normal"/>
    <w:uiPriority w:val="99"/>
    <w:semiHidden/>
    <w:unhideWhenUsed/>
    <w:rsid w:val="004572E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572E8"/>
    <w:rPr>
      <w:b/>
      <w:bCs/>
    </w:rPr>
  </w:style>
  <w:style w:type="character" w:styleId="Hipervnculovisitado">
    <w:name w:val="FollowedHyperlink"/>
    <w:basedOn w:val="Fuentedeprrafopredeter"/>
    <w:uiPriority w:val="99"/>
    <w:semiHidden/>
    <w:unhideWhenUsed/>
    <w:rsid w:val="00AC5CB7"/>
    <w:rPr>
      <w:color w:val="954F72" w:themeColor="followedHyperlink"/>
      <w:u w:val="single"/>
    </w:rPr>
  </w:style>
  <w:style w:type="paragraph" w:styleId="Encabezado">
    <w:name w:val="header"/>
    <w:basedOn w:val="Normal"/>
    <w:link w:val="EncabezadoCar"/>
    <w:uiPriority w:val="99"/>
    <w:unhideWhenUsed/>
    <w:rsid w:val="00CC3E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3EDC"/>
  </w:style>
  <w:style w:type="paragraph" w:styleId="Piedepgina">
    <w:name w:val="footer"/>
    <w:basedOn w:val="Normal"/>
    <w:link w:val="PiedepginaCar"/>
    <w:uiPriority w:val="99"/>
    <w:unhideWhenUsed/>
    <w:rsid w:val="00CC3E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47372">
      <w:bodyDiv w:val="1"/>
      <w:marLeft w:val="0"/>
      <w:marRight w:val="0"/>
      <w:marTop w:val="0"/>
      <w:marBottom w:val="0"/>
      <w:divBdr>
        <w:top w:val="none" w:sz="0" w:space="0" w:color="auto"/>
        <w:left w:val="none" w:sz="0" w:space="0" w:color="auto"/>
        <w:bottom w:val="none" w:sz="0" w:space="0" w:color="auto"/>
        <w:right w:val="none" w:sz="0" w:space="0" w:color="auto"/>
      </w:divBdr>
    </w:div>
    <w:div w:id="384447624">
      <w:bodyDiv w:val="1"/>
      <w:marLeft w:val="0"/>
      <w:marRight w:val="0"/>
      <w:marTop w:val="0"/>
      <w:marBottom w:val="0"/>
      <w:divBdr>
        <w:top w:val="none" w:sz="0" w:space="0" w:color="auto"/>
        <w:left w:val="none" w:sz="0" w:space="0" w:color="auto"/>
        <w:bottom w:val="none" w:sz="0" w:space="0" w:color="auto"/>
        <w:right w:val="none" w:sz="0" w:space="0" w:color="auto"/>
      </w:divBdr>
    </w:div>
    <w:div w:id="609246127">
      <w:bodyDiv w:val="1"/>
      <w:marLeft w:val="0"/>
      <w:marRight w:val="0"/>
      <w:marTop w:val="0"/>
      <w:marBottom w:val="0"/>
      <w:divBdr>
        <w:top w:val="none" w:sz="0" w:space="0" w:color="auto"/>
        <w:left w:val="none" w:sz="0" w:space="0" w:color="auto"/>
        <w:bottom w:val="none" w:sz="0" w:space="0" w:color="auto"/>
        <w:right w:val="none" w:sz="0" w:space="0" w:color="auto"/>
      </w:divBdr>
    </w:div>
    <w:div w:id="705106097">
      <w:bodyDiv w:val="1"/>
      <w:marLeft w:val="0"/>
      <w:marRight w:val="0"/>
      <w:marTop w:val="0"/>
      <w:marBottom w:val="0"/>
      <w:divBdr>
        <w:top w:val="none" w:sz="0" w:space="0" w:color="auto"/>
        <w:left w:val="none" w:sz="0" w:space="0" w:color="auto"/>
        <w:bottom w:val="none" w:sz="0" w:space="0" w:color="auto"/>
        <w:right w:val="none" w:sz="0" w:space="0" w:color="auto"/>
      </w:divBdr>
    </w:div>
    <w:div w:id="939142409">
      <w:bodyDiv w:val="1"/>
      <w:marLeft w:val="0"/>
      <w:marRight w:val="0"/>
      <w:marTop w:val="0"/>
      <w:marBottom w:val="0"/>
      <w:divBdr>
        <w:top w:val="none" w:sz="0" w:space="0" w:color="auto"/>
        <w:left w:val="none" w:sz="0" w:space="0" w:color="auto"/>
        <w:bottom w:val="none" w:sz="0" w:space="0" w:color="auto"/>
        <w:right w:val="none" w:sz="0" w:space="0" w:color="auto"/>
      </w:divBdr>
    </w:div>
    <w:div w:id="1025903135">
      <w:bodyDiv w:val="1"/>
      <w:marLeft w:val="0"/>
      <w:marRight w:val="0"/>
      <w:marTop w:val="0"/>
      <w:marBottom w:val="0"/>
      <w:divBdr>
        <w:top w:val="none" w:sz="0" w:space="0" w:color="auto"/>
        <w:left w:val="none" w:sz="0" w:space="0" w:color="auto"/>
        <w:bottom w:val="none" w:sz="0" w:space="0" w:color="auto"/>
        <w:right w:val="none" w:sz="0" w:space="0" w:color="auto"/>
      </w:divBdr>
    </w:div>
    <w:div w:id="1166093481">
      <w:bodyDiv w:val="1"/>
      <w:marLeft w:val="0"/>
      <w:marRight w:val="0"/>
      <w:marTop w:val="0"/>
      <w:marBottom w:val="0"/>
      <w:divBdr>
        <w:top w:val="none" w:sz="0" w:space="0" w:color="auto"/>
        <w:left w:val="none" w:sz="0" w:space="0" w:color="auto"/>
        <w:bottom w:val="none" w:sz="0" w:space="0" w:color="auto"/>
        <w:right w:val="none" w:sz="0" w:space="0" w:color="auto"/>
      </w:divBdr>
    </w:div>
    <w:div w:id="1441798941">
      <w:bodyDiv w:val="1"/>
      <w:marLeft w:val="0"/>
      <w:marRight w:val="0"/>
      <w:marTop w:val="0"/>
      <w:marBottom w:val="0"/>
      <w:divBdr>
        <w:top w:val="none" w:sz="0" w:space="0" w:color="auto"/>
        <w:left w:val="none" w:sz="0" w:space="0" w:color="auto"/>
        <w:bottom w:val="none" w:sz="0" w:space="0" w:color="auto"/>
        <w:right w:val="none" w:sz="0" w:space="0" w:color="auto"/>
      </w:divBdr>
    </w:div>
    <w:div w:id="1482191011">
      <w:bodyDiv w:val="1"/>
      <w:marLeft w:val="0"/>
      <w:marRight w:val="0"/>
      <w:marTop w:val="0"/>
      <w:marBottom w:val="0"/>
      <w:divBdr>
        <w:top w:val="none" w:sz="0" w:space="0" w:color="auto"/>
        <w:left w:val="none" w:sz="0" w:space="0" w:color="auto"/>
        <w:bottom w:val="none" w:sz="0" w:space="0" w:color="auto"/>
        <w:right w:val="none" w:sz="0" w:space="0" w:color="auto"/>
      </w:divBdr>
    </w:div>
    <w:div w:id="1801799127">
      <w:bodyDiv w:val="1"/>
      <w:marLeft w:val="0"/>
      <w:marRight w:val="0"/>
      <w:marTop w:val="0"/>
      <w:marBottom w:val="0"/>
      <w:divBdr>
        <w:top w:val="none" w:sz="0" w:space="0" w:color="auto"/>
        <w:left w:val="none" w:sz="0" w:space="0" w:color="auto"/>
        <w:bottom w:val="none" w:sz="0" w:space="0" w:color="auto"/>
        <w:right w:val="none" w:sz="0" w:space="0" w:color="auto"/>
      </w:divBdr>
    </w:div>
    <w:div w:id="1959332309">
      <w:bodyDiv w:val="1"/>
      <w:marLeft w:val="0"/>
      <w:marRight w:val="0"/>
      <w:marTop w:val="0"/>
      <w:marBottom w:val="0"/>
      <w:divBdr>
        <w:top w:val="none" w:sz="0" w:space="0" w:color="auto"/>
        <w:left w:val="none" w:sz="0" w:space="0" w:color="auto"/>
        <w:bottom w:val="none" w:sz="0" w:space="0" w:color="auto"/>
        <w:right w:val="none" w:sz="0" w:space="0" w:color="auto"/>
      </w:divBdr>
    </w:div>
    <w:div w:id="2138449822">
      <w:bodyDiv w:val="1"/>
      <w:marLeft w:val="0"/>
      <w:marRight w:val="0"/>
      <w:marTop w:val="0"/>
      <w:marBottom w:val="0"/>
      <w:divBdr>
        <w:top w:val="none" w:sz="0" w:space="0" w:color="auto"/>
        <w:left w:val="none" w:sz="0" w:space="0" w:color="auto"/>
        <w:bottom w:val="none" w:sz="0" w:space="0" w:color="auto"/>
        <w:right w:val="none" w:sz="0" w:space="0" w:color="auto"/>
      </w:divBdr>
    </w:div>
    <w:div w:id="214442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investigacion.usc.gal/unidades/1950/detalle"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vestigacion.usc.gal/investigadores/58220/proyectos"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nvestigacion.usc.gal/documentos/5d1df66129995204f766a404" TargetMode="External"/><Relationship Id="rId4" Type="http://schemas.openxmlformats.org/officeDocument/2006/relationships/footnotes" Target="footnotes.xml"/><Relationship Id="rId9" Type="http://schemas.openxmlformats.org/officeDocument/2006/relationships/hyperlink" Target="https://investigacion.usc.gal/area/139/detall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6</cp:revision>
  <cp:lastPrinted>2024-03-06T23:56:00Z</cp:lastPrinted>
  <dcterms:created xsi:type="dcterms:W3CDTF">2024-03-05T23:51:00Z</dcterms:created>
  <dcterms:modified xsi:type="dcterms:W3CDTF">2024-03-06T23:57:00Z</dcterms:modified>
</cp:coreProperties>
</file>