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B8C7C" w14:textId="0068EEC2" w:rsidR="00CD405F" w:rsidRPr="00865DF2" w:rsidRDefault="00C81892" w:rsidP="00CD405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eastAsia="es-ES"/>
        </w:rPr>
      </w:pPr>
      <w:r w:rsidRPr="00865DF2">
        <w:rPr>
          <w:rFonts w:ascii="Arial" w:eastAsia="Times New Roman" w:hAnsi="Arial" w:cs="Arial"/>
          <w:b/>
          <w:bCs/>
          <w:kern w:val="36"/>
          <w:sz w:val="28"/>
          <w:szCs w:val="28"/>
          <w:lang w:eastAsia="es-ES"/>
        </w:rPr>
        <w:t xml:space="preserve">         </w:t>
      </w:r>
      <w:r w:rsidR="00932ED6" w:rsidRPr="00865DF2">
        <w:rPr>
          <w:rFonts w:ascii="Arial" w:eastAsia="Times New Roman" w:hAnsi="Arial" w:cs="Arial"/>
          <w:b/>
          <w:bCs/>
          <w:kern w:val="36"/>
          <w:sz w:val="28"/>
          <w:szCs w:val="28"/>
          <w:lang w:eastAsia="es-ES"/>
        </w:rPr>
        <w:t xml:space="preserve">         </w:t>
      </w:r>
      <w:r w:rsidR="000B0DD6">
        <w:rPr>
          <w:rFonts w:ascii="Arial" w:eastAsia="Times New Roman" w:hAnsi="Arial" w:cs="Arial"/>
          <w:b/>
          <w:bCs/>
          <w:kern w:val="36"/>
          <w:lang w:eastAsia="es-ES"/>
        </w:rPr>
        <w:t>CATEDRA</w:t>
      </w:r>
      <w:r w:rsidR="00F13FC1">
        <w:rPr>
          <w:rFonts w:ascii="Arial" w:eastAsia="Times New Roman" w:hAnsi="Arial" w:cs="Arial"/>
          <w:b/>
          <w:bCs/>
          <w:kern w:val="36"/>
          <w:lang w:eastAsia="es-ES"/>
        </w:rPr>
        <w:t>L</w:t>
      </w:r>
      <w:bookmarkStart w:id="0" w:name="_GoBack"/>
      <w:bookmarkEnd w:id="0"/>
      <w:r w:rsidR="00CD405F" w:rsidRPr="00865DF2">
        <w:rPr>
          <w:rFonts w:ascii="Arial" w:eastAsia="Times New Roman" w:hAnsi="Arial" w:cs="Arial"/>
          <w:b/>
          <w:bCs/>
          <w:kern w:val="36"/>
          <w:lang w:eastAsia="es-ES"/>
        </w:rPr>
        <w:t xml:space="preserve"> DE SANTIAGO</w:t>
      </w:r>
      <w:r w:rsidRPr="00865DF2">
        <w:rPr>
          <w:rFonts w:ascii="Arial" w:eastAsia="Times New Roman" w:hAnsi="Arial" w:cs="Arial"/>
          <w:b/>
          <w:bCs/>
          <w:kern w:val="36"/>
          <w:lang w:eastAsia="es-ES"/>
        </w:rPr>
        <w:t>: PORTA DE PRATERÍAS</w:t>
      </w:r>
    </w:p>
    <w:p w14:paraId="094B8C7D" w14:textId="77777777" w:rsidR="00CD405F" w:rsidRPr="00865DF2" w:rsidRDefault="00B62820" w:rsidP="009448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T</w:t>
      </w:r>
      <w:r w:rsidR="00CD405F" w:rsidRPr="00865DF2">
        <w:rPr>
          <w:rFonts w:ascii="Arial" w:eastAsia="Times New Roman" w:hAnsi="Arial" w:cs="Arial"/>
          <w:lang w:eastAsia="es-ES"/>
        </w:rPr>
        <w:t>res</w:t>
      </w:r>
      <w:r>
        <w:rPr>
          <w:rFonts w:ascii="Arial" w:eastAsia="Times New Roman" w:hAnsi="Arial" w:cs="Arial"/>
          <w:lang w:eastAsia="es-ES"/>
        </w:rPr>
        <w:t xml:space="preserve"> eran  as</w:t>
      </w:r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hyperlink r:id="rId5" w:tooltip="Portada" w:history="1">
        <w:r w:rsidR="00CD405F" w:rsidRPr="00865DF2">
          <w:rPr>
            <w:rFonts w:ascii="Arial" w:eastAsia="Times New Roman" w:hAnsi="Arial" w:cs="Arial"/>
            <w:b/>
            <w:color w:val="0D0D0D" w:themeColor="text1" w:themeTint="F2"/>
            <w:u w:val="single"/>
            <w:lang w:eastAsia="es-ES"/>
          </w:rPr>
          <w:t>portadas</w:t>
        </w:r>
      </w:hyperlink>
      <w:r>
        <w:rPr>
          <w:rFonts w:ascii="Arial" w:eastAsia="Times New Roman" w:hAnsi="Arial" w:cs="Arial"/>
          <w:b/>
          <w:color w:val="0D0D0D" w:themeColor="text1" w:themeTint="F2"/>
          <w:u w:val="single"/>
          <w:lang w:eastAsia="es-ES"/>
        </w:rPr>
        <w:t xml:space="preserve"> románicas</w:t>
      </w:r>
      <w:r>
        <w:rPr>
          <w:rFonts w:ascii="Arial" w:eastAsia="Times New Roman" w:hAnsi="Arial" w:cs="Arial"/>
          <w:color w:val="0D0D0D" w:themeColor="text1" w:themeTint="F2"/>
          <w:lang w:eastAsia="es-ES"/>
        </w:rPr>
        <w:t xml:space="preserve">  da basílica</w:t>
      </w:r>
      <w:r w:rsidR="00CD405F" w:rsidRPr="00865DF2">
        <w:rPr>
          <w:rFonts w:ascii="Arial" w:eastAsia="Times New Roman" w:hAnsi="Arial" w:cs="Arial"/>
          <w:lang w:eastAsia="es-ES"/>
        </w:rPr>
        <w:t>: a norte e a sur no transepto, e a fachada occidental.</w:t>
      </w:r>
      <w:r w:rsidR="00865DF2">
        <w:rPr>
          <w:rFonts w:ascii="Arial" w:eastAsia="Times New Roman" w:hAnsi="Arial" w:cs="Arial"/>
          <w:lang w:eastAsia="es-ES"/>
        </w:rPr>
        <w:t xml:space="preserve"> O </w:t>
      </w:r>
      <w:proofErr w:type="spellStart"/>
      <w:r w:rsidR="00865DF2">
        <w:rPr>
          <w:rFonts w:ascii="Arial" w:eastAsia="Times New Roman" w:hAnsi="Arial" w:cs="Arial"/>
          <w:lang w:eastAsia="es-ES"/>
        </w:rPr>
        <w:t>arcebispo</w:t>
      </w:r>
      <w:proofErr w:type="spellEnd"/>
      <w:r w:rsidR="00865DF2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="00865DF2">
        <w:rPr>
          <w:rFonts w:ascii="Arial" w:eastAsia="Times New Roman" w:hAnsi="Arial" w:cs="Arial"/>
          <w:lang w:eastAsia="es-ES"/>
        </w:rPr>
        <w:t>promove</w:t>
      </w:r>
      <w:proofErr w:type="spellEnd"/>
      <w:r w:rsidR="00865DF2">
        <w:rPr>
          <w:rFonts w:ascii="Arial" w:eastAsia="Times New Roman" w:hAnsi="Arial" w:cs="Arial"/>
          <w:lang w:eastAsia="es-ES"/>
        </w:rPr>
        <w:t xml:space="preserve"> as</w:t>
      </w:r>
      <w:r w:rsidR="00CD405F" w:rsidRPr="00865DF2">
        <w:rPr>
          <w:rFonts w:ascii="Arial" w:eastAsia="Times New Roman" w:hAnsi="Arial" w:cs="Arial"/>
          <w:lang w:eastAsia="es-ES"/>
        </w:rPr>
        <w:t xml:space="preserve"> do transepto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foi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Diego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Xelmírez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. </w:t>
      </w:r>
      <w:r w:rsidR="00865DF2">
        <w:rPr>
          <w:rFonts w:ascii="Arial" w:eastAsia="Times New Roman" w:hAnsi="Arial" w:cs="Arial"/>
          <w:lang w:eastAsia="es-ES"/>
        </w:rPr>
        <w:t xml:space="preserve">A </w:t>
      </w:r>
      <w:r>
        <w:rPr>
          <w:rFonts w:ascii="Arial" w:eastAsia="Times New Roman" w:hAnsi="Arial" w:cs="Arial"/>
          <w:lang w:eastAsia="es-ES"/>
        </w:rPr>
        <w:t xml:space="preserve">fachada norte, </w:t>
      </w:r>
      <w:r w:rsidR="00CD405F" w:rsidRPr="00865DF2">
        <w:rPr>
          <w:rFonts w:ascii="Arial" w:eastAsia="Times New Roman" w:hAnsi="Arial" w:cs="Arial"/>
          <w:lang w:eastAsia="es-ES"/>
        </w:rPr>
        <w:t xml:space="preserve">actual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Ac</w:t>
      </w:r>
      <w:r>
        <w:rPr>
          <w:rFonts w:ascii="Arial" w:eastAsia="Times New Roman" w:hAnsi="Arial" w:cs="Arial"/>
          <w:lang w:eastAsia="es-ES"/>
        </w:rPr>
        <w:t>ibechería</w:t>
      </w:r>
      <w:proofErr w:type="spellEnd"/>
      <w:r>
        <w:rPr>
          <w:rFonts w:ascii="Arial" w:eastAsia="Times New Roman" w:hAnsi="Arial" w:cs="Arial"/>
          <w:lang w:eastAsia="es-ES"/>
        </w:rPr>
        <w:t xml:space="preserve"> (reformada </w:t>
      </w:r>
      <w:r w:rsidR="00CD405F" w:rsidRPr="00865DF2">
        <w:rPr>
          <w:rFonts w:ascii="Arial" w:eastAsia="Times New Roman" w:hAnsi="Arial" w:cs="Arial"/>
          <w:lang w:eastAsia="es-ES"/>
        </w:rPr>
        <w:t xml:space="preserve">no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século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XVIII</w:t>
      </w:r>
      <w:r>
        <w:rPr>
          <w:rFonts w:ascii="Arial" w:eastAsia="Times New Roman" w:hAnsi="Arial" w:cs="Arial"/>
          <w:lang w:eastAsia="es-ES"/>
        </w:rPr>
        <w:t>)</w:t>
      </w:r>
      <w:r w:rsidR="00CD405F"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865DF2">
        <w:rPr>
          <w:rFonts w:ascii="Arial" w:eastAsia="Times New Roman" w:hAnsi="Arial" w:cs="Arial"/>
          <w:lang w:eastAsia="es-ES"/>
        </w:rPr>
        <w:t>coñecíase</w:t>
      </w:r>
      <w:proofErr w:type="spellEnd"/>
      <w:r w:rsidR="00865DF2">
        <w:rPr>
          <w:rFonts w:ascii="Arial" w:eastAsia="Times New Roman" w:hAnsi="Arial" w:cs="Arial"/>
          <w:lang w:eastAsia="es-ES"/>
        </w:rPr>
        <w:t xml:space="preserve"> </w:t>
      </w:r>
      <w:r w:rsidR="00CD405F" w:rsidRPr="00865DF2">
        <w:rPr>
          <w:rFonts w:ascii="Arial" w:eastAsia="Times New Roman" w:hAnsi="Arial" w:cs="Arial"/>
          <w:lang w:eastAsia="es-ES"/>
        </w:rPr>
        <w:t xml:space="preserve">como </w:t>
      </w:r>
      <w:r w:rsidR="00CD405F" w:rsidRPr="00865DF2">
        <w:rPr>
          <w:rFonts w:ascii="Arial" w:eastAsia="Times New Roman" w:hAnsi="Arial" w:cs="Arial"/>
          <w:u w:val="single"/>
          <w:lang w:eastAsia="es-ES"/>
        </w:rPr>
        <w:t>Porta do Paraíso</w:t>
      </w:r>
      <w:r w:rsidR="00CD405F" w:rsidRPr="00865DF2">
        <w:rPr>
          <w:rFonts w:ascii="Arial" w:eastAsia="Times New Roman" w:hAnsi="Arial" w:cs="Arial"/>
          <w:lang w:eastAsia="es-ES"/>
        </w:rPr>
        <w:t xml:space="preserve">, Porta </w:t>
      </w:r>
      <w:proofErr w:type="spellStart"/>
      <w:r w:rsidR="00CD405F" w:rsidRPr="00865DF2">
        <w:rPr>
          <w:rFonts w:ascii="Arial" w:eastAsia="Times New Roman" w:hAnsi="Arial" w:cs="Arial"/>
          <w:u w:val="single"/>
          <w:lang w:eastAsia="es-ES"/>
        </w:rPr>
        <w:t>Francíxena</w:t>
      </w:r>
      <w:proofErr w:type="spellEnd"/>
      <w:r w:rsidR="00CD405F" w:rsidRPr="00865DF2">
        <w:rPr>
          <w:rFonts w:ascii="Arial" w:eastAsia="Times New Roman" w:hAnsi="Arial" w:cs="Arial"/>
          <w:u w:val="single"/>
          <w:lang w:eastAsia="es-ES"/>
        </w:rPr>
        <w:t xml:space="preserve"> </w:t>
      </w:r>
      <w:proofErr w:type="spellStart"/>
      <w:r w:rsidR="001B124D" w:rsidRPr="00865DF2">
        <w:rPr>
          <w:rFonts w:ascii="Arial" w:eastAsia="Times New Roman" w:hAnsi="Arial" w:cs="Arial"/>
          <w:lang w:eastAsia="es-ES"/>
        </w:rPr>
        <w:t>ou</w:t>
      </w:r>
      <w:proofErr w:type="spellEnd"/>
      <w:r>
        <w:rPr>
          <w:rFonts w:ascii="Arial" w:eastAsia="Times New Roman" w:hAnsi="Arial" w:cs="Arial"/>
          <w:lang w:eastAsia="es-ES"/>
        </w:rPr>
        <w:t xml:space="preserve"> P.</w:t>
      </w:r>
      <w:r w:rsidR="001B124D" w:rsidRPr="00865DF2">
        <w:rPr>
          <w:rFonts w:ascii="Arial" w:eastAsia="Times New Roman" w:hAnsi="Arial" w:cs="Arial"/>
          <w:lang w:eastAsia="es-ES"/>
        </w:rPr>
        <w:t xml:space="preserve"> </w:t>
      </w:r>
      <w:r w:rsidR="00CD405F" w:rsidRPr="00865DF2">
        <w:rPr>
          <w:rFonts w:ascii="Arial" w:eastAsia="Times New Roman" w:hAnsi="Arial" w:cs="Arial"/>
          <w:lang w:eastAsia="es-ES"/>
        </w:rPr>
        <w:t>de Francia (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pois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por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ela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chegaba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á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cidade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o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Camiño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Francés).  A portada occidental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chamouse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primeiro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da </w:t>
      </w:r>
      <w:hyperlink r:id="rId6" w:tooltip="Transfiguración de Xesús" w:history="1">
        <w:r w:rsidR="00CD405F" w:rsidRPr="00865DF2">
          <w:rPr>
            <w:rFonts w:ascii="Arial" w:eastAsia="Times New Roman" w:hAnsi="Arial" w:cs="Arial"/>
            <w:color w:val="0D0D0D" w:themeColor="text1" w:themeTint="F2"/>
            <w:u w:val="single"/>
            <w:lang w:eastAsia="es-ES"/>
          </w:rPr>
          <w:t>Transfiguración</w:t>
        </w:r>
      </w:hyperlink>
      <w:r w:rsidR="00CD405F" w:rsidRPr="00865DF2">
        <w:rPr>
          <w:rFonts w:ascii="Arial" w:eastAsia="Times New Roman" w:hAnsi="Arial" w:cs="Arial"/>
          <w:lang w:eastAsia="es-ES"/>
        </w:rPr>
        <w:t xml:space="preserve">  e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quizais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as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súas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esculturas nunca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chegaron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a montarse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ou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foron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substituídas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polo actual Pórtico da Gloria. </w:t>
      </w:r>
      <w:proofErr w:type="spellStart"/>
      <w:r w:rsidR="00A6741A">
        <w:rPr>
          <w:rFonts w:ascii="Arial" w:eastAsia="Times New Roman" w:hAnsi="Arial" w:cs="Arial"/>
          <w:lang w:eastAsia="es-ES"/>
        </w:rPr>
        <w:t>Algunhas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pezas</w:t>
      </w:r>
      <w:proofErr w:type="spellEnd"/>
      <w:r>
        <w:rPr>
          <w:rFonts w:ascii="Arial" w:eastAsia="Times New Roman" w:hAnsi="Arial" w:cs="Arial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lang w:eastAsia="es-ES"/>
        </w:rPr>
        <w:t>desas</w:t>
      </w:r>
      <w:proofErr w:type="spellEnd"/>
      <w:r>
        <w:rPr>
          <w:rFonts w:ascii="Arial" w:eastAsia="Times New Roman" w:hAnsi="Arial" w:cs="Arial"/>
          <w:lang w:eastAsia="es-ES"/>
        </w:rPr>
        <w:t xml:space="preserve"> dúas </w:t>
      </w:r>
      <w:r w:rsidR="00CD405F" w:rsidRPr="00865DF2">
        <w:rPr>
          <w:rFonts w:ascii="Arial" w:eastAsia="Times New Roman" w:hAnsi="Arial" w:cs="Arial"/>
          <w:lang w:eastAsia="es-ES"/>
        </w:rPr>
        <w:t xml:space="preserve">entradas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foron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encastrados na </w:t>
      </w:r>
      <w:r w:rsidR="00CD405F" w:rsidRPr="00865DF2">
        <w:rPr>
          <w:rFonts w:ascii="Arial" w:eastAsia="Times New Roman" w:hAnsi="Arial" w:cs="Arial"/>
          <w:b/>
          <w:color w:val="0D0D0D" w:themeColor="text1" w:themeTint="F2"/>
          <w:lang w:eastAsia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fachada sur</w:t>
      </w:r>
      <w:r w:rsidR="00CD405F" w:rsidRPr="00865DF2">
        <w:rPr>
          <w:rFonts w:ascii="Arial" w:eastAsia="Times New Roman" w:hAnsi="Arial" w:cs="Arial"/>
          <w:lang w:eastAsia="es-ES"/>
        </w:rPr>
        <w:t xml:space="preserve">. As tres portadas, respondían a un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proxecto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unitario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executado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D405F" w:rsidRPr="00865DF2">
        <w:rPr>
          <w:rFonts w:ascii="Arial" w:eastAsia="Times New Roman" w:hAnsi="Arial" w:cs="Arial"/>
          <w:lang w:eastAsia="es-ES"/>
        </w:rPr>
        <w:t>arredor</w:t>
      </w:r>
      <w:proofErr w:type="spellEnd"/>
      <w:r w:rsidR="00CD405F" w:rsidRPr="00865DF2">
        <w:rPr>
          <w:rFonts w:ascii="Arial" w:eastAsia="Times New Roman" w:hAnsi="Arial" w:cs="Arial"/>
          <w:lang w:eastAsia="es-ES"/>
        </w:rPr>
        <w:t xml:space="preserve"> do ano 1100. </w:t>
      </w:r>
      <w:proofErr w:type="spellStart"/>
      <w:r w:rsidR="009E5325" w:rsidRPr="00865DF2">
        <w:rPr>
          <w:rFonts w:ascii="Arial" w:eastAsia="Times New Roman" w:hAnsi="Arial" w:cs="Arial"/>
          <w:lang w:eastAsia="es-ES"/>
        </w:rPr>
        <w:t>Na</w:t>
      </w:r>
      <w:proofErr w:type="spellEnd"/>
      <w:r w:rsidR="009E5325" w:rsidRPr="00865DF2">
        <w:rPr>
          <w:rFonts w:ascii="Arial" w:eastAsia="Times New Roman" w:hAnsi="Arial" w:cs="Arial"/>
          <w:lang w:eastAsia="es-ES"/>
        </w:rPr>
        <w:t xml:space="preserve"> porta norte </w:t>
      </w:r>
      <w:proofErr w:type="spellStart"/>
      <w:r w:rsidR="009E5325" w:rsidRPr="00865DF2">
        <w:rPr>
          <w:rFonts w:ascii="Arial" w:eastAsia="Times New Roman" w:hAnsi="Arial" w:cs="Arial"/>
          <w:lang w:eastAsia="es-ES"/>
        </w:rPr>
        <w:t>representábase</w:t>
      </w:r>
      <w:proofErr w:type="spellEnd"/>
      <w:r w:rsidR="009E5325" w:rsidRPr="00865DF2">
        <w:rPr>
          <w:rFonts w:ascii="Arial" w:eastAsia="Times New Roman" w:hAnsi="Arial" w:cs="Arial"/>
          <w:lang w:eastAsia="es-ES"/>
        </w:rPr>
        <w:t xml:space="preserve"> o </w:t>
      </w:r>
      <w:hyperlink r:id="rId7" w:tgtFrame="_blank" w:tooltip="Pecado orixinal" w:history="1">
        <w:r w:rsidR="009E5325" w:rsidRPr="00865DF2">
          <w:rPr>
            <w:rFonts w:ascii="Arial" w:eastAsia="Times New Roman" w:hAnsi="Arial" w:cs="Arial"/>
            <w:color w:val="262626" w:themeColor="text1" w:themeTint="D9"/>
            <w:u w:val="single"/>
            <w:lang w:eastAsia="es-ES"/>
          </w:rPr>
          <w:t xml:space="preserve">Pecado </w:t>
        </w:r>
        <w:proofErr w:type="spellStart"/>
        <w:r w:rsidR="009E5325" w:rsidRPr="00865DF2">
          <w:rPr>
            <w:rFonts w:ascii="Arial" w:eastAsia="Times New Roman" w:hAnsi="Arial" w:cs="Arial"/>
            <w:color w:val="262626" w:themeColor="text1" w:themeTint="D9"/>
            <w:u w:val="single"/>
            <w:lang w:eastAsia="es-ES"/>
          </w:rPr>
          <w:t>Orixinal</w:t>
        </w:r>
        <w:proofErr w:type="spellEnd"/>
      </w:hyperlink>
      <w:r w:rsidR="009E5325" w:rsidRPr="00865DF2">
        <w:rPr>
          <w:rFonts w:ascii="Arial" w:eastAsia="Times New Roman" w:hAnsi="Arial" w:cs="Arial"/>
          <w:color w:val="262626" w:themeColor="text1" w:themeTint="D9"/>
          <w:u w:val="single"/>
          <w:lang w:eastAsia="es-ES"/>
        </w:rPr>
        <w:t xml:space="preserve"> (</w:t>
      </w:r>
      <w:proofErr w:type="spellStart"/>
      <w:r w:rsidR="009E5325" w:rsidRPr="00865DF2">
        <w:rPr>
          <w:rFonts w:ascii="Arial" w:eastAsia="Times New Roman" w:hAnsi="Arial" w:cs="Arial"/>
          <w:color w:val="262626" w:themeColor="text1" w:themeTint="D9"/>
          <w:u w:val="single"/>
          <w:lang w:eastAsia="es-ES"/>
        </w:rPr>
        <w:t>Antigo</w:t>
      </w:r>
      <w:proofErr w:type="spellEnd"/>
      <w:r w:rsidR="009E5325" w:rsidRPr="00865DF2">
        <w:rPr>
          <w:rFonts w:ascii="Arial" w:eastAsia="Times New Roman" w:hAnsi="Arial" w:cs="Arial"/>
          <w:color w:val="262626" w:themeColor="text1" w:themeTint="D9"/>
          <w:u w:val="single"/>
          <w:lang w:eastAsia="es-ES"/>
        </w:rPr>
        <w:t xml:space="preserve"> Testamento)</w:t>
      </w:r>
      <w:r w:rsidR="009E5325" w:rsidRPr="00865DF2">
        <w:rPr>
          <w:rFonts w:ascii="Arial" w:eastAsia="Times New Roman" w:hAnsi="Arial" w:cs="Arial"/>
          <w:lang w:eastAsia="es-ES"/>
        </w:rPr>
        <w:t xml:space="preserve">, na porta sur </w:t>
      </w:r>
      <w:proofErr w:type="spellStart"/>
      <w:r w:rsidR="009E5325" w:rsidRPr="00865DF2">
        <w:rPr>
          <w:rFonts w:ascii="Arial" w:eastAsia="Times New Roman" w:hAnsi="Arial" w:cs="Arial"/>
          <w:lang w:eastAsia="es-ES"/>
        </w:rPr>
        <w:t>represéntase</w:t>
      </w:r>
      <w:proofErr w:type="spellEnd"/>
      <w:r w:rsidR="009E5325" w:rsidRPr="00865DF2">
        <w:rPr>
          <w:rFonts w:ascii="Arial" w:eastAsia="Times New Roman" w:hAnsi="Arial" w:cs="Arial"/>
          <w:lang w:eastAsia="es-ES"/>
        </w:rPr>
        <w:t xml:space="preserve"> </w:t>
      </w:r>
      <w:r w:rsidR="009E5325" w:rsidRPr="00865DF2">
        <w:rPr>
          <w:rFonts w:ascii="Arial" w:eastAsia="Times New Roman" w:hAnsi="Arial" w:cs="Arial"/>
          <w:color w:val="244061" w:themeColor="accent1" w:themeShade="80"/>
          <w:lang w:eastAsia="es-ES"/>
        </w:rPr>
        <w:t xml:space="preserve">a </w:t>
      </w:r>
      <w:r w:rsidR="009E5325" w:rsidRPr="00865DF2">
        <w:rPr>
          <w:rFonts w:ascii="Arial" w:eastAsia="Times New Roman" w:hAnsi="Arial" w:cs="Arial"/>
          <w:color w:val="0D0D0D" w:themeColor="text1" w:themeTint="F2"/>
          <w:u w:val="single"/>
          <w:lang w:eastAsia="es-ES"/>
        </w:rPr>
        <w:t>Redención, a vida de Cristo  (Novo Testamento</w:t>
      </w:r>
      <w:r w:rsidR="009E5325" w:rsidRPr="00865DF2">
        <w:rPr>
          <w:rFonts w:ascii="Arial" w:eastAsia="Times New Roman" w:hAnsi="Arial" w:cs="Arial"/>
          <w:color w:val="7030A0"/>
          <w:u w:val="single"/>
          <w:lang w:eastAsia="es-ES"/>
        </w:rPr>
        <w:t xml:space="preserve">) </w:t>
      </w:r>
      <w:r w:rsidR="009E5325" w:rsidRPr="00865DF2">
        <w:rPr>
          <w:rFonts w:ascii="Arial" w:eastAsia="Times New Roman" w:hAnsi="Arial" w:cs="Arial"/>
          <w:color w:val="0D0D0D" w:themeColor="text1" w:themeTint="F2"/>
          <w:lang w:eastAsia="es-ES"/>
        </w:rPr>
        <w:t>e na occidental</w:t>
      </w:r>
      <w:r w:rsidR="009E5325" w:rsidRPr="00865DF2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9E5325" w:rsidRPr="00865DF2">
        <w:rPr>
          <w:rFonts w:ascii="Arial" w:eastAsia="Times New Roman" w:hAnsi="Arial" w:cs="Arial"/>
          <w:lang w:eastAsia="es-ES"/>
        </w:rPr>
        <w:t>Apocalipse</w:t>
      </w:r>
      <w:proofErr w:type="spellEnd"/>
      <w:r w:rsidR="009E5325" w:rsidRPr="00865DF2">
        <w:rPr>
          <w:rFonts w:ascii="Arial" w:eastAsia="Times New Roman" w:hAnsi="Arial" w:cs="Arial"/>
          <w:lang w:eastAsia="es-ES"/>
        </w:rPr>
        <w:t xml:space="preserve">, o </w:t>
      </w:r>
      <w:proofErr w:type="spellStart"/>
      <w:r w:rsidR="009E5325" w:rsidRPr="00865DF2">
        <w:rPr>
          <w:rFonts w:ascii="Arial" w:eastAsia="Times New Roman" w:hAnsi="Arial" w:cs="Arial"/>
          <w:lang w:eastAsia="es-ES"/>
        </w:rPr>
        <w:t>Xuízo</w:t>
      </w:r>
      <w:proofErr w:type="spellEnd"/>
      <w:r w:rsidR="009E5325" w:rsidRPr="00865DF2">
        <w:rPr>
          <w:rFonts w:ascii="Arial" w:eastAsia="Times New Roman" w:hAnsi="Arial" w:cs="Arial"/>
          <w:lang w:eastAsia="es-ES"/>
        </w:rPr>
        <w:t xml:space="preserve"> Final.</w:t>
      </w:r>
    </w:p>
    <w:p w14:paraId="094B8C7E" w14:textId="77777777" w:rsidR="001B124D" w:rsidRPr="00865DF2" w:rsidRDefault="005C4076" w:rsidP="001B12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u w:val="single"/>
          <w:lang w:eastAsia="es-ES"/>
        </w:rPr>
      </w:pPr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A PORTA DE PRATERÍAS OU DOS OURIVES:</w:t>
      </w:r>
    </w:p>
    <w:p w14:paraId="094B8C7F" w14:textId="77777777" w:rsidR="005C4076" w:rsidRPr="00865DF2" w:rsidRDefault="00B62820" w:rsidP="00865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Composta por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dous</w:t>
      </w:r>
      <w:proofErr w:type="spellEnd"/>
      <w:r>
        <w:rPr>
          <w:rFonts w:ascii="Arial" w:eastAsia="Times New Roman" w:hAnsi="Arial" w:cs="Arial"/>
          <w:lang w:eastAsia="es-ES"/>
        </w:rPr>
        <w:t xml:space="preserve"> grandes arcos</w:t>
      </w:r>
      <w:r w:rsidR="005C4076" w:rsidRPr="00865DF2">
        <w:rPr>
          <w:rFonts w:ascii="Arial" w:eastAsia="Times New Roman" w:hAnsi="Arial" w:cs="Arial"/>
          <w:lang w:eastAsia="es-ES"/>
        </w:rPr>
        <w:t xml:space="preserve">, con arquivoltas triples totalmente molduradas e con grupos de columnas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nas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xambas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, e sobre eles, un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pano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de muro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recuberto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de esculturas totalmente.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Enriba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outros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dous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arcos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xemelgos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polilobulados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, de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crara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orixe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musulmá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>), en c</w:t>
      </w:r>
      <w:r w:rsidR="000F6978">
        <w:rPr>
          <w:rFonts w:ascii="Arial" w:eastAsia="Times New Roman" w:hAnsi="Arial" w:cs="Arial"/>
          <w:lang w:eastAsia="es-ES"/>
        </w:rPr>
        <w:t>orrespondencia cos inferiores.</w:t>
      </w:r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r w:rsidR="00C16DC6" w:rsidRPr="00865DF2">
        <w:rPr>
          <w:rFonts w:ascii="Arial" w:eastAsia="Times New Roman" w:hAnsi="Arial" w:cs="Arial"/>
          <w:lang w:eastAsia="es-ES"/>
        </w:rPr>
        <w:t>A</w:t>
      </w:r>
      <w:r w:rsidR="005C4076" w:rsidRPr="00865DF2">
        <w:rPr>
          <w:rFonts w:ascii="Arial" w:eastAsia="Times New Roman" w:hAnsi="Arial" w:cs="Arial"/>
          <w:lang w:eastAsia="es-ES"/>
        </w:rPr>
        <w:t xml:space="preserve"> Porta de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Praterías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r w:rsidR="00C16DC6" w:rsidRPr="00865DF2">
        <w:rPr>
          <w:rFonts w:ascii="Arial" w:eastAsia="Times New Roman" w:hAnsi="Arial" w:cs="Arial"/>
          <w:lang w:eastAsia="es-ES"/>
        </w:rPr>
        <w:t xml:space="preserve">é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gran representación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litúrxica</w:t>
      </w:r>
      <w:proofErr w:type="spellEnd"/>
      <w:r w:rsidR="00C16DC6" w:rsidRPr="00865DF2">
        <w:rPr>
          <w:rFonts w:ascii="Arial" w:eastAsia="Times New Roman" w:hAnsi="Arial" w:cs="Arial"/>
          <w:lang w:eastAsia="es-ES"/>
        </w:rPr>
        <w:t xml:space="preserve"> cara</w:t>
      </w:r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ás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rúas da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cidade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Chamóuselle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así porque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nela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se situaban as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tendas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dos </w:t>
      </w:r>
      <w:proofErr w:type="spellStart"/>
      <w:r w:rsidR="005C4076" w:rsidRPr="00865DF2">
        <w:rPr>
          <w:rFonts w:ascii="Arial" w:eastAsia="Times New Roman" w:hAnsi="Arial" w:cs="Arial"/>
          <w:color w:val="0D0D0D" w:themeColor="text1" w:themeTint="F2"/>
          <w:lang w:eastAsia="es-ES"/>
        </w:rPr>
        <w:t>ourives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e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prateiros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>. D</w:t>
      </w:r>
      <w:r w:rsidR="005C4076" w:rsidRPr="00865DF2">
        <w:rPr>
          <w:rFonts w:ascii="Arial" w:eastAsia="Times New Roman" w:hAnsi="Arial" w:cs="Arial"/>
          <w:lang w:eastAsia="es-ES"/>
        </w:rPr>
        <w:t xml:space="preserve">istinguiremos os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dous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</w:t>
      </w:r>
      <w:hyperlink r:id="rId8" w:tgtFrame="_blank" w:tooltip="Tímpano" w:history="1">
        <w:r w:rsidR="005C4076" w:rsidRPr="00865DF2">
          <w:rPr>
            <w:rFonts w:ascii="Arial" w:eastAsia="Times New Roman" w:hAnsi="Arial" w:cs="Arial"/>
            <w:color w:val="0D0D0D" w:themeColor="text1" w:themeTint="F2"/>
            <w:lang w:eastAsia="es-ES"/>
          </w:rPr>
          <w:t>tímpanos</w:t>
        </w:r>
      </w:hyperlink>
      <w:r w:rsidR="005C4076" w:rsidRPr="00865DF2">
        <w:rPr>
          <w:rFonts w:ascii="Arial" w:eastAsia="Times New Roman" w:hAnsi="Arial" w:cs="Arial"/>
          <w:lang w:eastAsia="es-ES"/>
        </w:rPr>
        <w:t>, o</w:t>
      </w:r>
      <w:hyperlink r:id="rId9" w:tgtFrame="_blank" w:tooltip="Friso" w:history="1">
        <w:r w:rsidR="005C4076" w:rsidRPr="00865DF2">
          <w:rPr>
            <w:rFonts w:ascii="Arial" w:eastAsia="Times New Roman" w:hAnsi="Arial" w:cs="Arial"/>
            <w:color w:val="0D0D0D" w:themeColor="text1" w:themeTint="F2"/>
            <w:lang w:eastAsia="es-ES"/>
          </w:rPr>
          <w:t xml:space="preserve"> friso</w:t>
        </w:r>
      </w:hyperlink>
      <w:r w:rsidR="005C4076" w:rsidRPr="00865DF2">
        <w:rPr>
          <w:rFonts w:ascii="Arial" w:eastAsia="Times New Roman" w:hAnsi="Arial" w:cs="Arial"/>
          <w:lang w:eastAsia="es-ES"/>
        </w:rPr>
        <w:t xml:space="preserve"> superior e as figuras dos </w:t>
      </w:r>
      <w:proofErr w:type="spellStart"/>
      <w:r w:rsidR="005C4076" w:rsidRPr="00865DF2">
        <w:rPr>
          <w:rFonts w:ascii="Arial" w:eastAsia="Times New Roman" w:hAnsi="Arial" w:cs="Arial"/>
          <w:lang w:eastAsia="es-ES"/>
        </w:rPr>
        <w:t>laterais</w:t>
      </w:r>
      <w:proofErr w:type="spellEnd"/>
      <w:r w:rsidR="005C4076" w:rsidRPr="00865DF2">
        <w:rPr>
          <w:rFonts w:ascii="Arial" w:eastAsia="Times New Roman" w:hAnsi="Arial" w:cs="Arial"/>
          <w:lang w:eastAsia="es-ES"/>
        </w:rPr>
        <w:t xml:space="preserve"> da entrada.</w:t>
      </w:r>
    </w:p>
    <w:p w14:paraId="094B8C80" w14:textId="77777777" w:rsidR="005C4076" w:rsidRPr="00865DF2" w:rsidRDefault="005C4076" w:rsidP="005C40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865DF2">
        <w:rPr>
          <w:rFonts w:ascii="Arial" w:eastAsia="Times New Roman" w:hAnsi="Arial" w:cs="Arial"/>
          <w:b/>
          <w:u w:val="single"/>
          <w:lang w:eastAsia="es-ES"/>
        </w:rPr>
        <w:t xml:space="preserve">O tímpano da </w:t>
      </w:r>
      <w:proofErr w:type="spellStart"/>
      <w:r w:rsidRPr="00865DF2">
        <w:rPr>
          <w:rFonts w:ascii="Arial" w:eastAsia="Times New Roman" w:hAnsi="Arial" w:cs="Arial"/>
          <w:b/>
          <w:u w:val="single"/>
          <w:lang w:eastAsia="es-ES"/>
        </w:rPr>
        <w:t>dereita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representa na parte inferior escenas da </w:t>
      </w:r>
      <w:hyperlink r:id="rId10" w:tgtFrame="_blank" w:tooltip="Paixón de Cristo" w:history="1">
        <w:proofErr w:type="spellStart"/>
        <w:r w:rsidRPr="00865DF2">
          <w:rPr>
            <w:rFonts w:ascii="Arial" w:eastAsia="Times New Roman" w:hAnsi="Arial" w:cs="Arial"/>
            <w:color w:val="0D0D0D" w:themeColor="text1" w:themeTint="F2"/>
            <w:u w:val="single"/>
            <w:lang w:eastAsia="es-ES"/>
          </w:rPr>
          <w:t>Paixón</w:t>
        </w:r>
        <w:proofErr w:type="spellEnd"/>
        <w:r w:rsidRPr="00865DF2">
          <w:rPr>
            <w:rFonts w:ascii="Arial" w:eastAsia="Times New Roman" w:hAnsi="Arial" w:cs="Arial"/>
            <w:color w:val="0D0D0D" w:themeColor="text1" w:themeTint="F2"/>
            <w:u w:val="single"/>
            <w:lang w:eastAsia="es-ES"/>
          </w:rPr>
          <w:t xml:space="preserve"> de Cristo</w:t>
        </w:r>
      </w:hyperlink>
      <w:r w:rsidRPr="00865DF2">
        <w:rPr>
          <w:rFonts w:ascii="Arial" w:eastAsia="Times New Roman" w:hAnsi="Arial" w:cs="Arial"/>
          <w:lang w:eastAsia="es-ES"/>
        </w:rPr>
        <w:t xml:space="preserve">. De </w:t>
      </w:r>
      <w:proofErr w:type="spellStart"/>
      <w:r w:rsidRPr="00865DF2">
        <w:rPr>
          <w:rFonts w:ascii="Arial" w:eastAsia="Times New Roman" w:hAnsi="Arial" w:cs="Arial"/>
          <w:lang w:eastAsia="es-ES"/>
        </w:rPr>
        <w:t>esquerd</w:t>
      </w:r>
      <w:r w:rsidR="006625E1">
        <w:rPr>
          <w:rFonts w:ascii="Arial" w:eastAsia="Times New Roman" w:hAnsi="Arial" w:cs="Arial"/>
          <w:lang w:eastAsia="es-ES"/>
        </w:rPr>
        <w:t>a</w:t>
      </w:r>
      <w:proofErr w:type="spellEnd"/>
      <w:r w:rsidR="006625E1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="006625E1">
        <w:rPr>
          <w:rFonts w:ascii="Arial" w:eastAsia="Times New Roman" w:hAnsi="Arial" w:cs="Arial"/>
          <w:lang w:eastAsia="es-ES"/>
        </w:rPr>
        <w:t>dereita</w:t>
      </w:r>
      <w:proofErr w:type="spellEnd"/>
      <w:r w:rsidR="006625E1">
        <w:rPr>
          <w:rFonts w:ascii="Arial" w:eastAsia="Times New Roman" w:hAnsi="Arial" w:cs="Arial"/>
          <w:lang w:eastAsia="es-ES"/>
        </w:rPr>
        <w:t xml:space="preserve">, </w:t>
      </w:r>
      <w:r w:rsidR="000F6978">
        <w:rPr>
          <w:rFonts w:ascii="Arial" w:eastAsia="Times New Roman" w:hAnsi="Arial" w:cs="Arial"/>
          <w:lang w:eastAsia="es-ES"/>
        </w:rPr>
        <w:t xml:space="preserve">a </w:t>
      </w:r>
      <w:proofErr w:type="spellStart"/>
      <w:r w:rsidR="000F6978">
        <w:rPr>
          <w:rFonts w:ascii="Arial" w:eastAsia="Times New Roman" w:hAnsi="Arial" w:cs="Arial"/>
          <w:lang w:eastAsia="es-ES"/>
        </w:rPr>
        <w:t>primeira</w:t>
      </w:r>
      <w:proofErr w:type="spellEnd"/>
      <w:r w:rsidR="006625E1">
        <w:rPr>
          <w:rFonts w:ascii="Arial" w:eastAsia="Times New Roman" w:hAnsi="Arial" w:cs="Arial"/>
          <w:lang w:eastAsia="es-ES"/>
        </w:rPr>
        <w:t>,</w:t>
      </w:r>
      <w:r w:rsidR="000F6978">
        <w:rPr>
          <w:rFonts w:ascii="Arial" w:eastAsia="Times New Roman" w:hAnsi="Arial" w:cs="Arial"/>
          <w:lang w:eastAsia="es-ES"/>
        </w:rPr>
        <w:t xml:space="preserve"> </w:t>
      </w:r>
      <w:r w:rsidRPr="00865DF2">
        <w:rPr>
          <w:rFonts w:ascii="Arial" w:eastAsia="Times New Roman" w:hAnsi="Arial" w:cs="Arial"/>
          <w:lang w:eastAsia="es-ES"/>
        </w:rPr>
        <w:t xml:space="preserve">o </w:t>
      </w:r>
      <w:proofErr w:type="spellStart"/>
      <w:r w:rsidRPr="00865DF2">
        <w:rPr>
          <w:rFonts w:ascii="Arial" w:eastAsia="Times New Roman" w:hAnsi="Arial" w:cs="Arial"/>
          <w:lang w:eastAsia="es-ES"/>
        </w:rPr>
        <w:t>milagre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curación do </w:t>
      </w:r>
      <w:proofErr w:type="spellStart"/>
      <w:r w:rsidRPr="00865DF2">
        <w:rPr>
          <w:rFonts w:ascii="Arial" w:eastAsia="Times New Roman" w:hAnsi="Arial" w:cs="Arial"/>
          <w:lang w:eastAsia="es-ES"/>
        </w:rPr>
        <w:t>cego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que non formaría parte </w:t>
      </w:r>
      <w:r w:rsidR="000F6978">
        <w:rPr>
          <w:rFonts w:ascii="Arial" w:eastAsia="Times New Roman" w:hAnsi="Arial" w:cs="Arial"/>
          <w:lang w:eastAsia="es-ES"/>
        </w:rPr>
        <w:t xml:space="preserve">do ciclo. De seguido </w:t>
      </w:r>
      <w:r w:rsidRPr="00865DF2">
        <w:rPr>
          <w:rFonts w:ascii="Arial" w:eastAsia="Times New Roman" w:hAnsi="Arial" w:cs="Arial"/>
          <w:lang w:eastAsia="es-ES"/>
        </w:rPr>
        <w:t xml:space="preserve">a </w:t>
      </w:r>
      <w:proofErr w:type="spellStart"/>
      <w:r w:rsidRPr="00865DF2">
        <w:rPr>
          <w:rFonts w:ascii="Arial" w:eastAsia="Times New Roman" w:hAnsi="Arial" w:cs="Arial"/>
          <w:lang w:eastAsia="es-ES"/>
        </w:rPr>
        <w:t>coroación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65DF2">
        <w:rPr>
          <w:rFonts w:ascii="Arial" w:eastAsia="Times New Roman" w:hAnsi="Arial" w:cs="Arial"/>
          <w:lang w:eastAsia="es-ES"/>
        </w:rPr>
        <w:t>espiñas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os soldados </w:t>
      </w:r>
      <w:proofErr w:type="spellStart"/>
      <w:r w:rsidRPr="00865DF2">
        <w:rPr>
          <w:rFonts w:ascii="Arial" w:eastAsia="Times New Roman" w:hAnsi="Arial" w:cs="Arial"/>
          <w:lang w:eastAsia="es-ES"/>
        </w:rPr>
        <w:t>dispostos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Pr="00865DF2">
        <w:rPr>
          <w:rFonts w:ascii="Arial" w:eastAsia="Times New Roman" w:hAnsi="Arial" w:cs="Arial"/>
          <w:lang w:eastAsia="es-ES"/>
        </w:rPr>
        <w:t>flaxelar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 Cristo, Cristo atado </w:t>
      </w:r>
      <w:proofErr w:type="spellStart"/>
      <w:r w:rsidRPr="00865DF2">
        <w:rPr>
          <w:rFonts w:ascii="Arial" w:eastAsia="Times New Roman" w:hAnsi="Arial" w:cs="Arial"/>
          <w:lang w:eastAsia="es-ES"/>
        </w:rPr>
        <w:t>á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columna, o </w:t>
      </w:r>
      <w:hyperlink r:id="rId11" w:tgtFrame="_blank" w:tooltip="Cirineo" w:history="1">
        <w:r w:rsidRPr="00865DF2">
          <w:rPr>
            <w:rFonts w:ascii="Arial" w:eastAsia="Times New Roman" w:hAnsi="Arial" w:cs="Arial"/>
            <w:color w:val="0D0D0D" w:themeColor="text1" w:themeTint="F2"/>
            <w:lang w:eastAsia="es-ES"/>
          </w:rPr>
          <w:t>Cireneo</w:t>
        </w:r>
      </w:hyperlink>
      <w:r w:rsidRPr="00865DF2">
        <w:rPr>
          <w:rFonts w:ascii="Arial" w:eastAsia="Times New Roman" w:hAnsi="Arial" w:cs="Arial"/>
          <w:lang w:eastAsia="es-ES"/>
        </w:rPr>
        <w:t xml:space="preserve"> levando a cruz e o </w:t>
      </w:r>
      <w:proofErr w:type="spellStart"/>
      <w:r w:rsidRPr="00865DF2">
        <w:rPr>
          <w:rFonts w:ascii="Arial" w:eastAsia="Times New Roman" w:hAnsi="Arial" w:cs="Arial"/>
          <w:lang w:eastAsia="es-ES"/>
        </w:rPr>
        <w:t>prendemento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no </w:t>
      </w:r>
      <w:proofErr w:type="spellStart"/>
      <w:r w:rsidRPr="00865DF2">
        <w:rPr>
          <w:rFonts w:ascii="Arial" w:eastAsia="Times New Roman" w:hAnsi="Arial" w:cs="Arial"/>
          <w:lang w:eastAsia="es-ES"/>
        </w:rPr>
        <w:t>Horto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das </w:t>
      </w:r>
      <w:proofErr w:type="spellStart"/>
      <w:r w:rsidRPr="00865DF2">
        <w:rPr>
          <w:rFonts w:ascii="Arial" w:eastAsia="Times New Roman" w:hAnsi="Arial" w:cs="Arial"/>
          <w:lang w:eastAsia="es-ES"/>
        </w:rPr>
        <w:t>Oliveiras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65DF2">
        <w:rPr>
          <w:rFonts w:ascii="Arial" w:eastAsia="Times New Roman" w:hAnsi="Arial" w:cs="Arial"/>
          <w:lang w:eastAsia="es-ES"/>
        </w:rPr>
        <w:t>onde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se inicia a </w:t>
      </w:r>
      <w:proofErr w:type="spellStart"/>
      <w:r w:rsidRPr="00865DF2">
        <w:rPr>
          <w:rFonts w:ascii="Arial" w:eastAsia="Times New Roman" w:hAnsi="Arial" w:cs="Arial"/>
          <w:lang w:eastAsia="es-ES"/>
        </w:rPr>
        <w:t>Paixón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A </w:t>
      </w:r>
      <w:r w:rsidRPr="00865DF2">
        <w:rPr>
          <w:rFonts w:ascii="Arial" w:eastAsia="Times New Roman" w:hAnsi="Arial" w:cs="Arial"/>
          <w:u w:val="single"/>
          <w:lang w:eastAsia="es-ES"/>
        </w:rPr>
        <w:t>condición divina</w:t>
      </w:r>
      <w:r w:rsidRPr="00865DF2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65DF2">
        <w:rPr>
          <w:rFonts w:ascii="Arial" w:eastAsia="Times New Roman" w:hAnsi="Arial" w:cs="Arial"/>
          <w:lang w:eastAsia="es-ES"/>
        </w:rPr>
        <w:t>Xesús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maniféstase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na parte alta, na Adoración dos </w:t>
      </w:r>
      <w:hyperlink r:id="rId12" w:tgtFrame="_blank" w:tooltip="Reis Magos" w:history="1">
        <w:r w:rsidRPr="00865DF2">
          <w:rPr>
            <w:rFonts w:ascii="Arial" w:eastAsia="Times New Roman" w:hAnsi="Arial" w:cs="Arial"/>
            <w:color w:val="0D0D0D" w:themeColor="text1" w:themeTint="F2"/>
            <w:lang w:eastAsia="es-ES"/>
          </w:rPr>
          <w:t>Magos</w:t>
        </w:r>
      </w:hyperlink>
      <w:r w:rsidR="006625E1">
        <w:rPr>
          <w:rFonts w:ascii="Arial" w:eastAsia="Times New Roman" w:hAnsi="Arial" w:cs="Arial"/>
          <w:lang w:eastAsia="es-ES"/>
        </w:rPr>
        <w:t xml:space="preserve"> (</w:t>
      </w:r>
      <w:hyperlink r:id="rId13" w:tgtFrame="_blank" w:tooltip="Epifanía" w:history="1">
        <w:r w:rsidRPr="00865DF2">
          <w:rPr>
            <w:rFonts w:ascii="Arial" w:eastAsia="Times New Roman" w:hAnsi="Arial" w:cs="Arial"/>
            <w:color w:val="0D0D0D" w:themeColor="text1" w:themeTint="F2"/>
            <w:u w:val="single"/>
            <w:lang w:eastAsia="es-ES"/>
          </w:rPr>
          <w:t>Epifanía</w:t>
        </w:r>
      </w:hyperlink>
      <w:r w:rsidR="006625E1">
        <w:rPr>
          <w:rFonts w:ascii="Arial" w:eastAsia="Times New Roman" w:hAnsi="Arial" w:cs="Arial"/>
          <w:color w:val="0D0D0D" w:themeColor="text1" w:themeTint="F2"/>
          <w:u w:val="single"/>
          <w:lang w:eastAsia="es-ES"/>
        </w:rPr>
        <w:t>),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moi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deteriorada, así coma no </w:t>
      </w:r>
      <w:proofErr w:type="spellStart"/>
      <w:r w:rsidRPr="00865DF2">
        <w:rPr>
          <w:rFonts w:ascii="Arial" w:eastAsia="Times New Roman" w:hAnsi="Arial" w:cs="Arial"/>
          <w:lang w:eastAsia="es-ES"/>
        </w:rPr>
        <w:t>anxo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Pr="00865DF2">
        <w:rPr>
          <w:rFonts w:ascii="Arial" w:eastAsia="Times New Roman" w:hAnsi="Arial" w:cs="Arial"/>
          <w:lang w:eastAsia="es-ES"/>
        </w:rPr>
        <w:t>descende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portando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coroa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65DF2">
        <w:rPr>
          <w:rFonts w:ascii="Arial" w:eastAsia="Times New Roman" w:hAnsi="Arial" w:cs="Arial"/>
          <w:lang w:eastAsia="es-ES"/>
        </w:rPr>
        <w:t>mentres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o tema da </w:t>
      </w:r>
      <w:proofErr w:type="spellStart"/>
      <w:r w:rsidRPr="00865DF2">
        <w:rPr>
          <w:rFonts w:ascii="Arial" w:eastAsia="Times New Roman" w:hAnsi="Arial" w:cs="Arial"/>
          <w:lang w:eastAsia="es-ES"/>
        </w:rPr>
        <w:t>Paixón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se </w:t>
      </w:r>
      <w:proofErr w:type="spellStart"/>
      <w:r w:rsidRPr="00865DF2">
        <w:rPr>
          <w:rFonts w:ascii="Arial" w:eastAsia="Times New Roman" w:hAnsi="Arial" w:cs="Arial"/>
          <w:lang w:eastAsia="es-ES"/>
        </w:rPr>
        <w:t>refire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á </w:t>
      </w:r>
      <w:proofErr w:type="spellStart"/>
      <w:r w:rsidRPr="00865DF2">
        <w:rPr>
          <w:rFonts w:ascii="Arial" w:eastAsia="Times New Roman" w:hAnsi="Arial" w:cs="Arial"/>
          <w:lang w:eastAsia="es-ES"/>
        </w:rPr>
        <w:t>súa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dor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r w:rsidRPr="00865DF2">
        <w:rPr>
          <w:rFonts w:ascii="Arial" w:eastAsia="Times New Roman" w:hAnsi="Arial" w:cs="Arial"/>
          <w:u w:val="single"/>
          <w:lang w:eastAsia="es-ES"/>
        </w:rPr>
        <w:t>como home</w:t>
      </w:r>
      <w:r w:rsidRPr="00865DF2">
        <w:rPr>
          <w:rFonts w:ascii="Arial" w:eastAsia="Times New Roman" w:hAnsi="Arial" w:cs="Arial"/>
          <w:lang w:eastAsia="es-ES"/>
        </w:rPr>
        <w:t xml:space="preserve">. O </w:t>
      </w:r>
      <w:proofErr w:type="spellStart"/>
      <w:r w:rsidRPr="00865DF2">
        <w:rPr>
          <w:rFonts w:ascii="Arial" w:eastAsia="Times New Roman" w:hAnsi="Arial" w:cs="Arial"/>
          <w:lang w:eastAsia="es-ES"/>
        </w:rPr>
        <w:t>milagre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revela o </w:t>
      </w:r>
      <w:proofErr w:type="spellStart"/>
      <w:r w:rsidRPr="00865DF2">
        <w:rPr>
          <w:rFonts w:ascii="Arial" w:eastAsia="Times New Roman" w:hAnsi="Arial" w:cs="Arial"/>
          <w:lang w:eastAsia="es-ES"/>
        </w:rPr>
        <w:t>seu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poder como </w:t>
      </w:r>
      <w:proofErr w:type="spellStart"/>
      <w:r w:rsidRPr="00865DF2">
        <w:rPr>
          <w:rFonts w:ascii="Arial" w:eastAsia="Times New Roman" w:hAnsi="Arial" w:cs="Arial"/>
          <w:lang w:eastAsia="es-ES"/>
        </w:rPr>
        <w:t>fillo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Deus.</w:t>
      </w:r>
    </w:p>
    <w:p w14:paraId="094B8C81" w14:textId="77777777" w:rsidR="005C4076" w:rsidRPr="00865DF2" w:rsidRDefault="005C4076" w:rsidP="005C40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865DF2">
        <w:rPr>
          <w:rFonts w:ascii="Arial" w:eastAsia="Times New Roman" w:hAnsi="Arial" w:cs="Arial"/>
          <w:b/>
          <w:u w:val="single"/>
          <w:lang w:eastAsia="es-ES"/>
        </w:rPr>
        <w:t xml:space="preserve">No tímpano </w:t>
      </w:r>
      <w:proofErr w:type="spellStart"/>
      <w:r w:rsidRPr="00865DF2">
        <w:rPr>
          <w:rFonts w:ascii="Arial" w:eastAsia="Times New Roman" w:hAnsi="Arial" w:cs="Arial"/>
          <w:b/>
          <w:u w:val="single"/>
          <w:lang w:eastAsia="es-ES"/>
        </w:rPr>
        <w:t>esquerdo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aparecen as </w:t>
      </w:r>
      <w:proofErr w:type="spellStart"/>
      <w:r w:rsidRPr="00865DF2">
        <w:rPr>
          <w:rFonts w:ascii="Arial" w:eastAsia="Times New Roman" w:hAnsi="Arial" w:cs="Arial"/>
          <w:lang w:eastAsia="es-ES"/>
        </w:rPr>
        <w:t>tentacións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Xesús no deserto. Os </w:t>
      </w:r>
      <w:proofErr w:type="spellStart"/>
      <w:r w:rsidRPr="00865DF2">
        <w:rPr>
          <w:rFonts w:ascii="Arial" w:eastAsia="Times New Roman" w:hAnsi="Arial" w:cs="Arial"/>
          <w:lang w:eastAsia="es-ES"/>
        </w:rPr>
        <w:t>dous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anxos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rodean a Cristo (a segu</w:t>
      </w:r>
      <w:r w:rsidR="006625E1">
        <w:rPr>
          <w:rFonts w:ascii="Arial" w:eastAsia="Times New Roman" w:hAnsi="Arial" w:cs="Arial"/>
          <w:lang w:eastAsia="es-ES"/>
        </w:rPr>
        <w:t>nda figura da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esquerda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) levan incensarios </w:t>
      </w:r>
      <w:proofErr w:type="spellStart"/>
      <w:r w:rsidRPr="00865DF2">
        <w:rPr>
          <w:rFonts w:ascii="Arial" w:eastAsia="Times New Roman" w:hAnsi="Arial" w:cs="Arial"/>
          <w:lang w:eastAsia="es-ES"/>
        </w:rPr>
        <w:t>nas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mans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65DF2">
        <w:rPr>
          <w:rFonts w:ascii="Arial" w:eastAsia="Times New Roman" w:hAnsi="Arial" w:cs="Arial"/>
          <w:lang w:eastAsia="es-ES"/>
        </w:rPr>
        <w:t>aínda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un </w:t>
      </w:r>
      <w:proofErr w:type="spellStart"/>
      <w:r w:rsidRPr="00865DF2">
        <w:rPr>
          <w:rFonts w:ascii="Arial" w:eastAsia="Times New Roman" w:hAnsi="Arial" w:cs="Arial"/>
          <w:lang w:eastAsia="es-ES"/>
        </w:rPr>
        <w:t>xa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non se aprecie. O i</w:t>
      </w:r>
      <w:r w:rsidR="006625E1">
        <w:rPr>
          <w:rFonts w:ascii="Arial" w:eastAsia="Times New Roman" w:hAnsi="Arial" w:cs="Arial"/>
          <w:lang w:eastAsia="es-ES"/>
        </w:rPr>
        <w:t xml:space="preserve">ncensario do </w:t>
      </w:r>
      <w:proofErr w:type="spellStart"/>
      <w:r w:rsidR="006625E1">
        <w:rPr>
          <w:rFonts w:ascii="Arial" w:eastAsia="Times New Roman" w:hAnsi="Arial" w:cs="Arial"/>
          <w:lang w:eastAsia="es-ES"/>
        </w:rPr>
        <w:t>anxo</w:t>
      </w:r>
      <w:proofErr w:type="spellEnd"/>
      <w:r w:rsidR="006625E1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="006625E1">
        <w:rPr>
          <w:rFonts w:ascii="Arial" w:eastAsia="Times New Roman" w:hAnsi="Arial" w:cs="Arial"/>
          <w:lang w:eastAsia="es-ES"/>
        </w:rPr>
        <w:t>dereita</w:t>
      </w:r>
      <w:proofErr w:type="spellEnd"/>
      <w:r w:rsidR="006625E1">
        <w:rPr>
          <w:rFonts w:ascii="Arial" w:eastAsia="Times New Roman" w:hAnsi="Arial" w:cs="Arial"/>
          <w:lang w:eastAsia="es-ES"/>
        </w:rPr>
        <w:t xml:space="preserve">, </w:t>
      </w:r>
      <w:r w:rsidRPr="00865DF2">
        <w:rPr>
          <w:rFonts w:ascii="Arial" w:eastAsia="Times New Roman" w:hAnsi="Arial" w:cs="Arial"/>
          <w:lang w:eastAsia="es-ES"/>
        </w:rPr>
        <w:t xml:space="preserve">que </w:t>
      </w:r>
      <w:proofErr w:type="spellStart"/>
      <w:r w:rsidRPr="00865DF2">
        <w:rPr>
          <w:rFonts w:ascii="Arial" w:eastAsia="Times New Roman" w:hAnsi="Arial" w:cs="Arial"/>
          <w:lang w:eastAsia="es-ES"/>
        </w:rPr>
        <w:t>sae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entre as nubes, leva gravado un </w:t>
      </w:r>
      <w:proofErr w:type="spellStart"/>
      <w:r w:rsidRPr="00865DF2">
        <w:rPr>
          <w:rFonts w:ascii="Arial" w:eastAsia="Times New Roman" w:hAnsi="Arial" w:cs="Arial"/>
          <w:i/>
          <w:iCs/>
          <w:lang w:eastAsia="es-ES"/>
        </w:rPr>
        <w:t>green</w:t>
      </w:r>
      <w:proofErr w:type="spellEnd"/>
      <w:r w:rsidRPr="00865DF2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i/>
          <w:iCs/>
          <w:lang w:eastAsia="es-ES"/>
        </w:rPr>
        <w:t>man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un </w:t>
      </w:r>
      <w:hyperlink r:id="rId14" w:tgtFrame="_blank" w:history="1">
        <w:r w:rsidRPr="00865DF2">
          <w:rPr>
            <w:rFonts w:ascii="Arial" w:eastAsia="Times New Roman" w:hAnsi="Arial" w:cs="Arial"/>
            <w:color w:val="0D0D0D" w:themeColor="text1" w:themeTint="F2"/>
            <w:lang w:eastAsia="es-ES"/>
          </w:rPr>
          <w:t>home verde</w:t>
        </w:r>
      </w:hyperlink>
      <w:r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65DF2">
        <w:rPr>
          <w:rFonts w:ascii="Arial" w:eastAsia="Times New Roman" w:hAnsi="Arial" w:cs="Arial"/>
          <w:lang w:eastAsia="es-ES"/>
        </w:rPr>
        <w:t>ao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</w:t>
      </w:r>
      <w:proofErr w:type="spellStart"/>
      <w:r w:rsidRPr="00865DF2">
        <w:rPr>
          <w:rFonts w:ascii="Arial" w:eastAsia="Times New Roman" w:hAnsi="Arial" w:cs="Arial"/>
          <w:lang w:eastAsia="es-ES"/>
        </w:rPr>
        <w:t>lle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saen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follas e </w:t>
      </w:r>
      <w:proofErr w:type="spellStart"/>
      <w:r w:rsidRPr="00865DF2">
        <w:rPr>
          <w:rFonts w:ascii="Arial" w:eastAsia="Times New Roman" w:hAnsi="Arial" w:cs="Arial"/>
          <w:lang w:eastAsia="es-ES"/>
        </w:rPr>
        <w:t>ramaxes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boca. Simboliza a </w:t>
      </w:r>
      <w:proofErr w:type="spellStart"/>
      <w:r w:rsidRPr="00865DF2">
        <w:rPr>
          <w:rFonts w:ascii="Arial" w:eastAsia="Times New Roman" w:hAnsi="Arial" w:cs="Arial"/>
          <w:lang w:eastAsia="es-ES"/>
        </w:rPr>
        <w:t>forza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a </w:t>
      </w:r>
      <w:proofErr w:type="spellStart"/>
      <w:r w:rsidRPr="00865DF2">
        <w:rPr>
          <w:rFonts w:ascii="Arial" w:eastAsia="Times New Roman" w:hAnsi="Arial" w:cs="Arial"/>
          <w:lang w:eastAsia="es-ES"/>
        </w:rPr>
        <w:t>maxia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Pr="00865DF2">
        <w:rPr>
          <w:rFonts w:ascii="Arial" w:eastAsia="Times New Roman" w:hAnsi="Arial" w:cs="Arial"/>
          <w:lang w:eastAsia="es-ES"/>
        </w:rPr>
        <w:t>terra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da </w:t>
      </w:r>
      <w:proofErr w:type="spellStart"/>
      <w:r w:rsidRPr="00865DF2">
        <w:rPr>
          <w:rFonts w:ascii="Arial" w:eastAsia="Times New Roman" w:hAnsi="Arial" w:cs="Arial"/>
          <w:lang w:eastAsia="es-ES"/>
        </w:rPr>
        <w:t>natureza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Pr="00865DF2">
        <w:rPr>
          <w:rFonts w:ascii="Arial" w:eastAsia="Times New Roman" w:hAnsi="Arial" w:cs="Arial"/>
          <w:lang w:eastAsia="es-ES"/>
        </w:rPr>
        <w:t>Dous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demos, un deles con cara de mono, </w:t>
      </w:r>
      <w:proofErr w:type="spellStart"/>
      <w:r w:rsidRPr="00865DF2">
        <w:rPr>
          <w:rFonts w:ascii="Arial" w:eastAsia="Times New Roman" w:hAnsi="Arial" w:cs="Arial"/>
          <w:lang w:eastAsia="es-ES"/>
        </w:rPr>
        <w:t>tentan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ao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Señor, </w:t>
      </w:r>
      <w:proofErr w:type="spellStart"/>
      <w:r w:rsidRPr="00865DF2">
        <w:rPr>
          <w:rFonts w:ascii="Arial" w:eastAsia="Times New Roman" w:hAnsi="Arial" w:cs="Arial"/>
          <w:lang w:eastAsia="es-ES"/>
        </w:rPr>
        <w:t>ofrecéndolle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pedras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para que as </w:t>
      </w:r>
      <w:proofErr w:type="spellStart"/>
      <w:r w:rsidRPr="00865DF2">
        <w:rPr>
          <w:rFonts w:ascii="Arial" w:eastAsia="Times New Roman" w:hAnsi="Arial" w:cs="Arial"/>
          <w:lang w:eastAsia="es-ES"/>
        </w:rPr>
        <w:t>converta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en pan. Por entre as follas </w:t>
      </w:r>
      <w:proofErr w:type="spellStart"/>
      <w:r w:rsidRPr="00865DF2">
        <w:rPr>
          <w:rFonts w:ascii="Arial" w:eastAsia="Times New Roman" w:hAnsi="Arial" w:cs="Arial"/>
          <w:lang w:eastAsia="es-ES"/>
        </w:rPr>
        <w:t>dunha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figueira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repta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serpe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símbolos do pecado </w:t>
      </w:r>
      <w:proofErr w:type="spellStart"/>
      <w:r w:rsidRPr="00865DF2">
        <w:rPr>
          <w:rFonts w:ascii="Arial" w:eastAsia="Times New Roman" w:hAnsi="Arial" w:cs="Arial"/>
          <w:lang w:eastAsia="es-ES"/>
        </w:rPr>
        <w:t>orixinal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do mal. </w:t>
      </w:r>
      <w:proofErr w:type="spellStart"/>
      <w:r w:rsidRPr="00865DF2">
        <w:rPr>
          <w:rFonts w:ascii="Arial" w:eastAsia="Times New Roman" w:hAnsi="Arial" w:cs="Arial"/>
          <w:lang w:eastAsia="es-ES"/>
        </w:rPr>
        <w:t>Na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lastra da </w:t>
      </w:r>
      <w:proofErr w:type="spellStart"/>
      <w:r w:rsidRPr="00865DF2">
        <w:rPr>
          <w:rFonts w:ascii="Arial" w:eastAsia="Times New Roman" w:hAnsi="Arial" w:cs="Arial"/>
          <w:lang w:eastAsia="es-ES"/>
        </w:rPr>
        <w:t>dereita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outros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demos con caras simiesca e de </w:t>
      </w:r>
      <w:proofErr w:type="spellStart"/>
      <w:r w:rsidRPr="00865DF2">
        <w:rPr>
          <w:rFonts w:ascii="Arial" w:eastAsia="Times New Roman" w:hAnsi="Arial" w:cs="Arial"/>
          <w:lang w:eastAsia="es-ES"/>
        </w:rPr>
        <w:t>cans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interpretan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especie de danza macabra. </w:t>
      </w:r>
      <w:proofErr w:type="spellStart"/>
      <w:r w:rsidRPr="00865DF2">
        <w:rPr>
          <w:rFonts w:ascii="Arial" w:eastAsia="Times New Roman" w:hAnsi="Arial" w:cs="Arial"/>
          <w:lang w:eastAsia="es-ES"/>
        </w:rPr>
        <w:t>Enriba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deles un mozo monta un león, </w:t>
      </w:r>
      <w:proofErr w:type="spellStart"/>
      <w:r w:rsidRPr="00865DF2">
        <w:rPr>
          <w:rFonts w:ascii="Arial" w:eastAsia="Times New Roman" w:hAnsi="Arial" w:cs="Arial"/>
          <w:lang w:eastAsia="es-ES"/>
        </w:rPr>
        <w:t>facendo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soar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un corno de caza e un can </w:t>
      </w:r>
      <w:proofErr w:type="spellStart"/>
      <w:r w:rsidRPr="00865DF2">
        <w:rPr>
          <w:rFonts w:ascii="Arial" w:eastAsia="Times New Roman" w:hAnsi="Arial" w:cs="Arial"/>
          <w:lang w:eastAsia="es-ES"/>
        </w:rPr>
        <w:t>retórcese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case </w:t>
      </w:r>
      <w:proofErr w:type="spellStart"/>
      <w:r w:rsidRPr="00865DF2">
        <w:rPr>
          <w:rFonts w:ascii="Arial" w:eastAsia="Times New Roman" w:hAnsi="Arial" w:cs="Arial"/>
          <w:lang w:eastAsia="es-ES"/>
        </w:rPr>
        <w:t>irrecoñecible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Para </w:t>
      </w:r>
      <w:proofErr w:type="spellStart"/>
      <w:r w:rsidRPr="00865DF2">
        <w:rPr>
          <w:rFonts w:ascii="Arial" w:eastAsia="Times New Roman" w:hAnsi="Arial" w:cs="Arial"/>
          <w:lang w:eastAsia="es-ES"/>
        </w:rPr>
        <w:t>algúns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autores, a </w:t>
      </w:r>
      <w:proofErr w:type="spellStart"/>
      <w:r w:rsidRPr="00865DF2">
        <w:rPr>
          <w:rFonts w:ascii="Arial" w:eastAsia="Times New Roman" w:hAnsi="Arial" w:cs="Arial"/>
          <w:lang w:eastAsia="es-ES"/>
        </w:rPr>
        <w:t>muller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Pr="00865DF2">
        <w:rPr>
          <w:rFonts w:ascii="Arial" w:eastAsia="Times New Roman" w:hAnsi="Arial" w:cs="Arial"/>
          <w:lang w:eastAsia="es-ES"/>
        </w:rPr>
        <w:t>dereita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é </w:t>
      </w:r>
      <w:hyperlink r:id="rId15" w:tgtFrame="_blank" w:history="1">
        <w:r w:rsidRPr="00865DF2">
          <w:rPr>
            <w:rFonts w:ascii="Arial" w:eastAsia="Times New Roman" w:hAnsi="Arial" w:cs="Arial"/>
            <w:color w:val="0000FF"/>
            <w:u w:val="single"/>
            <w:lang w:eastAsia="es-ES"/>
          </w:rPr>
          <w:t>Eva</w:t>
        </w:r>
      </w:hyperlink>
      <w:r w:rsidRPr="00865DF2">
        <w:rPr>
          <w:rFonts w:ascii="Arial" w:eastAsia="Times New Roman" w:hAnsi="Arial" w:cs="Arial"/>
          <w:lang w:eastAsia="es-ES"/>
        </w:rPr>
        <w:t xml:space="preserve">, símbolo do pecado e da </w:t>
      </w:r>
      <w:proofErr w:type="spellStart"/>
      <w:r w:rsidRPr="00865DF2">
        <w:rPr>
          <w:rFonts w:ascii="Arial" w:eastAsia="Times New Roman" w:hAnsi="Arial" w:cs="Arial"/>
          <w:lang w:eastAsia="es-ES"/>
        </w:rPr>
        <w:t>morte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O </w:t>
      </w:r>
      <w:proofErr w:type="spellStart"/>
      <w:r w:rsidRPr="00865DF2">
        <w:rPr>
          <w:rFonts w:ascii="Arial" w:eastAsia="Times New Roman" w:hAnsi="Arial" w:cs="Arial"/>
          <w:lang w:eastAsia="es-ES"/>
        </w:rPr>
        <w:t>Calixtino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descríbea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como a Adúltera, condenada a </w:t>
      </w:r>
      <w:proofErr w:type="spellStart"/>
      <w:r w:rsidRPr="00865DF2">
        <w:rPr>
          <w:rFonts w:ascii="Arial" w:eastAsia="Times New Roman" w:hAnsi="Arial" w:cs="Arial"/>
          <w:lang w:eastAsia="es-ES"/>
        </w:rPr>
        <w:t>soster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Pr="00865DF2">
        <w:rPr>
          <w:rFonts w:ascii="Arial" w:eastAsia="Times New Roman" w:hAnsi="Arial" w:cs="Arial"/>
          <w:lang w:eastAsia="es-ES"/>
        </w:rPr>
        <w:t>caveira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do amante por toda a </w:t>
      </w:r>
      <w:proofErr w:type="spellStart"/>
      <w:r w:rsidRPr="00865DF2">
        <w:rPr>
          <w:rFonts w:ascii="Arial" w:eastAsia="Times New Roman" w:hAnsi="Arial" w:cs="Arial"/>
          <w:lang w:eastAsia="es-ES"/>
        </w:rPr>
        <w:t>eternidade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alegoría da </w:t>
      </w:r>
      <w:proofErr w:type="spellStart"/>
      <w:r w:rsidRPr="00865DF2">
        <w:rPr>
          <w:rFonts w:ascii="Arial" w:eastAsia="Times New Roman" w:hAnsi="Arial" w:cs="Arial"/>
          <w:lang w:eastAsia="es-ES"/>
        </w:rPr>
        <w:t>luxuria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Un motivo para a reflexión sobre a condición da </w:t>
      </w:r>
      <w:proofErr w:type="spellStart"/>
      <w:r w:rsidRPr="00865DF2">
        <w:rPr>
          <w:rFonts w:ascii="Arial" w:eastAsia="Times New Roman" w:hAnsi="Arial" w:cs="Arial"/>
          <w:lang w:eastAsia="es-ES"/>
        </w:rPr>
        <w:t>muller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no medievo. </w:t>
      </w:r>
      <w:proofErr w:type="spellStart"/>
      <w:r w:rsidRPr="00865DF2">
        <w:rPr>
          <w:rFonts w:ascii="Arial" w:eastAsia="Times New Roman" w:hAnsi="Arial" w:cs="Arial"/>
          <w:lang w:eastAsia="es-ES"/>
        </w:rPr>
        <w:t>Sen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dúbida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das obras </w:t>
      </w:r>
      <w:proofErr w:type="spellStart"/>
      <w:r w:rsidRPr="00865DF2">
        <w:rPr>
          <w:rFonts w:ascii="Arial" w:eastAsia="Times New Roman" w:hAnsi="Arial" w:cs="Arial"/>
          <w:lang w:eastAsia="es-ES"/>
        </w:rPr>
        <w:t>mestras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escultura románica, </w:t>
      </w:r>
      <w:proofErr w:type="spellStart"/>
      <w:r w:rsidRPr="00865DF2">
        <w:rPr>
          <w:rFonts w:ascii="Arial" w:eastAsia="Times New Roman" w:hAnsi="Arial" w:cs="Arial"/>
          <w:lang w:eastAsia="es-ES"/>
        </w:rPr>
        <w:t>moi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probablemente do </w:t>
      </w:r>
      <w:proofErr w:type="spellStart"/>
      <w:r w:rsidRPr="00865DF2">
        <w:rPr>
          <w:rFonts w:ascii="Arial" w:eastAsia="Times New Roman" w:hAnsi="Arial" w:cs="Arial"/>
          <w:lang w:eastAsia="es-ES"/>
        </w:rPr>
        <w:t>mesmo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autor que a figura do </w:t>
      </w:r>
      <w:proofErr w:type="spellStart"/>
      <w:r w:rsidRPr="00865DF2">
        <w:rPr>
          <w:rFonts w:ascii="Arial" w:eastAsia="Times New Roman" w:hAnsi="Arial" w:cs="Arial"/>
          <w:lang w:eastAsia="es-ES"/>
        </w:rPr>
        <w:t>rei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hyperlink r:id="rId16" w:tgtFrame="_blank" w:tooltip="Rei David" w:history="1">
        <w:r w:rsidRPr="00865DF2">
          <w:rPr>
            <w:rFonts w:ascii="Arial" w:eastAsia="Times New Roman" w:hAnsi="Arial" w:cs="Arial"/>
            <w:color w:val="0000FF"/>
            <w:u w:val="single"/>
            <w:lang w:eastAsia="es-ES"/>
          </w:rPr>
          <w:t>David</w:t>
        </w:r>
      </w:hyperlink>
      <w:r w:rsidRPr="00865DF2">
        <w:rPr>
          <w:rFonts w:ascii="Arial" w:eastAsia="Times New Roman" w:hAnsi="Arial" w:cs="Arial"/>
          <w:color w:val="0000FF"/>
          <w:u w:val="single"/>
          <w:lang w:eastAsia="es-ES"/>
        </w:rPr>
        <w:t xml:space="preserve"> </w:t>
      </w:r>
      <w:r w:rsidRPr="00865DF2">
        <w:rPr>
          <w:rFonts w:ascii="Arial" w:eastAsia="Times New Roman" w:hAnsi="Arial" w:cs="Arial"/>
          <w:color w:val="0000FF"/>
          <w:lang w:eastAsia="es-ES"/>
        </w:rPr>
        <w:t xml:space="preserve"> </w:t>
      </w:r>
      <w:r w:rsidRPr="00865DF2">
        <w:rPr>
          <w:rFonts w:ascii="Arial" w:eastAsia="Times New Roman" w:hAnsi="Arial" w:cs="Arial"/>
          <w:color w:val="0D0D0D" w:themeColor="text1" w:themeTint="F2"/>
          <w:lang w:eastAsia="es-ES"/>
        </w:rPr>
        <w:t xml:space="preserve">situado no lateral </w:t>
      </w:r>
      <w:proofErr w:type="spellStart"/>
      <w:r w:rsidRPr="00865DF2">
        <w:rPr>
          <w:rFonts w:ascii="Arial" w:eastAsia="Times New Roman" w:hAnsi="Arial" w:cs="Arial"/>
          <w:color w:val="0D0D0D" w:themeColor="text1" w:themeTint="F2"/>
          <w:lang w:eastAsia="es-ES"/>
        </w:rPr>
        <w:t>esquerdo</w:t>
      </w:r>
      <w:proofErr w:type="spellEnd"/>
      <w:r w:rsidRPr="00865DF2">
        <w:rPr>
          <w:rFonts w:ascii="Arial" w:eastAsia="Times New Roman" w:hAnsi="Arial" w:cs="Arial"/>
          <w:color w:val="0D0D0D" w:themeColor="text1" w:themeTint="F2"/>
          <w:lang w:eastAsia="es-ES"/>
        </w:rPr>
        <w:t xml:space="preserve"> de </w:t>
      </w:r>
      <w:proofErr w:type="spellStart"/>
      <w:r w:rsidRPr="00865DF2">
        <w:rPr>
          <w:rFonts w:ascii="Arial" w:eastAsia="Times New Roman" w:hAnsi="Arial" w:cs="Arial"/>
          <w:color w:val="0D0D0D" w:themeColor="text1" w:themeTint="F2"/>
          <w:lang w:eastAsia="es-ES"/>
        </w:rPr>
        <w:t>Praterías</w:t>
      </w:r>
      <w:proofErr w:type="spellEnd"/>
      <w:r w:rsidRPr="00865DF2">
        <w:rPr>
          <w:rFonts w:ascii="Arial" w:eastAsia="Times New Roman" w:hAnsi="Arial" w:cs="Arial"/>
          <w:lang w:eastAsia="es-ES"/>
        </w:rPr>
        <w:t>.</w:t>
      </w:r>
    </w:p>
    <w:p w14:paraId="094B8C82" w14:textId="77777777" w:rsidR="00C16DC6" w:rsidRPr="00865DF2" w:rsidRDefault="00C16DC6" w:rsidP="00C16DC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865DF2">
        <w:rPr>
          <w:rFonts w:ascii="Arial" w:eastAsia="Times New Roman" w:hAnsi="Arial" w:cs="Arial"/>
          <w:lang w:eastAsia="es-ES"/>
        </w:rPr>
        <w:t xml:space="preserve">A acumulación de temas diversos no </w:t>
      </w:r>
      <w:r w:rsidRPr="00865DF2">
        <w:rPr>
          <w:rFonts w:ascii="Arial" w:eastAsia="Times New Roman" w:hAnsi="Arial" w:cs="Arial"/>
          <w:b/>
          <w:u w:val="single"/>
          <w:lang w:eastAsia="es-ES"/>
        </w:rPr>
        <w:t>friso (sobre os arcos)</w:t>
      </w:r>
      <w:r w:rsidRPr="00865DF2">
        <w:rPr>
          <w:rFonts w:ascii="Arial" w:eastAsia="Times New Roman" w:hAnsi="Arial" w:cs="Arial"/>
          <w:lang w:eastAsia="es-ES"/>
        </w:rPr>
        <w:t xml:space="preserve"> produce </w:t>
      </w:r>
      <w:proofErr w:type="spellStart"/>
      <w:r w:rsidRPr="00865DF2">
        <w:rPr>
          <w:rFonts w:ascii="Arial" w:eastAsia="Times New Roman" w:hAnsi="Arial" w:cs="Arial"/>
          <w:lang w:eastAsia="es-ES"/>
        </w:rPr>
        <w:t>certa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sensación de </w:t>
      </w:r>
      <w:proofErr w:type="spellStart"/>
      <w:r w:rsidRPr="00865DF2">
        <w:rPr>
          <w:rFonts w:ascii="Arial" w:eastAsia="Times New Roman" w:hAnsi="Arial" w:cs="Arial"/>
          <w:lang w:eastAsia="es-ES"/>
        </w:rPr>
        <w:t>desorde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como consecuencia das sucesivas reformas, pero conserva </w:t>
      </w:r>
      <w:proofErr w:type="spellStart"/>
      <w:r w:rsidRPr="00865DF2">
        <w:rPr>
          <w:rFonts w:ascii="Arial" w:eastAsia="Times New Roman" w:hAnsi="Arial" w:cs="Arial"/>
          <w:lang w:eastAsia="es-ES"/>
        </w:rPr>
        <w:t>algunhas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obras </w:t>
      </w:r>
      <w:proofErr w:type="spellStart"/>
      <w:r w:rsidRPr="00865DF2">
        <w:rPr>
          <w:rFonts w:ascii="Arial" w:eastAsia="Times New Roman" w:hAnsi="Arial" w:cs="Arial"/>
          <w:lang w:eastAsia="es-ES"/>
        </w:rPr>
        <w:t>excepcionais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coma a de </w:t>
      </w:r>
      <w:hyperlink r:id="rId17" w:tgtFrame="_blank" w:tooltip="Abraham" w:history="1">
        <w:r w:rsidRPr="00865DF2">
          <w:rPr>
            <w:rFonts w:ascii="Arial" w:eastAsia="Times New Roman" w:hAnsi="Arial" w:cs="Arial"/>
            <w:color w:val="1D1B11" w:themeColor="background2" w:themeShade="1A"/>
            <w:u w:val="single"/>
            <w:lang w:eastAsia="es-ES"/>
          </w:rPr>
          <w:t>Abraham</w:t>
        </w:r>
      </w:hyperlink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xurdindo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do sepulcro, en </w:t>
      </w:r>
      <w:proofErr w:type="spellStart"/>
      <w:r w:rsidRPr="00865DF2">
        <w:rPr>
          <w:rFonts w:ascii="Arial" w:eastAsia="Times New Roman" w:hAnsi="Arial" w:cs="Arial"/>
          <w:lang w:eastAsia="es-ES"/>
        </w:rPr>
        <w:t>mármore</w:t>
      </w:r>
      <w:proofErr w:type="spellEnd"/>
      <w:r w:rsidRPr="00865DF2">
        <w:rPr>
          <w:rFonts w:ascii="Arial" w:eastAsia="Times New Roman" w:hAnsi="Arial" w:cs="Arial"/>
          <w:lang w:eastAsia="es-ES"/>
        </w:rPr>
        <w:t>, procedente do</w:t>
      </w:r>
      <w:r w:rsidR="00FB3FD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B3FDC" w:rsidRPr="00865DF2">
        <w:rPr>
          <w:rFonts w:ascii="Arial" w:eastAsia="Times New Roman" w:hAnsi="Arial" w:cs="Arial"/>
          <w:lang w:eastAsia="es-ES"/>
        </w:rPr>
        <w:t>proxecto</w:t>
      </w:r>
      <w:proofErr w:type="spellEnd"/>
      <w:r w:rsidR="00FB3FDC" w:rsidRPr="00865DF2">
        <w:rPr>
          <w:rFonts w:ascii="Arial" w:eastAsia="Times New Roman" w:hAnsi="Arial" w:cs="Arial"/>
          <w:lang w:eastAsia="es-ES"/>
        </w:rPr>
        <w:t xml:space="preserve"> do pórtico occidental</w:t>
      </w:r>
      <w:r w:rsidRPr="00865DF2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Pr="00865DF2">
        <w:rPr>
          <w:rFonts w:ascii="Arial" w:eastAsia="Times New Roman" w:hAnsi="Arial" w:cs="Arial"/>
          <w:lang w:eastAsia="es-ES"/>
        </w:rPr>
        <w:t>Debaixo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Abraham, </w:t>
      </w:r>
      <w:proofErr w:type="spellStart"/>
      <w:r w:rsidRPr="00865DF2">
        <w:rPr>
          <w:rFonts w:ascii="Arial" w:eastAsia="Times New Roman" w:hAnsi="Arial" w:cs="Arial"/>
          <w:lang w:eastAsia="es-ES"/>
        </w:rPr>
        <w:t>tamén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en </w:t>
      </w:r>
      <w:proofErr w:type="spellStart"/>
      <w:r w:rsidRPr="00865DF2">
        <w:rPr>
          <w:rFonts w:ascii="Arial" w:eastAsia="Times New Roman" w:hAnsi="Arial" w:cs="Arial"/>
          <w:lang w:eastAsia="es-ES"/>
        </w:rPr>
        <w:t>mármore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aparece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pequena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figura representando a </w:t>
      </w:r>
      <w:hyperlink r:id="rId18" w:tgtFrame="_blank" w:tooltip="Moisés" w:history="1">
        <w:r w:rsidRPr="00865DF2">
          <w:rPr>
            <w:rFonts w:ascii="Arial" w:eastAsia="Times New Roman" w:hAnsi="Arial" w:cs="Arial"/>
            <w:color w:val="0D0D0D" w:themeColor="text1" w:themeTint="F2"/>
            <w:u w:val="single"/>
            <w:lang w:eastAsia="es-ES"/>
          </w:rPr>
          <w:t>Moisés</w:t>
        </w:r>
      </w:hyperlink>
      <w:r w:rsidR="00FB3FDC" w:rsidRPr="00865DF2">
        <w:rPr>
          <w:rFonts w:ascii="Arial" w:eastAsia="Times New Roman" w:hAnsi="Arial" w:cs="Arial"/>
          <w:lang w:eastAsia="es-ES"/>
        </w:rPr>
        <w:t>;</w:t>
      </w:r>
      <w:r w:rsidRPr="00865DF2">
        <w:rPr>
          <w:rFonts w:ascii="Arial" w:eastAsia="Times New Roman" w:hAnsi="Arial" w:cs="Arial"/>
          <w:lang w:eastAsia="es-ES"/>
        </w:rPr>
        <w:t xml:space="preserve">  </w:t>
      </w:r>
      <w:proofErr w:type="spellStart"/>
      <w:r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obra </w:t>
      </w:r>
      <w:proofErr w:type="spellStart"/>
      <w:r w:rsidRPr="00865DF2">
        <w:rPr>
          <w:rFonts w:ascii="Arial" w:eastAsia="Times New Roman" w:hAnsi="Arial" w:cs="Arial"/>
          <w:lang w:eastAsia="es-ES"/>
        </w:rPr>
        <w:t>mestra</w:t>
      </w:r>
      <w:proofErr w:type="spellEnd"/>
      <w:r w:rsidR="00FB3FDC" w:rsidRPr="00865DF2">
        <w:rPr>
          <w:rFonts w:ascii="Arial" w:eastAsia="Times New Roman" w:hAnsi="Arial" w:cs="Arial"/>
          <w:lang w:eastAsia="es-ES"/>
        </w:rPr>
        <w:t xml:space="preserve"> é </w:t>
      </w:r>
      <w:r w:rsidR="00FB3FDC" w:rsidRPr="00865DF2">
        <w:rPr>
          <w:rFonts w:ascii="Arial" w:eastAsia="Times New Roman" w:hAnsi="Arial" w:cs="Arial"/>
          <w:lang w:eastAsia="es-ES"/>
        </w:rPr>
        <w:lastRenderedPageBreak/>
        <w:t>o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r w:rsidRPr="00865DF2">
        <w:rPr>
          <w:rFonts w:ascii="Arial" w:eastAsia="Times New Roman" w:hAnsi="Arial" w:cs="Arial"/>
          <w:u w:val="single"/>
          <w:lang w:eastAsia="es-ES"/>
        </w:rPr>
        <w:t xml:space="preserve">Santiago entre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alciprestes</w:t>
      </w:r>
      <w:proofErr w:type="spellEnd"/>
      <w:r w:rsidR="00FB3FDC" w:rsidRPr="00865DF2">
        <w:rPr>
          <w:rFonts w:ascii="Arial" w:eastAsia="Times New Roman" w:hAnsi="Arial" w:cs="Arial"/>
          <w:lang w:eastAsia="es-ES"/>
        </w:rPr>
        <w:t>.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FB3FDC" w:rsidRPr="00865DF2">
        <w:rPr>
          <w:rFonts w:ascii="Arial" w:eastAsia="Times New Roman" w:hAnsi="Arial" w:cs="Arial"/>
          <w:lang w:eastAsia="es-ES"/>
        </w:rPr>
        <w:t>Outras</w:t>
      </w:r>
      <w:proofErr w:type="spellEnd"/>
      <w:r w:rsidR="00FB3FDC" w:rsidRPr="00865DF2">
        <w:rPr>
          <w:rFonts w:ascii="Arial" w:eastAsia="Times New Roman" w:hAnsi="Arial" w:cs="Arial"/>
          <w:lang w:eastAsia="es-ES"/>
        </w:rPr>
        <w:t xml:space="preserve"> figuras</w:t>
      </w:r>
      <w:r w:rsidR="00C81892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1892" w:rsidRPr="00865DF2">
        <w:rPr>
          <w:rFonts w:ascii="Arial" w:eastAsia="Times New Roman" w:hAnsi="Arial" w:cs="Arial"/>
          <w:lang w:eastAsia="es-ES"/>
        </w:rPr>
        <w:t>recoñecibles</w:t>
      </w:r>
      <w:proofErr w:type="spellEnd"/>
      <w:r w:rsidR="00C81892" w:rsidRPr="00865DF2">
        <w:rPr>
          <w:rFonts w:ascii="Arial" w:eastAsia="Times New Roman" w:hAnsi="Arial" w:cs="Arial"/>
          <w:lang w:eastAsia="es-ES"/>
        </w:rPr>
        <w:t>:</w:t>
      </w:r>
      <w:r w:rsidR="00FB3FDC" w:rsidRPr="00865DF2">
        <w:rPr>
          <w:rFonts w:ascii="Arial" w:eastAsia="Times New Roman" w:hAnsi="Arial" w:cs="Arial"/>
          <w:lang w:eastAsia="es-ES"/>
        </w:rPr>
        <w:t xml:space="preserve"> </w:t>
      </w:r>
      <w:r w:rsidRPr="00865DF2">
        <w:rPr>
          <w:rFonts w:ascii="Arial" w:eastAsia="Times New Roman" w:hAnsi="Arial" w:cs="Arial"/>
          <w:lang w:eastAsia="es-ES"/>
        </w:rPr>
        <w:t>seis figuras procedentes do coro de Mateo</w:t>
      </w:r>
      <w:r w:rsidR="00C81892" w:rsidRPr="00865DF2">
        <w:rPr>
          <w:rFonts w:ascii="Arial" w:eastAsia="Times New Roman" w:hAnsi="Arial" w:cs="Arial"/>
          <w:lang w:eastAsia="es-ES"/>
        </w:rPr>
        <w:t xml:space="preserve"> (colocadas no </w:t>
      </w:r>
      <w:proofErr w:type="spellStart"/>
      <w:r w:rsidR="00C81892" w:rsidRPr="00865DF2">
        <w:rPr>
          <w:rFonts w:ascii="Arial" w:eastAsia="Times New Roman" w:hAnsi="Arial" w:cs="Arial"/>
          <w:lang w:eastAsia="es-ES"/>
        </w:rPr>
        <w:t>século</w:t>
      </w:r>
      <w:proofErr w:type="spellEnd"/>
      <w:r w:rsidR="00865DF2" w:rsidRPr="00865DF2">
        <w:rPr>
          <w:rFonts w:ascii="Arial" w:eastAsia="Times New Roman" w:hAnsi="Arial" w:cs="Arial"/>
          <w:lang w:eastAsia="es-ES"/>
        </w:rPr>
        <w:t xml:space="preserve"> </w:t>
      </w:r>
      <w:r w:rsidR="00C81892" w:rsidRPr="00865DF2">
        <w:rPr>
          <w:rFonts w:ascii="Arial" w:eastAsia="Times New Roman" w:hAnsi="Arial" w:cs="Arial"/>
          <w:lang w:eastAsia="es-ES"/>
        </w:rPr>
        <w:t>XIX), u</w:t>
      </w:r>
      <w:r w:rsidRPr="00865DF2">
        <w:rPr>
          <w:rFonts w:ascii="Arial" w:eastAsia="Times New Roman" w:hAnsi="Arial" w:cs="Arial"/>
          <w:lang w:eastAsia="es-ES"/>
        </w:rPr>
        <w:t xml:space="preserve">n apostolado (os apóstolos formaron parte fundamental da vida de </w:t>
      </w:r>
      <w:proofErr w:type="spellStart"/>
      <w:r w:rsidRPr="00865DF2">
        <w:rPr>
          <w:rFonts w:ascii="Arial" w:eastAsia="Times New Roman" w:hAnsi="Arial" w:cs="Arial"/>
          <w:lang w:eastAsia="es-ES"/>
        </w:rPr>
        <w:t>Xesús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e </w:t>
      </w:r>
      <w:proofErr w:type="spellStart"/>
      <w:r w:rsidRPr="00865DF2">
        <w:rPr>
          <w:rFonts w:ascii="Arial" w:eastAsia="Times New Roman" w:hAnsi="Arial" w:cs="Arial"/>
          <w:lang w:eastAsia="es-ES"/>
        </w:rPr>
        <w:t>difundiron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 </w:t>
      </w:r>
      <w:proofErr w:type="spellStart"/>
      <w:r w:rsidRPr="00865DF2">
        <w:rPr>
          <w:rFonts w:ascii="Arial" w:eastAsia="Times New Roman" w:hAnsi="Arial" w:cs="Arial"/>
          <w:lang w:eastAsia="es-ES"/>
        </w:rPr>
        <w:t>súa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mensaxe</w:t>
      </w:r>
      <w:proofErr w:type="spellEnd"/>
      <w:r w:rsidR="00C81892" w:rsidRPr="00865DF2">
        <w:rPr>
          <w:rFonts w:ascii="Arial" w:eastAsia="Times New Roman" w:hAnsi="Arial" w:cs="Arial"/>
          <w:lang w:eastAsia="es-ES"/>
        </w:rPr>
        <w:t>),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C81892" w:rsidRPr="00865DF2">
        <w:rPr>
          <w:rFonts w:ascii="Arial" w:eastAsia="Times New Roman" w:hAnsi="Arial" w:cs="Arial"/>
          <w:lang w:eastAsia="es-ES"/>
        </w:rPr>
        <w:t>unha</w:t>
      </w:r>
      <w:proofErr w:type="spellEnd"/>
      <w:r w:rsidR="00C81892" w:rsidRPr="00865DF2">
        <w:rPr>
          <w:rFonts w:ascii="Arial" w:eastAsia="Times New Roman" w:hAnsi="Arial" w:cs="Arial"/>
          <w:lang w:eastAsia="es-ES"/>
        </w:rPr>
        <w:t xml:space="preserve"> Expulsión do Paraíso</w:t>
      </w:r>
      <w:r w:rsidRPr="00865DF2">
        <w:rPr>
          <w:rFonts w:ascii="Arial" w:eastAsia="Times New Roman" w:hAnsi="Arial" w:cs="Arial"/>
          <w:lang w:eastAsia="es-ES"/>
        </w:rPr>
        <w:t xml:space="preserve">... </w:t>
      </w:r>
    </w:p>
    <w:p w14:paraId="094B8C83" w14:textId="77777777" w:rsidR="0094480C" w:rsidRPr="00865DF2" w:rsidRDefault="00932ED6" w:rsidP="009448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865DF2">
        <w:rPr>
          <w:rFonts w:ascii="Arial" w:eastAsia="Times New Roman" w:hAnsi="Arial" w:cs="Arial"/>
          <w:b/>
          <w:u w:val="single"/>
          <w:lang w:eastAsia="es-ES"/>
        </w:rPr>
        <w:t xml:space="preserve">Os </w:t>
      </w:r>
      <w:proofErr w:type="spellStart"/>
      <w:r w:rsidRPr="00865DF2">
        <w:rPr>
          <w:rFonts w:ascii="Arial" w:eastAsia="Times New Roman" w:hAnsi="Arial" w:cs="Arial"/>
          <w:b/>
          <w:u w:val="single"/>
          <w:lang w:eastAsia="es-ES"/>
        </w:rPr>
        <w:t>laterais</w:t>
      </w:r>
      <w:proofErr w:type="spellEnd"/>
      <w:r w:rsidRPr="00865DF2">
        <w:rPr>
          <w:rFonts w:ascii="Arial" w:eastAsia="Times New Roman" w:hAnsi="Arial" w:cs="Arial"/>
          <w:b/>
          <w:u w:val="single"/>
          <w:lang w:eastAsia="es-ES"/>
        </w:rPr>
        <w:t xml:space="preserve"> da </w:t>
      </w:r>
      <w:r w:rsidR="0094480C" w:rsidRPr="00865DF2">
        <w:rPr>
          <w:rFonts w:ascii="Arial" w:eastAsia="Times New Roman" w:hAnsi="Arial" w:cs="Arial"/>
          <w:b/>
          <w:u w:val="single"/>
          <w:lang w:eastAsia="es-ES"/>
        </w:rPr>
        <w:t>entrada</w:t>
      </w:r>
      <w:r w:rsidR="00865DF2" w:rsidRPr="00865DF2">
        <w:rPr>
          <w:rFonts w:ascii="Arial" w:eastAsia="Times New Roman" w:hAnsi="Arial" w:cs="Arial"/>
          <w:lang w:eastAsia="es-ES"/>
        </w:rPr>
        <w:t xml:space="preserve"> No</w:t>
      </w:r>
      <w:r w:rsidR="0094480C" w:rsidRPr="00865DF2">
        <w:rPr>
          <w:rFonts w:ascii="Arial" w:eastAsia="Times New Roman" w:hAnsi="Arial" w:cs="Arial"/>
          <w:lang w:eastAsia="es-ES"/>
        </w:rPr>
        <w:t xml:space="preserve">1770 se toma a decisión de desmontar o </w:t>
      </w:r>
      <w:r w:rsidR="0094480C" w:rsidRPr="00865DF2">
        <w:rPr>
          <w:rFonts w:ascii="Arial" w:eastAsia="Times New Roman" w:hAnsi="Arial" w:cs="Arial"/>
          <w:b/>
          <w:lang w:eastAsia="es-ES"/>
        </w:rPr>
        <w:t xml:space="preserve">Pórtico do Paraíso na </w:t>
      </w:r>
      <w:proofErr w:type="spellStart"/>
      <w:r w:rsidR="0094480C" w:rsidRPr="00865DF2">
        <w:rPr>
          <w:rFonts w:ascii="Arial" w:eastAsia="Times New Roman" w:hAnsi="Arial" w:cs="Arial"/>
          <w:b/>
          <w:lang w:eastAsia="es-ES"/>
        </w:rPr>
        <w:t>Acibechería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>, parte das esculturas</w:t>
      </w:r>
      <w:r w:rsidR="006625E1">
        <w:rPr>
          <w:rFonts w:ascii="Arial" w:eastAsia="Times New Roman" w:hAnsi="Arial" w:cs="Arial"/>
          <w:lang w:eastAsia="es-ES"/>
        </w:rPr>
        <w:t xml:space="preserve"> son colocadas na fachada sur (</w:t>
      </w:r>
      <w:proofErr w:type="spellStart"/>
      <w:r w:rsidR="006625E1">
        <w:rPr>
          <w:rFonts w:ascii="Arial" w:eastAsia="Times New Roman" w:hAnsi="Arial" w:cs="Arial"/>
          <w:lang w:eastAsia="es-ES"/>
        </w:rPr>
        <w:t>identificacad</w:t>
      </w:r>
      <w:r w:rsidR="0094480C" w:rsidRPr="00865DF2">
        <w:rPr>
          <w:rFonts w:ascii="Arial" w:eastAsia="Times New Roman" w:hAnsi="Arial" w:cs="Arial"/>
          <w:lang w:eastAsia="es-ES"/>
        </w:rPr>
        <w:t>as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grazas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ao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Códice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Calixtino</w:t>
      </w:r>
      <w:proofErr w:type="spellEnd"/>
      <w:r w:rsidRPr="00865DF2">
        <w:rPr>
          <w:rFonts w:ascii="Arial" w:eastAsia="Times New Roman" w:hAnsi="Arial" w:cs="Arial"/>
          <w:lang w:eastAsia="es-ES"/>
        </w:rPr>
        <w:t>)</w:t>
      </w:r>
      <w:r w:rsidR="0094480C" w:rsidRPr="00865DF2">
        <w:rPr>
          <w:rFonts w:ascii="Arial" w:eastAsia="Times New Roman" w:hAnsi="Arial" w:cs="Arial"/>
          <w:lang w:eastAsia="es-ES"/>
        </w:rPr>
        <w:t xml:space="preserve">.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Algu</w:t>
      </w:r>
      <w:r w:rsidR="006625E1">
        <w:rPr>
          <w:rFonts w:ascii="Arial" w:eastAsia="Times New Roman" w:hAnsi="Arial" w:cs="Arial"/>
          <w:lang w:eastAsia="es-ES"/>
        </w:rPr>
        <w:t>nha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n</w:t>
      </w:r>
      <w:r w:rsidRPr="00865DF2">
        <w:rPr>
          <w:rFonts w:ascii="Arial" w:eastAsia="Times New Roman" w:hAnsi="Arial" w:cs="Arial"/>
          <w:lang w:eastAsia="es-ES"/>
        </w:rPr>
        <w:t xml:space="preserve">o lateral </w:t>
      </w:r>
      <w:proofErr w:type="spellStart"/>
      <w:r w:rsidRPr="00865DF2">
        <w:rPr>
          <w:rFonts w:ascii="Arial" w:eastAsia="Times New Roman" w:hAnsi="Arial" w:cs="Arial"/>
          <w:lang w:eastAsia="es-ES"/>
        </w:rPr>
        <w:t>esquerdo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65DF2">
        <w:rPr>
          <w:rFonts w:ascii="Arial" w:eastAsia="Times New Roman" w:hAnsi="Arial" w:cs="Arial"/>
          <w:lang w:eastAsia="es-ES"/>
        </w:rPr>
        <w:t>Praterías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; entre </w:t>
      </w:r>
      <w:proofErr w:type="spellStart"/>
      <w:r w:rsidRPr="00865DF2">
        <w:rPr>
          <w:rFonts w:ascii="Arial" w:eastAsia="Times New Roman" w:hAnsi="Arial" w:cs="Arial"/>
          <w:lang w:eastAsia="es-ES"/>
        </w:rPr>
        <w:t>elas</w:t>
      </w:r>
      <w:proofErr w:type="spellEnd"/>
      <w:r w:rsidR="00B26647" w:rsidRPr="00865DF2">
        <w:rPr>
          <w:rFonts w:ascii="Arial" w:eastAsia="Times New Roman" w:hAnsi="Arial" w:cs="Arial"/>
          <w:lang w:eastAsia="es-ES"/>
        </w:rPr>
        <w:t xml:space="preserve"> destaca o</w:t>
      </w:r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94480C" w:rsidRPr="00865DF2">
        <w:rPr>
          <w:rFonts w:ascii="Arial" w:eastAsia="Times New Roman" w:hAnsi="Arial" w:cs="Arial"/>
          <w:u w:val="single"/>
          <w:lang w:eastAsia="es-ES"/>
        </w:rPr>
        <w:t>rei</w:t>
      </w:r>
      <w:proofErr w:type="spellEnd"/>
      <w:r w:rsidR="0094480C" w:rsidRPr="00865DF2">
        <w:rPr>
          <w:rFonts w:ascii="Arial" w:eastAsia="Times New Roman" w:hAnsi="Arial" w:cs="Arial"/>
          <w:u w:val="single"/>
          <w:lang w:eastAsia="es-ES"/>
        </w:rPr>
        <w:t xml:space="preserve"> David</w:t>
      </w:r>
      <w:r w:rsidR="00B26647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B26647" w:rsidRPr="00865DF2">
        <w:rPr>
          <w:rFonts w:ascii="Arial" w:eastAsia="Times New Roman" w:hAnsi="Arial" w:cs="Arial"/>
          <w:lang w:eastAsia="es-ES"/>
        </w:rPr>
        <w:t>c</w:t>
      </w:r>
      <w:r w:rsidR="0094480C" w:rsidRPr="00865DF2">
        <w:rPr>
          <w:rFonts w:ascii="Arial" w:eastAsia="Times New Roman" w:hAnsi="Arial" w:cs="Arial"/>
          <w:lang w:eastAsia="es-ES"/>
        </w:rPr>
        <w:t>a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súa</w:t>
      </w:r>
      <w:proofErr w:type="spellEnd"/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94480C" w:rsidRPr="00865DF2">
        <w:rPr>
          <w:rFonts w:ascii="Arial" w:eastAsia="Times New Roman" w:hAnsi="Arial" w:cs="Arial"/>
          <w:lang w:eastAsia="es-ES"/>
        </w:rPr>
        <w:t>modelaxe</w:t>
      </w:r>
      <w:proofErr w:type="spellEnd"/>
      <w:r w:rsidR="00B26647" w:rsidRPr="00865DF2">
        <w:rPr>
          <w:rFonts w:ascii="Arial" w:eastAsia="Times New Roman" w:hAnsi="Arial" w:cs="Arial"/>
          <w:lang w:eastAsia="es-ES"/>
        </w:rPr>
        <w:t xml:space="preserve"> perfecta</w:t>
      </w:r>
      <w:r w:rsidR="000309AF" w:rsidRPr="00865DF2">
        <w:rPr>
          <w:rFonts w:ascii="Arial" w:eastAsia="Times New Roman" w:hAnsi="Arial" w:cs="Arial"/>
          <w:lang w:eastAsia="es-ES"/>
        </w:rPr>
        <w:t>.</w:t>
      </w:r>
      <w:r w:rsidR="0094480C" w:rsidRPr="00865DF2">
        <w:rPr>
          <w:rFonts w:ascii="Arial" w:eastAsia="Times New Roman" w:hAnsi="Arial" w:cs="Arial"/>
          <w:lang w:eastAsia="es-ES"/>
        </w:rPr>
        <w:t xml:space="preserve"> </w:t>
      </w:r>
    </w:p>
    <w:p w14:paraId="094B8C84" w14:textId="77777777" w:rsidR="000309AF" w:rsidRPr="00865DF2" w:rsidRDefault="00FB3FDC" w:rsidP="00030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865DF2">
        <w:rPr>
          <w:rFonts w:ascii="Arial" w:eastAsia="Times New Roman" w:hAnsi="Arial" w:cs="Arial"/>
          <w:lang w:eastAsia="es-ES"/>
        </w:rPr>
        <w:t>Algúns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dos </w:t>
      </w:r>
      <w:r w:rsidRPr="00865DF2">
        <w:rPr>
          <w:rFonts w:ascii="Arial" w:eastAsia="Times New Roman" w:hAnsi="Arial" w:cs="Arial"/>
          <w:b/>
          <w:u w:val="single"/>
          <w:lang w:eastAsia="es-ES"/>
        </w:rPr>
        <w:t>artistas</w:t>
      </w:r>
      <w:r w:rsidRPr="00865DF2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865DF2">
        <w:rPr>
          <w:rFonts w:ascii="Arial" w:eastAsia="Times New Roman" w:hAnsi="Arial" w:cs="Arial"/>
          <w:lang w:eastAsia="es-ES"/>
        </w:rPr>
        <w:t>Praterías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traballaron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na  fachada norte, de onde proceden varias figuras, coma o chamado </w:t>
      </w:r>
      <w:proofErr w:type="spellStart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Mestre</w:t>
      </w:r>
      <w:proofErr w:type="spellEnd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 xml:space="preserve"> da Porta </w:t>
      </w:r>
      <w:proofErr w:type="spellStart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Francíxena</w:t>
      </w:r>
      <w:proofErr w:type="spellEnd"/>
      <w:r w:rsidR="00C81892" w:rsidRPr="00865DF2">
        <w:rPr>
          <w:rFonts w:ascii="Arial" w:eastAsia="Times New Roman" w:hAnsi="Arial" w:cs="Arial"/>
          <w:b/>
          <w:bCs/>
          <w:u w:val="single"/>
          <w:lang w:eastAsia="es-ES"/>
        </w:rPr>
        <w:t xml:space="preserve">, </w:t>
      </w:r>
      <w:proofErr w:type="spellStart"/>
      <w:r w:rsidR="00C81892" w:rsidRPr="00865DF2">
        <w:rPr>
          <w:rFonts w:ascii="Arial" w:eastAsia="Times New Roman" w:hAnsi="Arial" w:cs="Arial"/>
          <w:b/>
          <w:bCs/>
          <w:u w:val="single"/>
          <w:lang w:eastAsia="es-ES"/>
        </w:rPr>
        <w:t>ou</w:t>
      </w:r>
      <w:proofErr w:type="spellEnd"/>
      <w:r w:rsidR="00C81892" w:rsidRPr="00865DF2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proofErr w:type="spellStart"/>
      <w:r w:rsidR="00C81892" w:rsidRPr="00865DF2">
        <w:rPr>
          <w:rFonts w:ascii="Arial" w:eastAsia="Times New Roman" w:hAnsi="Arial" w:cs="Arial"/>
          <w:b/>
          <w:bCs/>
          <w:u w:val="single"/>
          <w:lang w:eastAsia="es-ES"/>
        </w:rPr>
        <w:t>Praterías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autor da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muller</w:t>
      </w:r>
      <w:proofErr w:type="spellEnd"/>
      <w:r w:rsidRPr="00865DF2">
        <w:rPr>
          <w:rFonts w:ascii="Arial" w:eastAsia="Times New Roman" w:hAnsi="Arial" w:cs="Arial"/>
          <w:u w:val="single"/>
          <w:lang w:eastAsia="es-ES"/>
        </w:rPr>
        <w:t xml:space="preserve"> adúltera</w:t>
      </w:r>
      <w:r w:rsidRPr="00865DF2">
        <w:rPr>
          <w:rFonts w:ascii="Arial" w:eastAsia="Times New Roman" w:hAnsi="Arial" w:cs="Arial"/>
          <w:lang w:eastAsia="es-ES"/>
        </w:rPr>
        <w:t xml:space="preserve">, no tímpano e do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rei</w:t>
      </w:r>
      <w:proofErr w:type="spellEnd"/>
      <w:r w:rsidRPr="00865DF2">
        <w:rPr>
          <w:rFonts w:ascii="Arial" w:eastAsia="Times New Roman" w:hAnsi="Arial" w:cs="Arial"/>
          <w:u w:val="single"/>
          <w:lang w:eastAsia="es-ES"/>
        </w:rPr>
        <w:t xml:space="preserve"> David</w:t>
      </w:r>
      <w:r w:rsidRPr="00865DF2">
        <w:rPr>
          <w:rFonts w:ascii="Arial" w:eastAsia="Times New Roman" w:hAnsi="Arial" w:cs="Arial"/>
          <w:lang w:eastAsia="es-ES"/>
        </w:rPr>
        <w:t xml:space="preserve">, no lateral </w:t>
      </w:r>
      <w:proofErr w:type="spellStart"/>
      <w:r w:rsidRPr="00865DF2">
        <w:rPr>
          <w:rFonts w:ascii="Arial" w:eastAsia="Times New Roman" w:hAnsi="Arial" w:cs="Arial"/>
          <w:lang w:eastAsia="es-ES"/>
        </w:rPr>
        <w:t>esquerdo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Son </w:t>
      </w:r>
      <w:proofErr w:type="spellStart"/>
      <w:r w:rsidRPr="00865DF2">
        <w:rPr>
          <w:rFonts w:ascii="Arial" w:eastAsia="Times New Roman" w:hAnsi="Arial" w:cs="Arial"/>
          <w:lang w:eastAsia="es-ES"/>
        </w:rPr>
        <w:t>personaxes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moi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vitais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de típicas </w:t>
      </w:r>
      <w:proofErr w:type="spellStart"/>
      <w:r w:rsidRPr="00865DF2">
        <w:rPr>
          <w:rFonts w:ascii="Arial" w:eastAsia="Times New Roman" w:hAnsi="Arial" w:cs="Arial"/>
          <w:lang w:eastAsia="es-ES"/>
        </w:rPr>
        <w:t>meixelas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inchadas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  formas clasicistas e </w:t>
      </w:r>
      <w:proofErr w:type="spellStart"/>
      <w:r w:rsidRPr="00865DF2">
        <w:rPr>
          <w:rFonts w:ascii="Arial" w:eastAsia="Times New Roman" w:hAnsi="Arial" w:cs="Arial"/>
          <w:lang w:eastAsia="es-ES"/>
        </w:rPr>
        <w:t>pregues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paralelos </w:t>
      </w:r>
      <w:proofErr w:type="spellStart"/>
      <w:r w:rsidRPr="00865DF2">
        <w:rPr>
          <w:rFonts w:ascii="Arial" w:eastAsia="Times New Roman" w:hAnsi="Arial" w:cs="Arial"/>
          <w:lang w:eastAsia="es-ES"/>
        </w:rPr>
        <w:t>nas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vestiduras. </w:t>
      </w:r>
      <w:proofErr w:type="spellStart"/>
      <w:r w:rsidRPr="00865DF2">
        <w:rPr>
          <w:rFonts w:ascii="Arial" w:eastAsia="Times New Roman" w:hAnsi="Arial" w:cs="Arial"/>
          <w:lang w:eastAsia="es-ES"/>
        </w:rPr>
        <w:t>Outros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coma </w:t>
      </w:r>
      <w:r w:rsidRPr="00865DF2">
        <w:rPr>
          <w:rFonts w:ascii="Arial" w:eastAsia="Times New Roman" w:hAnsi="Arial" w:cs="Arial"/>
          <w:b/>
          <w:bCs/>
          <w:lang w:eastAsia="es-ES"/>
        </w:rPr>
        <w:t xml:space="preserve">O </w:t>
      </w:r>
      <w:proofErr w:type="spellStart"/>
      <w:r w:rsidRPr="00865DF2">
        <w:rPr>
          <w:rFonts w:ascii="Arial" w:eastAsia="Times New Roman" w:hAnsi="Arial" w:cs="Arial"/>
          <w:b/>
          <w:bCs/>
          <w:lang w:eastAsia="es-ES"/>
        </w:rPr>
        <w:t>Mestre</w:t>
      </w:r>
      <w:proofErr w:type="spellEnd"/>
      <w:r w:rsidRPr="00865DF2">
        <w:rPr>
          <w:rFonts w:ascii="Arial" w:eastAsia="Times New Roman" w:hAnsi="Arial" w:cs="Arial"/>
          <w:b/>
          <w:bCs/>
          <w:lang w:eastAsia="es-ES"/>
        </w:rPr>
        <w:t xml:space="preserve"> da Transfiguración </w:t>
      </w:r>
      <w:proofErr w:type="spellStart"/>
      <w:r w:rsidRPr="00865DF2">
        <w:rPr>
          <w:rFonts w:ascii="Arial" w:eastAsia="Times New Roman" w:hAnsi="Arial" w:cs="Arial"/>
          <w:lang w:eastAsia="es-ES"/>
        </w:rPr>
        <w:t>proxectaron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probablemente as </w:t>
      </w:r>
      <w:proofErr w:type="spellStart"/>
      <w:r w:rsidRPr="00865DF2">
        <w:rPr>
          <w:rFonts w:ascii="Arial" w:eastAsia="Times New Roman" w:hAnsi="Arial" w:cs="Arial"/>
          <w:lang w:eastAsia="es-ES"/>
        </w:rPr>
        <w:t>súas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obras (o </w:t>
      </w:r>
      <w:r w:rsidRPr="00865DF2">
        <w:rPr>
          <w:rFonts w:ascii="Arial" w:eastAsia="Times New Roman" w:hAnsi="Arial" w:cs="Arial"/>
          <w:u w:val="single"/>
          <w:lang w:eastAsia="es-ES"/>
        </w:rPr>
        <w:t xml:space="preserve">Santiago entre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alciprestes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</w:t>
      </w:r>
      <w:r w:rsidRPr="00865DF2">
        <w:rPr>
          <w:rFonts w:ascii="Arial" w:eastAsia="Times New Roman" w:hAnsi="Arial" w:cs="Arial"/>
          <w:u w:val="single"/>
          <w:lang w:eastAsia="es-ES"/>
        </w:rPr>
        <w:t xml:space="preserve">Abraham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saíndo</w:t>
      </w:r>
      <w:proofErr w:type="spellEnd"/>
      <w:r w:rsidRPr="00865DF2">
        <w:rPr>
          <w:rFonts w:ascii="Arial" w:eastAsia="Times New Roman" w:hAnsi="Arial" w:cs="Arial"/>
          <w:u w:val="single"/>
          <w:lang w:eastAsia="es-ES"/>
        </w:rPr>
        <w:t xml:space="preserve"> da tomba</w:t>
      </w:r>
      <w:r w:rsidRPr="00865DF2">
        <w:rPr>
          <w:rFonts w:ascii="Arial" w:eastAsia="Times New Roman" w:hAnsi="Arial" w:cs="Arial"/>
          <w:lang w:eastAsia="es-ES"/>
        </w:rPr>
        <w:t xml:space="preserve">) para a fachada occidental. Os especialistas distinguen polo menos tres autores </w:t>
      </w:r>
      <w:proofErr w:type="spellStart"/>
      <w:r w:rsidRPr="00865DF2">
        <w:rPr>
          <w:rFonts w:ascii="Arial" w:eastAsia="Times New Roman" w:hAnsi="Arial" w:cs="Arial"/>
          <w:lang w:eastAsia="es-ES"/>
        </w:rPr>
        <w:t>máis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. </w:t>
      </w:r>
      <w:r w:rsidRPr="00865DF2">
        <w:rPr>
          <w:rFonts w:ascii="Arial" w:eastAsia="Times New Roman" w:hAnsi="Arial" w:cs="Arial"/>
          <w:b/>
          <w:bCs/>
          <w:lang w:eastAsia="es-ES"/>
        </w:rPr>
        <w:t xml:space="preserve">O </w:t>
      </w:r>
      <w:proofErr w:type="spellStart"/>
      <w:r w:rsidRPr="00865DF2">
        <w:rPr>
          <w:rFonts w:ascii="Arial" w:eastAsia="Times New Roman" w:hAnsi="Arial" w:cs="Arial"/>
          <w:b/>
          <w:bCs/>
          <w:lang w:eastAsia="es-ES"/>
        </w:rPr>
        <w:t>Mestre</w:t>
      </w:r>
      <w:proofErr w:type="spellEnd"/>
      <w:r w:rsidRPr="00865DF2">
        <w:rPr>
          <w:rFonts w:ascii="Arial" w:eastAsia="Times New Roman" w:hAnsi="Arial" w:cs="Arial"/>
          <w:b/>
          <w:bCs/>
          <w:lang w:eastAsia="es-ES"/>
        </w:rPr>
        <w:t xml:space="preserve"> do </w:t>
      </w:r>
      <w:proofErr w:type="spellStart"/>
      <w:r w:rsidRPr="00865DF2">
        <w:rPr>
          <w:rFonts w:ascii="Arial" w:eastAsia="Times New Roman" w:hAnsi="Arial" w:cs="Arial"/>
          <w:b/>
          <w:bCs/>
          <w:lang w:eastAsia="es-ES"/>
        </w:rPr>
        <w:t>Cordeiro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>; o</w:t>
      </w:r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Mestre</w:t>
      </w:r>
      <w:proofErr w:type="spellEnd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 xml:space="preserve"> </w:t>
      </w:r>
      <w:r w:rsidRPr="00865DF2">
        <w:rPr>
          <w:rFonts w:ascii="Arial" w:eastAsia="Times New Roman" w:hAnsi="Arial" w:cs="Arial"/>
          <w:b/>
          <w:bCs/>
          <w:color w:val="0D0D0D" w:themeColor="text1" w:themeTint="F2"/>
          <w:u w:val="single"/>
          <w:lang w:eastAsia="es-ES"/>
        </w:rPr>
        <w:t xml:space="preserve">de </w:t>
      </w:r>
      <w:hyperlink r:id="rId19" w:tgtFrame="_blank" w:tooltip="Conques" w:history="1">
        <w:r w:rsidRPr="00865DF2">
          <w:rPr>
            <w:rFonts w:ascii="Arial" w:eastAsia="Times New Roman" w:hAnsi="Arial" w:cs="Arial"/>
            <w:b/>
            <w:bCs/>
            <w:color w:val="0D0D0D" w:themeColor="text1" w:themeTint="F2"/>
            <w:u w:val="single"/>
            <w:lang w:eastAsia="es-ES"/>
          </w:rPr>
          <w:t>Conques</w:t>
        </w:r>
      </w:hyperlink>
      <w:r w:rsidRPr="00865DF2">
        <w:rPr>
          <w:rFonts w:ascii="Arial" w:eastAsia="Times New Roman" w:hAnsi="Arial" w:cs="Arial"/>
          <w:u w:val="single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ou</w:t>
      </w:r>
      <w:proofErr w:type="spellEnd"/>
      <w:r w:rsidRPr="00865DF2">
        <w:rPr>
          <w:rFonts w:ascii="Arial" w:eastAsia="Times New Roman" w:hAnsi="Arial" w:cs="Arial"/>
          <w:u w:val="single"/>
          <w:lang w:eastAsia="es-ES"/>
        </w:rPr>
        <w:t xml:space="preserve"> das </w:t>
      </w:r>
      <w:proofErr w:type="spellStart"/>
      <w:r w:rsidRPr="00865DF2">
        <w:rPr>
          <w:rFonts w:ascii="Arial" w:eastAsia="Times New Roman" w:hAnsi="Arial" w:cs="Arial"/>
          <w:u w:val="single"/>
          <w:lang w:eastAsia="es-ES"/>
        </w:rPr>
        <w:t>Tentacións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>, que</w:t>
      </w:r>
      <w:r w:rsidRPr="00865DF2">
        <w:rPr>
          <w:rFonts w:ascii="Arial" w:eastAsia="Times New Roman" w:hAnsi="Arial" w:cs="Arial"/>
          <w:lang w:eastAsia="es-ES"/>
        </w:rPr>
        <w:t xml:space="preserve"> sería autor das </w:t>
      </w:r>
      <w:proofErr w:type="spellStart"/>
      <w:r w:rsidRPr="00865DF2">
        <w:rPr>
          <w:rFonts w:ascii="Arial" w:eastAsia="Times New Roman" w:hAnsi="Arial" w:cs="Arial"/>
          <w:lang w:eastAsia="es-ES"/>
        </w:rPr>
        <w:t>Tentacións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Cristo do tímpano </w:t>
      </w:r>
      <w:proofErr w:type="spellStart"/>
      <w:r w:rsidRPr="00865DF2">
        <w:rPr>
          <w:rFonts w:ascii="Arial" w:eastAsia="Times New Roman" w:hAnsi="Arial" w:cs="Arial"/>
          <w:lang w:eastAsia="es-ES"/>
        </w:rPr>
        <w:t>esquerdo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das figuras </w:t>
      </w:r>
      <w:proofErr w:type="spellStart"/>
      <w:r w:rsidRPr="00865DF2">
        <w:rPr>
          <w:rFonts w:ascii="Arial" w:eastAsia="Times New Roman" w:hAnsi="Arial" w:cs="Arial"/>
          <w:lang w:eastAsia="es-ES"/>
        </w:rPr>
        <w:t>centrais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da </w:t>
      </w:r>
      <w:proofErr w:type="spellStart"/>
      <w:r w:rsidRPr="00865DF2">
        <w:rPr>
          <w:rFonts w:ascii="Arial" w:eastAsia="Times New Roman" w:hAnsi="Arial" w:cs="Arial"/>
          <w:lang w:eastAsia="es-ES"/>
        </w:rPr>
        <w:t>Paixón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de Cristo no tímpano </w:t>
      </w:r>
      <w:proofErr w:type="spellStart"/>
      <w:r w:rsidRPr="00865DF2">
        <w:rPr>
          <w:rFonts w:ascii="Arial" w:eastAsia="Times New Roman" w:hAnsi="Arial" w:cs="Arial"/>
          <w:lang w:eastAsia="es-ES"/>
        </w:rPr>
        <w:t>dereito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Pr="00865DF2">
        <w:rPr>
          <w:rFonts w:ascii="Arial" w:eastAsia="Times New Roman" w:hAnsi="Arial" w:cs="Arial"/>
          <w:lang w:eastAsia="es-ES"/>
        </w:rPr>
        <w:t>Cor</w:t>
      </w:r>
      <w:r w:rsidR="00932ED6" w:rsidRPr="00865DF2">
        <w:rPr>
          <w:rFonts w:ascii="Arial" w:eastAsia="Times New Roman" w:hAnsi="Arial" w:cs="Arial"/>
          <w:lang w:eastAsia="es-ES"/>
        </w:rPr>
        <w:t>oación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 xml:space="preserve">  de </w:t>
      </w:r>
      <w:proofErr w:type="spellStart"/>
      <w:r w:rsidR="00932ED6" w:rsidRPr="00865DF2">
        <w:rPr>
          <w:rFonts w:ascii="Arial" w:eastAsia="Times New Roman" w:hAnsi="Arial" w:cs="Arial"/>
          <w:lang w:eastAsia="es-ES"/>
        </w:rPr>
        <w:t>espiñas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="00932ED6" w:rsidRPr="00865DF2">
        <w:rPr>
          <w:rFonts w:ascii="Arial" w:eastAsia="Times New Roman" w:hAnsi="Arial" w:cs="Arial"/>
          <w:lang w:eastAsia="es-ES"/>
        </w:rPr>
        <w:t>Flaxelación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 xml:space="preserve"> e Cireneo, </w:t>
      </w:r>
      <w:r w:rsidRPr="00865DF2">
        <w:rPr>
          <w:rFonts w:ascii="Arial" w:eastAsia="Times New Roman" w:hAnsi="Arial" w:cs="Arial"/>
          <w:lang w:eastAsia="es-ES"/>
        </w:rPr>
        <w:t xml:space="preserve">esculpidas </w:t>
      </w:r>
      <w:proofErr w:type="spellStart"/>
      <w:r w:rsidRPr="00865DF2">
        <w:rPr>
          <w:rFonts w:ascii="Arial" w:eastAsia="Times New Roman" w:hAnsi="Arial" w:cs="Arial"/>
          <w:lang w:eastAsia="es-ES"/>
        </w:rPr>
        <w:t>nun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único bloque</w:t>
      </w:r>
      <w:r w:rsidR="00932ED6" w:rsidRPr="00865DF2">
        <w:rPr>
          <w:rFonts w:ascii="Arial" w:eastAsia="Times New Roman" w:hAnsi="Arial" w:cs="Arial"/>
          <w:lang w:eastAsia="es-ES"/>
        </w:rPr>
        <w:t>)</w:t>
      </w:r>
      <w:r w:rsidRPr="00865DF2">
        <w:rPr>
          <w:rFonts w:ascii="Arial" w:eastAsia="Times New Roman" w:hAnsi="Arial" w:cs="Arial"/>
          <w:lang w:eastAsia="es-ES"/>
        </w:rPr>
        <w:t xml:space="preserve">, </w:t>
      </w:r>
      <w:proofErr w:type="spellStart"/>
      <w:r w:rsidRPr="00865DF2">
        <w:rPr>
          <w:rFonts w:ascii="Arial" w:eastAsia="Times New Roman" w:hAnsi="Arial" w:cs="Arial"/>
          <w:lang w:eastAsia="es-ES"/>
        </w:rPr>
        <w:t>mentres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que as esculturas dos </w:t>
      </w:r>
      <w:proofErr w:type="spellStart"/>
      <w:r w:rsidRPr="00865DF2">
        <w:rPr>
          <w:rFonts w:ascii="Arial" w:eastAsia="Times New Roman" w:hAnsi="Arial" w:cs="Arial"/>
          <w:lang w:eastAsia="es-ES"/>
        </w:rPr>
        <w:t>laterais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Pr="00865DF2">
        <w:rPr>
          <w:rFonts w:ascii="Arial" w:eastAsia="Times New Roman" w:hAnsi="Arial" w:cs="Arial"/>
          <w:lang w:eastAsia="es-ES"/>
        </w:rPr>
        <w:t>Prendemento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 Curación do </w:t>
      </w:r>
      <w:proofErr w:type="spellStart"/>
      <w:r w:rsidRPr="00865DF2">
        <w:rPr>
          <w:rFonts w:ascii="Arial" w:eastAsia="Times New Roman" w:hAnsi="Arial" w:cs="Arial"/>
          <w:lang w:eastAsia="es-ES"/>
        </w:rPr>
        <w:t>cego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)  responderían á </w:t>
      </w:r>
      <w:proofErr w:type="spellStart"/>
      <w:r w:rsidRPr="00865DF2">
        <w:rPr>
          <w:rFonts w:ascii="Arial" w:eastAsia="Times New Roman" w:hAnsi="Arial" w:cs="Arial"/>
          <w:lang w:eastAsia="es-ES"/>
        </w:rPr>
        <w:t>man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865DF2">
        <w:rPr>
          <w:rFonts w:ascii="Arial" w:eastAsia="Times New Roman" w:hAnsi="Arial" w:cs="Arial"/>
          <w:lang w:eastAsia="es-ES"/>
        </w:rPr>
        <w:t>doutro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autor: </w:t>
      </w:r>
      <w:r w:rsidRPr="00865DF2">
        <w:rPr>
          <w:rFonts w:ascii="Arial" w:eastAsia="Times New Roman" w:hAnsi="Arial" w:cs="Arial"/>
          <w:b/>
          <w:bCs/>
          <w:lang w:eastAsia="es-ES"/>
        </w:rPr>
        <w:t xml:space="preserve">o </w:t>
      </w:r>
      <w:proofErr w:type="spellStart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Mestre</w:t>
      </w:r>
      <w:proofErr w:type="spellEnd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 xml:space="preserve"> da </w:t>
      </w:r>
      <w:proofErr w:type="spellStart"/>
      <w:r w:rsidRPr="00865DF2">
        <w:rPr>
          <w:rFonts w:ascii="Arial" w:eastAsia="Times New Roman" w:hAnsi="Arial" w:cs="Arial"/>
          <w:b/>
          <w:bCs/>
          <w:u w:val="single"/>
          <w:lang w:eastAsia="es-ES"/>
        </w:rPr>
        <w:t>Traizón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>.  A</w:t>
      </w:r>
      <w:r w:rsidRPr="00865DF2">
        <w:rPr>
          <w:rFonts w:ascii="Arial" w:eastAsia="Times New Roman" w:hAnsi="Arial" w:cs="Arial"/>
          <w:lang w:eastAsia="es-ES"/>
        </w:rPr>
        <w:t xml:space="preserve"> que vimos </w:t>
      </w:r>
      <w:r w:rsidR="00932ED6" w:rsidRPr="00865DF2">
        <w:rPr>
          <w:rFonts w:ascii="Arial" w:eastAsia="Times New Roman" w:hAnsi="Arial" w:cs="Arial"/>
          <w:lang w:eastAsia="es-ES"/>
        </w:rPr>
        <w:t xml:space="preserve">de </w:t>
      </w:r>
      <w:proofErr w:type="spellStart"/>
      <w:r w:rsidR="00932ED6" w:rsidRPr="00865DF2">
        <w:rPr>
          <w:rFonts w:ascii="Arial" w:eastAsia="Times New Roman" w:hAnsi="Arial" w:cs="Arial"/>
          <w:lang w:eastAsia="es-ES"/>
        </w:rPr>
        <w:t>expor</w:t>
      </w:r>
      <w:proofErr w:type="spellEnd"/>
      <w:r w:rsidR="00932ED6" w:rsidRPr="00865DF2">
        <w:rPr>
          <w:rFonts w:ascii="Arial" w:eastAsia="Times New Roman" w:hAnsi="Arial" w:cs="Arial"/>
          <w:lang w:eastAsia="es-ES"/>
        </w:rPr>
        <w:t xml:space="preserve">  é </w:t>
      </w:r>
      <w:r w:rsidRPr="00865DF2">
        <w:rPr>
          <w:rFonts w:ascii="Arial" w:eastAsia="Times New Roman" w:hAnsi="Arial" w:cs="Arial"/>
          <w:lang w:eastAsia="es-ES"/>
        </w:rPr>
        <w:t xml:space="preserve">a opinión do profesor Manuel </w:t>
      </w:r>
      <w:proofErr w:type="spellStart"/>
      <w:r w:rsidRPr="00865DF2">
        <w:rPr>
          <w:rFonts w:ascii="Arial" w:eastAsia="Times New Roman" w:hAnsi="Arial" w:cs="Arial"/>
          <w:lang w:eastAsia="es-ES"/>
        </w:rPr>
        <w:t>Castiñeiras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, un dos </w:t>
      </w:r>
      <w:proofErr w:type="spellStart"/>
      <w:r w:rsidRPr="00865DF2">
        <w:rPr>
          <w:rFonts w:ascii="Arial" w:eastAsia="Times New Roman" w:hAnsi="Arial" w:cs="Arial"/>
          <w:lang w:eastAsia="es-ES"/>
        </w:rPr>
        <w:t>maiores</w:t>
      </w:r>
      <w:proofErr w:type="spellEnd"/>
      <w:r w:rsidRPr="00865DF2">
        <w:rPr>
          <w:rFonts w:ascii="Arial" w:eastAsia="Times New Roman" w:hAnsi="Arial" w:cs="Arial"/>
          <w:lang w:eastAsia="es-ES"/>
        </w:rPr>
        <w:t xml:space="preserve"> especialistas en arte románica.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3"/>
        <w:gridCol w:w="81"/>
      </w:tblGrid>
      <w:tr w:rsidR="00C81892" w:rsidRPr="00865DF2" w14:paraId="094B8C8C" w14:textId="77777777" w:rsidTr="00D31E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B8C85" w14:textId="77777777" w:rsidR="00C81892" w:rsidRPr="00865DF2" w:rsidRDefault="000309AF" w:rsidP="00D31E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865DF2">
              <w:rPr>
                <w:rFonts w:ascii="Arial" w:eastAsia="Times New Roman" w:hAnsi="Arial" w:cs="Arial"/>
                <w:b/>
                <w:u w:val="single"/>
                <w:lang w:eastAsia="es-ES"/>
              </w:rPr>
              <w:t xml:space="preserve">O </w:t>
            </w:r>
            <w:proofErr w:type="spellStart"/>
            <w:r w:rsidRPr="00865DF2">
              <w:rPr>
                <w:rFonts w:ascii="Arial" w:eastAsia="Times New Roman" w:hAnsi="Arial" w:cs="Arial"/>
                <w:b/>
                <w:u w:val="single"/>
                <w:lang w:eastAsia="es-ES"/>
              </w:rPr>
              <w:t>rei</w:t>
            </w:r>
            <w:proofErr w:type="spellEnd"/>
            <w:r w:rsidRPr="00865DF2">
              <w:rPr>
                <w:rFonts w:ascii="Arial" w:eastAsia="Times New Roman" w:hAnsi="Arial" w:cs="Arial"/>
                <w:b/>
                <w:u w:val="single"/>
                <w:lang w:eastAsia="es-ES"/>
              </w:rPr>
              <w:t xml:space="preserve"> David</w:t>
            </w:r>
            <w:r w:rsidRPr="00865DF2">
              <w:rPr>
                <w:rFonts w:ascii="Arial" w:eastAsia="Times New Roman" w:hAnsi="Arial" w:cs="Arial"/>
                <w:lang w:eastAsia="es-ES"/>
              </w:rPr>
              <w:t xml:space="preserve">, autor do </w:t>
            </w:r>
            <w:hyperlink r:id="rId20" w:tgtFrame="_blank" w:tooltip="Libro dos Salmos" w:history="1">
              <w:r w:rsidRPr="00865DF2">
                <w:rPr>
                  <w:rFonts w:ascii="Arial" w:eastAsia="Times New Roman" w:hAnsi="Arial" w:cs="Arial"/>
                  <w:color w:val="0D0D0D" w:themeColor="text1" w:themeTint="F2"/>
                  <w:lang w:eastAsia="es-ES"/>
                </w:rPr>
                <w:t>Libro dos Salmos</w:t>
              </w:r>
            </w:hyperlink>
            <w:r w:rsidRPr="00865DF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represéntase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tocando a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fídula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ou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viola (na Biblia toca a arpa); prefiguración de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Xesús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, aparece representado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nun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trono con dosel e patas rematadas en garras de león (animal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co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que se identifica propio David),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esmagando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as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bestas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baixo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os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seus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865DF2">
              <w:rPr>
                <w:rFonts w:ascii="Arial" w:eastAsia="Times New Roman" w:hAnsi="Arial" w:cs="Arial"/>
                <w:lang w:eastAsia="es-ES"/>
              </w:rPr>
              <w:t>pés</w:t>
            </w:r>
            <w:proofErr w:type="spellEnd"/>
            <w:r w:rsidRPr="00865DF2">
              <w:rPr>
                <w:rFonts w:ascii="Arial" w:eastAsia="Times New Roman" w:hAnsi="Arial" w:cs="Arial"/>
                <w:lang w:eastAsia="es-ES"/>
              </w:rPr>
              <w:t xml:space="preserve"> (cas pernas cruzadas), vencedor sobre o mal.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Cumpre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a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lei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do marco que ven dado polo arco 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polas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molduras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laterais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. Por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iso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a posición resulta antinatural, excesivamente vertical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aínda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que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xire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a cabeza á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súa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dereita</w:t>
            </w:r>
            <w:proofErr w:type="spellEnd"/>
            <w:r w:rsidR="00D31EE8" w:rsidRPr="00865DF2">
              <w:rPr>
                <w:rFonts w:ascii="Arial" w:eastAsia="Times New Roman" w:hAnsi="Arial" w:cs="Arial"/>
                <w:lang w:eastAsia="es-ES"/>
              </w:rPr>
              <w:t xml:space="preserve"> (</w:t>
            </w:r>
            <w:proofErr w:type="spellStart"/>
            <w:r w:rsidR="00D31EE8" w:rsidRPr="00865DF2">
              <w:rPr>
                <w:rFonts w:ascii="Arial" w:eastAsia="Times New Roman" w:hAnsi="Arial" w:cs="Arial"/>
                <w:lang w:eastAsia="es-ES"/>
              </w:rPr>
              <w:t>rompendo</w:t>
            </w:r>
            <w:proofErr w:type="spellEnd"/>
            <w:r w:rsidR="00D31EE8" w:rsidRPr="00865DF2">
              <w:rPr>
                <w:rFonts w:ascii="Arial" w:eastAsia="Times New Roman" w:hAnsi="Arial" w:cs="Arial"/>
                <w:lang w:eastAsia="es-ES"/>
              </w:rPr>
              <w:t xml:space="preserve"> un tanto a </w:t>
            </w:r>
            <w:proofErr w:type="spellStart"/>
            <w:r w:rsidR="00D31EE8" w:rsidRPr="00865DF2">
              <w:rPr>
                <w:rFonts w:ascii="Arial" w:eastAsia="Times New Roman" w:hAnsi="Arial" w:cs="Arial"/>
                <w:lang w:eastAsia="es-ES"/>
              </w:rPr>
              <w:t>frontalidade</w:t>
            </w:r>
            <w:proofErr w:type="spellEnd"/>
            <w:r w:rsidR="00D31EE8" w:rsidRPr="00865DF2">
              <w:rPr>
                <w:rFonts w:ascii="Arial" w:eastAsia="Times New Roman" w:hAnsi="Arial" w:cs="Arial"/>
                <w:lang w:eastAsia="es-ES"/>
              </w:rPr>
              <w:t>)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t>.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br/>
              <w:t xml:space="preserve">Non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hai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volume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posto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que </w:t>
            </w:r>
            <w:r w:rsidR="00D31EE8" w:rsidRPr="00865DF2">
              <w:rPr>
                <w:rFonts w:ascii="Arial" w:eastAsia="Times New Roman" w:hAnsi="Arial" w:cs="Arial"/>
                <w:lang w:eastAsia="es-ES"/>
              </w:rPr>
              <w:t xml:space="preserve">as 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pernas e o laude ou viola, non se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proxectan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suficientemente</w:t>
            </w:r>
            <w:r w:rsidR="001B124D" w:rsidRPr="00865DF2">
              <w:rPr>
                <w:rFonts w:ascii="Arial" w:eastAsia="Times New Roman" w:hAnsi="Arial" w:cs="Arial"/>
                <w:lang w:eastAsia="es-ES"/>
              </w:rPr>
              <w:t>.</w:t>
            </w:r>
            <w:r w:rsidR="005D7C03">
              <w:rPr>
                <w:rFonts w:ascii="Arial" w:eastAsia="Times New Roman" w:hAnsi="Arial" w:cs="Arial"/>
                <w:lang w:eastAsia="es-ES"/>
              </w:rPr>
              <w:br/>
              <w:t xml:space="preserve">Cabeza: </w:t>
            </w:r>
            <w:proofErr w:type="spellStart"/>
            <w:r w:rsidR="005D7C03">
              <w:rPr>
                <w:rFonts w:ascii="Arial" w:eastAsia="Times New Roman" w:hAnsi="Arial" w:cs="Arial"/>
                <w:lang w:eastAsia="es-ES"/>
              </w:rPr>
              <w:t>cabelos</w:t>
            </w:r>
            <w:proofErr w:type="spellEnd"/>
            <w:r w:rsidR="005D7C03">
              <w:rPr>
                <w:rFonts w:ascii="Arial" w:eastAsia="Times New Roman" w:hAnsi="Arial" w:cs="Arial"/>
                <w:lang w:eastAsia="es-ES"/>
              </w:rPr>
              <w:t xml:space="preserve"> en bucles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, labios grosos,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fazulas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ollos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avultados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coidada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barba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traballada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en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pe</w:t>
            </w:r>
            <w:r w:rsidR="001B124D" w:rsidRPr="00865DF2">
              <w:rPr>
                <w:rFonts w:ascii="Arial" w:eastAsia="Times New Roman" w:hAnsi="Arial" w:cs="Arial"/>
                <w:lang w:eastAsia="es-ES"/>
              </w:rPr>
              <w:t>quenos</w:t>
            </w:r>
            <w:proofErr w:type="spellEnd"/>
            <w:r w:rsidR="001B124D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1B124D" w:rsidRPr="00865DF2">
              <w:rPr>
                <w:rFonts w:ascii="Arial" w:eastAsia="Times New Roman" w:hAnsi="Arial" w:cs="Arial"/>
                <w:lang w:eastAsia="es-ES"/>
              </w:rPr>
              <w:t>mechóns</w:t>
            </w:r>
            <w:proofErr w:type="spellEnd"/>
            <w:r w:rsidR="001B124D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 bigote en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pequenos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rizos que parecen trenzados.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Amosa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serenidade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 altivez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ao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mesmo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tempo.</w:t>
            </w:r>
            <w:r w:rsidR="00C81892" w:rsidRPr="00865DF2">
              <w:rPr>
                <w:rFonts w:ascii="Arial" w:eastAsia="Times New Roman" w:hAnsi="Arial" w:cs="Arial"/>
                <w:lang w:eastAsia="es-ES"/>
              </w:rPr>
              <w:br/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Corpo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: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coidado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estudio anatómico que se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adiviña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baixo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da túnica que forma grandes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pregas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paralelas que configuran ondas en U,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péganse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en técnica de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panos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mollados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br/>
              <w:t xml:space="preserve">Compositivamente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hai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un claro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eixe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central cortado </w:t>
            </w:r>
            <w:proofErr w:type="spellStart"/>
            <w:r w:rsidR="00C81892" w:rsidRPr="00865DF2">
              <w:rPr>
                <w:rFonts w:ascii="Arial" w:eastAsia="Times New Roman" w:hAnsi="Arial" w:cs="Arial"/>
                <w:lang w:eastAsia="es-ES"/>
              </w:rPr>
              <w:t>polas</w:t>
            </w:r>
            <w:proofErr w:type="spellEnd"/>
            <w:r w:rsidR="00C81892" w:rsidRPr="00865DF2">
              <w:rPr>
                <w:rFonts w:ascii="Arial" w:eastAsia="Times New Roman" w:hAnsi="Arial" w:cs="Arial"/>
                <w:lang w:eastAsia="es-ES"/>
              </w:rPr>
              <w:t xml:space="preserve"> liñas en aspa das pernas cruzadas.</w:t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81892" w:rsidRPr="00865DF2" w14:paraId="094B8C87" w14:textId="77777777" w:rsidTr="005E77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4B8C86" w14:textId="77777777" w:rsidR="00C81892" w:rsidRPr="00865DF2" w:rsidRDefault="00C81892" w:rsidP="00D31E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  <w:tr w:rsidR="00C81892" w:rsidRPr="00865DF2" w14:paraId="094B8C89" w14:textId="77777777" w:rsidTr="005E77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4B8C88" w14:textId="77777777" w:rsidR="00C81892" w:rsidRPr="00865DF2" w:rsidRDefault="00C81892" w:rsidP="00D31EE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</w:tr>
          </w:tbl>
          <w:p w14:paraId="094B8C8A" w14:textId="77777777" w:rsidR="00C81892" w:rsidRPr="00865DF2" w:rsidRDefault="00C81892" w:rsidP="00D31E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094B8C8B" w14:textId="77777777" w:rsidR="00C81892" w:rsidRPr="00865DF2" w:rsidRDefault="00C81892" w:rsidP="00D31EE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094B8C8D" w14:textId="77777777" w:rsidR="00B1518C" w:rsidRPr="00865DF2" w:rsidRDefault="00B1518C" w:rsidP="00B1518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81"/>
        <w:gridCol w:w="8513"/>
      </w:tblGrid>
      <w:tr w:rsidR="00B1518C" w:rsidRPr="00865DF2" w14:paraId="094B8C90" w14:textId="77777777" w:rsidTr="00B1518C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B8C8E" w14:textId="77777777" w:rsidR="00B1518C" w:rsidRPr="00865DF2" w:rsidRDefault="00B1518C" w:rsidP="00B1518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B8C8F" w14:textId="77777777" w:rsidR="00B1518C" w:rsidRPr="00865DF2" w:rsidRDefault="002E783D" w:rsidP="00B1518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865DF2">
              <w:rPr>
                <w:rFonts w:ascii="Arial" w:eastAsia="Times New Roman" w:hAnsi="Arial" w:cs="Arial"/>
                <w:b/>
                <w:iCs/>
                <w:u w:val="single"/>
                <w:lang w:eastAsia="es-ES"/>
              </w:rPr>
              <w:t xml:space="preserve">A </w:t>
            </w:r>
            <w:proofErr w:type="spellStart"/>
            <w:r w:rsidRPr="00865DF2">
              <w:rPr>
                <w:rFonts w:ascii="Arial" w:eastAsia="Times New Roman" w:hAnsi="Arial" w:cs="Arial"/>
                <w:b/>
                <w:iCs/>
                <w:u w:val="single"/>
                <w:lang w:eastAsia="es-ES"/>
              </w:rPr>
              <w:t>muller</w:t>
            </w:r>
            <w:proofErr w:type="spellEnd"/>
            <w:r w:rsidRPr="00865DF2">
              <w:rPr>
                <w:rFonts w:ascii="Arial" w:eastAsia="Times New Roman" w:hAnsi="Arial" w:cs="Arial"/>
                <w:b/>
                <w:iCs/>
                <w:u w:val="single"/>
                <w:lang w:eastAsia="es-ES"/>
              </w:rPr>
              <w:t xml:space="preserve"> adúltera</w:t>
            </w:r>
            <w:r w:rsidRPr="00865DF2">
              <w:rPr>
                <w:rFonts w:ascii="Arial" w:eastAsia="Times New Roman" w:hAnsi="Arial" w:cs="Arial"/>
                <w:iCs/>
                <w:lang w:eastAsia="es-ES"/>
              </w:rPr>
              <w:t>, d</w:t>
            </w:r>
            <w:r w:rsidR="00B1518C" w:rsidRPr="00865DF2">
              <w:rPr>
                <w:rFonts w:ascii="Arial" w:eastAsia="Times New Roman" w:hAnsi="Arial" w:cs="Arial"/>
                <w:iCs/>
                <w:lang w:eastAsia="es-ES"/>
              </w:rPr>
              <w:t xml:space="preserve">a </w:t>
            </w:r>
            <w:proofErr w:type="spellStart"/>
            <w:r w:rsidR="00B1518C" w:rsidRPr="00865DF2">
              <w:rPr>
                <w:rFonts w:ascii="Arial" w:eastAsia="Times New Roman" w:hAnsi="Arial" w:cs="Arial"/>
                <w:iCs/>
                <w:lang w:eastAsia="es-ES"/>
              </w:rPr>
              <w:t>mesma</w:t>
            </w:r>
            <w:proofErr w:type="spellEnd"/>
            <w:r w:rsidR="00B1518C" w:rsidRPr="00865DF2">
              <w:rPr>
                <w:rFonts w:ascii="Arial" w:eastAsia="Times New Roman" w:hAnsi="Arial" w:cs="Arial"/>
                <w:iCs/>
                <w:lang w:eastAsia="es-ES"/>
              </w:rPr>
              <w:t xml:space="preserve"> procedencia e autoría que David.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Pensouse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que representaba a Eva como símbolo do pecado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orixinal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.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Sen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embargo,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seguindo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o Codex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Calixtinus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, aludiría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ó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adulterio: a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muller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sostén a cabeza putrefacta do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seu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amante, cortada polo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seu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propio marido,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quen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a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obriga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dúas veces por día a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bicala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>.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br/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Senta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sob</w:t>
            </w:r>
            <w:r w:rsidR="00865DF2">
              <w:rPr>
                <w:rFonts w:ascii="Arial" w:eastAsia="Times New Roman" w:hAnsi="Arial" w:cs="Arial"/>
                <w:lang w:eastAsia="es-ES"/>
              </w:rPr>
              <w:t xml:space="preserve">re </w:t>
            </w:r>
            <w:proofErr w:type="spellStart"/>
            <w:r w:rsidR="00865DF2">
              <w:rPr>
                <w:rFonts w:ascii="Arial" w:eastAsia="Times New Roman" w:hAnsi="Arial" w:cs="Arial"/>
                <w:lang w:eastAsia="es-ES"/>
              </w:rPr>
              <w:t>unha</w:t>
            </w:r>
            <w:proofErr w:type="spellEnd"/>
            <w:r w:rsid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865DF2">
              <w:rPr>
                <w:rFonts w:ascii="Arial" w:eastAsia="Times New Roman" w:hAnsi="Arial" w:cs="Arial"/>
                <w:lang w:eastAsia="es-ES"/>
              </w:rPr>
              <w:t>cadeira</w:t>
            </w:r>
            <w:proofErr w:type="spellEnd"/>
            <w:r w:rsidR="00865DF2">
              <w:rPr>
                <w:rFonts w:ascii="Arial" w:eastAsia="Times New Roman" w:hAnsi="Arial" w:cs="Arial"/>
                <w:lang w:eastAsia="es-ES"/>
              </w:rPr>
              <w:t xml:space="preserve"> de </w:t>
            </w:r>
            <w:proofErr w:type="spellStart"/>
            <w:r w:rsidR="00865DF2">
              <w:rPr>
                <w:rFonts w:ascii="Arial" w:eastAsia="Times New Roman" w:hAnsi="Arial" w:cs="Arial"/>
                <w:lang w:eastAsia="es-ES"/>
              </w:rPr>
              <w:t>tesoiras</w:t>
            </w:r>
            <w:proofErr w:type="spellEnd"/>
            <w:r w:rsid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t>remat</w:t>
            </w:r>
            <w:r w:rsidR="00865DF2">
              <w:rPr>
                <w:rFonts w:ascii="Arial" w:eastAsia="Times New Roman" w:hAnsi="Arial" w:cs="Arial"/>
                <w:lang w:eastAsia="es-ES"/>
              </w:rPr>
              <w:t>ada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en garras de león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abaixo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e en cabezas</w:t>
            </w:r>
            <w:r w:rsid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do mesmo animal no alto.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br/>
              <w:t xml:space="preserve">Destacan as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súas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formas sinuosas, redondeadas, transmiti</w:t>
            </w:r>
            <w:r w:rsidR="005D7C03">
              <w:rPr>
                <w:rFonts w:ascii="Arial" w:eastAsia="Times New Roman" w:hAnsi="Arial" w:cs="Arial"/>
                <w:lang w:eastAsia="es-ES"/>
              </w:rPr>
              <w:t>das a través da túnica</w:t>
            </w:r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e que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deixa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á vista a perna e o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peito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esquerdos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,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engadindo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unha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 nota de </w:t>
            </w:r>
            <w:proofErr w:type="spellStart"/>
            <w:r w:rsidR="00B1518C" w:rsidRPr="00865DF2">
              <w:rPr>
                <w:rFonts w:ascii="Arial" w:eastAsia="Times New Roman" w:hAnsi="Arial" w:cs="Arial"/>
                <w:lang w:eastAsia="es-ES"/>
              </w:rPr>
              <w:t>sensualidade</w:t>
            </w:r>
            <w:proofErr w:type="spellEnd"/>
            <w:r w:rsidR="00B1518C" w:rsidRPr="00865DF2">
              <w:rPr>
                <w:rFonts w:ascii="Arial" w:eastAsia="Times New Roman" w:hAnsi="Arial" w:cs="Arial"/>
                <w:lang w:eastAsia="es-ES"/>
              </w:rPr>
              <w:t xml:space="preserve">. </w:t>
            </w:r>
            <w:r w:rsidR="00B1518C" w:rsidRPr="00865DF2">
              <w:rPr>
                <w:rFonts w:ascii="Arial" w:eastAsia="Times New Roman" w:hAnsi="Arial" w:cs="Arial"/>
                <w:i/>
                <w:iCs/>
                <w:lang w:eastAsia="es-ES"/>
              </w:rPr>
              <w:t>Os mesmos trazos estilísticos que David</w:t>
            </w:r>
          </w:p>
        </w:tc>
      </w:tr>
    </w:tbl>
    <w:p w14:paraId="094B8C91" w14:textId="77777777" w:rsidR="000309AF" w:rsidRPr="00865DF2" w:rsidRDefault="000309AF" w:rsidP="00D31EE8">
      <w:pPr>
        <w:spacing w:after="240" w:line="240" w:lineRule="auto"/>
        <w:jc w:val="both"/>
        <w:rPr>
          <w:rFonts w:ascii="Arial" w:eastAsia="Times New Roman" w:hAnsi="Arial" w:cs="Arial"/>
          <w:lang w:eastAsia="es-ES"/>
        </w:rPr>
      </w:pPr>
    </w:p>
    <w:sectPr w:rsidR="000309AF" w:rsidRPr="00865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5F"/>
    <w:rsid w:val="000309AF"/>
    <w:rsid w:val="000B0DD6"/>
    <w:rsid w:val="000F6978"/>
    <w:rsid w:val="001B124D"/>
    <w:rsid w:val="001D5B49"/>
    <w:rsid w:val="002E783D"/>
    <w:rsid w:val="003147E8"/>
    <w:rsid w:val="005C4076"/>
    <w:rsid w:val="005D7C03"/>
    <w:rsid w:val="006625E1"/>
    <w:rsid w:val="007207F3"/>
    <w:rsid w:val="00865DF2"/>
    <w:rsid w:val="009100AD"/>
    <w:rsid w:val="00932ED6"/>
    <w:rsid w:val="0094480C"/>
    <w:rsid w:val="009E5325"/>
    <w:rsid w:val="00A6741A"/>
    <w:rsid w:val="00B1518C"/>
    <w:rsid w:val="00B26647"/>
    <w:rsid w:val="00B62820"/>
    <w:rsid w:val="00BA2000"/>
    <w:rsid w:val="00C16DC6"/>
    <w:rsid w:val="00C76A28"/>
    <w:rsid w:val="00C81892"/>
    <w:rsid w:val="00CD405F"/>
    <w:rsid w:val="00D31EE8"/>
    <w:rsid w:val="00F13FC1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8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.wikipedia.org/wiki/T%C3%ADmpano_%28arquitectura%29" TargetMode="External"/><Relationship Id="rId13" Type="http://schemas.openxmlformats.org/officeDocument/2006/relationships/hyperlink" Target="http://gl.wikipedia.org/wiki/Epifan%C3%ADa" TargetMode="External"/><Relationship Id="rId18" Type="http://schemas.openxmlformats.org/officeDocument/2006/relationships/hyperlink" Target="http://gl.wikipedia.org/wiki/Mois%C3%A9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l.wikipedia.org/wiki/Pecado_orixinal" TargetMode="External"/><Relationship Id="rId12" Type="http://schemas.openxmlformats.org/officeDocument/2006/relationships/hyperlink" Target="http://gl.wikipedia.org/wiki/Reis_Magos" TargetMode="External"/><Relationship Id="rId17" Type="http://schemas.openxmlformats.org/officeDocument/2006/relationships/hyperlink" Target="http://gl.wikipedia.org/wiki/Abrah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l.wikipedia.org/wiki/David" TargetMode="External"/><Relationship Id="rId20" Type="http://schemas.openxmlformats.org/officeDocument/2006/relationships/hyperlink" Target="http://gl.wikipedia.org/wiki/Libro_dos_Salmos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Transfiguraci%C3%B3n_de_Jes%C3%BAs" TargetMode="External"/><Relationship Id="rId11" Type="http://schemas.openxmlformats.org/officeDocument/2006/relationships/hyperlink" Target="http://gl.wikipedia.org/wiki/Sim%C3%B3n_de_Cirene" TargetMode="External"/><Relationship Id="rId5" Type="http://schemas.openxmlformats.org/officeDocument/2006/relationships/hyperlink" Target="http://gl.wikipedia.org/wiki/Portada_%28arquitectura%29" TargetMode="External"/><Relationship Id="rId15" Type="http://schemas.openxmlformats.org/officeDocument/2006/relationships/hyperlink" Target="https://gl.wikipedia.org/wiki/Eva" TargetMode="External"/><Relationship Id="rId10" Type="http://schemas.openxmlformats.org/officeDocument/2006/relationships/hyperlink" Target="http://gl.wikipedia.org/wiki/Paix%C3%B3n_de_Cristo" TargetMode="External"/><Relationship Id="rId19" Type="http://schemas.openxmlformats.org/officeDocument/2006/relationships/hyperlink" Target="https://www.flickr.com/photos/lauraelaine/galleries/721576244711019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.wikipedia.org/wiki/Friso" TargetMode="External"/><Relationship Id="rId14" Type="http://schemas.openxmlformats.org/officeDocument/2006/relationships/hyperlink" Target="https://gl.wikipedia.org/wiki/O_home_ver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1306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23</cp:revision>
  <dcterms:created xsi:type="dcterms:W3CDTF">2020-11-13T15:51:00Z</dcterms:created>
  <dcterms:modified xsi:type="dcterms:W3CDTF">2020-11-13T22:11:00Z</dcterms:modified>
</cp:coreProperties>
</file>