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BOLETÍN : PROBLEMAS XENÉTICA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Nos raposos a cor da pelaxe negra plateada ven determinada por un xen recesivo , fronte a cor da  pelaxe vermella. Determina os xenotipos e os fenotipos dos seguintes cruzamentos: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vermello puro  x  vermello heterocigoto.</w:t>
        <w:tab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Vermello híbrido x  negro plateado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Vermello puro x negro plateado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Imaxina ca cor de ollos na especie humana só ven determinada por un par de xenes .  A cor marrón é dominante fronte a cor azul. Qué xenotipo terá un individuo de ollos marróns se ten un fillo de ollos azuis , sabendo que a nai do rapaz é de ollos tamén azuis?</w:t>
      </w:r>
    </w:p>
    <w:p w:rsidR="00000000" w:rsidDel="00000000" w:rsidP="00000000" w:rsidRDefault="00000000" w:rsidRPr="00000000" w14:paraId="00000009">
      <w:pPr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Nos polos as plumas sedosas están determinadas por un xene recesivo respecto a plumas normais.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 dun cruzamento entre heterocigotos para dito xene se criasen 98 polos , cantos se esperarían de plumas normais e sedosas?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Cal será o xenotipo e fenotipo da descendencia ao cruzar un polo de plumas normais de raza pura cun de plumas sedosas?</w:t>
      </w:r>
    </w:p>
    <w:p w:rsidR="00000000" w:rsidDel="00000000" w:rsidP="00000000" w:rsidRDefault="00000000" w:rsidRPr="00000000" w14:paraId="0000000D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br w:type="textWrapping"/>
        <w:t xml:space="preserve">9) Na especie humana o poder encartar a lingua depende dun xene dominante ; o xene que determina non poder facelo (lingua recta) é recesivo . Sabendo que Juan pode encartar a lingua, Ana non pode facelo e o pai de Juan tampouco ,que probabilidades teñen Juan e Ana de ter un fillo que poida encartar a lingua? Fai un esquema de cruzamento .</w:t>
        <w:br w:type="textWrapping"/>
        <w:br w:type="textWrapping"/>
        <w:t xml:space="preserve">10) Nos guisantes, o xene para a cor da pel ten dúas alelos: amarelo (A) e verde (a). O xene que determina a textura da pel ten outros dous: pel lisa (B) e rugosa (b). Crúzanse plantas de guisantes amarelos-lisos (AA,BB) con plantas de guisantes verdes-rugosos (aa,bb). Destes cruces obtéñense 1000 guisantes. Que resultados son previsibles?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Unha muller anana de nai normal en canto o tamaño , xuntase cun home de estatura normal . No suposto de que tiveran 5 fillos e sabendo que o ananismo é dominante , indica cal é a opción correcta 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 ningún dos irmáns maiores é anano , o último o será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Toda a descendencia será anana.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Cada neno que naza terá un 50% de probabilidade de ser anano.</w:t>
      </w:r>
    </w:p>
    <w:p w:rsidR="00000000" w:rsidDel="00000000" w:rsidP="00000000" w:rsidRDefault="00000000" w:rsidRPr="00000000" w14:paraId="00000012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presenza de pecas é dominante sobre a ausencia delas . Ter o lóbulo da orella unido a cara é recesivo fronte a telo separado da orella . Unha muller con lóbulo unido a orella e pecas , cuxo pai non tiña pecas , xúntase cun home sen pecas e có lóbulo da orella separado pero a súa nai tiña o lóbulo da orella unido .Indica o fenotipo  e xenotipo da descendencia.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forma dos rábanos pode ser alongada, redondeada ou ovalada. Cruzando plantas conforma do rábano alongadas con redondeadas , obtivéronse plantas de rábanos ovalados; cruzándose plantas de rábanos ovalados obtivéronse 128 plantas de rábanos redondos, 128 alongados e 256 ovalados. Representa os xenotipos e explica os resultados obtidos.</w:t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cor das plantas dondiego de noite é un caso de herdanza intermedia. Se cruzamos razas puras , unhas de flores brancas e outras de flores vermellas, obtemos unha 1º xeración filial. Indica os xenotipos da F1 . Indica os xenotipos e os fenotipos da F2 e en que proporcións aparecen as flores blancas e vermellas na F2.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Un home de pelo crecho e miope e unha muller tamén de pelo crecho pero de visión normal , tiveron dous fillos : un de pelo crecho e miope e outro de pelo crecho e visión normal . Indica os xenotipos de todos os individuos.</w:t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Na mosca do vinagre , o tipo normal dominante presenta o corpo gris e as ás son normais, existindo formas mutantes de tipo recesivo con corpo negro e ás vestixiais. O cruzamento de dúas moscas dihíbridas de caracteres normais obtéñense 324 moscas . Predice cántos serán de cada clase.</w:t>
      </w:r>
    </w:p>
    <w:p w:rsidR="00000000" w:rsidDel="00000000" w:rsidP="00000000" w:rsidRDefault="00000000" w:rsidRPr="00000000" w14:paraId="0000001C">
      <w:pPr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Nos coellos o alelo para a pel apigarada é dominante sobre o alelo  para cor uniforme ; e o alelo para  pelo curto é dominante sobre o alelo para pelo longo. Aparéanse unha coella de angora de pelo longo e cor uniforme cun coello inglés apigarado e de pelo curto, e a continuación se fai o retrocruzamento dos animais da F1 coa cepa de angora e pelo uniforme . Se na F2 se obtiveron 26 apigarados de pelo longo, 144 de cor uniforme de angora, 157 apigarados de pelo curto e 23 de cor uniforme e pelo curto, cal é o xenotipo dos individuos da F1 e F2?</w:t>
      </w:r>
    </w:p>
    <w:p w:rsidR="00000000" w:rsidDel="00000000" w:rsidP="00000000" w:rsidRDefault="00000000" w:rsidRPr="00000000" w14:paraId="0000001E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Certos carácteres, como a enfermidade da hemofilia, están determinados por un xene recesivo ligado ao cromosoma X. Como poderán ser os descendentes dun home normal  e unha muller portadora ?. </w:t>
      </w:r>
    </w:p>
    <w:p w:rsidR="00000000" w:rsidDel="00000000" w:rsidP="00000000" w:rsidRDefault="00000000" w:rsidRPr="00000000" w14:paraId="00000020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br w:type="textWrapping"/>
        <w:t xml:space="preserve">23) Certos carácteres, como o daltonismo, están determinados por un xene recesivo (d) ligado ao cromosoma X. Como poderán ser os descendentes dun home daltónico e unha muller normal non portadora?</w:t>
      </w:r>
    </w:p>
    <w:p w:rsidR="00000000" w:rsidDel="00000000" w:rsidP="00000000" w:rsidRDefault="00000000" w:rsidRPr="00000000" w14:paraId="00000021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  <w:br w:type="textWrapping"/>
        <w:t xml:space="preserve">24) Certos carácteres, como o daltonismo, están determinados por un xene recesivo (d) ligado ao cromosoma X. Como poderán ser os descendentes dun home daltónico e unha muller non daltónica, filla dun home daltónico.</w:t>
      </w:r>
    </w:p>
    <w:p w:rsidR="00000000" w:rsidDel="00000000" w:rsidP="00000000" w:rsidRDefault="00000000" w:rsidRPr="00000000" w14:paraId="00000022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25)Na figura indícase a transmisión de certa anomalía ligada ó sexo. Indica se se trata dunha anomalía dominante ou recesiva. Indica os posibles xenotipos de todos os individuos ,emprega a letra A ( dominante) e a( recesivo).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O xen ligado ao sexo (situado no cromosoma X).</w:t>
      </w:r>
    </w:p>
    <w:p w:rsidR="00000000" w:rsidDel="00000000" w:rsidP="00000000" w:rsidRDefault="00000000" w:rsidRPr="00000000" w14:paraId="00000024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</w:rPr>
        <w:drawing>
          <wp:inline distB="0" distT="0" distL="114300" distR="114300">
            <wp:extent cx="1753235" cy="135064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350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29 ) Explica se a proposición é correcta : `` Un varón de grupo sanguíneo AB casado cunha muller de grupo O terá a metade de fillos de grupo O , ¼  A e ¼ B `` </w:t>
      </w:r>
    </w:p>
    <w:p w:rsidR="00000000" w:rsidDel="00000000" w:rsidP="00000000" w:rsidRDefault="00000000" w:rsidRPr="00000000" w14:paraId="0000002A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2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EncabezadoCar">
    <w:name w:val="Encabezado Car"/>
    <w:next w:val="EncabezadoC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BF0XFNcEahtXNLHc7OCweeYufQ==">AMUW2mX8xIGlxltBMllADYGKUpBDquN758znOGpJ7fT8ufvHAf8SH63imJcw4WMfw2dtuXkvrLLeV7mW1yBLWGEGBP0g4OamluxWyNl+b2LgOK0EghMh90E=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2017-02-15T15:52:00Z</dcterms:created>
  <dc:creator>user</dc:creator>
</cp:coreProperties>
</file>