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7A50" w:rsidRDefault="00000000">
      <w:pPr>
        <w:spacing w:line="384" w:lineRule="auto"/>
        <w:jc w:val="center"/>
        <w:rPr>
          <w:rFonts w:ascii="Calibri" w:eastAsia="Calibri" w:hAnsi="Calibri" w:cs="Calibri"/>
          <w:b/>
          <w:sz w:val="21"/>
          <w:szCs w:val="21"/>
        </w:rPr>
      </w:pPr>
      <w:r>
        <w:rPr>
          <w:rFonts w:ascii="Calibri" w:eastAsia="Calibri" w:hAnsi="Calibri" w:cs="Calibri"/>
          <w:b/>
          <w:sz w:val="21"/>
          <w:szCs w:val="21"/>
        </w:rPr>
        <w:t>VOCABULARIO XEOGRAFÍA PAU</w:t>
      </w:r>
    </w:p>
    <w:p w14:paraId="00000002" w14:textId="77777777" w:rsidR="00AE7A50" w:rsidRDefault="00AE7A50">
      <w:pPr>
        <w:spacing w:line="384" w:lineRule="auto"/>
        <w:jc w:val="both"/>
        <w:rPr>
          <w:rFonts w:ascii="Calibri" w:eastAsia="Calibri" w:hAnsi="Calibri" w:cs="Calibri"/>
          <w:sz w:val="21"/>
          <w:szCs w:val="21"/>
          <w:u w:val="single"/>
        </w:rPr>
      </w:pPr>
    </w:p>
    <w:p w14:paraId="00000003" w14:textId="77777777" w:rsidR="00AE7A50" w:rsidRDefault="00000000">
      <w:pPr>
        <w:spacing w:line="384" w:lineRule="auto"/>
        <w:jc w:val="both"/>
        <w:rPr>
          <w:rFonts w:ascii="Calibri" w:eastAsia="Calibri" w:hAnsi="Calibri" w:cs="Calibri"/>
          <w:sz w:val="21"/>
          <w:szCs w:val="21"/>
          <w:u w:val="single"/>
        </w:rPr>
      </w:pPr>
      <w:r>
        <w:rPr>
          <w:rFonts w:ascii="Calibri" w:eastAsia="Calibri" w:hAnsi="Calibri" w:cs="Calibri"/>
          <w:sz w:val="21"/>
          <w:szCs w:val="21"/>
          <w:u w:val="single"/>
        </w:rPr>
        <w:t>BLOQUE 1</w:t>
      </w:r>
    </w:p>
    <w:p w14:paraId="00000004" w14:textId="77777777" w:rsidR="00AE7A50" w:rsidRDefault="00AE7A50">
      <w:pPr>
        <w:spacing w:line="384" w:lineRule="auto"/>
        <w:jc w:val="both"/>
        <w:rPr>
          <w:rFonts w:ascii="Calibri" w:eastAsia="Calibri" w:hAnsi="Calibri" w:cs="Calibri"/>
          <w:sz w:val="21"/>
          <w:szCs w:val="21"/>
          <w:u w:val="single"/>
        </w:rPr>
      </w:pPr>
    </w:p>
    <w:p w14:paraId="0000000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01. Ortofoto.-</w:t>
      </w:r>
      <w:r>
        <w:rPr>
          <w:rFonts w:ascii="Calibri" w:eastAsia="Calibri" w:hAnsi="Calibri" w:cs="Calibri"/>
          <w:sz w:val="21"/>
          <w:szCs w:val="21"/>
        </w:rPr>
        <w:t xml:space="preserve"> Fotografía aérea dixitalizada que se ten corrixido xeometricamente para eliminar distorsións -como a orientación da cámara ou as diferenzas de elevación. As ortofotos presentan a mesma escala en toda a superficie e poden usarse como mapa.</w:t>
      </w:r>
    </w:p>
    <w:p w14:paraId="00000006" w14:textId="77777777" w:rsidR="00AE7A50" w:rsidRDefault="00AE7A50">
      <w:pPr>
        <w:spacing w:line="384" w:lineRule="auto"/>
        <w:jc w:val="both"/>
        <w:rPr>
          <w:rFonts w:ascii="Calibri" w:eastAsia="Calibri" w:hAnsi="Calibri" w:cs="Calibri"/>
          <w:sz w:val="21"/>
          <w:szCs w:val="21"/>
        </w:rPr>
      </w:pPr>
    </w:p>
    <w:p w14:paraId="0000000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02. Sistema de información xeográfica (SIX).</w:t>
      </w:r>
      <w:r>
        <w:rPr>
          <w:rFonts w:ascii="Calibri" w:eastAsia="Calibri" w:hAnsi="Calibri" w:cs="Calibri"/>
          <w:sz w:val="21"/>
          <w:szCs w:val="21"/>
        </w:rPr>
        <w:t>- Colección integrada de software e datos informáticos utilizados para visualizar e administrar información sobre lugares xeográficos. Un SIX proporciona un marco para recopilar e organizar datos espaciais e información relacionada para que se poidan amosar e relacionar.</w:t>
      </w:r>
    </w:p>
    <w:p w14:paraId="00000008" w14:textId="77777777" w:rsidR="00AE7A50" w:rsidRDefault="00AE7A50">
      <w:pPr>
        <w:spacing w:line="384" w:lineRule="auto"/>
        <w:jc w:val="both"/>
        <w:rPr>
          <w:rFonts w:ascii="Calibri" w:eastAsia="Calibri" w:hAnsi="Calibri" w:cs="Calibri"/>
          <w:sz w:val="21"/>
          <w:szCs w:val="21"/>
        </w:rPr>
      </w:pPr>
    </w:p>
    <w:p w14:paraId="0000000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03. Fondos estruturais:</w:t>
      </w:r>
      <w:r>
        <w:rPr>
          <w:rFonts w:ascii="Calibri" w:eastAsia="Calibri" w:hAnsi="Calibri" w:cs="Calibri"/>
          <w:sz w:val="21"/>
          <w:szCs w:val="21"/>
        </w:rPr>
        <w:t xml:space="preserve"> Son instrumentos da Unión Europea que teñen por obxecto reducir as diverxencias de desenvolvemento entre as rexións, e busca reforzar a cohesión económica e social. O Fondo Europeo de Desenvolvemento Rexional (FEDER) –destinado ás rexións menos favorecidas- e o Fondo Social Europeo (FSE) –destinado áformación, para fomentar as oportunidades de emprego, son os principais.</w:t>
      </w:r>
    </w:p>
    <w:p w14:paraId="0000000A" w14:textId="77777777" w:rsidR="00AE7A50" w:rsidRDefault="00AE7A50">
      <w:pPr>
        <w:spacing w:line="384" w:lineRule="auto"/>
        <w:jc w:val="both"/>
        <w:rPr>
          <w:rFonts w:ascii="Calibri" w:eastAsia="Calibri" w:hAnsi="Calibri" w:cs="Calibri"/>
          <w:sz w:val="21"/>
          <w:szCs w:val="21"/>
        </w:rPr>
      </w:pPr>
    </w:p>
    <w:p w14:paraId="0000000B"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04. Movementos antiglobalización:</w:t>
      </w:r>
      <w:r>
        <w:rPr>
          <w:rFonts w:ascii="Calibri" w:eastAsia="Calibri" w:hAnsi="Calibri" w:cs="Calibri"/>
          <w:sz w:val="21"/>
          <w:szCs w:val="21"/>
        </w:rPr>
        <w:t xml:space="preserve"> Corrente de protesta mundial que inclúe a ducias de grupos de diferentes países que teñen en común o seu rexeitamento ao capitalismo e ao modelo neoliberal. Nestes movementos danse cita colectivos que inclúen sindicatos, intelectuais de esquerda, ecoloxistas, indixenistas ou grupos desfavorecidos que acusan ao sistema económico de amoral e inxusto. Ex: </w:t>
      </w:r>
      <w:hyperlink r:id="rId4">
        <w:r>
          <w:rPr>
            <w:rFonts w:ascii="Calibri" w:eastAsia="Calibri" w:hAnsi="Calibri" w:cs="Calibri"/>
            <w:color w:val="1155CC"/>
            <w:sz w:val="21"/>
            <w:szCs w:val="21"/>
            <w:u w:val="single"/>
          </w:rPr>
          <w:t>ATTAC</w:t>
        </w:r>
      </w:hyperlink>
    </w:p>
    <w:p w14:paraId="0000000C" w14:textId="77777777" w:rsidR="00AE7A50" w:rsidRDefault="00AE7A50">
      <w:pPr>
        <w:spacing w:line="384" w:lineRule="auto"/>
        <w:jc w:val="both"/>
        <w:rPr>
          <w:rFonts w:ascii="Calibri" w:eastAsia="Calibri" w:hAnsi="Calibri" w:cs="Calibri"/>
          <w:sz w:val="21"/>
          <w:szCs w:val="21"/>
        </w:rPr>
      </w:pPr>
    </w:p>
    <w:p w14:paraId="0000000D"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05. ODS (Obxectivos de Desenvolvemento Sustentable):</w:t>
      </w:r>
      <w:r>
        <w:rPr>
          <w:rFonts w:ascii="Calibri" w:eastAsia="Calibri" w:hAnsi="Calibri" w:cs="Calibri"/>
          <w:sz w:val="21"/>
          <w:szCs w:val="21"/>
        </w:rPr>
        <w:t xml:space="preserve"> O 25 de setembro de 2015, máis de 150 xefes de Estado e de Goberno de todo o mundo aprobaron a Axenda 2030. Nela se recollen os Obxectivos de Desenvolvemento Sostible, un conxunto de metas globais pensadas para erradicar a pobreza, protexer o planeta e asegurar a prosperidade mundial. Cada un dos Obxectivos de Desenvolvemento Sostible ten metas concretas que se deberán alcanzar en 2030.</w:t>
      </w:r>
    </w:p>
    <w:p w14:paraId="0000000E" w14:textId="77777777" w:rsidR="00AE7A50" w:rsidRDefault="00AE7A50">
      <w:pPr>
        <w:spacing w:line="384" w:lineRule="auto"/>
        <w:jc w:val="both"/>
        <w:rPr>
          <w:rFonts w:ascii="Calibri" w:eastAsia="Calibri" w:hAnsi="Calibri" w:cs="Calibri"/>
          <w:sz w:val="21"/>
          <w:szCs w:val="21"/>
        </w:rPr>
      </w:pPr>
    </w:p>
    <w:p w14:paraId="0000000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 xml:space="preserve">06. Parroquia </w:t>
      </w:r>
      <w:r>
        <w:rPr>
          <w:rFonts w:ascii="Calibri" w:eastAsia="Calibri" w:hAnsi="Calibri" w:cs="Calibri"/>
          <w:sz w:val="21"/>
          <w:szCs w:val="21"/>
        </w:rPr>
        <w:t>: Unidade administrativa de base relixiosa, que organiza o territorio a partir dos membros pertencentes a unha mesma freguesía. Esta institución apareceu en Galicia na época sueva e mantense ata a actualidade.</w:t>
      </w:r>
    </w:p>
    <w:p w14:paraId="00000010" w14:textId="77777777" w:rsidR="00AE7A50" w:rsidRDefault="00AE7A50">
      <w:pPr>
        <w:spacing w:line="384" w:lineRule="auto"/>
        <w:jc w:val="both"/>
        <w:rPr>
          <w:rFonts w:ascii="Calibri" w:eastAsia="Calibri" w:hAnsi="Calibri" w:cs="Calibri"/>
          <w:sz w:val="21"/>
          <w:szCs w:val="21"/>
        </w:rPr>
      </w:pPr>
    </w:p>
    <w:p w14:paraId="00000011" w14:textId="77777777" w:rsidR="00AE7A50" w:rsidRDefault="00AE7A50">
      <w:pPr>
        <w:spacing w:line="384" w:lineRule="auto"/>
        <w:jc w:val="both"/>
        <w:rPr>
          <w:rFonts w:ascii="Calibri" w:eastAsia="Calibri" w:hAnsi="Calibri" w:cs="Calibri"/>
          <w:b/>
          <w:sz w:val="21"/>
          <w:szCs w:val="21"/>
        </w:rPr>
      </w:pPr>
    </w:p>
    <w:p w14:paraId="00000012" w14:textId="77777777" w:rsidR="00AE7A50" w:rsidRDefault="00000000">
      <w:pPr>
        <w:spacing w:line="384" w:lineRule="auto"/>
        <w:jc w:val="both"/>
        <w:rPr>
          <w:rFonts w:ascii="Calibri" w:eastAsia="Calibri" w:hAnsi="Calibri" w:cs="Calibri"/>
          <w:color w:val="2A2513"/>
          <w:sz w:val="21"/>
          <w:szCs w:val="21"/>
        </w:rPr>
      </w:pPr>
      <w:r>
        <w:rPr>
          <w:rFonts w:ascii="Calibri" w:eastAsia="Calibri" w:hAnsi="Calibri" w:cs="Calibri"/>
          <w:b/>
          <w:sz w:val="21"/>
          <w:szCs w:val="21"/>
        </w:rPr>
        <w:lastRenderedPageBreak/>
        <w:t>07. Municipio:</w:t>
      </w:r>
      <w:r>
        <w:rPr>
          <w:rFonts w:ascii="Calibri" w:eastAsia="Calibri" w:hAnsi="Calibri" w:cs="Calibri"/>
          <w:sz w:val="21"/>
          <w:szCs w:val="21"/>
        </w:rPr>
        <w:t xml:space="preserve"> </w:t>
      </w:r>
      <w:r>
        <w:rPr>
          <w:rFonts w:ascii="Calibri" w:eastAsia="Calibri" w:hAnsi="Calibri" w:cs="Calibri"/>
          <w:color w:val="2A2513"/>
          <w:sz w:val="21"/>
          <w:szCs w:val="21"/>
        </w:rPr>
        <w:t>Entidade administrativa de carácter local e división territorial que constitúe o nivel básico da organización do Estado español. O seu goberno e administración corresponden ao concello.</w:t>
      </w:r>
    </w:p>
    <w:p w14:paraId="00000013" w14:textId="77777777" w:rsidR="00AE7A50" w:rsidRDefault="00AE7A50">
      <w:pPr>
        <w:spacing w:line="384" w:lineRule="auto"/>
        <w:jc w:val="both"/>
        <w:rPr>
          <w:rFonts w:ascii="Calibri" w:eastAsia="Calibri" w:hAnsi="Calibri" w:cs="Calibri"/>
          <w:color w:val="2A2513"/>
          <w:sz w:val="21"/>
          <w:szCs w:val="21"/>
        </w:rPr>
      </w:pPr>
    </w:p>
    <w:p w14:paraId="00000014" w14:textId="77777777" w:rsidR="00AE7A50" w:rsidRDefault="00000000">
      <w:pPr>
        <w:spacing w:line="384" w:lineRule="auto"/>
        <w:jc w:val="both"/>
        <w:rPr>
          <w:rFonts w:ascii="Calibri" w:eastAsia="Calibri" w:hAnsi="Calibri" w:cs="Calibri"/>
          <w:color w:val="2A2513"/>
          <w:sz w:val="21"/>
          <w:szCs w:val="21"/>
        </w:rPr>
      </w:pPr>
      <w:r>
        <w:rPr>
          <w:rFonts w:ascii="Calibri" w:eastAsia="Calibri" w:hAnsi="Calibri" w:cs="Calibri"/>
          <w:b/>
          <w:sz w:val="21"/>
          <w:szCs w:val="21"/>
        </w:rPr>
        <w:t xml:space="preserve">08. Provincia: </w:t>
      </w:r>
      <w:r>
        <w:rPr>
          <w:rFonts w:ascii="Calibri" w:eastAsia="Calibri" w:hAnsi="Calibri" w:cs="Calibri"/>
          <w:color w:val="2A2513"/>
          <w:sz w:val="21"/>
          <w:szCs w:val="21"/>
        </w:rPr>
        <w:t>Entidade local con personalidade xurídica propia, segundo a Constitución de 1978. Constitúe unha agrupación de municipios que se creou por primeira vez coa división de Javier de Burgos en 1833. Hai 50 provincias na España actual. Exemplo provincia de Pontevedra.</w:t>
      </w:r>
    </w:p>
    <w:p w14:paraId="00000015" w14:textId="77777777" w:rsidR="00AE7A50" w:rsidRDefault="00AE7A50">
      <w:pPr>
        <w:spacing w:line="384" w:lineRule="auto"/>
        <w:jc w:val="both"/>
        <w:rPr>
          <w:rFonts w:ascii="Calibri" w:eastAsia="Calibri" w:hAnsi="Calibri" w:cs="Calibri"/>
          <w:b/>
          <w:sz w:val="21"/>
          <w:szCs w:val="21"/>
        </w:rPr>
      </w:pPr>
    </w:p>
    <w:p w14:paraId="00000016" w14:textId="77777777" w:rsidR="00AE7A50" w:rsidRDefault="00000000">
      <w:pPr>
        <w:spacing w:line="384" w:lineRule="auto"/>
        <w:jc w:val="both"/>
        <w:rPr>
          <w:rFonts w:ascii="Calibri" w:eastAsia="Calibri" w:hAnsi="Calibri" w:cs="Calibri"/>
          <w:color w:val="2A2513"/>
          <w:sz w:val="21"/>
          <w:szCs w:val="21"/>
        </w:rPr>
      </w:pPr>
      <w:r>
        <w:rPr>
          <w:rFonts w:ascii="Calibri" w:eastAsia="Calibri" w:hAnsi="Calibri" w:cs="Calibri"/>
          <w:b/>
          <w:sz w:val="21"/>
          <w:szCs w:val="21"/>
        </w:rPr>
        <w:t>09. Comunidade Autónoma:</w:t>
      </w:r>
      <w:r>
        <w:rPr>
          <w:rFonts w:ascii="Calibri" w:eastAsia="Calibri" w:hAnsi="Calibri" w:cs="Calibri"/>
          <w:sz w:val="21"/>
          <w:szCs w:val="21"/>
        </w:rPr>
        <w:t xml:space="preserve"> </w:t>
      </w:r>
      <w:r>
        <w:rPr>
          <w:rFonts w:ascii="Calibri" w:eastAsia="Calibri" w:hAnsi="Calibri" w:cs="Calibri"/>
          <w:color w:val="2A2513"/>
          <w:sz w:val="21"/>
          <w:szCs w:val="21"/>
        </w:rPr>
        <w:t>Entidade territorial que está dotada de goberno autónomo, con capacidades executivas, lexislativas e xudiciais establecidas nun Estatuto de Autonomía. A estrutura de España na Constitución de 1978 fixa a existencia de 17 CCAA, ás que se engadiron máis tarde 2 cidades autónomas (Ceuta e Melilla).</w:t>
      </w:r>
    </w:p>
    <w:p w14:paraId="00000017" w14:textId="77777777" w:rsidR="00AE7A50" w:rsidRDefault="00AE7A50">
      <w:pPr>
        <w:spacing w:line="384" w:lineRule="auto"/>
        <w:jc w:val="both"/>
        <w:rPr>
          <w:rFonts w:ascii="Calibri" w:eastAsia="Calibri" w:hAnsi="Calibri" w:cs="Calibri"/>
          <w:color w:val="2A2513"/>
          <w:sz w:val="21"/>
          <w:szCs w:val="21"/>
        </w:rPr>
      </w:pPr>
    </w:p>
    <w:p w14:paraId="00000018"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10. Espazo Schengen.</w:t>
      </w:r>
      <w:r>
        <w:rPr>
          <w:rFonts w:ascii="Calibri" w:eastAsia="Calibri" w:hAnsi="Calibri" w:cs="Calibri"/>
          <w:sz w:val="21"/>
          <w:szCs w:val="21"/>
        </w:rPr>
        <w:t>- Conxunto dos territorios dos Estados europeos -membros ou non da UE- nos que se aplica a supresión de controis nas fronteiras interiores e as persoas circulan libremente. Foi previsto no Acordo de Schengen de 1990; entrou en vigor en 1995.</w:t>
      </w:r>
    </w:p>
    <w:p w14:paraId="00000019" w14:textId="77777777" w:rsidR="00AE7A50" w:rsidRDefault="00AE7A50">
      <w:pPr>
        <w:spacing w:line="384" w:lineRule="auto"/>
        <w:jc w:val="both"/>
        <w:rPr>
          <w:rFonts w:ascii="Calibri" w:eastAsia="Calibri" w:hAnsi="Calibri" w:cs="Calibri"/>
          <w:color w:val="2A2513"/>
          <w:sz w:val="21"/>
          <w:szCs w:val="21"/>
        </w:rPr>
      </w:pPr>
    </w:p>
    <w:p w14:paraId="0000001A"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11. BRICS.-</w:t>
      </w:r>
      <w:r>
        <w:rPr>
          <w:rFonts w:ascii="Calibri" w:eastAsia="Calibri" w:hAnsi="Calibri" w:cs="Calibri"/>
          <w:sz w:val="21"/>
          <w:szCs w:val="21"/>
        </w:rPr>
        <w:t xml:space="preserve"> Siglas que fan referencia ao conxunto de países formados por Brasil, Rusia, India, China e Sudáfrica. É o grupo de países máis adiantados dentro das economías emerxentes. É unha asociación político-económico-social que, en 2024,se ten ampliado co ingreso de Arxentina, Arabia Saudita, Emiratos Árabes Unidos, Irán, Exipto e Etiopía. Coa súa asociación, pretende un maior equilibrio dentro da economía mundial.</w:t>
      </w:r>
    </w:p>
    <w:p w14:paraId="0000001B" w14:textId="77777777" w:rsidR="00AE7A50" w:rsidRDefault="00AE7A50">
      <w:pPr>
        <w:spacing w:line="384" w:lineRule="auto"/>
        <w:jc w:val="both"/>
        <w:rPr>
          <w:rFonts w:ascii="Calibri" w:eastAsia="Calibri" w:hAnsi="Calibri" w:cs="Calibri"/>
          <w:sz w:val="21"/>
          <w:szCs w:val="21"/>
        </w:rPr>
      </w:pPr>
    </w:p>
    <w:p w14:paraId="0000001C"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12. G20.</w:t>
      </w:r>
      <w:r>
        <w:rPr>
          <w:rFonts w:ascii="Calibri" w:eastAsia="Calibri" w:hAnsi="Calibri" w:cs="Calibri"/>
          <w:sz w:val="21"/>
          <w:szCs w:val="21"/>
        </w:rPr>
        <w:t>- Grupo de discusión económica, formado por 19 Estados, máis a Unión Europea onde se reúnen regularmente, dende 1999, xefes de Estado, gobernadores centrais e ministros de finanzas. Intégrano os países máis industrializados do G7, xunto con outros emerxentes de distintos continentes, e teñen por obxectivo coordinar medidas para impulsar o crecemento e intercambio económico mundial.</w:t>
      </w:r>
    </w:p>
    <w:p w14:paraId="0000001D" w14:textId="77777777" w:rsidR="00AE7A50" w:rsidRDefault="00AE7A50">
      <w:pPr>
        <w:spacing w:line="384" w:lineRule="auto"/>
        <w:jc w:val="both"/>
        <w:rPr>
          <w:rFonts w:ascii="Calibri" w:eastAsia="Calibri" w:hAnsi="Calibri" w:cs="Calibri"/>
          <w:color w:val="2A2513"/>
          <w:sz w:val="21"/>
          <w:szCs w:val="21"/>
        </w:rPr>
      </w:pPr>
    </w:p>
    <w:p w14:paraId="0000001E" w14:textId="77777777" w:rsidR="00AE7A50" w:rsidRDefault="00AE7A50">
      <w:pPr>
        <w:spacing w:line="384" w:lineRule="auto"/>
        <w:jc w:val="both"/>
        <w:rPr>
          <w:rFonts w:ascii="Calibri" w:eastAsia="Calibri" w:hAnsi="Calibri" w:cs="Calibri"/>
          <w:color w:val="2A2513"/>
          <w:sz w:val="21"/>
          <w:szCs w:val="21"/>
        </w:rPr>
      </w:pPr>
    </w:p>
    <w:p w14:paraId="0000001F" w14:textId="77777777" w:rsidR="00AE7A50" w:rsidRDefault="00AE7A50">
      <w:pPr>
        <w:spacing w:line="384" w:lineRule="auto"/>
        <w:jc w:val="both"/>
        <w:rPr>
          <w:rFonts w:ascii="Calibri" w:eastAsia="Calibri" w:hAnsi="Calibri" w:cs="Calibri"/>
          <w:color w:val="2A2513"/>
          <w:sz w:val="21"/>
          <w:szCs w:val="21"/>
        </w:rPr>
      </w:pPr>
    </w:p>
    <w:p w14:paraId="00000020" w14:textId="77777777" w:rsidR="00AE7A50" w:rsidRDefault="00AE7A50">
      <w:pPr>
        <w:spacing w:line="384" w:lineRule="auto"/>
        <w:jc w:val="both"/>
        <w:rPr>
          <w:rFonts w:ascii="Calibri" w:eastAsia="Calibri" w:hAnsi="Calibri" w:cs="Calibri"/>
          <w:color w:val="2A2513"/>
          <w:sz w:val="21"/>
          <w:szCs w:val="21"/>
        </w:rPr>
      </w:pPr>
    </w:p>
    <w:p w14:paraId="00000021" w14:textId="77777777" w:rsidR="00AE7A50" w:rsidRDefault="00AE7A50">
      <w:pPr>
        <w:spacing w:line="384" w:lineRule="auto"/>
        <w:jc w:val="both"/>
        <w:rPr>
          <w:rFonts w:ascii="Calibri" w:eastAsia="Calibri" w:hAnsi="Calibri" w:cs="Calibri"/>
          <w:color w:val="2A2513"/>
          <w:sz w:val="21"/>
          <w:szCs w:val="21"/>
        </w:rPr>
      </w:pPr>
    </w:p>
    <w:p w14:paraId="00000022" w14:textId="77777777" w:rsidR="00AE7A50" w:rsidRDefault="00AE7A50">
      <w:pPr>
        <w:spacing w:line="384" w:lineRule="auto"/>
        <w:jc w:val="both"/>
        <w:rPr>
          <w:rFonts w:ascii="Calibri" w:eastAsia="Calibri" w:hAnsi="Calibri" w:cs="Calibri"/>
          <w:color w:val="2A2513"/>
          <w:sz w:val="21"/>
          <w:szCs w:val="21"/>
        </w:rPr>
      </w:pPr>
    </w:p>
    <w:p w14:paraId="00000023" w14:textId="77777777" w:rsidR="00AE7A50" w:rsidRDefault="00AE7A50">
      <w:pPr>
        <w:spacing w:line="384" w:lineRule="auto"/>
        <w:jc w:val="both"/>
        <w:rPr>
          <w:rFonts w:ascii="Calibri" w:eastAsia="Calibri" w:hAnsi="Calibri" w:cs="Calibri"/>
          <w:color w:val="2A2513"/>
          <w:sz w:val="21"/>
          <w:szCs w:val="21"/>
        </w:rPr>
      </w:pPr>
    </w:p>
    <w:p w14:paraId="00000024" w14:textId="77777777" w:rsidR="00AE7A50" w:rsidRDefault="00AE7A50">
      <w:pPr>
        <w:spacing w:line="384" w:lineRule="auto"/>
        <w:jc w:val="both"/>
        <w:rPr>
          <w:rFonts w:ascii="Calibri" w:eastAsia="Calibri" w:hAnsi="Calibri" w:cs="Calibri"/>
          <w:color w:val="2A2513"/>
          <w:sz w:val="21"/>
          <w:szCs w:val="21"/>
          <w:u w:val="single"/>
        </w:rPr>
      </w:pPr>
    </w:p>
    <w:p w14:paraId="00000025" w14:textId="77777777" w:rsidR="00AE7A50" w:rsidRDefault="00000000">
      <w:pPr>
        <w:spacing w:line="384" w:lineRule="auto"/>
        <w:jc w:val="both"/>
        <w:rPr>
          <w:rFonts w:ascii="Calibri" w:eastAsia="Calibri" w:hAnsi="Calibri" w:cs="Calibri"/>
          <w:color w:val="2A2513"/>
          <w:sz w:val="21"/>
          <w:szCs w:val="21"/>
          <w:u w:val="single"/>
        </w:rPr>
      </w:pPr>
      <w:r>
        <w:rPr>
          <w:rFonts w:ascii="Calibri" w:eastAsia="Calibri" w:hAnsi="Calibri" w:cs="Calibri"/>
          <w:color w:val="2A2513"/>
          <w:sz w:val="21"/>
          <w:szCs w:val="21"/>
          <w:u w:val="single"/>
        </w:rPr>
        <w:lastRenderedPageBreak/>
        <w:t>BLOQUE 2:</w:t>
      </w:r>
    </w:p>
    <w:p w14:paraId="00000026"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13. Paisaxe:</w:t>
      </w:r>
      <w:r>
        <w:rPr>
          <w:rFonts w:ascii="Calibri" w:eastAsia="Calibri" w:hAnsi="Calibri" w:cs="Calibri"/>
          <w:sz w:val="21"/>
          <w:szCs w:val="21"/>
        </w:rPr>
        <w:t xml:space="preserve"> A paisaxe xeográfica é o aspecto visual que ofrece un territorio. Depende dos elementos naturais que o integran e das actividades humanas que se desenvolven nel. De acordo con iso, as paisaxes xeográficas clasifícanse habitualmente en naturais e humanizadas, aínda que a maioría son mixtas.</w:t>
      </w:r>
    </w:p>
    <w:p w14:paraId="00000027" w14:textId="77777777" w:rsidR="00AE7A50" w:rsidRDefault="00AE7A50">
      <w:pPr>
        <w:spacing w:line="384" w:lineRule="auto"/>
        <w:jc w:val="both"/>
        <w:rPr>
          <w:rFonts w:ascii="Calibri" w:eastAsia="Calibri" w:hAnsi="Calibri" w:cs="Calibri"/>
          <w:color w:val="2A2513"/>
          <w:sz w:val="21"/>
          <w:szCs w:val="21"/>
        </w:rPr>
      </w:pPr>
    </w:p>
    <w:p w14:paraId="00000028"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14. Aluvión:</w:t>
      </w:r>
      <w:r>
        <w:rPr>
          <w:rFonts w:ascii="Calibri" w:eastAsia="Calibri" w:hAnsi="Calibri" w:cs="Calibri"/>
          <w:sz w:val="21"/>
          <w:szCs w:val="21"/>
        </w:rPr>
        <w:t xml:space="preserve"> Depósito de materiais detríticos, transportado e depositado de xeito transitorio ou permanentemente por unha corrente de auga. Habitualmente, está composto por areas, gravas, arxilas ou limos, acumulándose nas canles das correntes, nas chairas inundables e nos deltas.</w:t>
      </w:r>
    </w:p>
    <w:p w14:paraId="0000002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Un exemplo serían os pelouros ou cantos rodados que perderon as súas aristas progresivamente como consecuencia dos choques e contacto coa auga a que foron sometidos.</w:t>
      </w:r>
    </w:p>
    <w:p w14:paraId="0000002A" w14:textId="77777777" w:rsidR="00AE7A50" w:rsidRDefault="00AE7A50">
      <w:pPr>
        <w:spacing w:line="384" w:lineRule="auto"/>
        <w:jc w:val="both"/>
        <w:rPr>
          <w:rFonts w:ascii="Calibri" w:eastAsia="Calibri" w:hAnsi="Calibri" w:cs="Calibri"/>
          <w:color w:val="2A2513"/>
          <w:sz w:val="21"/>
          <w:szCs w:val="21"/>
        </w:rPr>
      </w:pPr>
    </w:p>
    <w:p w14:paraId="0000002B"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15. Meseta:</w:t>
      </w:r>
      <w:r>
        <w:rPr>
          <w:rFonts w:ascii="Calibri" w:eastAsia="Calibri" w:hAnsi="Calibri" w:cs="Calibri"/>
          <w:sz w:val="21"/>
          <w:szCs w:val="21"/>
        </w:rPr>
        <w:t xml:space="preserve"> É un bosque nuboso subtropical, propio de lugares húmidos, cálidos e sen xeadas, con grandes árbores, que en España se dá nas illas Canarias, máis concretamente nas vertentes setentrionais das illas occidentais de maior elevación, alí onde o “mar de nubes” –determinado pola afluencia dos alisios- permite o seu crecemento.</w:t>
      </w:r>
    </w:p>
    <w:p w14:paraId="0000002C" w14:textId="77777777" w:rsidR="00AE7A50" w:rsidRDefault="00AE7A50">
      <w:pPr>
        <w:spacing w:line="384" w:lineRule="auto"/>
        <w:jc w:val="both"/>
        <w:rPr>
          <w:rFonts w:ascii="Calibri" w:eastAsia="Calibri" w:hAnsi="Calibri" w:cs="Calibri"/>
          <w:color w:val="2A2513"/>
          <w:sz w:val="21"/>
          <w:szCs w:val="21"/>
        </w:rPr>
      </w:pPr>
    </w:p>
    <w:p w14:paraId="0000002D"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16. Tectónica de placas:</w:t>
      </w:r>
      <w:r>
        <w:rPr>
          <w:rFonts w:ascii="Calibri" w:eastAsia="Calibri" w:hAnsi="Calibri" w:cs="Calibri"/>
          <w:sz w:val="21"/>
          <w:szCs w:val="21"/>
        </w:rPr>
        <w:t xml:space="preserve"> Teoría que explicou a deriva continental e outros fenómenos. A superficie exterior da Terra consiste en aproximadamente dez bloques ou placas ríxidas. Estas transportan os continentes e os solos oceánicos, están en constante movemento e son a causa de moita actividade xeolóxica (formación de montañas, volcáns e terremotos). As placas sofren tres tipos básicos de movementos: sepáranse, converxen e deslízanse.</w:t>
      </w:r>
    </w:p>
    <w:p w14:paraId="0000002E" w14:textId="77777777" w:rsidR="00AE7A50" w:rsidRDefault="00AE7A50">
      <w:pPr>
        <w:spacing w:line="384" w:lineRule="auto"/>
        <w:jc w:val="both"/>
        <w:rPr>
          <w:rFonts w:ascii="Calibri" w:eastAsia="Calibri" w:hAnsi="Calibri" w:cs="Calibri"/>
          <w:color w:val="2A2513"/>
          <w:sz w:val="21"/>
          <w:szCs w:val="21"/>
        </w:rPr>
      </w:pPr>
    </w:p>
    <w:p w14:paraId="0000002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17. Ría:</w:t>
      </w:r>
      <w:r>
        <w:rPr>
          <w:rFonts w:ascii="Calibri" w:eastAsia="Calibri" w:hAnsi="Calibri" w:cs="Calibri"/>
          <w:sz w:val="21"/>
          <w:szCs w:val="21"/>
        </w:rPr>
        <w:t xml:space="preserve"> Val fluvial somerxido baixo o nivel do mar a causa da elevación deste. A orixe xeomorfolóxica está relacionada cun asolagamento do val fluvial, relacionado con movementos isostáticos e un afundimento tectónico asociado á rede de fracturas preexistentes. As Rías Altas e Baixas galegas son bo exemplo disto.</w:t>
      </w:r>
    </w:p>
    <w:p w14:paraId="00000030" w14:textId="77777777" w:rsidR="00AE7A50" w:rsidRDefault="00AE7A50">
      <w:pPr>
        <w:spacing w:line="384" w:lineRule="auto"/>
        <w:jc w:val="both"/>
        <w:rPr>
          <w:rFonts w:ascii="Calibri" w:eastAsia="Calibri" w:hAnsi="Calibri" w:cs="Calibri"/>
          <w:color w:val="2A2513"/>
          <w:sz w:val="21"/>
          <w:szCs w:val="21"/>
        </w:rPr>
      </w:pPr>
    </w:p>
    <w:p w14:paraId="0000003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18. Zócolo:</w:t>
      </w:r>
      <w:r>
        <w:rPr>
          <w:rFonts w:ascii="Calibri" w:eastAsia="Calibri" w:hAnsi="Calibri" w:cs="Calibri"/>
          <w:sz w:val="21"/>
          <w:szCs w:val="21"/>
        </w:rPr>
        <w:t xml:space="preserve"> Chaira ou meseta que se formou no Primario ao erosionarse as cordilleiras xurdidas na oroxénese herciniana. Constitúe a base de posteriores concas sedimentarias e cordilleiras. Os seus materiais destacan pola súa dureza (granito, lousas, cuarcitos e xistos) o que provoca que se sufre fortes presións, os materiais se fracturan orixinando un relevo de estructura xermánica (horst e graben). En caso contrario, constitúen relevos predominantemente horizontais.</w:t>
      </w:r>
    </w:p>
    <w:p w14:paraId="00000032" w14:textId="77777777" w:rsidR="00AE7A50" w:rsidRDefault="00AE7A50">
      <w:pPr>
        <w:spacing w:line="384" w:lineRule="auto"/>
        <w:jc w:val="both"/>
        <w:rPr>
          <w:rFonts w:ascii="Calibri" w:eastAsia="Calibri" w:hAnsi="Calibri" w:cs="Calibri"/>
          <w:color w:val="2A2513"/>
          <w:sz w:val="21"/>
          <w:szCs w:val="21"/>
        </w:rPr>
      </w:pPr>
    </w:p>
    <w:p w14:paraId="00000033" w14:textId="77777777" w:rsidR="00AE7A50" w:rsidRDefault="00AE7A50">
      <w:pPr>
        <w:spacing w:line="384" w:lineRule="auto"/>
        <w:jc w:val="both"/>
        <w:rPr>
          <w:rFonts w:ascii="Calibri" w:eastAsia="Calibri" w:hAnsi="Calibri" w:cs="Calibri"/>
          <w:b/>
          <w:color w:val="2A2513"/>
          <w:sz w:val="21"/>
          <w:szCs w:val="21"/>
        </w:rPr>
      </w:pPr>
    </w:p>
    <w:p w14:paraId="00000034" w14:textId="77777777" w:rsidR="00AE7A50" w:rsidRDefault="00AE7A50">
      <w:pPr>
        <w:spacing w:line="384" w:lineRule="auto"/>
        <w:jc w:val="both"/>
        <w:rPr>
          <w:rFonts w:ascii="Calibri" w:eastAsia="Calibri" w:hAnsi="Calibri" w:cs="Calibri"/>
          <w:b/>
          <w:color w:val="2A2513"/>
          <w:sz w:val="21"/>
          <w:szCs w:val="21"/>
        </w:rPr>
      </w:pPr>
    </w:p>
    <w:p w14:paraId="0000003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color w:val="2A2513"/>
          <w:sz w:val="21"/>
          <w:szCs w:val="21"/>
        </w:rPr>
        <w:lastRenderedPageBreak/>
        <w:t>19.</w:t>
      </w:r>
      <w:r>
        <w:rPr>
          <w:rFonts w:ascii="Calibri" w:eastAsia="Calibri" w:hAnsi="Calibri" w:cs="Calibri"/>
          <w:color w:val="2A2513"/>
          <w:sz w:val="21"/>
          <w:szCs w:val="21"/>
        </w:rPr>
        <w:t xml:space="preserve"> </w:t>
      </w:r>
      <w:r>
        <w:rPr>
          <w:rFonts w:ascii="Calibri" w:eastAsia="Calibri" w:hAnsi="Calibri" w:cs="Calibri"/>
          <w:b/>
          <w:sz w:val="21"/>
          <w:szCs w:val="21"/>
        </w:rPr>
        <w:t>Cordilleiras de pregamento:</w:t>
      </w:r>
      <w:r>
        <w:rPr>
          <w:rFonts w:ascii="Calibri" w:eastAsia="Calibri" w:hAnsi="Calibri" w:cs="Calibri"/>
          <w:sz w:val="21"/>
          <w:szCs w:val="21"/>
        </w:rPr>
        <w:t xml:space="preserve"> son grandes elevacións montañosas que xurdiron naoroxénese da era terciaria polo pregamento de materiais sedimentarios calcarios,depositados polo mar na era secundaria.</w:t>
      </w:r>
    </w:p>
    <w:p w14:paraId="00000036" w14:textId="77777777" w:rsidR="00AE7A50" w:rsidRDefault="00AE7A50">
      <w:pPr>
        <w:spacing w:line="384" w:lineRule="auto"/>
        <w:jc w:val="both"/>
        <w:rPr>
          <w:rFonts w:ascii="Calibri" w:eastAsia="Calibri" w:hAnsi="Calibri" w:cs="Calibri"/>
          <w:b/>
          <w:sz w:val="21"/>
          <w:szCs w:val="21"/>
        </w:rPr>
      </w:pPr>
    </w:p>
    <w:p w14:paraId="0000003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20. Cuncas sedimentarias:</w:t>
      </w:r>
      <w:r>
        <w:rPr>
          <w:rFonts w:ascii="Calibri" w:eastAsia="Calibri" w:hAnsi="Calibri" w:cs="Calibri"/>
          <w:sz w:val="21"/>
          <w:szCs w:val="21"/>
        </w:rPr>
        <w:t xml:space="preserve"> Zonas afundidas formadas na era terciaria que se encheron con sedimentos, sobre todo arxilosos e calcarios. Son de dous tipos:</w:t>
      </w:r>
    </w:p>
    <w:p w14:paraId="00000038"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 Concas do zócolo (afundimento dun bloque dun zócolo): depresións das mesestas do Duero, Tajo e Guadiana</w:t>
      </w:r>
    </w:p>
    <w:p w14:paraId="0000003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 Depresións prealpinas (localizadas a ambos lados das cordilleiras alpinas): depresións do Ebro e Guadalquivir</w:t>
      </w:r>
    </w:p>
    <w:p w14:paraId="0000003A" w14:textId="77777777" w:rsidR="00AE7A50" w:rsidRDefault="00AE7A50">
      <w:pPr>
        <w:spacing w:line="384" w:lineRule="auto"/>
        <w:jc w:val="both"/>
        <w:rPr>
          <w:rFonts w:ascii="Calibri" w:eastAsia="Calibri" w:hAnsi="Calibri" w:cs="Calibri"/>
          <w:color w:val="2A2513"/>
          <w:sz w:val="21"/>
          <w:szCs w:val="21"/>
        </w:rPr>
      </w:pPr>
    </w:p>
    <w:p w14:paraId="0000003B"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21. Aridez:</w:t>
      </w:r>
      <w:r>
        <w:rPr>
          <w:rFonts w:ascii="Calibri" w:eastAsia="Calibri" w:hAnsi="Calibri" w:cs="Calibri"/>
          <w:color w:val="333333"/>
          <w:sz w:val="21"/>
          <w:szCs w:val="21"/>
        </w:rPr>
        <w:t xml:space="preserve"> termo que indica sequidade, falta de humidade. O índice de aridez establecea relación entre as chuvias e o poder desecante da evaporación, representada polas temperaturas. </w:t>
      </w:r>
    </w:p>
    <w:p w14:paraId="0000003C" w14:textId="77777777" w:rsidR="00AE7A50" w:rsidRDefault="00AE7A50">
      <w:pPr>
        <w:spacing w:line="384" w:lineRule="auto"/>
        <w:jc w:val="both"/>
        <w:rPr>
          <w:rFonts w:ascii="Calibri" w:eastAsia="Calibri" w:hAnsi="Calibri" w:cs="Calibri"/>
          <w:color w:val="2A2513"/>
          <w:sz w:val="21"/>
          <w:szCs w:val="21"/>
        </w:rPr>
      </w:pPr>
    </w:p>
    <w:p w14:paraId="0000003D"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22. Barlovento:</w:t>
      </w:r>
      <w:r>
        <w:rPr>
          <w:rFonts w:ascii="Calibri" w:eastAsia="Calibri" w:hAnsi="Calibri" w:cs="Calibri"/>
          <w:color w:val="333333"/>
          <w:sz w:val="21"/>
          <w:szCs w:val="21"/>
        </w:rPr>
        <w:t xml:space="preserve"> É a parte dun relevo ou zona orientada cara ao vento dominante. En Galicia, cando domina o fluxo zonal do oeste, a vertente de barlovento das dorsais montañosas é a occidental, máis húmida, mentres que a de sotavento, a oriental, se caracteriza por unha menor pluviometría. –A aba de sotavento, polo contrario queda exporta ao fluxo descendente a oriental, se caracteriza por unha menor pluviometría. </w:t>
      </w:r>
    </w:p>
    <w:p w14:paraId="0000003E" w14:textId="77777777" w:rsidR="00AE7A50" w:rsidRDefault="00AE7A50">
      <w:pPr>
        <w:spacing w:line="384" w:lineRule="auto"/>
        <w:jc w:val="both"/>
        <w:rPr>
          <w:rFonts w:ascii="Calibri" w:eastAsia="Calibri" w:hAnsi="Calibri" w:cs="Calibri"/>
          <w:color w:val="333333"/>
          <w:sz w:val="21"/>
          <w:szCs w:val="21"/>
        </w:rPr>
      </w:pPr>
    </w:p>
    <w:p w14:paraId="0000003F"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23. Inversion térmica:</w:t>
      </w:r>
      <w:r>
        <w:rPr>
          <w:rFonts w:ascii="Calibri" w:eastAsia="Calibri" w:hAnsi="Calibri" w:cs="Calibri"/>
          <w:color w:val="333333"/>
          <w:sz w:val="21"/>
          <w:szCs w:val="21"/>
        </w:rPr>
        <w:t xml:space="preserve"> incremento da temperatura do aire ao aumentar a altura, cando debera de diminuír segundo o gradiente adiabático normal. O aire máis cálido atópase sobre o máis frío. A nivel do solo, é resultado da irradiación nocturna con aire en calma e ceo despexado nunha situación anticiclónica invernal ou nun val.</w:t>
      </w:r>
    </w:p>
    <w:p w14:paraId="00000040" w14:textId="77777777" w:rsidR="00AE7A50" w:rsidRDefault="00AE7A50">
      <w:pPr>
        <w:spacing w:line="384" w:lineRule="auto"/>
        <w:jc w:val="both"/>
        <w:rPr>
          <w:rFonts w:ascii="Calibri" w:eastAsia="Calibri" w:hAnsi="Calibri" w:cs="Calibri"/>
          <w:color w:val="333333"/>
          <w:sz w:val="21"/>
          <w:szCs w:val="21"/>
        </w:rPr>
      </w:pPr>
    </w:p>
    <w:p w14:paraId="00000041"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24. Isobara:</w:t>
      </w:r>
      <w:r>
        <w:rPr>
          <w:rFonts w:ascii="Calibri" w:eastAsia="Calibri" w:hAnsi="Calibri" w:cs="Calibri"/>
          <w:color w:val="333333"/>
          <w:sz w:val="21"/>
          <w:szCs w:val="21"/>
        </w:rPr>
        <w:t xml:space="preserve"> Liña imaxinaria que une os puntos da superficie terrestre que rexistran unhamesma presión atmosférica. Nos mapas do tempo, as isóbaras trázanse cada 4mbs. Cando o seu valor supera o da presión normal (1013mb) constitúen anticiclóns, cando se sitúa por baixo, borrascas</w:t>
      </w:r>
    </w:p>
    <w:p w14:paraId="00000042" w14:textId="77777777" w:rsidR="00AE7A50" w:rsidRDefault="00AE7A50">
      <w:pPr>
        <w:spacing w:line="384" w:lineRule="auto"/>
        <w:jc w:val="both"/>
        <w:rPr>
          <w:rFonts w:ascii="Calibri" w:eastAsia="Calibri" w:hAnsi="Calibri" w:cs="Calibri"/>
          <w:color w:val="333333"/>
          <w:sz w:val="21"/>
          <w:szCs w:val="21"/>
        </w:rPr>
      </w:pPr>
    </w:p>
    <w:p w14:paraId="00000043"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25. Isohieta:</w:t>
      </w:r>
      <w:r>
        <w:rPr>
          <w:rFonts w:ascii="Calibri" w:eastAsia="Calibri" w:hAnsi="Calibri" w:cs="Calibri"/>
          <w:color w:val="333333"/>
          <w:sz w:val="21"/>
          <w:szCs w:val="21"/>
        </w:rPr>
        <w:t xml:space="preserve"> Liña imaxinaria que une puntos con iguais valores de precipitacións, nun mapa no que se expresen cantidades de precipitación recibida por áreas. As precipitacions mídense cun pluviómetro e se expresan en mm. </w:t>
      </w:r>
    </w:p>
    <w:p w14:paraId="00000044" w14:textId="77777777" w:rsidR="00AE7A50" w:rsidRDefault="00AE7A50">
      <w:pPr>
        <w:spacing w:line="384" w:lineRule="auto"/>
        <w:jc w:val="both"/>
        <w:rPr>
          <w:rFonts w:ascii="Calibri" w:eastAsia="Calibri" w:hAnsi="Calibri" w:cs="Calibri"/>
          <w:color w:val="2A2513"/>
          <w:sz w:val="21"/>
          <w:szCs w:val="21"/>
        </w:rPr>
      </w:pPr>
    </w:p>
    <w:p w14:paraId="00000045" w14:textId="77777777" w:rsidR="00AE7A50" w:rsidRDefault="00AE7A50">
      <w:pPr>
        <w:spacing w:line="384" w:lineRule="auto"/>
        <w:jc w:val="both"/>
        <w:rPr>
          <w:rFonts w:ascii="Calibri" w:eastAsia="Calibri" w:hAnsi="Calibri" w:cs="Calibri"/>
          <w:color w:val="2A2513"/>
          <w:sz w:val="21"/>
          <w:szCs w:val="21"/>
        </w:rPr>
      </w:pPr>
    </w:p>
    <w:p w14:paraId="00000046" w14:textId="77777777" w:rsidR="00AE7A50" w:rsidRDefault="00AE7A50">
      <w:pPr>
        <w:spacing w:line="384" w:lineRule="auto"/>
        <w:jc w:val="both"/>
        <w:rPr>
          <w:rFonts w:ascii="Calibri" w:eastAsia="Calibri" w:hAnsi="Calibri" w:cs="Calibri"/>
          <w:b/>
          <w:sz w:val="21"/>
          <w:szCs w:val="21"/>
        </w:rPr>
      </w:pPr>
    </w:p>
    <w:p w14:paraId="0000004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 xml:space="preserve">26. DANA / DINA / Gota fría.- </w:t>
      </w:r>
      <w:r>
        <w:rPr>
          <w:rFonts w:ascii="Calibri" w:eastAsia="Calibri" w:hAnsi="Calibri" w:cs="Calibri"/>
          <w:sz w:val="21"/>
          <w:szCs w:val="21"/>
        </w:rPr>
        <w:t>DANA / DINA é o acrónimo de “depresión illada en niveis altos” da atmosfera. É unha “gota fría” que se illou e desprendeu do Jet Stream e provoca habitualmente choivas torrenciais por mor da convección atmosférica. É cada vez máis habitual nos períodos desde finais de primavera ata comezos do outono na cunca mediterránea, onde a mestura de aire quente en superficie e aire frío en altura dá lugar a situacións atmosféricas treboentas.</w:t>
      </w:r>
    </w:p>
    <w:p w14:paraId="00000048" w14:textId="77777777" w:rsidR="00AE7A50" w:rsidRDefault="00AE7A50">
      <w:pPr>
        <w:spacing w:line="384" w:lineRule="auto"/>
        <w:jc w:val="both"/>
        <w:rPr>
          <w:rFonts w:ascii="Calibri" w:eastAsia="Calibri" w:hAnsi="Calibri" w:cs="Calibri"/>
          <w:color w:val="2A2513"/>
          <w:sz w:val="21"/>
          <w:szCs w:val="21"/>
        </w:rPr>
      </w:pPr>
    </w:p>
    <w:p w14:paraId="0000004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27. Emerxencia climática.-</w:t>
      </w:r>
      <w:r>
        <w:rPr>
          <w:rFonts w:ascii="Calibri" w:eastAsia="Calibri" w:hAnsi="Calibri" w:cs="Calibri"/>
          <w:sz w:val="21"/>
          <w:szCs w:val="21"/>
        </w:rPr>
        <w:t xml:space="preserve"> Caracterización das consecuencias do quecemento global, acentuado no Antropoceno, a causa das emisións de gases de efecto invernadoiro por mor do consumo masivo de combustibles fósiles. Diversos activistas como Greta Thunberg e Extinction Rebellion fan fincapé nas consecuencias do desxeo polar, o incremento do nivel do mar,... e solicitan aos gobernos mundiais a posta en práctica de políticas ecoloxistas que reduzan os riscos medioambientais.</w:t>
      </w:r>
    </w:p>
    <w:p w14:paraId="0000004A" w14:textId="77777777" w:rsidR="00AE7A50" w:rsidRDefault="00AE7A50">
      <w:pPr>
        <w:spacing w:line="384" w:lineRule="auto"/>
        <w:jc w:val="both"/>
        <w:rPr>
          <w:rFonts w:ascii="Calibri" w:eastAsia="Calibri" w:hAnsi="Calibri" w:cs="Calibri"/>
          <w:sz w:val="21"/>
          <w:szCs w:val="21"/>
        </w:rPr>
      </w:pPr>
    </w:p>
    <w:p w14:paraId="0000004B"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28. AMOC</w:t>
      </w:r>
      <w:r>
        <w:rPr>
          <w:rFonts w:ascii="Calibri" w:eastAsia="Calibri" w:hAnsi="Calibri" w:cs="Calibri"/>
          <w:sz w:val="21"/>
          <w:szCs w:val="21"/>
        </w:rPr>
        <w:t>.- Acrónimo de Atlantic Meridional Overturning Circulation, cinta transportadora de calor que facilita a suavidade térmica en Europa occidental. Esta estase a ver diluída pola fusión de xeo ártico nas costas de Groenlandia; en consecuencia, o aporte de auga doce ralentiza a corrente do Golfo, que pouco a pouco desaparecería.</w:t>
      </w:r>
    </w:p>
    <w:p w14:paraId="0000004C" w14:textId="77777777" w:rsidR="00AE7A50" w:rsidRDefault="00AE7A50">
      <w:pPr>
        <w:spacing w:line="384" w:lineRule="auto"/>
        <w:jc w:val="both"/>
        <w:rPr>
          <w:rFonts w:ascii="Calibri" w:eastAsia="Calibri" w:hAnsi="Calibri" w:cs="Calibri"/>
          <w:sz w:val="21"/>
          <w:szCs w:val="21"/>
        </w:rPr>
      </w:pPr>
    </w:p>
    <w:p w14:paraId="0000004D"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b/>
          <w:color w:val="333333"/>
          <w:sz w:val="21"/>
          <w:szCs w:val="21"/>
        </w:rPr>
        <w:t>29. Vexetación climax:</w:t>
      </w:r>
      <w:r>
        <w:rPr>
          <w:rFonts w:ascii="Calibri" w:eastAsia="Calibri" w:hAnsi="Calibri" w:cs="Calibri"/>
          <w:color w:val="333333"/>
          <w:sz w:val="21"/>
          <w:szCs w:val="21"/>
        </w:rPr>
        <w:t xml:space="preserve"> Vexetación que se estableceu por sí mesma nun determinado lugar, en determinadas condicións climáticas, en ausencia de accións antrópicas por un longo tempo, é dicir, é o estado de equilibrio ou cuasi equilibrio asintótico dun ecosistema local. </w:t>
      </w:r>
    </w:p>
    <w:p w14:paraId="0000004E" w14:textId="77777777" w:rsidR="00AE7A50" w:rsidRDefault="00AE7A50">
      <w:pPr>
        <w:spacing w:line="384" w:lineRule="auto"/>
        <w:jc w:val="both"/>
        <w:rPr>
          <w:rFonts w:ascii="Calibri" w:eastAsia="Calibri" w:hAnsi="Calibri" w:cs="Calibri"/>
          <w:color w:val="333333"/>
          <w:sz w:val="21"/>
          <w:szCs w:val="21"/>
        </w:rPr>
      </w:pPr>
    </w:p>
    <w:p w14:paraId="0000004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30. Cunca fluvial:</w:t>
      </w:r>
      <w:r>
        <w:rPr>
          <w:rFonts w:ascii="Calibri" w:eastAsia="Calibri" w:hAnsi="Calibri" w:cs="Calibri"/>
          <w:sz w:val="21"/>
          <w:szCs w:val="21"/>
        </w:rPr>
        <w:t xml:space="preserve"> É a porción de terro que drena a un colector principal (río ou lago) limitada por unha liña de cumes ou divisoria de augas, liña desde a que as augas correntes flúen en direccións opostas, e que adoita coincidir cos niveis máis elevados de determinados sistemas montañosos. Ex. cunca hidrográfica Miño-Sil</w:t>
      </w:r>
    </w:p>
    <w:p w14:paraId="00000050" w14:textId="77777777" w:rsidR="00AE7A50" w:rsidRDefault="00AE7A50">
      <w:pPr>
        <w:spacing w:line="384" w:lineRule="auto"/>
        <w:jc w:val="both"/>
        <w:rPr>
          <w:rFonts w:ascii="Calibri" w:eastAsia="Calibri" w:hAnsi="Calibri" w:cs="Calibri"/>
          <w:sz w:val="21"/>
          <w:szCs w:val="21"/>
        </w:rPr>
      </w:pPr>
    </w:p>
    <w:p w14:paraId="0000005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 xml:space="preserve">31. Estiaxe: </w:t>
      </w:r>
      <w:r>
        <w:rPr>
          <w:rFonts w:ascii="Calibri" w:eastAsia="Calibri" w:hAnsi="Calibri" w:cs="Calibri"/>
          <w:sz w:val="21"/>
          <w:szCs w:val="21"/>
        </w:rPr>
        <w:t>período durante o cal os ríos ou outras correntes de auga alcanzan o seu caudal máis baixo. A este nivel dáselle o nivel 0 e, a partir del, mídese a altura das augas. En España, os estiaxes son especialmente acusados nos ríos mediterráneos da metade meridional da Península.</w:t>
      </w:r>
    </w:p>
    <w:p w14:paraId="00000052" w14:textId="77777777" w:rsidR="00AE7A50" w:rsidRDefault="00AE7A50">
      <w:pPr>
        <w:spacing w:line="384" w:lineRule="auto"/>
        <w:jc w:val="both"/>
        <w:rPr>
          <w:rFonts w:ascii="Calibri" w:eastAsia="Calibri" w:hAnsi="Calibri" w:cs="Calibri"/>
          <w:sz w:val="21"/>
          <w:szCs w:val="21"/>
        </w:rPr>
      </w:pPr>
    </w:p>
    <w:p w14:paraId="00000053"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32. Marisma:</w:t>
      </w:r>
      <w:r>
        <w:rPr>
          <w:rFonts w:ascii="Calibri" w:eastAsia="Calibri" w:hAnsi="Calibri" w:cs="Calibri"/>
          <w:sz w:val="21"/>
          <w:szCs w:val="21"/>
        </w:rPr>
        <w:t xml:space="preserve"> Terreo baixo con respecto ao nivel do mar que resulta asolagado polas augas mariñas cando sobe a marea; está sempre encharcado e cheo de lama. Sitúanse próximas as costas, preto das desembocaduras dos ríos. Un exemplo en España serían as marismas do Guadalquivir</w:t>
      </w:r>
    </w:p>
    <w:p w14:paraId="00000054" w14:textId="77777777" w:rsidR="00AE7A50" w:rsidRDefault="00AE7A50">
      <w:pPr>
        <w:spacing w:line="384" w:lineRule="auto"/>
        <w:jc w:val="both"/>
        <w:rPr>
          <w:rFonts w:ascii="Calibri" w:eastAsia="Calibri" w:hAnsi="Calibri" w:cs="Calibri"/>
          <w:b/>
          <w:sz w:val="21"/>
          <w:szCs w:val="21"/>
        </w:rPr>
      </w:pPr>
    </w:p>
    <w:p w14:paraId="0000005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33. Acuífero.</w:t>
      </w:r>
      <w:r>
        <w:rPr>
          <w:rFonts w:ascii="Calibri" w:eastAsia="Calibri" w:hAnsi="Calibri" w:cs="Calibri"/>
          <w:sz w:val="21"/>
          <w:szCs w:val="21"/>
        </w:rPr>
        <w:t>- Formación constituída por unha ou máis capas de rochas, capaz de almacenar e ceder auga infiltrada no solo. Os acuíferos son permeables e gardan auga coterránea que se transmite a lagos, pantanos, fontes e pozos. A súa sobreexplotación para regadío fainos estar no punto de mira da sostibilidade ambiental.</w:t>
      </w:r>
    </w:p>
    <w:p w14:paraId="00000056" w14:textId="77777777" w:rsidR="00AE7A50" w:rsidRDefault="00AE7A50">
      <w:pPr>
        <w:spacing w:line="384" w:lineRule="auto"/>
        <w:jc w:val="both"/>
        <w:rPr>
          <w:rFonts w:ascii="Calibri" w:eastAsia="Calibri" w:hAnsi="Calibri" w:cs="Calibri"/>
          <w:color w:val="333333"/>
          <w:sz w:val="21"/>
          <w:szCs w:val="21"/>
        </w:rPr>
      </w:pPr>
    </w:p>
    <w:p w14:paraId="0000005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34. Desalgadora</w:t>
      </w:r>
      <w:r>
        <w:rPr>
          <w:rFonts w:ascii="Calibri" w:eastAsia="Calibri" w:hAnsi="Calibri" w:cs="Calibri"/>
          <w:sz w:val="21"/>
          <w:szCs w:val="21"/>
        </w:rPr>
        <w:t>.- Planta que produce auga doce a partir da auga salgada mariña. No litoral mediterráneo, onde a cantidade de precipitación recibida é escasa para atender ás necesidades de consumo dunha poboación en medra, trátase dunha solución para o abastecemento de auga doce con diferentes usos vencellados, sobre todo, ao consumo humano.</w:t>
      </w:r>
    </w:p>
    <w:p w14:paraId="00000058" w14:textId="77777777" w:rsidR="00AE7A50" w:rsidRDefault="00AE7A50">
      <w:pPr>
        <w:spacing w:line="384" w:lineRule="auto"/>
        <w:jc w:val="both"/>
        <w:rPr>
          <w:rFonts w:ascii="Calibri" w:eastAsia="Calibri" w:hAnsi="Calibri" w:cs="Calibri"/>
          <w:color w:val="333333"/>
          <w:sz w:val="21"/>
          <w:szCs w:val="21"/>
        </w:rPr>
      </w:pPr>
    </w:p>
    <w:p w14:paraId="00000059" w14:textId="77777777" w:rsidR="00AE7A50" w:rsidRDefault="00000000">
      <w:pPr>
        <w:spacing w:line="384" w:lineRule="auto"/>
        <w:jc w:val="both"/>
        <w:rPr>
          <w:rFonts w:ascii="Calibri" w:eastAsia="Calibri" w:hAnsi="Calibri" w:cs="Calibri"/>
          <w:color w:val="333333"/>
          <w:sz w:val="21"/>
          <w:szCs w:val="21"/>
        </w:rPr>
      </w:pPr>
      <w:r>
        <w:rPr>
          <w:rFonts w:ascii="Calibri" w:eastAsia="Calibri" w:hAnsi="Calibri" w:cs="Calibri"/>
          <w:color w:val="333333"/>
          <w:sz w:val="21"/>
          <w:szCs w:val="21"/>
          <w:u w:val="single"/>
        </w:rPr>
        <w:t>BLOQUE 3:</w:t>
      </w:r>
      <w:r>
        <w:rPr>
          <w:rFonts w:ascii="Calibri" w:eastAsia="Calibri" w:hAnsi="Calibri" w:cs="Calibri"/>
          <w:color w:val="333333"/>
          <w:sz w:val="21"/>
          <w:szCs w:val="21"/>
        </w:rPr>
        <w:t xml:space="preserve"> </w:t>
      </w:r>
    </w:p>
    <w:p w14:paraId="0000005A" w14:textId="77777777" w:rsidR="00AE7A50" w:rsidRDefault="00AE7A50">
      <w:pPr>
        <w:spacing w:line="384" w:lineRule="auto"/>
        <w:jc w:val="both"/>
        <w:rPr>
          <w:rFonts w:ascii="Calibri" w:eastAsia="Calibri" w:hAnsi="Calibri" w:cs="Calibri"/>
          <w:color w:val="333333"/>
          <w:sz w:val="21"/>
          <w:szCs w:val="21"/>
        </w:rPr>
      </w:pPr>
    </w:p>
    <w:p w14:paraId="0000005B"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35. Poboación activa:</w:t>
      </w:r>
      <w:r>
        <w:rPr>
          <w:rFonts w:ascii="Calibri" w:eastAsia="Calibri" w:hAnsi="Calibri" w:cs="Calibri"/>
          <w:sz w:val="21"/>
          <w:szCs w:val="21"/>
        </w:rPr>
        <w:t xml:space="preserve"> Sector da poboación que se atopa en idade apta para traballar (16 a 65 anos). Se está empregada denomínase poboación activa ocupada; se está en paro, poboación activa desocupada ou desempregada.</w:t>
      </w:r>
    </w:p>
    <w:p w14:paraId="0000005C" w14:textId="77777777" w:rsidR="00AE7A50" w:rsidRDefault="00AE7A50">
      <w:pPr>
        <w:spacing w:line="384" w:lineRule="auto"/>
        <w:jc w:val="both"/>
        <w:rPr>
          <w:rFonts w:ascii="Calibri" w:eastAsia="Calibri" w:hAnsi="Calibri" w:cs="Calibri"/>
          <w:color w:val="333333"/>
          <w:sz w:val="21"/>
          <w:szCs w:val="21"/>
        </w:rPr>
      </w:pPr>
    </w:p>
    <w:p w14:paraId="0000005D"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36. Esperanza de vida:</w:t>
      </w:r>
      <w:r>
        <w:rPr>
          <w:rFonts w:ascii="Calibri" w:eastAsia="Calibri" w:hAnsi="Calibri" w:cs="Calibri"/>
          <w:sz w:val="21"/>
          <w:szCs w:val="21"/>
        </w:rPr>
        <w:t xml:space="preserve"> Indicador demográfico que expresa o número de anos que se espera viva unha persoa que nacen un determinado lugar. Varía segundo o sexo, a idade e o grao de desenvolvemento da zona. Actualmente nos países desenvolvidos pode superar os 80 anos, sendo a española de 83,2 anos, 80,3 en homes e 86,1 en mulleres (2021)</w:t>
      </w:r>
    </w:p>
    <w:p w14:paraId="0000005E" w14:textId="77777777" w:rsidR="00AE7A50" w:rsidRDefault="00AE7A50">
      <w:pPr>
        <w:spacing w:line="384" w:lineRule="auto"/>
        <w:jc w:val="both"/>
        <w:rPr>
          <w:rFonts w:ascii="Calibri" w:eastAsia="Calibri" w:hAnsi="Calibri" w:cs="Calibri"/>
          <w:color w:val="333333"/>
          <w:sz w:val="21"/>
          <w:szCs w:val="21"/>
        </w:rPr>
      </w:pPr>
    </w:p>
    <w:p w14:paraId="0000005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37. Réxime demográfico:</w:t>
      </w:r>
      <w:r>
        <w:rPr>
          <w:rFonts w:ascii="Calibri" w:eastAsia="Calibri" w:hAnsi="Calibri" w:cs="Calibri"/>
          <w:sz w:val="21"/>
          <w:szCs w:val="21"/>
        </w:rPr>
        <w:t>. Etapa na evolución do movemento natural dunha poboación cunhas características determinadas en canto á natalidade, á mortalidade e ao crecemento natural ou vexetativo. Distínguense: 1) o antigo réxime demográfico, con altas taxas de natalidade e mortalidade e crecemento vexetativo escaso; 2) o réxime demográfico moderno, con taxas de natalidade e mortalidade moi baixas</w:t>
      </w:r>
    </w:p>
    <w:p w14:paraId="00000060" w14:textId="77777777" w:rsidR="00AE7A50" w:rsidRDefault="00AE7A50">
      <w:pPr>
        <w:spacing w:line="384" w:lineRule="auto"/>
        <w:jc w:val="both"/>
        <w:rPr>
          <w:rFonts w:ascii="Calibri" w:eastAsia="Calibri" w:hAnsi="Calibri" w:cs="Calibri"/>
          <w:sz w:val="21"/>
          <w:szCs w:val="21"/>
        </w:rPr>
      </w:pPr>
    </w:p>
    <w:p w14:paraId="0000006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38.</w:t>
      </w:r>
      <w:r>
        <w:rPr>
          <w:rFonts w:ascii="Calibri" w:eastAsia="Calibri" w:hAnsi="Calibri" w:cs="Calibri"/>
          <w:sz w:val="21"/>
          <w:szCs w:val="21"/>
        </w:rPr>
        <w:t xml:space="preserve"> </w:t>
      </w:r>
      <w:r>
        <w:rPr>
          <w:rFonts w:ascii="Calibri" w:eastAsia="Calibri" w:hAnsi="Calibri" w:cs="Calibri"/>
          <w:b/>
          <w:sz w:val="21"/>
          <w:szCs w:val="21"/>
        </w:rPr>
        <w:t>Crecemento vexetativo:</w:t>
      </w:r>
      <w:r>
        <w:rPr>
          <w:rFonts w:ascii="Calibri" w:eastAsia="Calibri" w:hAnsi="Calibri" w:cs="Calibri"/>
          <w:sz w:val="21"/>
          <w:szCs w:val="21"/>
        </w:rPr>
        <w:t xml:space="preserve"> é a diferenza entre o número de nacementos e o número dedefuncións dunha poboación nun determinado período de tempo. Calcúlase restando átaxa de natalidade a taxa de mortalidade. A taxa de crecemento vexetativo considérase alta se supera o 4%, moderada se se atopa entre o 1% e o 2%, e baixa se é inferior ao 1%.</w:t>
      </w:r>
    </w:p>
    <w:p w14:paraId="00000062"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A taxa de crecemento vexetativo en España e negativo do 0,28%,  Galicia tamén e negativo do 0,76% (2022).</w:t>
      </w:r>
    </w:p>
    <w:p w14:paraId="00000063" w14:textId="77777777" w:rsidR="00AE7A50" w:rsidRDefault="00AE7A50">
      <w:pPr>
        <w:spacing w:line="384" w:lineRule="auto"/>
        <w:jc w:val="both"/>
        <w:rPr>
          <w:rFonts w:ascii="Calibri" w:eastAsia="Calibri" w:hAnsi="Calibri" w:cs="Calibri"/>
          <w:color w:val="333333"/>
          <w:sz w:val="21"/>
          <w:szCs w:val="21"/>
        </w:rPr>
      </w:pPr>
    </w:p>
    <w:p w14:paraId="00000064" w14:textId="77777777" w:rsidR="00AE7A50" w:rsidRDefault="00AE7A50">
      <w:pPr>
        <w:spacing w:line="384" w:lineRule="auto"/>
        <w:jc w:val="both"/>
        <w:rPr>
          <w:rFonts w:ascii="Calibri" w:eastAsia="Calibri" w:hAnsi="Calibri" w:cs="Calibri"/>
          <w:color w:val="333333"/>
          <w:sz w:val="21"/>
          <w:szCs w:val="21"/>
        </w:rPr>
      </w:pPr>
    </w:p>
    <w:p w14:paraId="0000006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39. Padrón Municipal:</w:t>
      </w:r>
      <w:r>
        <w:rPr>
          <w:rFonts w:ascii="Calibri" w:eastAsia="Calibri" w:hAnsi="Calibri" w:cs="Calibri"/>
          <w:sz w:val="21"/>
          <w:szCs w:val="21"/>
        </w:rPr>
        <w:t xml:space="preserve"> FRexistro que leva a cabo cada concello sobre a poboación que vive no seu municipio. Contén tamén información sobre as características da poboación, aínda que algo menos detallada que a do censo. A súa principal vantaxe é a de tratarse dun rexistro vivo, dinámico, xa que cando unha persoa se traslada a vivir a outro municipio ten a obriga legal de empadroarse nel. De aí que sexa denominado padrón continuo de poboación. Isto quere dicir que en calquera momento se pode coñecer a cantidade de poboación dun municipio, así como as súas principais características, polo que é un dato de vital importancia para os concellos, xa que reciben máis ou menos financiamento en función da poboación que teñan. ( ex. Padrón Concello Melide 2021 mostranos que o concello ten nesa data 7427 habitantes,  INE)</w:t>
      </w:r>
    </w:p>
    <w:p w14:paraId="00000066" w14:textId="77777777" w:rsidR="00AE7A50" w:rsidRDefault="00AE7A50">
      <w:pPr>
        <w:spacing w:line="384" w:lineRule="auto"/>
        <w:jc w:val="both"/>
        <w:rPr>
          <w:rFonts w:ascii="Calibri" w:eastAsia="Calibri" w:hAnsi="Calibri" w:cs="Calibri"/>
          <w:color w:val="333333"/>
          <w:sz w:val="21"/>
          <w:szCs w:val="21"/>
        </w:rPr>
      </w:pPr>
    </w:p>
    <w:p w14:paraId="0000006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40. Saldo migratorio.-</w:t>
      </w:r>
      <w:r>
        <w:rPr>
          <w:rFonts w:ascii="Calibri" w:eastAsia="Calibri" w:hAnsi="Calibri" w:cs="Calibri"/>
          <w:sz w:val="21"/>
          <w:szCs w:val="21"/>
        </w:rPr>
        <w:t xml:space="preserve"> Balance que existe entre a inmigración e a emigración nun determinado lugar; cando o saldo migratorio é positivo -hai máis inmigrantes ca emigrantes-, a poboación aumenta; cando o saldo migratorio é negativo -hai máis emigrantes ca inmigrantes-, a poboación diminúe.</w:t>
      </w:r>
    </w:p>
    <w:p w14:paraId="00000068" w14:textId="77777777" w:rsidR="00AE7A50" w:rsidRDefault="00AE7A50">
      <w:pPr>
        <w:spacing w:line="384" w:lineRule="auto"/>
        <w:jc w:val="both"/>
        <w:rPr>
          <w:rFonts w:ascii="Calibri" w:eastAsia="Calibri" w:hAnsi="Calibri" w:cs="Calibri"/>
          <w:color w:val="333333"/>
          <w:sz w:val="21"/>
          <w:szCs w:val="21"/>
        </w:rPr>
      </w:pPr>
    </w:p>
    <w:p w14:paraId="0000006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 xml:space="preserve">41. Inverno demográfico.- </w:t>
      </w:r>
      <w:r>
        <w:rPr>
          <w:rFonts w:ascii="Calibri" w:eastAsia="Calibri" w:hAnsi="Calibri" w:cs="Calibri"/>
          <w:sz w:val="21"/>
          <w:szCs w:val="21"/>
        </w:rPr>
        <w:t>Situación que se produce actualmente en países que están no réxime demográfico moderno, con taxas de fecundidade que están por debaixo da taxa de reposición (2,1 fillos por muller), o que provoca un avellentamento da poboación e a necesidade de favorecer a inmigración de cara a cubrir os postos de traballo necesarios para o funcionamento da economía. Esta problemática é significativa nos países máis avanzados da UE e Xapón, así como tamén en Rusia.</w:t>
      </w:r>
    </w:p>
    <w:p w14:paraId="0000006A" w14:textId="77777777" w:rsidR="00AE7A50" w:rsidRDefault="00AE7A50">
      <w:pPr>
        <w:spacing w:line="384" w:lineRule="auto"/>
        <w:jc w:val="both"/>
        <w:rPr>
          <w:rFonts w:ascii="Calibri" w:eastAsia="Calibri" w:hAnsi="Calibri" w:cs="Calibri"/>
          <w:sz w:val="21"/>
          <w:szCs w:val="21"/>
        </w:rPr>
      </w:pPr>
    </w:p>
    <w:p w14:paraId="0000006B"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42. Área metrópolitana:</w:t>
      </w:r>
      <w:r>
        <w:rPr>
          <w:rFonts w:ascii="Calibri" w:eastAsia="Calibri" w:hAnsi="Calibri" w:cs="Calibri"/>
          <w:sz w:val="21"/>
          <w:szCs w:val="21"/>
        </w:rPr>
        <w:t xml:space="preserve"> Rexión urbana que engloba unha cidade central que dá nome a área e unha serie de cidades satélites que poden funcionar como cidades-dormitorio, industriais, comerciais e servizos, todo organizado de xeito centralizado.</w:t>
      </w:r>
    </w:p>
    <w:p w14:paraId="0000006C" w14:textId="77777777" w:rsidR="00AE7A50" w:rsidRDefault="00AE7A50">
      <w:pPr>
        <w:spacing w:line="384" w:lineRule="auto"/>
        <w:jc w:val="both"/>
        <w:rPr>
          <w:rFonts w:ascii="Calibri" w:eastAsia="Calibri" w:hAnsi="Calibri" w:cs="Calibri"/>
          <w:b/>
          <w:sz w:val="21"/>
          <w:szCs w:val="21"/>
        </w:rPr>
      </w:pPr>
    </w:p>
    <w:p w14:paraId="0000006D"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43. Plan Xeral de Ordenación Municipal (PXOM).:</w:t>
      </w:r>
      <w:r>
        <w:rPr>
          <w:rFonts w:ascii="Calibri" w:eastAsia="Calibri" w:hAnsi="Calibri" w:cs="Calibri"/>
          <w:sz w:val="21"/>
          <w:szCs w:val="21"/>
        </w:rPr>
        <w:t xml:space="preserve"> Instrumento de ordenación integral do territorio. Contén a clasificación do solo, definición dos elementos fundamentais da estrutura xeral do territorio (como poden ser fixar os espazos libres, de equipamento comunitario, os sistemas xerais de comunicación etc.), desenvolvemento, execución e a vixencia do plan. Adoita ser municipal, Plan Xeral de Ordenación Municipal (PXOM).</w:t>
      </w:r>
    </w:p>
    <w:p w14:paraId="0000006E" w14:textId="77777777" w:rsidR="00AE7A50" w:rsidRDefault="00AE7A50">
      <w:pPr>
        <w:spacing w:line="384" w:lineRule="auto"/>
        <w:jc w:val="both"/>
        <w:rPr>
          <w:rFonts w:ascii="Calibri" w:eastAsia="Calibri" w:hAnsi="Calibri" w:cs="Calibri"/>
          <w:color w:val="333333"/>
          <w:sz w:val="21"/>
          <w:szCs w:val="21"/>
        </w:rPr>
      </w:pPr>
    </w:p>
    <w:p w14:paraId="0000006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44. Xentrificación:</w:t>
      </w:r>
      <w:r>
        <w:rPr>
          <w:rFonts w:ascii="Calibri" w:eastAsia="Calibri" w:hAnsi="Calibri" w:cs="Calibri"/>
          <w:sz w:val="21"/>
          <w:szCs w:val="21"/>
        </w:rPr>
        <w:t xml:space="preserve"> Proceso de transformación urbana no que a poboación orixinal dun sector ou barrio deteriorado e con pauperismo é progresivamente desprazada por outra dun maior nivel adquisitivo á vez que se renova. O termo é un neoloxismo que procede do inglés "gentrification".</w:t>
      </w:r>
    </w:p>
    <w:p w14:paraId="00000070" w14:textId="77777777" w:rsidR="00AE7A50" w:rsidRDefault="00AE7A50">
      <w:pPr>
        <w:spacing w:line="384" w:lineRule="auto"/>
        <w:jc w:val="both"/>
        <w:rPr>
          <w:rFonts w:ascii="Calibri" w:eastAsia="Calibri" w:hAnsi="Calibri" w:cs="Calibri"/>
          <w:color w:val="333333"/>
          <w:sz w:val="21"/>
          <w:szCs w:val="21"/>
        </w:rPr>
      </w:pPr>
    </w:p>
    <w:p w14:paraId="0000007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45. Cidade difusa.</w:t>
      </w:r>
      <w:r>
        <w:rPr>
          <w:rFonts w:ascii="Calibri" w:eastAsia="Calibri" w:hAnsi="Calibri" w:cs="Calibri"/>
          <w:sz w:val="21"/>
          <w:szCs w:val="21"/>
        </w:rPr>
        <w:t xml:space="preserve">- Modelo de desenvolvemento urbano de inspiración anglosaxoa, que se caracteriza por unha expansión do tecido urbano, con menor densidade de edificación, ao longo das áreas metropolitanas e contornas rururbanas. Na súa superficie configúranse áreas segregadas, especializadas en funcións residenciais, comerciais e industriais. A </w:t>
      </w:r>
      <w:hyperlink r:id="rId5">
        <w:r>
          <w:rPr>
            <w:rFonts w:ascii="Calibri" w:eastAsia="Calibri" w:hAnsi="Calibri" w:cs="Calibri"/>
            <w:color w:val="1155CC"/>
            <w:sz w:val="21"/>
            <w:szCs w:val="21"/>
            <w:u w:val="single"/>
          </w:rPr>
          <w:t>“ideoloxía clorofila”</w:t>
        </w:r>
      </w:hyperlink>
      <w:r>
        <w:rPr>
          <w:rFonts w:ascii="Calibri" w:eastAsia="Calibri" w:hAnsi="Calibri" w:cs="Calibri"/>
          <w:sz w:val="21"/>
          <w:szCs w:val="21"/>
        </w:rPr>
        <w:t xml:space="preserve"> dominante a finais do século XX expandiu este modelo en España, que se adaptaba tradicionalmente ao modelo de cidade compacta mediterránea.</w:t>
      </w:r>
    </w:p>
    <w:p w14:paraId="00000072" w14:textId="77777777" w:rsidR="00AE7A50" w:rsidRDefault="00AE7A50">
      <w:pPr>
        <w:spacing w:line="384" w:lineRule="auto"/>
        <w:jc w:val="both"/>
        <w:rPr>
          <w:rFonts w:ascii="Calibri" w:eastAsia="Calibri" w:hAnsi="Calibri" w:cs="Calibri"/>
          <w:color w:val="333333"/>
          <w:sz w:val="21"/>
          <w:szCs w:val="21"/>
        </w:rPr>
      </w:pPr>
    </w:p>
    <w:p w14:paraId="00000073"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46. Cidade de 15 minutos</w:t>
      </w:r>
      <w:r>
        <w:rPr>
          <w:rFonts w:ascii="Calibri" w:eastAsia="Calibri" w:hAnsi="Calibri" w:cs="Calibri"/>
          <w:sz w:val="21"/>
          <w:szCs w:val="21"/>
        </w:rPr>
        <w:t>.- Modelo de planificación urbanística sostible, lanzado na COP21 de París (2015), e caracterizado por promover un deseño urbano que facilite o acceso ás necesidades básicas (traballo, vivenda, alimentación, saúde, educación, cultura lecer) baseado na proximidade e nos desprazamentos a pé ou en bicicleta, menos contaminantes. Outro modelo sostible é tamén o das “supermazás” postas en práctica na cidade de Barcelona.</w:t>
      </w:r>
    </w:p>
    <w:p w14:paraId="00000074" w14:textId="77777777" w:rsidR="00AE7A50" w:rsidRDefault="00AE7A50">
      <w:pPr>
        <w:spacing w:line="384" w:lineRule="auto"/>
        <w:jc w:val="both"/>
        <w:rPr>
          <w:rFonts w:ascii="Calibri" w:eastAsia="Calibri" w:hAnsi="Calibri" w:cs="Calibri"/>
          <w:color w:val="333333"/>
          <w:sz w:val="21"/>
          <w:szCs w:val="21"/>
        </w:rPr>
      </w:pPr>
    </w:p>
    <w:p w14:paraId="00000075" w14:textId="77777777" w:rsidR="00AE7A50" w:rsidRDefault="00000000">
      <w:pPr>
        <w:spacing w:line="384" w:lineRule="auto"/>
        <w:jc w:val="both"/>
        <w:rPr>
          <w:rFonts w:ascii="Calibri" w:eastAsia="Calibri" w:hAnsi="Calibri" w:cs="Calibri"/>
          <w:color w:val="333333"/>
          <w:sz w:val="21"/>
          <w:szCs w:val="21"/>
          <w:u w:val="single"/>
        </w:rPr>
      </w:pPr>
      <w:r>
        <w:rPr>
          <w:rFonts w:ascii="Calibri" w:eastAsia="Calibri" w:hAnsi="Calibri" w:cs="Calibri"/>
          <w:color w:val="333333"/>
          <w:sz w:val="21"/>
          <w:szCs w:val="21"/>
          <w:u w:val="single"/>
        </w:rPr>
        <w:t>BLOQUE 4:</w:t>
      </w:r>
    </w:p>
    <w:p w14:paraId="00000076" w14:textId="77777777" w:rsidR="00AE7A50" w:rsidRDefault="00AE7A50">
      <w:pPr>
        <w:spacing w:line="384" w:lineRule="auto"/>
        <w:jc w:val="both"/>
        <w:rPr>
          <w:rFonts w:ascii="Calibri" w:eastAsia="Calibri" w:hAnsi="Calibri" w:cs="Calibri"/>
          <w:color w:val="333333"/>
          <w:sz w:val="21"/>
          <w:szCs w:val="21"/>
        </w:rPr>
      </w:pPr>
    </w:p>
    <w:p w14:paraId="00000077"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47. Agricultura ecolóxica:</w:t>
      </w:r>
      <w:r>
        <w:rPr>
          <w:rFonts w:ascii="Calibri" w:eastAsia="Calibri" w:hAnsi="Calibri" w:cs="Calibri"/>
          <w:sz w:val="21"/>
          <w:szCs w:val="21"/>
        </w:rPr>
        <w:t xml:space="preserve"> sistema para cultivar unha explotación agrícola, baseada na utilización óptima dos recursos naturais e sen empregar produtos químicos de síntese ou organismos xeneticamente modificados (OXM ́s) – nin de abono nin para combater as pragas-, logrando deste xeito obter alimentos ecolóxicos á vez que se conserva a fertilidade da terra e se respecta o medio ambiente.  Andalucía é a comunidade que dedica máis hectáreas a este tipo de agricultura </w:t>
      </w:r>
    </w:p>
    <w:p w14:paraId="00000078" w14:textId="77777777" w:rsidR="00AE7A50" w:rsidRDefault="00AE7A50">
      <w:pPr>
        <w:spacing w:line="384" w:lineRule="auto"/>
        <w:jc w:val="both"/>
        <w:rPr>
          <w:rFonts w:ascii="Calibri" w:eastAsia="Calibri" w:hAnsi="Calibri" w:cs="Calibri"/>
          <w:color w:val="333333"/>
          <w:sz w:val="21"/>
          <w:szCs w:val="21"/>
        </w:rPr>
      </w:pPr>
    </w:p>
    <w:p w14:paraId="00000079"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48. Denominación de orixe:</w:t>
      </w:r>
      <w:r>
        <w:rPr>
          <w:rFonts w:ascii="Calibri" w:eastAsia="Calibri" w:hAnsi="Calibri" w:cs="Calibri"/>
          <w:sz w:val="21"/>
          <w:szCs w:val="21"/>
        </w:rPr>
        <w:t xml:space="preserve"> Certificación de calidade que se outorga a produtos dun determinado territorio do que toman o seu nome, que asegura certas características comúns que todos deben cumprir. Resulta cada vez máis frecuente en produtos agrarios (viños, aceites, carnes, legumes, queixos, doces, etc.). Un consello regulador autoriza a exhibir o distintivo aos produtores da zona que cumpren os parámetros esixidos.</w:t>
      </w:r>
    </w:p>
    <w:p w14:paraId="0000007A"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 xml:space="preserve">En España, destacan especialmente denominacións de orixe en viño e aceite de oliva, e en Galicia productos como o Queixo de San Simón ou a ternera galega </w:t>
      </w:r>
    </w:p>
    <w:p w14:paraId="0000007B" w14:textId="77777777" w:rsidR="00AE7A50" w:rsidRDefault="00AE7A50">
      <w:pPr>
        <w:spacing w:line="384" w:lineRule="auto"/>
        <w:jc w:val="both"/>
        <w:rPr>
          <w:rFonts w:ascii="Calibri" w:eastAsia="Calibri" w:hAnsi="Calibri" w:cs="Calibri"/>
          <w:sz w:val="21"/>
          <w:szCs w:val="21"/>
        </w:rPr>
      </w:pPr>
    </w:p>
    <w:p w14:paraId="0000007C" w14:textId="77777777" w:rsidR="00AE7A50" w:rsidRDefault="00AE7A50">
      <w:pPr>
        <w:spacing w:line="384" w:lineRule="auto"/>
        <w:jc w:val="both"/>
        <w:rPr>
          <w:rFonts w:ascii="Calibri" w:eastAsia="Calibri" w:hAnsi="Calibri" w:cs="Calibri"/>
          <w:sz w:val="21"/>
          <w:szCs w:val="21"/>
        </w:rPr>
      </w:pPr>
    </w:p>
    <w:p w14:paraId="0000007D" w14:textId="77777777" w:rsidR="00AE7A50" w:rsidRDefault="00AE7A50">
      <w:pPr>
        <w:spacing w:line="384" w:lineRule="auto"/>
        <w:jc w:val="both"/>
        <w:rPr>
          <w:rFonts w:ascii="Calibri" w:eastAsia="Calibri" w:hAnsi="Calibri" w:cs="Calibri"/>
          <w:sz w:val="21"/>
          <w:szCs w:val="21"/>
        </w:rPr>
      </w:pPr>
    </w:p>
    <w:p w14:paraId="0000007E" w14:textId="77777777" w:rsidR="00AE7A50" w:rsidRDefault="00AE7A50">
      <w:pPr>
        <w:spacing w:line="384" w:lineRule="auto"/>
        <w:jc w:val="both"/>
        <w:rPr>
          <w:rFonts w:ascii="Calibri" w:eastAsia="Calibri" w:hAnsi="Calibri" w:cs="Calibri"/>
          <w:sz w:val="21"/>
          <w:szCs w:val="21"/>
        </w:rPr>
      </w:pPr>
    </w:p>
    <w:p w14:paraId="0000007F" w14:textId="77777777" w:rsidR="00AE7A50" w:rsidRDefault="00AE7A50">
      <w:pPr>
        <w:spacing w:line="384" w:lineRule="auto"/>
        <w:jc w:val="both"/>
        <w:rPr>
          <w:rFonts w:ascii="Calibri" w:eastAsia="Calibri" w:hAnsi="Calibri" w:cs="Calibri"/>
          <w:sz w:val="21"/>
          <w:szCs w:val="21"/>
        </w:rPr>
      </w:pPr>
    </w:p>
    <w:p w14:paraId="00000080" w14:textId="77777777" w:rsidR="00AE7A50" w:rsidRDefault="00AE7A50">
      <w:pPr>
        <w:spacing w:line="384" w:lineRule="auto"/>
        <w:jc w:val="both"/>
        <w:rPr>
          <w:rFonts w:ascii="Calibri" w:eastAsia="Calibri" w:hAnsi="Calibri" w:cs="Calibri"/>
          <w:b/>
          <w:sz w:val="21"/>
          <w:szCs w:val="21"/>
        </w:rPr>
      </w:pPr>
    </w:p>
    <w:p w14:paraId="0000008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 xml:space="preserve">49. Silvicultura: </w:t>
      </w:r>
      <w:r>
        <w:rPr>
          <w:rFonts w:ascii="Calibri" w:eastAsia="Calibri" w:hAnsi="Calibri" w:cs="Calibri"/>
          <w:sz w:val="21"/>
          <w:szCs w:val="21"/>
        </w:rPr>
        <w:t>Actividade que trata do cultivo de montes e bosques. A práctica máis habitual da silvicultura é o aproveitamento forestal de espazos destinados á produciónde madeira, leña ou resinas, pero que tamén poden ter un efecto positivo na protección de cuncas hidrográficas, a conservación de hábitats naturais –susceptibles de integrarse en parques naturais protexidos- e o desenvolvemento de espazos recreativos.</w:t>
      </w:r>
    </w:p>
    <w:p w14:paraId="00000082" w14:textId="77777777" w:rsidR="00AE7A50" w:rsidRDefault="00AE7A50">
      <w:pPr>
        <w:spacing w:line="384" w:lineRule="auto"/>
        <w:jc w:val="both"/>
        <w:rPr>
          <w:rFonts w:ascii="Calibri" w:eastAsia="Calibri" w:hAnsi="Calibri" w:cs="Calibri"/>
          <w:sz w:val="21"/>
          <w:szCs w:val="21"/>
        </w:rPr>
      </w:pPr>
    </w:p>
    <w:p w14:paraId="00000083"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50. FEAGA</w:t>
      </w:r>
      <w:r>
        <w:rPr>
          <w:rFonts w:ascii="Calibri" w:eastAsia="Calibri" w:hAnsi="Calibri" w:cs="Calibri"/>
          <w:sz w:val="21"/>
          <w:szCs w:val="21"/>
        </w:rPr>
        <w:t>.- Fondo Europeo Agrícola de Garantía Agraria, é o organismo da UE que apoia aos agricultores a través de diferentes réximes de pago, por emprego de métodos agrícolas sostibles e pago aos xoves agricultores. Os pagos están suxeitos ao cumprimento das normas da UE sobre seguridade alimentaria, protección medioambiental e benestar animal. O FEAGA financia tamén medidas paea estabilizar os mercados agrícolas e apoio ás rexións ultraperiféricas.</w:t>
      </w:r>
    </w:p>
    <w:p w14:paraId="00000084" w14:textId="77777777" w:rsidR="00AE7A50" w:rsidRDefault="00AE7A50">
      <w:pPr>
        <w:spacing w:line="384" w:lineRule="auto"/>
        <w:jc w:val="both"/>
        <w:rPr>
          <w:rFonts w:ascii="Calibri" w:eastAsia="Calibri" w:hAnsi="Calibri" w:cs="Calibri"/>
          <w:sz w:val="21"/>
          <w:szCs w:val="21"/>
        </w:rPr>
      </w:pPr>
    </w:p>
    <w:p w14:paraId="0000008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51. Enerxías renovables:</w:t>
      </w:r>
      <w:r>
        <w:rPr>
          <w:rFonts w:ascii="Calibri" w:eastAsia="Calibri" w:hAnsi="Calibri" w:cs="Calibri"/>
          <w:sz w:val="21"/>
          <w:szCs w:val="21"/>
        </w:rPr>
        <w:t xml:space="preserve"> Son os recursos que permiten obter enerxía ou forza para realizar un traballo, no caso da industria, transformar as materias primas. Proceden de recursos inesgotables; causan menos alteracións medioambientais; son autóctonas, permitindo o autoabastecemento; e posúen elevada dispersión, que permite utilizalas en lugares diversos.</w:t>
      </w:r>
    </w:p>
    <w:p w14:paraId="00000086"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Son a hidráulica (auga canalizada que move unha turbina conectada a un xerador), eólica (utiliza a forza do vento), solar (usa a calor e a luz do sol), biomasa (usa a materia orgánica procedente de residuos agrícolas, gandeiros e forestais) , xeotérmica (provén da calor interna da terra) e mariña (procede do mar)</w:t>
      </w:r>
    </w:p>
    <w:p w14:paraId="00000087" w14:textId="77777777" w:rsidR="00AE7A50" w:rsidRDefault="00AE7A50">
      <w:pPr>
        <w:spacing w:line="384" w:lineRule="auto"/>
        <w:jc w:val="both"/>
        <w:rPr>
          <w:rFonts w:ascii="Calibri" w:eastAsia="Calibri" w:hAnsi="Calibri" w:cs="Calibri"/>
          <w:sz w:val="21"/>
          <w:szCs w:val="21"/>
        </w:rPr>
      </w:pPr>
    </w:p>
    <w:p w14:paraId="00000088"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52. Industrias verdes:</w:t>
      </w:r>
      <w:r>
        <w:rPr>
          <w:rFonts w:ascii="Calibri" w:eastAsia="Calibri" w:hAnsi="Calibri" w:cs="Calibri"/>
          <w:sz w:val="21"/>
          <w:szCs w:val="21"/>
        </w:rPr>
        <w:t xml:space="preserve"> Aquelas que empregan productos industriais que tratan de impulsar unha producción sostible mediante un uso máis eficaz da enerxía, empregando productos respetuosos co medio ambiente, aumentando a vida útil dos productos, a mellora na producción de materiais e reducindo o impacto medioambiental.</w:t>
      </w:r>
    </w:p>
    <w:p w14:paraId="00000089" w14:textId="77777777" w:rsidR="00AE7A50" w:rsidRDefault="00AE7A50">
      <w:pPr>
        <w:spacing w:line="384" w:lineRule="auto"/>
        <w:jc w:val="both"/>
        <w:rPr>
          <w:rFonts w:ascii="Calibri" w:eastAsia="Calibri" w:hAnsi="Calibri" w:cs="Calibri"/>
          <w:sz w:val="21"/>
          <w:szCs w:val="21"/>
        </w:rPr>
      </w:pPr>
    </w:p>
    <w:p w14:paraId="0000008A"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53. Industria 4.0.-</w:t>
      </w:r>
      <w:r>
        <w:rPr>
          <w:rFonts w:ascii="Calibri" w:eastAsia="Calibri" w:hAnsi="Calibri" w:cs="Calibri"/>
          <w:sz w:val="21"/>
          <w:szCs w:val="21"/>
        </w:rPr>
        <w:t xml:space="preserve"> A Cuarta Revolución Industrial, actualmente en marcha, implica a utilización de novas tecnoloxías como a robótica, a intelixencia artificial, a nanotecnoloxía e o internet das cousas, entre outras. Todo iso debe repercutir nunha automatización das tarefas e unha dixitalización industrial que quizás reverta o proceso de deslocalización industrial promovido polo neoliberalismo de finais do século XX.</w:t>
      </w:r>
    </w:p>
    <w:p w14:paraId="0000008B" w14:textId="77777777" w:rsidR="00AE7A50" w:rsidRDefault="00AE7A50">
      <w:pPr>
        <w:spacing w:line="384" w:lineRule="auto"/>
        <w:jc w:val="both"/>
        <w:rPr>
          <w:rFonts w:ascii="Calibri" w:eastAsia="Calibri" w:hAnsi="Calibri" w:cs="Calibri"/>
          <w:sz w:val="21"/>
          <w:szCs w:val="21"/>
        </w:rPr>
      </w:pPr>
    </w:p>
    <w:p w14:paraId="0000008C" w14:textId="77777777" w:rsidR="00AE7A50" w:rsidRDefault="00AE7A50">
      <w:pPr>
        <w:spacing w:line="384" w:lineRule="auto"/>
        <w:jc w:val="both"/>
        <w:rPr>
          <w:rFonts w:ascii="Calibri" w:eastAsia="Calibri" w:hAnsi="Calibri" w:cs="Calibri"/>
          <w:sz w:val="21"/>
          <w:szCs w:val="21"/>
        </w:rPr>
      </w:pPr>
    </w:p>
    <w:p w14:paraId="0000008D" w14:textId="77777777" w:rsidR="00AE7A50" w:rsidRDefault="00AE7A50">
      <w:pPr>
        <w:spacing w:line="384" w:lineRule="auto"/>
        <w:jc w:val="both"/>
        <w:rPr>
          <w:rFonts w:ascii="Calibri" w:eastAsia="Calibri" w:hAnsi="Calibri" w:cs="Calibri"/>
          <w:sz w:val="21"/>
          <w:szCs w:val="21"/>
        </w:rPr>
      </w:pPr>
    </w:p>
    <w:p w14:paraId="0000008E" w14:textId="77777777" w:rsidR="00AE7A50" w:rsidRDefault="00AE7A50">
      <w:pPr>
        <w:spacing w:line="384" w:lineRule="auto"/>
        <w:jc w:val="both"/>
        <w:rPr>
          <w:rFonts w:ascii="Calibri" w:eastAsia="Calibri" w:hAnsi="Calibri" w:cs="Calibri"/>
          <w:b/>
          <w:sz w:val="21"/>
          <w:szCs w:val="21"/>
        </w:rPr>
      </w:pPr>
    </w:p>
    <w:p w14:paraId="0000008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54. Deslocalización industrial.</w:t>
      </w:r>
      <w:r>
        <w:rPr>
          <w:rFonts w:ascii="Calibri" w:eastAsia="Calibri" w:hAnsi="Calibri" w:cs="Calibri"/>
          <w:sz w:val="21"/>
          <w:szCs w:val="21"/>
        </w:rPr>
        <w:t>- Traslado dunha actividade industrial dun país ou rexión a outro lugar, coa finalidade de abaratar custes. Co proceso de globalización da economía posto en marcha polas políticas neoliberais, moitas grandes empresas dos países máis ricos aproveitaron esta estratexia para situar as súas plantas de produción en países menos desenvolvidos, onde os salarios son máis baixos.</w:t>
      </w:r>
    </w:p>
    <w:p w14:paraId="00000090" w14:textId="77777777" w:rsidR="00AE7A50" w:rsidRDefault="00AE7A50">
      <w:pPr>
        <w:spacing w:line="384" w:lineRule="auto"/>
        <w:jc w:val="both"/>
        <w:rPr>
          <w:rFonts w:ascii="Calibri" w:eastAsia="Calibri" w:hAnsi="Calibri" w:cs="Calibri"/>
          <w:sz w:val="21"/>
          <w:szCs w:val="21"/>
        </w:rPr>
      </w:pPr>
    </w:p>
    <w:p w14:paraId="00000091"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55. Descarbonización.-</w:t>
      </w:r>
      <w:r>
        <w:rPr>
          <w:rFonts w:ascii="Calibri" w:eastAsia="Calibri" w:hAnsi="Calibri" w:cs="Calibri"/>
          <w:sz w:val="21"/>
          <w:szCs w:val="21"/>
        </w:rPr>
        <w:t xml:space="preserve"> Política enerxética consistente na redución paulatina das emisións de gases de efecto invernadoiro (GEI) xeradas pola actividade humana. Implica o peche, por exemplo, de centrais térmicas baseadas na combustión de carbón, á par que se fomenta o incremento de enerxía xerada a partir da utilización de enerxías renovables (hidroeléctrica, eólica, solar,...).</w:t>
      </w:r>
    </w:p>
    <w:p w14:paraId="00000092" w14:textId="77777777" w:rsidR="00AE7A50" w:rsidRDefault="00AE7A50">
      <w:pPr>
        <w:spacing w:line="384" w:lineRule="auto"/>
        <w:jc w:val="both"/>
        <w:rPr>
          <w:rFonts w:ascii="Calibri" w:eastAsia="Calibri" w:hAnsi="Calibri" w:cs="Calibri"/>
          <w:sz w:val="21"/>
          <w:szCs w:val="21"/>
        </w:rPr>
      </w:pPr>
    </w:p>
    <w:p w14:paraId="00000093"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56. Balanza comercial:</w:t>
      </w:r>
      <w:r>
        <w:rPr>
          <w:rFonts w:ascii="Calibri" w:eastAsia="Calibri" w:hAnsi="Calibri" w:cs="Calibri"/>
          <w:sz w:val="21"/>
          <w:szCs w:val="21"/>
        </w:rPr>
        <w:t xml:space="preserve"> A balanza comercial é o rexistro das importacións e exportacións dun país calquera durante un período e é un dos compoñentes da balanza de pagamentos. O saldo da balanza comercial é a diferencia entre exportacións e importacións, é dicir, entre o valor dos bens que un país vende ao exterior e o dos que merca a outros países.</w:t>
      </w:r>
    </w:p>
    <w:p w14:paraId="00000094" w14:textId="77777777" w:rsidR="00AE7A50" w:rsidRDefault="00AE7A50">
      <w:pPr>
        <w:spacing w:line="384" w:lineRule="auto"/>
        <w:jc w:val="both"/>
        <w:rPr>
          <w:rFonts w:ascii="Calibri" w:eastAsia="Calibri" w:hAnsi="Calibri" w:cs="Calibri"/>
          <w:sz w:val="21"/>
          <w:szCs w:val="21"/>
        </w:rPr>
      </w:pPr>
    </w:p>
    <w:p w14:paraId="00000095"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57. Ecoturismo</w:t>
      </w:r>
      <w:r>
        <w:rPr>
          <w:rFonts w:ascii="Calibri" w:eastAsia="Calibri" w:hAnsi="Calibri" w:cs="Calibri"/>
          <w:sz w:val="21"/>
          <w:szCs w:val="21"/>
        </w:rPr>
        <w:t>: É unha nova tendencia do Turismo alternativo, diferente ao Turismo tradicional. Neste enfoque priviléxiase a sustentabilidade, a preservación, a apreciación do medio natural e cultural; nesta alternativa turística preténdese manter o benestar das poboacións locais, minimizando os impactos negativos para o ambiente e a comunidade local.</w:t>
      </w:r>
    </w:p>
    <w:p w14:paraId="00000096"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sz w:val="21"/>
          <w:szCs w:val="21"/>
        </w:rPr>
        <w:t>Exemplo: rutas de sendeirismo por paraxes naturais como as Fragas do Eume ou a Illa de Cortegada</w:t>
      </w:r>
    </w:p>
    <w:p w14:paraId="00000097" w14:textId="77777777" w:rsidR="00AE7A50" w:rsidRDefault="00AE7A50">
      <w:pPr>
        <w:spacing w:line="384" w:lineRule="auto"/>
        <w:jc w:val="both"/>
        <w:rPr>
          <w:rFonts w:ascii="Calibri" w:eastAsia="Calibri" w:hAnsi="Calibri" w:cs="Calibri"/>
          <w:sz w:val="21"/>
          <w:szCs w:val="21"/>
        </w:rPr>
      </w:pPr>
    </w:p>
    <w:p w14:paraId="00000098"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58. Economía sumerxida:</w:t>
      </w:r>
      <w:r>
        <w:rPr>
          <w:rFonts w:ascii="Calibri" w:eastAsia="Calibri" w:hAnsi="Calibri" w:cs="Calibri"/>
          <w:sz w:val="21"/>
          <w:szCs w:val="21"/>
        </w:rPr>
        <w:t xml:space="preserve"> conxunto de actividades económicas que están o marxe do control do Estado. Conxunto de actividades económicas que se desenvolven de maneira subrepticia e escapan ao control fiscal e ás leis e normativas laborais. Exemplo ter traballadores sen contrato ou realizar pagos sen factura (“en B”).</w:t>
      </w:r>
    </w:p>
    <w:p w14:paraId="00000099" w14:textId="77777777" w:rsidR="00AE7A50" w:rsidRDefault="00AE7A50">
      <w:pPr>
        <w:spacing w:line="384" w:lineRule="auto"/>
        <w:jc w:val="both"/>
        <w:rPr>
          <w:rFonts w:ascii="Calibri" w:eastAsia="Calibri" w:hAnsi="Calibri" w:cs="Calibri"/>
          <w:sz w:val="21"/>
          <w:szCs w:val="21"/>
        </w:rPr>
      </w:pPr>
    </w:p>
    <w:p w14:paraId="0000009A"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t>59. Turismofobia</w:t>
      </w:r>
      <w:r>
        <w:rPr>
          <w:rFonts w:ascii="Calibri" w:eastAsia="Calibri" w:hAnsi="Calibri" w:cs="Calibri"/>
          <w:sz w:val="21"/>
          <w:szCs w:val="21"/>
        </w:rPr>
        <w:t>.- Fenómeno caracterizado polo rexeitamento das poboacións locais do turismo masivo, que xera grandes incomodidades e dificultades aos residentes. Cando nun destino turístico se produce masificación e se desborda a capacidade de carga sobre os recursos medioambientais e mesmo a vivenda, as protestas arrecian e o malestar está próximo á fobia.</w:t>
      </w:r>
    </w:p>
    <w:p w14:paraId="0000009B" w14:textId="77777777" w:rsidR="00AE7A50" w:rsidRDefault="00AE7A50">
      <w:pPr>
        <w:spacing w:line="384" w:lineRule="auto"/>
        <w:jc w:val="both"/>
        <w:rPr>
          <w:rFonts w:ascii="Calibri" w:eastAsia="Calibri" w:hAnsi="Calibri" w:cs="Calibri"/>
          <w:sz w:val="21"/>
          <w:szCs w:val="21"/>
        </w:rPr>
      </w:pPr>
    </w:p>
    <w:p w14:paraId="0000009C" w14:textId="77777777" w:rsidR="00AE7A50" w:rsidRDefault="00AE7A50">
      <w:pPr>
        <w:spacing w:line="384" w:lineRule="auto"/>
        <w:jc w:val="both"/>
        <w:rPr>
          <w:rFonts w:ascii="Calibri" w:eastAsia="Calibri" w:hAnsi="Calibri" w:cs="Calibri"/>
          <w:sz w:val="21"/>
          <w:szCs w:val="21"/>
        </w:rPr>
      </w:pPr>
    </w:p>
    <w:p w14:paraId="0000009D" w14:textId="77777777" w:rsidR="00AE7A50" w:rsidRDefault="00AE7A50">
      <w:pPr>
        <w:spacing w:line="384" w:lineRule="auto"/>
        <w:jc w:val="both"/>
        <w:rPr>
          <w:rFonts w:ascii="Calibri" w:eastAsia="Calibri" w:hAnsi="Calibri" w:cs="Calibri"/>
          <w:sz w:val="21"/>
          <w:szCs w:val="21"/>
        </w:rPr>
      </w:pPr>
    </w:p>
    <w:p w14:paraId="0000009E" w14:textId="77777777" w:rsidR="00AE7A50" w:rsidRDefault="00AE7A50">
      <w:pPr>
        <w:spacing w:line="384" w:lineRule="auto"/>
        <w:jc w:val="both"/>
        <w:rPr>
          <w:rFonts w:ascii="Calibri" w:eastAsia="Calibri" w:hAnsi="Calibri" w:cs="Calibri"/>
          <w:b/>
          <w:sz w:val="21"/>
          <w:szCs w:val="21"/>
        </w:rPr>
      </w:pPr>
    </w:p>
    <w:p w14:paraId="0000009F" w14:textId="77777777" w:rsidR="00AE7A50" w:rsidRDefault="00000000">
      <w:pPr>
        <w:spacing w:line="384" w:lineRule="auto"/>
        <w:jc w:val="both"/>
        <w:rPr>
          <w:rFonts w:ascii="Calibri" w:eastAsia="Calibri" w:hAnsi="Calibri" w:cs="Calibri"/>
          <w:sz w:val="21"/>
          <w:szCs w:val="21"/>
        </w:rPr>
      </w:pPr>
      <w:r>
        <w:rPr>
          <w:rFonts w:ascii="Calibri" w:eastAsia="Calibri" w:hAnsi="Calibri" w:cs="Calibri"/>
          <w:b/>
          <w:sz w:val="21"/>
          <w:szCs w:val="21"/>
        </w:rPr>
        <w:lastRenderedPageBreak/>
        <w:t>60. Fenda dixital.</w:t>
      </w:r>
      <w:r>
        <w:rPr>
          <w:rFonts w:ascii="Calibri" w:eastAsia="Calibri" w:hAnsi="Calibri" w:cs="Calibri"/>
          <w:sz w:val="21"/>
          <w:szCs w:val="21"/>
        </w:rPr>
        <w:t>- Desigualdade existente entre as persoas respecto ás posibilidades de acceso, calidade e formación no uso das TIC’s (tecnoloxías da información e comunicación). Esta desigualdade dase entre grupos de desigual condición socio-económica e entre habitantes das zonas rurais e urbanas, dado que a cobertura de internet é ben mellor en áreas densamente poboadas.</w:t>
      </w:r>
    </w:p>
    <w:p w14:paraId="000000A0" w14:textId="77777777" w:rsidR="00AE7A50" w:rsidRDefault="00AE7A50">
      <w:pPr>
        <w:spacing w:line="384" w:lineRule="auto"/>
        <w:jc w:val="both"/>
        <w:rPr>
          <w:rFonts w:ascii="Calibri" w:eastAsia="Calibri" w:hAnsi="Calibri" w:cs="Calibri"/>
          <w:sz w:val="21"/>
          <w:szCs w:val="21"/>
        </w:rPr>
      </w:pPr>
    </w:p>
    <w:sectPr w:rsidR="00AE7A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50"/>
    <w:rsid w:val="005C00CD"/>
    <w:rsid w:val="00687556"/>
    <w:rsid w:val="00AE7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0A847-4226-4542-883D-1FC04024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formacion.es/opinion/2023/01/14/naturaleza-o-ideologia-clorofila-81151506.html" TargetMode="External"/><Relationship Id="rId4" Type="http://schemas.openxmlformats.org/officeDocument/2006/relationships/hyperlink" Target="https://attac.es/la-disputa-antiglobalizacion-entre-la-extrema-derecha-y-la-izquie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3472</Words>
  <Characters>19097</Characters>
  <Application>Microsoft Office Word</Application>
  <DocSecurity>0</DocSecurity>
  <Lines>159</Lines>
  <Paragraphs>45</Paragraphs>
  <ScaleCrop>false</ScaleCrop>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martinez torrado</cp:lastModifiedBy>
  <cp:revision>2</cp:revision>
  <dcterms:created xsi:type="dcterms:W3CDTF">2024-09-16T22:02:00Z</dcterms:created>
  <dcterms:modified xsi:type="dcterms:W3CDTF">2024-09-16T22:02:00Z</dcterms:modified>
</cp:coreProperties>
</file>