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A49C" w14:textId="207C063B" w:rsidR="00ED23AD" w:rsidRDefault="008D1062" w:rsidP="00683D0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UD 7. </w:t>
      </w:r>
      <w:r w:rsidR="00ED23AD" w:rsidRPr="00ED23AD">
        <w:rPr>
          <w:rFonts w:ascii="Arial" w:hAnsi="Arial" w:cs="Arial"/>
          <w:b/>
          <w:bCs/>
          <w:sz w:val="28"/>
          <w:szCs w:val="28"/>
        </w:rPr>
        <w:t xml:space="preserve">DA IDADE MODERNA Á </w:t>
      </w:r>
      <w:r w:rsidR="00D763D8">
        <w:rPr>
          <w:rFonts w:ascii="Arial" w:hAnsi="Arial" w:cs="Arial"/>
          <w:b/>
          <w:bCs/>
          <w:sz w:val="28"/>
          <w:szCs w:val="28"/>
        </w:rPr>
        <w:t xml:space="preserve">IDADE </w:t>
      </w:r>
      <w:r w:rsidR="00ED23AD" w:rsidRPr="00ED23AD">
        <w:rPr>
          <w:rFonts w:ascii="Arial" w:hAnsi="Arial" w:cs="Arial"/>
          <w:b/>
          <w:bCs/>
          <w:sz w:val="28"/>
          <w:szCs w:val="28"/>
        </w:rPr>
        <w:t>CONTEMPORÁNEA</w:t>
      </w:r>
      <w:r w:rsidR="001154C9">
        <w:rPr>
          <w:rFonts w:ascii="Arial" w:hAnsi="Arial" w:cs="Arial"/>
          <w:b/>
          <w:bCs/>
          <w:sz w:val="28"/>
          <w:szCs w:val="28"/>
        </w:rPr>
        <w:t>.</w:t>
      </w:r>
    </w:p>
    <w:p w14:paraId="017A6D37" w14:textId="4E64EA0F" w:rsidR="000B3C87" w:rsidRPr="00ED23AD" w:rsidRDefault="000B3C87" w:rsidP="00683D0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D5DDF1" w14:textId="2837F0DB" w:rsidR="00ED23AD" w:rsidRPr="00E558DB" w:rsidRDefault="00430394" w:rsidP="00683D09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INTRODUCIÓN: </w:t>
      </w:r>
      <w:r w:rsidR="00ED23AD" w:rsidRPr="00E558DB">
        <w:rPr>
          <w:rFonts w:ascii="Arial" w:hAnsi="Arial" w:cs="Arial"/>
          <w:b/>
          <w:bCs/>
          <w:sz w:val="28"/>
          <w:szCs w:val="28"/>
        </w:rPr>
        <w:t>A IDADE MODERNA</w:t>
      </w:r>
      <w:r w:rsidR="00204F3F">
        <w:rPr>
          <w:rFonts w:ascii="Arial" w:hAnsi="Arial" w:cs="Arial"/>
          <w:b/>
          <w:bCs/>
          <w:sz w:val="28"/>
          <w:szCs w:val="28"/>
        </w:rPr>
        <w:t>.</w:t>
      </w:r>
    </w:p>
    <w:p w14:paraId="21B6E721" w14:textId="77777777" w:rsidR="00EA6F11" w:rsidRPr="00EA6F11" w:rsidRDefault="00EA6F11" w:rsidP="00683D0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4909E35" w14:textId="77777777" w:rsidR="00ED23AD" w:rsidRPr="00ED23AD" w:rsidRDefault="00ED23AD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A Idade Moderna é o período histórico comprendido entre os séculos XV e XVIII. A data de inicio máis aceptada é a </w:t>
      </w:r>
    </w:p>
    <w:p w14:paraId="5B122601" w14:textId="77777777" w:rsidR="00ED23AD" w:rsidRPr="00ED23AD" w:rsidRDefault="00ED23AD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toma de Constantinopla polos turcos (1453). O seu final está marcado pola Revolución Francesa (1789).</w:t>
      </w:r>
    </w:p>
    <w:p w14:paraId="6248CA87" w14:textId="77777777" w:rsidR="00ED23AD" w:rsidRPr="00ED23AD" w:rsidRDefault="00ED23AD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Dentro da Idade Moderna adóitase establecer, á vez, varios subperíodos con trazos máis ou menos homoxéneos: </w:t>
      </w:r>
    </w:p>
    <w:p w14:paraId="1D8E98E7" w14:textId="77777777" w:rsidR="00ED23AD" w:rsidRPr="00ED23AD" w:rsidRDefault="00ED23AD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o século XVI, ou época do Renacemento; o século XVII, ou época do Barroco; o século XVIII, ou época da </w:t>
      </w:r>
    </w:p>
    <w:p w14:paraId="028C9310" w14:textId="7631EB6F" w:rsidR="00ED23AD" w:rsidRDefault="00ED23AD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Ilustración e o Absolutismo.</w:t>
      </w:r>
    </w:p>
    <w:p w14:paraId="7421F90F" w14:textId="77777777" w:rsidR="00ED23AD" w:rsidRPr="00ED23AD" w:rsidRDefault="00ED23AD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526D0B" w14:textId="1D9AADFF" w:rsidR="00ED23AD" w:rsidRPr="00683D09" w:rsidRDefault="00430394" w:rsidP="00683D0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 Transición: o</w:t>
      </w:r>
      <w:r w:rsidR="00ED23AD" w:rsidRPr="00EA6F11">
        <w:rPr>
          <w:rFonts w:ascii="Arial" w:hAnsi="Arial" w:cs="Arial"/>
          <w:b/>
          <w:bCs/>
          <w:sz w:val="18"/>
          <w:szCs w:val="18"/>
          <w:u w:val="single"/>
        </w:rPr>
        <w:t>s cambios dos séculos XV e XVI.</w:t>
      </w:r>
    </w:p>
    <w:p w14:paraId="24725A13" w14:textId="77777777" w:rsidR="00ED23AD" w:rsidRPr="00ED23AD" w:rsidRDefault="00ED23AD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Dende mediados do século XV e durante o século XVI, producíronse en Europa transformacións que afectaron a </w:t>
      </w:r>
    </w:p>
    <w:p w14:paraId="418317D9" w14:textId="5211DFA9" w:rsidR="007E6791" w:rsidRPr="00ED23AD" w:rsidRDefault="00ED23AD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todos os ámbitos da vida.</w:t>
      </w:r>
    </w:p>
    <w:p w14:paraId="71F71C0D" w14:textId="6D065D58" w:rsid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•</w:t>
      </w:r>
      <w:r w:rsidR="00204F3F">
        <w:rPr>
          <w:rFonts w:ascii="Arial" w:hAnsi="Arial" w:cs="Arial"/>
          <w:sz w:val="18"/>
          <w:szCs w:val="18"/>
        </w:rPr>
        <w:t xml:space="preserve"> </w:t>
      </w:r>
      <w:r w:rsidRPr="00ED23AD">
        <w:rPr>
          <w:rFonts w:ascii="Arial" w:hAnsi="Arial" w:cs="Arial"/>
          <w:sz w:val="18"/>
          <w:szCs w:val="18"/>
        </w:rPr>
        <w:t>O panorama internacional cambiou debido a unha serie de acontecementos significativos:</w:t>
      </w:r>
    </w:p>
    <w:p w14:paraId="319E0B07" w14:textId="77777777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</w:p>
    <w:p w14:paraId="2FFC06E0" w14:textId="77777777" w:rsidR="00ED23AD" w:rsidRPr="00ED23AD" w:rsidRDefault="00ED23AD" w:rsidP="00683D09">
      <w:pPr>
        <w:spacing w:line="360" w:lineRule="auto"/>
        <w:ind w:left="851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-A </w:t>
      </w:r>
      <w:r w:rsidRPr="00EA6F11">
        <w:rPr>
          <w:rFonts w:ascii="Arial" w:hAnsi="Arial" w:cs="Arial"/>
          <w:b/>
          <w:bCs/>
          <w:sz w:val="18"/>
          <w:szCs w:val="18"/>
        </w:rPr>
        <w:t>desaparición do Imperio Bizantino</w:t>
      </w:r>
      <w:r w:rsidRPr="00ED23AD">
        <w:rPr>
          <w:rFonts w:ascii="Arial" w:hAnsi="Arial" w:cs="Arial"/>
          <w:sz w:val="18"/>
          <w:szCs w:val="18"/>
        </w:rPr>
        <w:t xml:space="preserve">, tras a toma de Constantinopla polos turcos en 1453, </w:t>
      </w:r>
    </w:p>
    <w:p w14:paraId="72A0856E" w14:textId="77777777" w:rsidR="00ED23AD" w:rsidRPr="00ED23AD" w:rsidRDefault="00ED23AD" w:rsidP="00683D09">
      <w:pPr>
        <w:spacing w:line="360" w:lineRule="auto"/>
        <w:ind w:left="851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incrementouse a ameaza musulmá sobre a cristiandade occidental.</w:t>
      </w:r>
    </w:p>
    <w:p w14:paraId="132BC6CC" w14:textId="77777777" w:rsidR="00ED23AD" w:rsidRPr="00ED23AD" w:rsidRDefault="00ED23AD" w:rsidP="00683D09">
      <w:pPr>
        <w:spacing w:line="360" w:lineRule="auto"/>
        <w:ind w:left="851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-Os </w:t>
      </w:r>
      <w:r w:rsidRPr="00C20B58">
        <w:rPr>
          <w:rFonts w:ascii="Arial" w:hAnsi="Arial" w:cs="Arial"/>
          <w:b/>
          <w:bCs/>
          <w:sz w:val="18"/>
          <w:szCs w:val="18"/>
        </w:rPr>
        <w:t>descubrimentos xeográficos</w:t>
      </w:r>
      <w:r w:rsidRPr="00ED23AD">
        <w:rPr>
          <w:rFonts w:ascii="Arial" w:hAnsi="Arial" w:cs="Arial"/>
          <w:sz w:val="18"/>
          <w:szCs w:val="18"/>
        </w:rPr>
        <w:t xml:space="preserve"> de portugueses e casteláns en África, América e Asia </w:t>
      </w:r>
    </w:p>
    <w:p w14:paraId="11764113" w14:textId="77777777" w:rsidR="00ED23AD" w:rsidRPr="00ED23AD" w:rsidRDefault="00ED23AD" w:rsidP="00683D09">
      <w:pPr>
        <w:spacing w:line="360" w:lineRule="auto"/>
        <w:ind w:left="851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ampliaron o mundo coñecido polos europeos. Grazas a eles, algúns países, como España e Portugal, crearon </w:t>
      </w:r>
    </w:p>
    <w:p w14:paraId="00AB3BE4" w14:textId="26B51668" w:rsidR="00ED23AD" w:rsidRDefault="00ED23AD" w:rsidP="00683D09">
      <w:pPr>
        <w:spacing w:line="360" w:lineRule="auto"/>
        <w:ind w:left="851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extensos imperios cuxas riquezas estimularon o comercio mundial.</w:t>
      </w:r>
    </w:p>
    <w:p w14:paraId="0C296CBA" w14:textId="77777777" w:rsidR="00ED23AD" w:rsidRPr="00ED23AD" w:rsidRDefault="00ED23AD" w:rsidP="00683D09">
      <w:pPr>
        <w:spacing w:line="360" w:lineRule="auto"/>
        <w:ind w:left="851" w:right="-307"/>
        <w:jc w:val="both"/>
        <w:rPr>
          <w:rFonts w:ascii="Arial" w:hAnsi="Arial" w:cs="Arial"/>
          <w:sz w:val="18"/>
          <w:szCs w:val="18"/>
        </w:rPr>
      </w:pPr>
    </w:p>
    <w:p w14:paraId="44253FF7" w14:textId="77777777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• O </w:t>
      </w:r>
      <w:r w:rsidRPr="00EA6F11">
        <w:rPr>
          <w:rFonts w:ascii="Arial" w:hAnsi="Arial" w:cs="Arial"/>
          <w:b/>
          <w:bCs/>
          <w:sz w:val="18"/>
          <w:szCs w:val="18"/>
        </w:rPr>
        <w:t>sistema feudal entrou en crise.</w:t>
      </w:r>
      <w:r w:rsidRPr="00ED23AD">
        <w:rPr>
          <w:rFonts w:ascii="Arial" w:hAnsi="Arial" w:cs="Arial"/>
          <w:sz w:val="18"/>
          <w:szCs w:val="18"/>
        </w:rPr>
        <w:t xml:space="preserve"> Así, os reinos feudais foron substituídos polo Estado moderno e as </w:t>
      </w:r>
    </w:p>
    <w:p w14:paraId="6413D207" w14:textId="77777777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monarquías autoritarias; a economía feudal, centrada na posesión da terra, deu paso ao capitalismo comercial, </w:t>
      </w:r>
    </w:p>
    <w:p w14:paraId="676D400A" w14:textId="77777777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baseado na obtención de grandes capitais a través do comercio coas colonias; e a burguesía adquiriu </w:t>
      </w:r>
    </w:p>
    <w:p w14:paraId="2A548A9D" w14:textId="2541BFFD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importancia dentro da sociedade estamental.</w:t>
      </w:r>
    </w:p>
    <w:p w14:paraId="31E256F8" w14:textId="77777777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• A </w:t>
      </w:r>
      <w:r w:rsidRPr="00EA6F11">
        <w:rPr>
          <w:rFonts w:ascii="Arial" w:hAnsi="Arial" w:cs="Arial"/>
          <w:b/>
          <w:bCs/>
          <w:sz w:val="18"/>
          <w:szCs w:val="18"/>
        </w:rPr>
        <w:t>ruptura da unidade relixiosa do occidente europeo</w:t>
      </w:r>
      <w:r w:rsidRPr="00ED23AD">
        <w:rPr>
          <w:rFonts w:ascii="Arial" w:hAnsi="Arial" w:cs="Arial"/>
          <w:sz w:val="18"/>
          <w:szCs w:val="18"/>
        </w:rPr>
        <w:t xml:space="preserve"> provocada pola Reforma protestante, orixinou </w:t>
      </w:r>
    </w:p>
    <w:p w14:paraId="75A06E51" w14:textId="12BE2FF0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graves conflitos armados coñecidos como "Guerras de Relixión."</w:t>
      </w:r>
    </w:p>
    <w:p w14:paraId="558010D3" w14:textId="77777777" w:rsidR="00ED23AD" w:rsidRPr="00ED23AD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 xml:space="preserve">• A cultura medieval foi substituída por unha nova mentalidade, o </w:t>
      </w:r>
      <w:r w:rsidRPr="00EA6F11">
        <w:rPr>
          <w:rFonts w:ascii="Arial" w:hAnsi="Arial" w:cs="Arial"/>
          <w:b/>
          <w:bCs/>
          <w:sz w:val="18"/>
          <w:szCs w:val="18"/>
        </w:rPr>
        <w:t>humanismo</w:t>
      </w:r>
      <w:r w:rsidRPr="00ED23AD">
        <w:rPr>
          <w:rFonts w:ascii="Arial" w:hAnsi="Arial" w:cs="Arial"/>
          <w:sz w:val="18"/>
          <w:szCs w:val="18"/>
        </w:rPr>
        <w:t xml:space="preserve">, que centrou a súa atención </w:t>
      </w:r>
    </w:p>
    <w:p w14:paraId="2CFD038C" w14:textId="4E74E0E2" w:rsidR="009A0EC5" w:rsidRDefault="00ED23AD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  <w:r w:rsidRPr="00ED23AD">
        <w:rPr>
          <w:rFonts w:ascii="Arial" w:hAnsi="Arial" w:cs="Arial"/>
          <w:sz w:val="18"/>
          <w:szCs w:val="18"/>
        </w:rPr>
        <w:t>no ser humano e orixinou un novo estilo artístico: o Renacemento.</w:t>
      </w:r>
    </w:p>
    <w:p w14:paraId="74E41790" w14:textId="6D68EADE" w:rsidR="00C20B58" w:rsidRDefault="00C20B58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</w:p>
    <w:p w14:paraId="6D0734B7" w14:textId="77777777" w:rsidR="00C20B58" w:rsidRDefault="00C20B58" w:rsidP="00683D09">
      <w:pPr>
        <w:spacing w:line="360" w:lineRule="auto"/>
        <w:ind w:left="284" w:right="-307"/>
        <w:jc w:val="both"/>
        <w:rPr>
          <w:rFonts w:ascii="Arial" w:hAnsi="Arial" w:cs="Arial"/>
          <w:sz w:val="18"/>
          <w:szCs w:val="18"/>
        </w:rPr>
      </w:pPr>
    </w:p>
    <w:p w14:paraId="63CE1C13" w14:textId="222DF2A3" w:rsidR="00D42215" w:rsidRPr="00683D09" w:rsidRDefault="009A0EC5" w:rsidP="00683D09">
      <w:pPr>
        <w:pStyle w:val="Prrafodelista"/>
        <w:numPr>
          <w:ilvl w:val="0"/>
          <w:numId w:val="1"/>
        </w:numPr>
        <w:spacing w:line="360" w:lineRule="auto"/>
        <w:ind w:left="284" w:right="-307"/>
        <w:jc w:val="both"/>
        <w:rPr>
          <w:rFonts w:ascii="Arial" w:hAnsi="Arial" w:cs="Arial"/>
          <w:b/>
          <w:bCs/>
          <w:sz w:val="18"/>
          <w:szCs w:val="18"/>
        </w:rPr>
      </w:pPr>
      <w:r w:rsidRPr="00EF0A61">
        <w:rPr>
          <w:rFonts w:ascii="Arial" w:eastAsia="Times New Roman" w:hAnsi="Arial" w:cs="Arial"/>
          <w:b/>
          <w:bCs/>
          <w:sz w:val="24"/>
        </w:rPr>
        <w:t>OS DESCUBRIMENTOS</w:t>
      </w:r>
      <w:r w:rsidR="00D42215">
        <w:rPr>
          <w:rFonts w:ascii="Arial" w:eastAsia="Times New Roman" w:hAnsi="Arial" w:cs="Arial"/>
          <w:b/>
          <w:bCs/>
          <w:sz w:val="24"/>
        </w:rPr>
        <w:t xml:space="preserve"> XEOGRÁFICOS</w:t>
      </w:r>
      <w:r w:rsidR="002C02DE">
        <w:rPr>
          <w:rFonts w:ascii="Arial" w:eastAsia="Times New Roman" w:hAnsi="Arial" w:cs="Arial"/>
          <w:b/>
          <w:bCs/>
          <w:sz w:val="24"/>
        </w:rPr>
        <w:t xml:space="preserve"> E A </w:t>
      </w:r>
      <w:r w:rsidR="002333B8">
        <w:rPr>
          <w:rFonts w:ascii="Arial" w:eastAsia="Times New Roman" w:hAnsi="Arial" w:cs="Arial"/>
          <w:b/>
          <w:bCs/>
          <w:sz w:val="24"/>
        </w:rPr>
        <w:t>R</w:t>
      </w:r>
      <w:r w:rsidR="002C02DE">
        <w:rPr>
          <w:rFonts w:ascii="Arial" w:eastAsia="Times New Roman" w:hAnsi="Arial" w:cs="Arial"/>
          <w:b/>
          <w:bCs/>
          <w:sz w:val="24"/>
        </w:rPr>
        <w:t>EVOLUCIÓN DO COMERCIO</w:t>
      </w:r>
      <w:r w:rsidR="009E2F34">
        <w:rPr>
          <w:rFonts w:ascii="Arial" w:eastAsia="Times New Roman" w:hAnsi="Arial" w:cs="Arial"/>
          <w:b/>
          <w:bCs/>
          <w:sz w:val="24"/>
        </w:rPr>
        <w:t xml:space="preserve"> INTERNACIONAL</w:t>
      </w:r>
      <w:r w:rsidR="002C02DE">
        <w:rPr>
          <w:rFonts w:ascii="Arial" w:eastAsia="Times New Roman" w:hAnsi="Arial" w:cs="Arial"/>
          <w:b/>
          <w:bCs/>
          <w:sz w:val="24"/>
        </w:rPr>
        <w:t>.</w:t>
      </w:r>
    </w:p>
    <w:p w14:paraId="39560B70" w14:textId="230A4610" w:rsidR="00D42215" w:rsidRDefault="00D42215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D42215">
        <w:rPr>
          <w:rFonts w:ascii="Arial" w:hAnsi="Arial" w:cs="Arial"/>
          <w:sz w:val="18"/>
          <w:szCs w:val="18"/>
        </w:rPr>
        <w:t>Ao longo do s. XVI Europa exper</w:t>
      </w:r>
      <w:r w:rsidR="00DE3202">
        <w:rPr>
          <w:rFonts w:ascii="Arial" w:hAnsi="Arial" w:cs="Arial"/>
          <w:sz w:val="18"/>
          <w:szCs w:val="18"/>
        </w:rPr>
        <w:t>i</w:t>
      </w:r>
      <w:r w:rsidRPr="00D42215">
        <w:rPr>
          <w:rFonts w:ascii="Arial" w:hAnsi="Arial" w:cs="Arial"/>
          <w:sz w:val="18"/>
          <w:szCs w:val="18"/>
        </w:rPr>
        <w:t>mentou unha serie de grandes transformación</w:t>
      </w:r>
      <w:r w:rsidR="003C056E">
        <w:rPr>
          <w:rFonts w:ascii="Arial" w:hAnsi="Arial" w:cs="Arial"/>
          <w:sz w:val="18"/>
          <w:szCs w:val="18"/>
        </w:rPr>
        <w:t>s</w:t>
      </w:r>
      <w:r w:rsidRPr="00D42215">
        <w:rPr>
          <w:rFonts w:ascii="Arial" w:hAnsi="Arial" w:cs="Arial"/>
          <w:sz w:val="18"/>
          <w:szCs w:val="18"/>
        </w:rPr>
        <w:t xml:space="preserve"> que modificaron notablemente as súas fronte</w:t>
      </w:r>
      <w:r w:rsidR="00DE3202">
        <w:rPr>
          <w:rFonts w:ascii="Arial" w:hAnsi="Arial" w:cs="Arial"/>
          <w:sz w:val="18"/>
          <w:szCs w:val="18"/>
        </w:rPr>
        <w:t>i</w:t>
      </w:r>
      <w:r w:rsidRPr="00D42215">
        <w:rPr>
          <w:rFonts w:ascii="Arial" w:hAnsi="Arial" w:cs="Arial"/>
          <w:sz w:val="18"/>
          <w:szCs w:val="18"/>
        </w:rPr>
        <w:t>ras, o seu coñecemento do mundo e as súas crenzas</w:t>
      </w:r>
      <w:r w:rsidR="00537A87">
        <w:rPr>
          <w:rFonts w:ascii="Arial" w:hAnsi="Arial" w:cs="Arial"/>
          <w:sz w:val="18"/>
          <w:szCs w:val="18"/>
        </w:rPr>
        <w:t xml:space="preserve">. </w:t>
      </w:r>
      <w:r w:rsidR="008963C0">
        <w:rPr>
          <w:rFonts w:ascii="Arial" w:hAnsi="Arial" w:cs="Arial"/>
          <w:sz w:val="18"/>
          <w:szCs w:val="18"/>
        </w:rPr>
        <w:t>Os decubrimentos forman parte destas transformación</w:t>
      </w:r>
      <w:r w:rsidR="003C056E">
        <w:rPr>
          <w:rFonts w:ascii="Arial" w:hAnsi="Arial" w:cs="Arial"/>
          <w:sz w:val="18"/>
          <w:szCs w:val="18"/>
        </w:rPr>
        <w:t>s</w:t>
      </w:r>
      <w:r w:rsidR="008963C0">
        <w:rPr>
          <w:rFonts w:ascii="Arial" w:hAnsi="Arial" w:cs="Arial"/>
          <w:sz w:val="18"/>
          <w:szCs w:val="18"/>
        </w:rPr>
        <w:t>.</w:t>
      </w:r>
    </w:p>
    <w:p w14:paraId="6D1E2122" w14:textId="066F8060" w:rsidR="003F3DC4" w:rsidRDefault="00DE3202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 as causas que explican a ansia por buscar novas rutas están:</w:t>
      </w:r>
    </w:p>
    <w:p w14:paraId="7E9C8411" w14:textId="33772452" w:rsidR="008963C0" w:rsidRPr="008963C0" w:rsidRDefault="008963C0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Dende a conquista de Constantinopla polos turcos (1453) o comercio polo Mediterráneo volvérase moi perigoso.</w:t>
      </w:r>
    </w:p>
    <w:p w14:paraId="34679FBD" w14:textId="00BA54A8" w:rsidR="00DE3202" w:rsidRDefault="00DE3202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búsqueda de materias primas, productos de luxo e metais preciosos para comerciar.</w:t>
      </w:r>
    </w:p>
    <w:p w14:paraId="074E6E7A" w14:textId="0055E43F" w:rsidR="00DE3202" w:rsidRDefault="00DE3202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renovación científica e técnica (xeralización do astrolabio, naos, carabelas, portulanos…)</w:t>
      </w:r>
      <w:r w:rsidR="008963C0">
        <w:rPr>
          <w:rFonts w:ascii="Arial" w:hAnsi="Arial" w:cs="Arial"/>
          <w:sz w:val="18"/>
          <w:szCs w:val="18"/>
        </w:rPr>
        <w:t>.</w:t>
      </w:r>
    </w:p>
    <w:p w14:paraId="7A2206E5" w14:textId="77777777" w:rsidR="008963C0" w:rsidRDefault="008963C0" w:rsidP="00683D09">
      <w:pPr>
        <w:pStyle w:val="Prrafodelista"/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</w:p>
    <w:p w14:paraId="658D6B2F" w14:textId="59AA5294" w:rsidR="00DE3202" w:rsidRPr="00DE3202" w:rsidRDefault="00DE3202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resultado </w:t>
      </w:r>
      <w:r w:rsidR="008963C0">
        <w:rPr>
          <w:rFonts w:ascii="Arial" w:hAnsi="Arial" w:cs="Arial"/>
          <w:sz w:val="18"/>
          <w:szCs w:val="18"/>
        </w:rPr>
        <w:t>deste contexto sería</w:t>
      </w:r>
      <w:r>
        <w:rPr>
          <w:rFonts w:ascii="Arial" w:hAnsi="Arial" w:cs="Arial"/>
          <w:sz w:val="18"/>
          <w:szCs w:val="18"/>
        </w:rPr>
        <w:t>:</w:t>
      </w:r>
    </w:p>
    <w:p w14:paraId="08A67F05" w14:textId="77BCD907" w:rsidR="008963C0" w:rsidRPr="002C1EB1" w:rsidRDefault="008963C0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2C1EB1">
        <w:rPr>
          <w:rFonts w:ascii="Arial" w:hAnsi="Arial" w:cs="Arial"/>
          <w:sz w:val="18"/>
          <w:szCs w:val="18"/>
        </w:rPr>
        <w:t>Tras o Tratado de Alcacovas (s.XV) os portugueses gañara</w:t>
      </w:r>
      <w:r>
        <w:rPr>
          <w:rFonts w:ascii="Arial" w:hAnsi="Arial" w:cs="Arial"/>
          <w:sz w:val="18"/>
          <w:szCs w:val="18"/>
        </w:rPr>
        <w:t>n</w:t>
      </w:r>
      <w:r w:rsidRPr="002C1EB1">
        <w:rPr>
          <w:rFonts w:ascii="Arial" w:hAnsi="Arial" w:cs="Arial"/>
          <w:sz w:val="18"/>
          <w:szCs w:val="18"/>
        </w:rPr>
        <w:t xml:space="preserve"> o dereito a percorrer as cosas africanas cara o sur e Vasco de Gama chega á India</w:t>
      </w:r>
      <w:r w:rsidR="00AC02FE">
        <w:rPr>
          <w:rFonts w:ascii="Arial" w:hAnsi="Arial" w:cs="Arial"/>
          <w:sz w:val="18"/>
          <w:szCs w:val="18"/>
        </w:rPr>
        <w:t xml:space="preserve"> (1498)</w:t>
      </w:r>
      <w:r w:rsidRPr="002C1EB1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Serán os inicios do gran imperio portugués.</w:t>
      </w:r>
      <w:r w:rsidR="00AC02FE" w:rsidRPr="00AC02FE">
        <w:rPr>
          <w:noProof/>
        </w:rPr>
        <w:t xml:space="preserve"> </w:t>
      </w:r>
    </w:p>
    <w:p w14:paraId="76639C5C" w14:textId="77AE7D2B" w:rsidR="008963C0" w:rsidRDefault="008963C0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2C1EB1">
        <w:rPr>
          <w:rFonts w:ascii="Arial" w:hAnsi="Arial" w:cs="Arial"/>
          <w:sz w:val="18"/>
          <w:szCs w:val="18"/>
        </w:rPr>
        <w:t>Castelá emprendería a búsqueda cara ese territorio cara o oeste. Tras varios intentos, Cristobal Colón logra que se acepte e financie a viaxe o reino de Castela (Reis Católicos).</w:t>
      </w:r>
      <w:r>
        <w:rPr>
          <w:rFonts w:ascii="Arial" w:hAnsi="Arial" w:cs="Arial"/>
          <w:sz w:val="18"/>
          <w:szCs w:val="18"/>
        </w:rPr>
        <w:t xml:space="preserve"> Chega a América en 1492. Será o inicio do gran imperio </w:t>
      </w:r>
      <w:r w:rsidR="007E24EC">
        <w:rPr>
          <w:rFonts w:ascii="Arial" w:hAnsi="Arial" w:cs="Arial"/>
          <w:sz w:val="18"/>
          <w:szCs w:val="18"/>
        </w:rPr>
        <w:t>hispánico</w:t>
      </w:r>
      <w:r>
        <w:rPr>
          <w:rFonts w:ascii="Arial" w:hAnsi="Arial" w:cs="Arial"/>
          <w:sz w:val="18"/>
          <w:szCs w:val="18"/>
        </w:rPr>
        <w:t>.</w:t>
      </w:r>
    </w:p>
    <w:p w14:paraId="5D27FB4E" w14:textId="68B1FF3C" w:rsidR="00AC02FE" w:rsidRDefault="00AC02FE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 mariños Fernando de Magalhaes e Juan Sebastián Elcano, ao servizo da Coroa de Castela realizan a primeira volta ao mundo.</w:t>
      </w:r>
    </w:p>
    <w:p w14:paraId="0F99A0DA" w14:textId="57C222F7" w:rsidR="002C02DE" w:rsidRPr="00683D09" w:rsidRDefault="005C45F3" w:rsidP="00683D09">
      <w:pPr>
        <w:pStyle w:val="Textbody"/>
        <w:spacing w:line="360" w:lineRule="auto"/>
        <w:jc w:val="both"/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</w:pPr>
      <w:r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Cos descubrimentos xeográficos </w:t>
      </w:r>
      <w:r w:rsidRPr="00C915DE"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 w:bidi="ar-SA"/>
        </w:rPr>
        <w:t>aumentou o comercio exterior</w:t>
      </w:r>
      <w:r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 durante a Idade Moderna, que</w:t>
      </w:r>
      <w:r w:rsidR="00EC6F48"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 reportará grandes beneficios á</w:t>
      </w:r>
      <w:r w:rsidR="00077A8B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>s</w:t>
      </w:r>
      <w:r w:rsidR="00EC6F48"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 </w:t>
      </w:r>
      <w:r w:rsidR="00077A8B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Coroas e á </w:t>
      </w:r>
      <w:r w:rsidR="00EC6F48"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>burguesía europea</w:t>
      </w:r>
      <w:r w:rsidR="00077A8B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>, creando</w:t>
      </w:r>
      <w:r w:rsidR="00EC6F48"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 </w:t>
      </w:r>
      <w:r w:rsidR="00077A8B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>r</w:t>
      </w:r>
      <w:r w:rsidR="00EC6F48"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>edes de intercambio a escala continental. Cidades coma Londres</w:t>
      </w:r>
      <w:r w:rsidR="00C7210B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>,</w:t>
      </w:r>
      <w:r w:rsidR="00EC6F48"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 Sevilla ou Amsterdam destacarán neste eido.</w:t>
      </w:r>
      <w:r w:rsidRPr="00431E4D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 Desenvólvese o chamado </w:t>
      </w:r>
      <w:r w:rsidRPr="00431E4D">
        <w:rPr>
          <w:rFonts w:ascii="Arial" w:eastAsiaTheme="minorHAnsi" w:hAnsi="Arial" w:cs="Arial"/>
          <w:b/>
          <w:bCs/>
          <w:kern w:val="0"/>
          <w:sz w:val="18"/>
          <w:szCs w:val="18"/>
          <w:lang w:val="es-ES" w:eastAsia="en-US" w:bidi="ar-SA"/>
        </w:rPr>
        <w:t>Comercio Triangular</w:t>
      </w:r>
      <w:r w:rsidR="00641CE9">
        <w:rPr>
          <w:rFonts w:ascii="Arial" w:eastAsiaTheme="minorHAnsi" w:hAnsi="Arial" w:cs="Arial"/>
          <w:kern w:val="0"/>
          <w:sz w:val="18"/>
          <w:szCs w:val="18"/>
          <w:lang w:val="es-ES" w:eastAsia="en-US" w:bidi="ar-SA"/>
        </w:rPr>
        <w:t xml:space="preserve">, entre os continentes americano (materias primas), africano (escravos) e europeo (manufacturas). </w:t>
      </w:r>
    </w:p>
    <w:p w14:paraId="66C7B008" w14:textId="77777777" w:rsidR="007F3580" w:rsidRDefault="007F3580" w:rsidP="00683D09">
      <w:pPr>
        <w:pStyle w:val="Prrafodelista"/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</w:p>
    <w:p w14:paraId="73C8B5FB" w14:textId="65325509" w:rsidR="00537A87" w:rsidRPr="007F3580" w:rsidRDefault="007F3580" w:rsidP="00683D09">
      <w:pPr>
        <w:pStyle w:val="Prrafodelista"/>
        <w:numPr>
          <w:ilvl w:val="0"/>
          <w:numId w:val="1"/>
        </w:numPr>
        <w:spacing w:line="360" w:lineRule="auto"/>
        <w:ind w:left="426" w:right="-307"/>
        <w:jc w:val="both"/>
        <w:rPr>
          <w:rFonts w:ascii="Arial" w:hAnsi="Arial" w:cs="Arial"/>
          <w:b/>
          <w:bCs/>
          <w:sz w:val="24"/>
          <w:szCs w:val="24"/>
        </w:rPr>
      </w:pPr>
      <w:r w:rsidRPr="007F3580">
        <w:rPr>
          <w:rFonts w:ascii="Arial" w:hAnsi="Arial" w:cs="Arial"/>
          <w:b/>
          <w:bCs/>
          <w:sz w:val="18"/>
          <w:szCs w:val="18"/>
        </w:rPr>
        <w:t xml:space="preserve"> </w:t>
      </w:r>
      <w:r w:rsidRPr="007F3580">
        <w:rPr>
          <w:rFonts w:ascii="Arial" w:hAnsi="Arial" w:cs="Arial"/>
          <w:b/>
          <w:bCs/>
          <w:sz w:val="24"/>
          <w:szCs w:val="24"/>
        </w:rPr>
        <w:t>AS CRISES RELIXIOSAS:</w:t>
      </w:r>
    </w:p>
    <w:p w14:paraId="56F53560" w14:textId="48D06759" w:rsidR="007F3580" w:rsidRPr="007F3580" w:rsidRDefault="007F3580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7F3580">
        <w:rPr>
          <w:rFonts w:ascii="Arial" w:hAnsi="Arial" w:cs="Arial"/>
          <w:sz w:val="18"/>
          <w:szCs w:val="18"/>
        </w:rPr>
        <w:t>A Igrexa católica mantivérase ao longo da Idade Media nunha posición hexemónica fronte a calquera outra disidencia ou opinión contraria ao seus dogmas. Ao ser considerada coma unha institución intermediaria ente Deus e a Humanidade, convertiuse nun poderoso grupo privilexiado, propietario de grandísimas fortura, temido e respetado á vez.</w:t>
      </w:r>
    </w:p>
    <w:p w14:paraId="1CFF5011" w14:textId="05FBE9A3" w:rsidR="007F3580" w:rsidRDefault="007F3580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 posición de poder absoluto é criticada por unha minoría intelectual dos séculos XV-XVI, os </w:t>
      </w:r>
      <w:r w:rsidRPr="007F3580">
        <w:rPr>
          <w:rFonts w:ascii="Arial" w:hAnsi="Arial" w:cs="Arial"/>
          <w:b/>
          <w:bCs/>
          <w:sz w:val="18"/>
          <w:szCs w:val="18"/>
        </w:rPr>
        <w:t>humanistas</w:t>
      </w:r>
      <w:r>
        <w:rPr>
          <w:rFonts w:ascii="Arial" w:hAnsi="Arial" w:cs="Arial"/>
          <w:sz w:val="18"/>
          <w:szCs w:val="18"/>
        </w:rPr>
        <w:t>, defendendo unha interpretación relixiosa máis libre e persoal.</w:t>
      </w:r>
      <w:r w:rsidR="00B56A40">
        <w:rPr>
          <w:rFonts w:ascii="Arial" w:hAnsi="Arial" w:cs="Arial"/>
          <w:sz w:val="18"/>
          <w:szCs w:val="18"/>
        </w:rPr>
        <w:t xml:space="preserve"> Esta postura, que non buscaba unha ruptura co papado de Roma, estaba representada por figuras como </w:t>
      </w:r>
      <w:r w:rsidR="00B56A40" w:rsidRPr="00B56A40">
        <w:rPr>
          <w:rFonts w:ascii="Arial" w:hAnsi="Arial" w:cs="Arial"/>
          <w:b/>
          <w:bCs/>
          <w:sz w:val="18"/>
          <w:szCs w:val="18"/>
        </w:rPr>
        <w:t>Erasmo de Rotterdam.</w:t>
      </w:r>
    </w:p>
    <w:p w14:paraId="24FE6CE6" w14:textId="0BCCAFE3" w:rsidR="009A0E19" w:rsidRDefault="00D91A0E" w:rsidP="00683D09">
      <w:pPr>
        <w:spacing w:line="360" w:lineRule="auto"/>
        <w:ind w:right="-30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1517, </w:t>
      </w:r>
      <w:r w:rsidRPr="00D91A0E">
        <w:rPr>
          <w:rFonts w:ascii="Arial" w:hAnsi="Arial" w:cs="Arial"/>
          <w:b/>
          <w:bCs/>
          <w:sz w:val="18"/>
          <w:szCs w:val="18"/>
        </w:rPr>
        <w:t>Martín Lutero</w:t>
      </w:r>
      <w:r>
        <w:rPr>
          <w:rFonts w:ascii="Arial" w:hAnsi="Arial" w:cs="Arial"/>
          <w:sz w:val="18"/>
          <w:szCs w:val="18"/>
        </w:rPr>
        <w:t>, con formación humanista e vendo a hipocresía da Igrexa de Roma (</w:t>
      </w:r>
      <w:r w:rsidR="00940138">
        <w:rPr>
          <w:rFonts w:ascii="Arial" w:hAnsi="Arial" w:cs="Arial"/>
          <w:sz w:val="18"/>
          <w:szCs w:val="18"/>
        </w:rPr>
        <w:t xml:space="preserve">luxos, </w:t>
      </w:r>
      <w:r>
        <w:rPr>
          <w:rFonts w:ascii="Arial" w:hAnsi="Arial" w:cs="Arial"/>
          <w:sz w:val="18"/>
          <w:szCs w:val="18"/>
        </w:rPr>
        <w:t xml:space="preserve">venta de bulas, </w:t>
      </w:r>
      <w:r w:rsidR="001D1DFD">
        <w:rPr>
          <w:rFonts w:ascii="Arial" w:hAnsi="Arial" w:cs="Arial"/>
          <w:sz w:val="18"/>
          <w:szCs w:val="18"/>
        </w:rPr>
        <w:t>etc</w:t>
      </w:r>
      <w:r>
        <w:rPr>
          <w:rFonts w:ascii="Arial" w:hAnsi="Arial" w:cs="Arial"/>
          <w:sz w:val="18"/>
          <w:szCs w:val="18"/>
        </w:rPr>
        <w:t>)</w:t>
      </w:r>
      <w:r w:rsidR="00F54324">
        <w:rPr>
          <w:rFonts w:ascii="Arial" w:hAnsi="Arial" w:cs="Arial"/>
          <w:sz w:val="18"/>
          <w:szCs w:val="18"/>
        </w:rPr>
        <w:t xml:space="preserve"> publica as “95 Teses”</w:t>
      </w:r>
      <w:r w:rsidR="001D1DFD">
        <w:rPr>
          <w:rFonts w:ascii="Arial" w:hAnsi="Arial" w:cs="Arial"/>
          <w:sz w:val="18"/>
          <w:szCs w:val="18"/>
        </w:rPr>
        <w:t xml:space="preserve"> onde fai unha crítica directa ao papado de Roma.</w:t>
      </w:r>
      <w:r w:rsidR="00AE0C0C">
        <w:rPr>
          <w:rFonts w:ascii="Arial" w:hAnsi="Arial" w:cs="Arial"/>
          <w:sz w:val="18"/>
          <w:szCs w:val="18"/>
        </w:rPr>
        <w:t xml:space="preserve"> Isto inicia a </w:t>
      </w:r>
      <w:r w:rsidR="00AE0C0C" w:rsidRPr="00AE0C0C">
        <w:rPr>
          <w:rFonts w:ascii="Arial" w:hAnsi="Arial" w:cs="Arial"/>
          <w:b/>
          <w:bCs/>
          <w:sz w:val="18"/>
          <w:szCs w:val="18"/>
        </w:rPr>
        <w:t>Reforma protestante</w:t>
      </w:r>
      <w:r w:rsidR="009A0E19">
        <w:rPr>
          <w:rFonts w:ascii="Arial" w:hAnsi="Arial" w:cs="Arial"/>
          <w:b/>
          <w:bCs/>
          <w:sz w:val="18"/>
          <w:szCs w:val="18"/>
        </w:rPr>
        <w:t xml:space="preserve"> </w:t>
      </w:r>
      <w:r w:rsidR="009A0E19" w:rsidRPr="009A0E19">
        <w:rPr>
          <w:rFonts w:ascii="Arial" w:hAnsi="Arial" w:cs="Arial"/>
          <w:sz w:val="18"/>
          <w:szCs w:val="18"/>
        </w:rPr>
        <w:t>pois Lutero quería que a Igrexa se reformase profundamende</w:t>
      </w:r>
      <w:r w:rsidR="00B31929">
        <w:rPr>
          <w:rFonts w:ascii="Arial" w:hAnsi="Arial" w:cs="Arial"/>
          <w:sz w:val="18"/>
          <w:szCs w:val="18"/>
        </w:rPr>
        <w:t xml:space="preserve">, </w:t>
      </w:r>
      <w:r w:rsidR="009A0E19" w:rsidRPr="009A0E19">
        <w:rPr>
          <w:rFonts w:ascii="Arial" w:hAnsi="Arial" w:cs="Arial"/>
          <w:sz w:val="18"/>
          <w:szCs w:val="18"/>
        </w:rPr>
        <w:t>fose máis cercana aos fieis e máis austera.</w:t>
      </w:r>
    </w:p>
    <w:p w14:paraId="3100E6BD" w14:textId="0CD0AE87" w:rsidR="00940138" w:rsidRDefault="00AE0C0C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papa pídelle que se retracte pero Lutero xunta cos seus seguidores dan inicio a unha nova variante do cristianismo.</w:t>
      </w:r>
      <w:r w:rsidR="00940138">
        <w:rPr>
          <w:rFonts w:ascii="Arial" w:hAnsi="Arial" w:cs="Arial"/>
          <w:sz w:val="18"/>
          <w:szCs w:val="18"/>
        </w:rPr>
        <w:t xml:space="preserve"> Os príncipes e </w:t>
      </w:r>
      <w:r w:rsidR="009A0E19">
        <w:rPr>
          <w:rFonts w:ascii="Arial" w:hAnsi="Arial" w:cs="Arial"/>
          <w:sz w:val="18"/>
          <w:szCs w:val="18"/>
        </w:rPr>
        <w:t xml:space="preserve">moita poboación </w:t>
      </w:r>
      <w:r w:rsidR="00940138">
        <w:rPr>
          <w:rFonts w:ascii="Arial" w:hAnsi="Arial" w:cs="Arial"/>
          <w:sz w:val="18"/>
          <w:szCs w:val="18"/>
        </w:rPr>
        <w:t>alem</w:t>
      </w:r>
      <w:r w:rsidR="009A0E19">
        <w:rPr>
          <w:rFonts w:ascii="Arial" w:hAnsi="Arial" w:cs="Arial"/>
          <w:sz w:val="18"/>
          <w:szCs w:val="18"/>
        </w:rPr>
        <w:t>ana</w:t>
      </w:r>
      <w:r w:rsidR="00940138">
        <w:rPr>
          <w:rFonts w:ascii="Arial" w:hAnsi="Arial" w:cs="Arial"/>
          <w:sz w:val="18"/>
          <w:szCs w:val="18"/>
        </w:rPr>
        <w:t xml:space="preserve"> e nórdic</w:t>
      </w:r>
      <w:r w:rsidR="009A0E19">
        <w:rPr>
          <w:rFonts w:ascii="Arial" w:hAnsi="Arial" w:cs="Arial"/>
          <w:sz w:val="18"/>
          <w:szCs w:val="18"/>
        </w:rPr>
        <w:t>a</w:t>
      </w:r>
      <w:r w:rsidR="00940138">
        <w:rPr>
          <w:rFonts w:ascii="Arial" w:hAnsi="Arial" w:cs="Arial"/>
          <w:sz w:val="18"/>
          <w:szCs w:val="18"/>
        </w:rPr>
        <w:t xml:space="preserve"> apoiaron a Lutero e comezan a desenvolver “Igrexas nacionais”. Pronto toda a área xermana estaba inmersa en guerras (as guerras de relixión) que se expandiron.</w:t>
      </w:r>
    </w:p>
    <w:p w14:paraId="7F2D37F9" w14:textId="3CC43827" w:rsidR="009A0E19" w:rsidRPr="009A0E19" w:rsidRDefault="009A0E19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dos motivos polos que triunfou a Reforma protestante ou luterana foi a </w:t>
      </w:r>
      <w:r w:rsidRPr="009A0E19">
        <w:rPr>
          <w:rFonts w:ascii="Arial" w:hAnsi="Arial" w:cs="Arial"/>
          <w:sz w:val="18"/>
          <w:szCs w:val="18"/>
        </w:rPr>
        <w:t xml:space="preserve">sinxeleza da súa mensaxe: </w:t>
      </w:r>
    </w:p>
    <w:p w14:paraId="61C7E7C6" w14:textId="6CA35CD1" w:rsidR="009A0E19" w:rsidRDefault="009A0E19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 w:rsidRPr="009A0E19">
        <w:rPr>
          <w:rFonts w:ascii="Arial" w:hAnsi="Arial" w:cs="Arial"/>
          <w:sz w:val="18"/>
          <w:szCs w:val="18"/>
        </w:rPr>
        <w:t>Xustificación pola f</w:t>
      </w:r>
      <w:r w:rsidR="00883B79">
        <w:rPr>
          <w:rFonts w:ascii="Arial" w:hAnsi="Arial" w:cs="Arial"/>
          <w:sz w:val="18"/>
          <w:szCs w:val="18"/>
        </w:rPr>
        <w:t>e (</w:t>
      </w:r>
      <w:r w:rsidRPr="009A0E19">
        <w:rPr>
          <w:rFonts w:ascii="Arial" w:hAnsi="Arial" w:cs="Arial"/>
          <w:sz w:val="18"/>
          <w:szCs w:val="18"/>
        </w:rPr>
        <w:t>para salvar a alma só é necesario crer en Deus</w:t>
      </w:r>
      <w:r w:rsidR="00883B79">
        <w:rPr>
          <w:rFonts w:ascii="Arial" w:hAnsi="Arial" w:cs="Arial"/>
          <w:sz w:val="18"/>
          <w:szCs w:val="18"/>
        </w:rPr>
        <w:t>).</w:t>
      </w:r>
    </w:p>
    <w:p w14:paraId="522CA0E8" w14:textId="66FC12E6" w:rsidR="00883B79" w:rsidRDefault="00883B79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Rexeitamento da idolatría e a adoracións aos santos.</w:t>
      </w:r>
    </w:p>
    <w:p w14:paraId="72A39AB7" w14:textId="5BD86216" w:rsidR="009A0E19" w:rsidRDefault="009A0E19" w:rsidP="00683D09">
      <w:pPr>
        <w:pStyle w:val="Prrafodelista"/>
        <w:numPr>
          <w:ilvl w:val="0"/>
          <w:numId w:val="9"/>
        </w:num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Pódese facer unha lectura persoal e intimista da Biblia (os católicos só permitían</w:t>
      </w:r>
      <w:r w:rsidR="0014206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versión en latín interpretada por sacerdotes) polo que comezan a publicarse traduccións en alemán.</w:t>
      </w:r>
    </w:p>
    <w:p w14:paraId="0D97058C" w14:textId="33412D52" w:rsidR="008C6E09" w:rsidRPr="008C6E09" w:rsidRDefault="008C6E09" w:rsidP="00683D09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Tamén se deron motivos económicos e políticos, pois se se separaban da Igrexa de Roma non tiñan que pagarlle rentas, non tiñan que respetar os cargos </w:t>
      </w:r>
      <w:r w:rsidR="00F9718A">
        <w:rPr>
          <w:rFonts w:ascii="Arial" w:hAnsi="Arial" w:cs="Arial"/>
          <w:sz w:val="18"/>
          <w:szCs w:val="18"/>
        </w:rPr>
        <w:t>eclesiásticos, etc.</w:t>
      </w:r>
    </w:p>
    <w:p w14:paraId="511F116D" w14:textId="600DB1A2" w:rsidR="00810349" w:rsidRDefault="009A0E19" w:rsidP="00716918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Como resposta á Reforma</w:t>
      </w:r>
      <w:r w:rsidR="00C27907">
        <w:rPr>
          <w:rFonts w:ascii="Arial" w:hAnsi="Arial" w:cs="Arial"/>
          <w:sz w:val="18"/>
          <w:szCs w:val="18"/>
        </w:rPr>
        <w:t xml:space="preserve"> protestante, os católicos inician a </w:t>
      </w:r>
      <w:r w:rsidR="00C27907" w:rsidRPr="00810349">
        <w:rPr>
          <w:rFonts w:ascii="Arial" w:hAnsi="Arial" w:cs="Arial"/>
          <w:b/>
          <w:bCs/>
          <w:sz w:val="18"/>
          <w:szCs w:val="18"/>
        </w:rPr>
        <w:t>Contrarreforma</w:t>
      </w:r>
      <w:r w:rsidR="00C27907">
        <w:rPr>
          <w:rFonts w:ascii="Arial" w:hAnsi="Arial" w:cs="Arial"/>
          <w:sz w:val="18"/>
          <w:szCs w:val="18"/>
        </w:rPr>
        <w:t xml:space="preserve">. Iníciase co Concilio de Trento (1545) e o obxectivo era </w:t>
      </w:r>
      <w:r w:rsidR="00C27907" w:rsidRPr="005E2E9A">
        <w:rPr>
          <w:rFonts w:ascii="Arial" w:hAnsi="Arial" w:cs="Arial"/>
          <w:b/>
          <w:bCs/>
          <w:sz w:val="18"/>
          <w:szCs w:val="18"/>
        </w:rPr>
        <w:t>para</w:t>
      </w:r>
      <w:r w:rsidR="00DB3678" w:rsidRPr="005E2E9A">
        <w:rPr>
          <w:rFonts w:ascii="Arial" w:hAnsi="Arial" w:cs="Arial"/>
          <w:b/>
          <w:bCs/>
          <w:sz w:val="18"/>
          <w:szCs w:val="18"/>
        </w:rPr>
        <w:t>r</w:t>
      </w:r>
      <w:r w:rsidR="00C27907" w:rsidRPr="005E2E9A">
        <w:rPr>
          <w:rFonts w:ascii="Arial" w:hAnsi="Arial" w:cs="Arial"/>
          <w:b/>
          <w:bCs/>
          <w:sz w:val="18"/>
          <w:szCs w:val="18"/>
        </w:rPr>
        <w:t xml:space="preserve"> a expansión dos protestantes e afianzar aos fieies católicos</w:t>
      </w:r>
      <w:r w:rsidR="00C27907">
        <w:rPr>
          <w:rFonts w:ascii="Arial" w:hAnsi="Arial" w:cs="Arial"/>
          <w:sz w:val="18"/>
          <w:szCs w:val="18"/>
        </w:rPr>
        <w:t>. Entre otras medidas estaban: só a Igrexa podía interpretar a Biblia e calquera disidencia era castigada, recoñecemento da autoridade do Papa, a alma non só se salva pola fe senón que son necesarias boas obras (limosna, non pecar…), os sacerdotes se formarán en seminarios</w:t>
      </w:r>
      <w:r w:rsidR="00704295">
        <w:rPr>
          <w:rFonts w:ascii="Arial" w:hAnsi="Arial" w:cs="Arial"/>
          <w:sz w:val="18"/>
          <w:szCs w:val="18"/>
        </w:rPr>
        <w:t xml:space="preserve">, se distribuirán </w:t>
      </w:r>
      <w:r w:rsidR="00F718CA">
        <w:rPr>
          <w:rFonts w:ascii="Arial" w:hAnsi="Arial" w:cs="Arial"/>
          <w:sz w:val="18"/>
          <w:szCs w:val="18"/>
        </w:rPr>
        <w:t xml:space="preserve">catecismos para adoctrinar aos rapaces, </w:t>
      </w:r>
      <w:r w:rsidR="00237323">
        <w:rPr>
          <w:rFonts w:ascii="Arial" w:hAnsi="Arial" w:cs="Arial"/>
          <w:sz w:val="18"/>
          <w:szCs w:val="18"/>
        </w:rPr>
        <w:t>creación d</w:t>
      </w:r>
      <w:r w:rsidR="00C85C38">
        <w:rPr>
          <w:rFonts w:ascii="Arial" w:hAnsi="Arial" w:cs="Arial"/>
          <w:sz w:val="18"/>
          <w:szCs w:val="18"/>
        </w:rPr>
        <w:t>e</w:t>
      </w:r>
      <w:r w:rsidR="00237323">
        <w:rPr>
          <w:rFonts w:ascii="Arial" w:hAnsi="Arial" w:cs="Arial"/>
          <w:sz w:val="18"/>
          <w:szCs w:val="18"/>
        </w:rPr>
        <w:t xml:space="preserve"> Tribuna</w:t>
      </w:r>
      <w:r w:rsidR="00C85C38">
        <w:rPr>
          <w:rFonts w:ascii="Arial" w:hAnsi="Arial" w:cs="Arial"/>
          <w:sz w:val="18"/>
          <w:szCs w:val="18"/>
        </w:rPr>
        <w:t>is</w:t>
      </w:r>
      <w:r w:rsidR="00237323">
        <w:rPr>
          <w:rFonts w:ascii="Arial" w:hAnsi="Arial" w:cs="Arial"/>
          <w:sz w:val="18"/>
          <w:szCs w:val="18"/>
        </w:rPr>
        <w:t xml:space="preserve"> da Inquisición…</w:t>
      </w:r>
    </w:p>
    <w:p w14:paraId="08648C44" w14:textId="77777777" w:rsidR="00716918" w:rsidRDefault="00716918" w:rsidP="00716918">
      <w:pPr>
        <w:spacing w:line="360" w:lineRule="auto"/>
        <w:ind w:right="-307"/>
        <w:jc w:val="both"/>
        <w:rPr>
          <w:rFonts w:ascii="Arial" w:hAnsi="Arial" w:cs="Arial"/>
          <w:sz w:val="18"/>
          <w:szCs w:val="18"/>
        </w:rPr>
      </w:pPr>
    </w:p>
    <w:p w14:paraId="1CCF7C1E" w14:textId="2107393F" w:rsidR="009E2F34" w:rsidRPr="00810349" w:rsidRDefault="009E2F34" w:rsidP="00683D09">
      <w:pPr>
        <w:pStyle w:val="Prrafodelista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810349">
        <w:rPr>
          <w:rFonts w:ascii="Arial" w:hAnsi="Arial" w:cs="Arial"/>
          <w:b/>
          <w:bCs/>
          <w:sz w:val="24"/>
          <w:szCs w:val="24"/>
        </w:rPr>
        <w:t>A SOCIEDADE DO ANTIGO RÉXIME (s. XVI-XVIII)</w:t>
      </w:r>
    </w:p>
    <w:p w14:paraId="51710112" w14:textId="35F39D81" w:rsidR="009E2F34" w:rsidRDefault="009E2F34" w:rsidP="00683D09">
      <w:pPr>
        <w:spacing w:line="360" w:lineRule="auto"/>
        <w:rPr>
          <w:rFonts w:ascii="Arial" w:hAnsi="Arial" w:cs="Arial"/>
          <w:sz w:val="18"/>
          <w:szCs w:val="18"/>
        </w:rPr>
      </w:pPr>
      <w:r w:rsidRPr="00C242D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sociedade caracterizou</w:t>
      </w:r>
      <w:r w:rsidR="00CA6EBB">
        <w:rPr>
          <w:rFonts w:ascii="Arial" w:hAnsi="Arial" w:cs="Arial"/>
          <w:sz w:val="18"/>
          <w:szCs w:val="18"/>
        </w:rPr>
        <w:t>se durante a Idade Moderna por seguir sendo</w:t>
      </w:r>
      <w:r w:rsidRPr="005E2E9A">
        <w:rPr>
          <w:rFonts w:ascii="Arial" w:hAnsi="Arial" w:cs="Arial"/>
          <w:b/>
          <w:bCs/>
          <w:sz w:val="18"/>
          <w:szCs w:val="18"/>
        </w:rPr>
        <w:t xml:space="preserve"> estamental.</w:t>
      </w:r>
      <w:r>
        <w:rPr>
          <w:rFonts w:ascii="Arial" w:hAnsi="Arial" w:cs="Arial"/>
          <w:sz w:val="18"/>
          <w:szCs w:val="18"/>
        </w:rPr>
        <w:t xml:space="preserve"> Nela os grupos privilexiados, nobreza e clero, pos</w:t>
      </w:r>
      <w:r w:rsidR="002D1256">
        <w:rPr>
          <w:rFonts w:ascii="Arial" w:hAnsi="Arial" w:cs="Arial"/>
          <w:sz w:val="18"/>
          <w:szCs w:val="18"/>
        </w:rPr>
        <w:t>uía</w:t>
      </w:r>
      <w:r>
        <w:rPr>
          <w:rFonts w:ascii="Arial" w:hAnsi="Arial" w:cs="Arial"/>
          <w:sz w:val="18"/>
          <w:szCs w:val="18"/>
        </w:rPr>
        <w:t>n a maior parte das terras e ocupaban os postos dirixentes da Corte, constituíndo un poderoso grupo social, oposto a calquera reforma que puxese en perigo os seus privilexios</w:t>
      </w:r>
      <w:r w:rsidR="001303C2">
        <w:rPr>
          <w:rFonts w:ascii="Arial" w:hAnsi="Arial" w:cs="Arial"/>
          <w:sz w:val="18"/>
          <w:szCs w:val="18"/>
        </w:rPr>
        <w:t xml:space="preserve"> e dominando o exército e a administración.</w:t>
      </w:r>
      <w:r w:rsidR="005270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Pola súa parte, a </w:t>
      </w:r>
      <w:r w:rsidRPr="00E95291">
        <w:rPr>
          <w:rFonts w:ascii="Arial" w:hAnsi="Arial" w:cs="Arial"/>
          <w:b/>
          <w:bCs/>
          <w:sz w:val="18"/>
          <w:szCs w:val="18"/>
        </w:rPr>
        <w:t>pequena nobreza</w:t>
      </w:r>
      <w:r>
        <w:rPr>
          <w:rFonts w:ascii="Arial" w:hAnsi="Arial" w:cs="Arial"/>
          <w:sz w:val="18"/>
          <w:szCs w:val="18"/>
        </w:rPr>
        <w:t xml:space="preserve"> viu mermados os seus recursos económicos, polo que moitos deles engrosaron as filas da Administración do Estado, ou ben emigraron cara o continente americano para buscar fama e fortuna.</w:t>
      </w:r>
    </w:p>
    <w:p w14:paraId="5C002B6B" w14:textId="564D921E" w:rsidR="009E2F34" w:rsidRDefault="009E2F34" w:rsidP="00683D0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ma</w:t>
      </w:r>
      <w:r w:rsidR="003E07D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oría da poboación (entre os oito e nove millóns de habitantes) vivía no</w:t>
      </w:r>
      <w:r w:rsidRPr="00E95291">
        <w:rPr>
          <w:rFonts w:ascii="Arial" w:hAnsi="Arial" w:cs="Arial"/>
          <w:b/>
          <w:bCs/>
          <w:sz w:val="18"/>
          <w:szCs w:val="18"/>
        </w:rPr>
        <w:t xml:space="preserve"> campo</w:t>
      </w:r>
      <w:r>
        <w:rPr>
          <w:rFonts w:ascii="Arial" w:hAnsi="Arial" w:cs="Arial"/>
          <w:sz w:val="18"/>
          <w:szCs w:val="18"/>
        </w:rPr>
        <w:t>. T</w:t>
      </w:r>
      <w:r w:rsidR="00E95291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aballaban as terras dos nobres e da Igrexa en duras condición. </w:t>
      </w:r>
      <w:r w:rsidR="00155946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aracterizábanse pola súa miseria, analfabetismo e por estar sometid</w:t>
      </w:r>
      <w:r w:rsidR="00155946">
        <w:rPr>
          <w:rFonts w:ascii="Arial" w:hAnsi="Arial" w:cs="Arial"/>
          <w:sz w:val="18"/>
          <w:szCs w:val="18"/>
        </w:rPr>
        <w:t>os</w:t>
      </w:r>
      <w:r>
        <w:rPr>
          <w:rFonts w:ascii="Arial" w:hAnsi="Arial" w:cs="Arial"/>
          <w:sz w:val="18"/>
          <w:szCs w:val="18"/>
        </w:rPr>
        <w:t xml:space="preserve"> aos abusos dos señores.  </w:t>
      </w:r>
      <w:r w:rsidR="0066380D">
        <w:rPr>
          <w:rFonts w:ascii="Arial" w:hAnsi="Arial" w:cs="Arial"/>
          <w:sz w:val="18"/>
          <w:szCs w:val="18"/>
        </w:rPr>
        <w:t>Ante as crises, gran parte da poboación atopou na Igrexa unha solución á fame e ás escasas oportunidades de ascenso social, por iso moitas persoas entraron a formar parte de mosteiros e convento, como aconteceu en España e Portugal.</w:t>
      </w:r>
    </w:p>
    <w:p w14:paraId="0D8E96D8" w14:textId="77777777" w:rsidR="009E2F34" w:rsidRPr="00953E5F" w:rsidRDefault="009E2F34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3E5F">
        <w:rPr>
          <w:rFonts w:ascii="Arial" w:hAnsi="Arial" w:cs="Arial"/>
          <w:sz w:val="18"/>
          <w:szCs w:val="18"/>
        </w:rPr>
        <w:t xml:space="preserve">Continuaban existindo os </w:t>
      </w:r>
      <w:r w:rsidRPr="00E95291">
        <w:rPr>
          <w:rFonts w:ascii="Arial" w:hAnsi="Arial" w:cs="Arial"/>
          <w:b/>
          <w:bCs/>
          <w:sz w:val="18"/>
          <w:szCs w:val="18"/>
        </w:rPr>
        <w:t xml:space="preserve">gremios </w:t>
      </w:r>
      <w:r w:rsidRPr="00953E5F">
        <w:rPr>
          <w:rFonts w:ascii="Arial" w:hAnsi="Arial" w:cs="Arial"/>
          <w:sz w:val="18"/>
          <w:szCs w:val="18"/>
        </w:rPr>
        <w:t xml:space="preserve"> e o comercio, grazas aos descubrimentos xeográficos, creceu; diversificou as súas rutas e incorporou novos produtos procedentes de América: tabaco, madeiras, café, etc. Ademais, a importancia do comercio atlántico favoreceu os portos de Lisboa, Sevilla e o mar do Norte, fronte ao comercio mediterráneo centrado nos portos italianos.</w:t>
      </w:r>
    </w:p>
    <w:p w14:paraId="323D9052" w14:textId="77777777" w:rsidR="009E2F34" w:rsidRDefault="009E2F34" w:rsidP="00683D0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3E5F">
        <w:rPr>
          <w:rFonts w:ascii="Arial" w:hAnsi="Arial" w:cs="Arial"/>
          <w:sz w:val="18"/>
          <w:szCs w:val="18"/>
        </w:rPr>
        <w:t xml:space="preserve">Os </w:t>
      </w:r>
      <w:r w:rsidRPr="00E95291">
        <w:rPr>
          <w:rFonts w:ascii="Arial" w:hAnsi="Arial" w:cs="Arial"/>
          <w:b/>
          <w:bCs/>
          <w:sz w:val="18"/>
          <w:szCs w:val="18"/>
        </w:rPr>
        <w:t>sistema económico capitalista</w:t>
      </w:r>
      <w:r w:rsidRPr="00953E5F">
        <w:rPr>
          <w:rFonts w:ascii="Arial" w:hAnsi="Arial" w:cs="Arial"/>
          <w:sz w:val="18"/>
          <w:szCs w:val="18"/>
        </w:rPr>
        <w:t xml:space="preserve"> comezou a desenvolverse: apareceron os primeiros bancos, oficiais (Taula de Canvi de Barcelona, Casa de San Giorgio de Xénova) e privados (Fugger, Médici); aumentou a circulación de moeda; simplificáronse as operacións mercantís e bancarias (cheques, letras de cambio, contabilidade por partida dobre) e fundáronse as primeiras sociedades comerciais.</w:t>
      </w:r>
    </w:p>
    <w:p w14:paraId="7ED667F0" w14:textId="77777777" w:rsidR="009E2F34" w:rsidRDefault="009E2F34" w:rsidP="00683D0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 </w:t>
      </w:r>
      <w:r w:rsidRPr="00E95291">
        <w:rPr>
          <w:rFonts w:ascii="Arial" w:hAnsi="Arial" w:cs="Arial"/>
          <w:b/>
          <w:bCs/>
          <w:sz w:val="18"/>
          <w:szCs w:val="18"/>
        </w:rPr>
        <w:t>epidemias</w:t>
      </w:r>
      <w:r>
        <w:rPr>
          <w:rFonts w:ascii="Arial" w:hAnsi="Arial" w:cs="Arial"/>
          <w:sz w:val="18"/>
          <w:szCs w:val="18"/>
        </w:rPr>
        <w:t>, principalmente a peste, afectaron tanto ao campo como , maiormente á cidade onde a poboación se aglomeraba en barrios estreitos e sen as máis mínimas condición de hixiene. Como resultado, a esperanza de vida non superaba os 50 anos e a taxa de mortalidade era moi elevada.</w:t>
      </w:r>
    </w:p>
    <w:p w14:paraId="025E4D57" w14:textId="28B222C4" w:rsidR="009E2F34" w:rsidRDefault="009E2F34" w:rsidP="00683D0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E95291">
        <w:rPr>
          <w:rFonts w:ascii="Arial" w:hAnsi="Arial" w:cs="Arial"/>
          <w:b/>
          <w:bCs/>
          <w:sz w:val="18"/>
          <w:szCs w:val="18"/>
        </w:rPr>
        <w:t>burguesía</w:t>
      </w:r>
      <w:r>
        <w:rPr>
          <w:rFonts w:ascii="Arial" w:hAnsi="Arial" w:cs="Arial"/>
          <w:sz w:val="18"/>
          <w:szCs w:val="18"/>
        </w:rPr>
        <w:t xml:space="preserve"> constituía un sector social </w:t>
      </w:r>
      <w:r w:rsidR="00E95291">
        <w:rPr>
          <w:rFonts w:ascii="Arial" w:hAnsi="Arial" w:cs="Arial"/>
          <w:sz w:val="18"/>
          <w:szCs w:val="18"/>
        </w:rPr>
        <w:t xml:space="preserve">moi importante en países como Holanda ou Inglaterra grazas ao comercio e a un sistema político parlamentario. </w:t>
      </w:r>
      <w:r w:rsidR="002253AF">
        <w:rPr>
          <w:rFonts w:ascii="Arial" w:hAnsi="Arial" w:cs="Arial"/>
          <w:sz w:val="18"/>
          <w:szCs w:val="18"/>
        </w:rPr>
        <w:t xml:space="preserve">Na península Ibérica sen embargo tiña </w:t>
      </w:r>
      <w:r>
        <w:rPr>
          <w:rFonts w:ascii="Arial" w:hAnsi="Arial" w:cs="Arial"/>
          <w:sz w:val="18"/>
          <w:szCs w:val="18"/>
        </w:rPr>
        <w:t>escasa importancia</w:t>
      </w:r>
      <w:r w:rsidR="00234C6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adic</w:t>
      </w:r>
      <w:r w:rsidR="00234C6D">
        <w:rPr>
          <w:rFonts w:ascii="Arial" w:hAnsi="Arial" w:cs="Arial"/>
          <w:sz w:val="18"/>
          <w:szCs w:val="18"/>
        </w:rPr>
        <w:t>ábase</w:t>
      </w:r>
      <w:r>
        <w:rPr>
          <w:rFonts w:ascii="Arial" w:hAnsi="Arial" w:cs="Arial"/>
          <w:sz w:val="18"/>
          <w:szCs w:val="18"/>
        </w:rPr>
        <w:t xml:space="preserve"> ao mundo dos negocios, a dirección dos talleres artesanais e a vida política nas cidades, </w:t>
      </w:r>
      <w:r w:rsidR="00234C6D">
        <w:rPr>
          <w:rFonts w:ascii="Arial" w:hAnsi="Arial" w:cs="Arial"/>
          <w:sz w:val="18"/>
          <w:szCs w:val="18"/>
        </w:rPr>
        <w:t>pero</w:t>
      </w:r>
      <w:r>
        <w:rPr>
          <w:rFonts w:ascii="Arial" w:hAnsi="Arial" w:cs="Arial"/>
          <w:sz w:val="18"/>
          <w:szCs w:val="18"/>
        </w:rPr>
        <w:t xml:space="preserve"> a maior parte procuraba ennobrecerse e abandonaba a xestión empresarial. Este fenómeno era coñecido como </w:t>
      </w:r>
      <w:r w:rsidRPr="00527035">
        <w:rPr>
          <w:rFonts w:ascii="Arial" w:hAnsi="Arial" w:cs="Arial"/>
          <w:b/>
          <w:bCs/>
          <w:sz w:val="18"/>
          <w:szCs w:val="18"/>
        </w:rPr>
        <w:t>“traición da burguesía”.</w:t>
      </w:r>
    </w:p>
    <w:p w14:paraId="4F1968F4" w14:textId="4FAFB523" w:rsidR="00BE4909" w:rsidRDefault="00BE4909" w:rsidP="00683D0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BE4909">
        <w:rPr>
          <w:rFonts w:ascii="Arial" w:hAnsi="Arial" w:cs="Arial"/>
          <w:b/>
          <w:bCs/>
          <w:sz w:val="18"/>
          <w:szCs w:val="18"/>
        </w:rPr>
        <w:t xml:space="preserve"> Igrexa</w:t>
      </w:r>
      <w:r>
        <w:rPr>
          <w:rFonts w:ascii="Arial" w:hAnsi="Arial" w:cs="Arial"/>
          <w:sz w:val="18"/>
          <w:szCs w:val="18"/>
        </w:rPr>
        <w:t xml:space="preserve"> mantIvo a súa forte influenza nos países católicos, constituíndose en defensora da pureza da fe católica mediante o Tribunal da Inquisición. Onde permancían minorías étnicas como conversos ou mouriscos e xudeos emprendeuse unha terrorífica persecución. No imperio hispánico expulsouse aos xudeus en 1492 e aos mouriscos no s. </w:t>
      </w:r>
      <w:r>
        <w:rPr>
          <w:rFonts w:ascii="Arial" w:hAnsi="Arial" w:cs="Arial"/>
          <w:sz w:val="18"/>
          <w:szCs w:val="18"/>
        </w:rPr>
        <w:lastRenderedPageBreak/>
        <w:t xml:space="preserve">XVII. Era necesario constatar a “pureza de sangue” católica </w:t>
      </w:r>
      <w:r w:rsidR="002154CB">
        <w:rPr>
          <w:rFonts w:ascii="Arial" w:hAnsi="Arial" w:cs="Arial"/>
          <w:sz w:val="18"/>
          <w:szCs w:val="18"/>
        </w:rPr>
        <w:t>para acceder a postos administrativos, ou entrar en determinados grupos sociais.</w:t>
      </w:r>
    </w:p>
    <w:p w14:paraId="0950DBEE" w14:textId="77777777" w:rsidR="009E2F34" w:rsidRPr="009A0E19" w:rsidRDefault="009E2F34" w:rsidP="00683D09">
      <w:pPr>
        <w:spacing w:line="360" w:lineRule="auto"/>
        <w:ind w:right="-307"/>
        <w:rPr>
          <w:rFonts w:ascii="Arial" w:hAnsi="Arial" w:cs="Arial"/>
          <w:sz w:val="18"/>
          <w:szCs w:val="18"/>
        </w:rPr>
      </w:pPr>
    </w:p>
    <w:p w14:paraId="2DDB2367" w14:textId="43CA782E" w:rsidR="00D91A0E" w:rsidRDefault="002C02DE" w:rsidP="00683D09">
      <w:pPr>
        <w:pStyle w:val="Prrafodelista"/>
        <w:numPr>
          <w:ilvl w:val="0"/>
          <w:numId w:val="1"/>
        </w:numPr>
        <w:spacing w:line="360" w:lineRule="auto"/>
        <w:ind w:left="284" w:right="-30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237323" w:rsidRPr="00237323">
        <w:rPr>
          <w:rFonts w:ascii="Arial" w:hAnsi="Arial" w:cs="Arial"/>
          <w:b/>
          <w:bCs/>
          <w:sz w:val="28"/>
          <w:szCs w:val="28"/>
        </w:rPr>
        <w:t xml:space="preserve">O HUMANISMO </w:t>
      </w:r>
      <w:r>
        <w:rPr>
          <w:rFonts w:ascii="Arial" w:hAnsi="Arial" w:cs="Arial"/>
          <w:b/>
          <w:bCs/>
          <w:sz w:val="28"/>
          <w:szCs w:val="28"/>
        </w:rPr>
        <w:t>Á</w:t>
      </w:r>
      <w:r w:rsidR="00237323" w:rsidRPr="0023732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ILUSTRACIÓN</w:t>
      </w:r>
      <w:r w:rsidR="00683D09">
        <w:rPr>
          <w:rFonts w:ascii="Arial" w:hAnsi="Arial" w:cs="Arial"/>
          <w:b/>
          <w:bCs/>
          <w:sz w:val="28"/>
          <w:szCs w:val="28"/>
        </w:rPr>
        <w:t>.</w:t>
      </w:r>
    </w:p>
    <w:p w14:paraId="074D83EB" w14:textId="77777777" w:rsidR="00683D09" w:rsidRDefault="00683D09" w:rsidP="00683D09">
      <w:pPr>
        <w:pStyle w:val="Prrafodelista"/>
        <w:spacing w:line="360" w:lineRule="auto"/>
        <w:ind w:left="284" w:right="-307"/>
        <w:rPr>
          <w:rFonts w:ascii="Arial" w:hAnsi="Arial" w:cs="Arial"/>
          <w:b/>
          <w:bCs/>
          <w:sz w:val="28"/>
          <w:szCs w:val="28"/>
        </w:rPr>
      </w:pPr>
    </w:p>
    <w:p w14:paraId="54DB0F65" w14:textId="1B346C1F" w:rsidR="002C02DE" w:rsidRPr="00527035" w:rsidRDefault="002C02DE" w:rsidP="00683D09">
      <w:pPr>
        <w:pStyle w:val="Prrafodelista"/>
        <w:spacing w:line="360" w:lineRule="auto"/>
        <w:ind w:left="0" w:right="-307"/>
        <w:rPr>
          <w:rFonts w:ascii="Arial" w:hAnsi="Arial" w:cs="Arial"/>
          <w:b/>
          <w:bCs/>
          <w:sz w:val="18"/>
          <w:szCs w:val="18"/>
          <w:u w:val="single"/>
        </w:rPr>
      </w:pPr>
      <w:r w:rsidRPr="00527035">
        <w:rPr>
          <w:rFonts w:ascii="Arial" w:hAnsi="Arial" w:cs="Arial"/>
          <w:b/>
          <w:bCs/>
          <w:sz w:val="18"/>
          <w:szCs w:val="18"/>
          <w:u w:val="single"/>
        </w:rPr>
        <w:t>O H</w:t>
      </w:r>
      <w:r w:rsidR="00527035">
        <w:rPr>
          <w:rFonts w:ascii="Arial" w:hAnsi="Arial" w:cs="Arial"/>
          <w:b/>
          <w:bCs/>
          <w:sz w:val="18"/>
          <w:szCs w:val="18"/>
          <w:u w:val="single"/>
        </w:rPr>
        <w:t>umanismo</w:t>
      </w:r>
      <w:r w:rsidRPr="00527035">
        <w:rPr>
          <w:rFonts w:ascii="Arial" w:hAnsi="Arial" w:cs="Arial"/>
          <w:b/>
          <w:bCs/>
          <w:sz w:val="18"/>
          <w:szCs w:val="18"/>
          <w:u w:val="single"/>
        </w:rPr>
        <w:t xml:space="preserve"> (s. XVI)</w:t>
      </w:r>
    </w:p>
    <w:p w14:paraId="1E158F8B" w14:textId="0884C55F" w:rsidR="00537A87" w:rsidRDefault="001411E8" w:rsidP="00683D09">
      <w:pPr>
        <w:spacing w:line="360" w:lineRule="auto"/>
        <w:ind w:right="-307"/>
        <w:rPr>
          <w:rFonts w:ascii="Arial" w:hAnsi="Arial" w:cs="Arial"/>
          <w:sz w:val="18"/>
          <w:szCs w:val="18"/>
        </w:rPr>
      </w:pPr>
      <w:r w:rsidRPr="001411E8">
        <w:rPr>
          <w:rFonts w:ascii="Arial" w:hAnsi="Arial" w:cs="Arial"/>
          <w:sz w:val="18"/>
          <w:szCs w:val="18"/>
        </w:rPr>
        <w:t>Xa</w:t>
      </w:r>
      <w:r>
        <w:rPr>
          <w:rFonts w:ascii="Arial" w:hAnsi="Arial" w:cs="Arial"/>
          <w:sz w:val="18"/>
          <w:szCs w:val="18"/>
        </w:rPr>
        <w:t xml:space="preserve"> a finais do século XIV xurdira un movemento intelectual centrado na revalorización da antigüidade clásica</w:t>
      </w:r>
      <w:r w:rsidR="00FC4EB9">
        <w:rPr>
          <w:rFonts w:ascii="Arial" w:hAnsi="Arial" w:cs="Arial"/>
          <w:sz w:val="18"/>
          <w:szCs w:val="18"/>
        </w:rPr>
        <w:t xml:space="preserve"> en tódolos aspectos (arte, literatura, filosofía…). Con isto pretendíase revisar as bases intelectuais do mundo medieval, é decir deixábase de lado basear a explicacacións sobre o mundo no cristianismo e comeza a valorarse a investigación, a obxectividade, a experiencia, etc. Este movemento intelectual é coñecido como </w:t>
      </w:r>
      <w:r w:rsidR="00FC4EB9" w:rsidRPr="00FC4EB9">
        <w:rPr>
          <w:rFonts w:ascii="Arial" w:hAnsi="Arial" w:cs="Arial"/>
          <w:b/>
          <w:bCs/>
          <w:sz w:val="18"/>
          <w:szCs w:val="18"/>
        </w:rPr>
        <w:t>Humanismo.</w:t>
      </w:r>
    </w:p>
    <w:p w14:paraId="71229500" w14:textId="4DC45012" w:rsidR="00E77E30" w:rsidRDefault="00B86103" w:rsidP="00683D09">
      <w:pPr>
        <w:spacing w:line="360" w:lineRule="auto"/>
        <w:ind w:right="-30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partir do s. XV e XVII nace a </w:t>
      </w:r>
      <w:r w:rsidRPr="00B86103">
        <w:rPr>
          <w:rFonts w:ascii="Arial" w:hAnsi="Arial" w:cs="Arial"/>
          <w:b/>
          <w:bCs/>
          <w:sz w:val="18"/>
          <w:szCs w:val="18"/>
        </w:rPr>
        <w:t>ciencia moderna</w:t>
      </w:r>
      <w:r>
        <w:rPr>
          <w:rFonts w:ascii="Arial" w:hAnsi="Arial" w:cs="Arial"/>
          <w:sz w:val="18"/>
          <w:szCs w:val="18"/>
        </w:rPr>
        <w:t>, que emprega o método científico. Este está baseado en: observación empírica dos feitos, explicación hipotética dos fenómenos observados, comprobación das hipótesis e creación de teorías explicativas.</w:t>
      </w:r>
    </w:p>
    <w:p w14:paraId="7F40A36B" w14:textId="77777777" w:rsidR="00683D09" w:rsidRDefault="00683D09" w:rsidP="00683D09">
      <w:pPr>
        <w:spacing w:line="360" w:lineRule="auto"/>
        <w:ind w:right="-307"/>
        <w:rPr>
          <w:rFonts w:ascii="Arial" w:hAnsi="Arial" w:cs="Arial"/>
          <w:sz w:val="18"/>
          <w:szCs w:val="18"/>
        </w:rPr>
      </w:pPr>
    </w:p>
    <w:p w14:paraId="75B06B65" w14:textId="05ABC481" w:rsidR="002C02DE" w:rsidRPr="00683D09" w:rsidRDefault="002C02DE" w:rsidP="00683D09">
      <w:pPr>
        <w:spacing w:line="360" w:lineRule="auto"/>
        <w:ind w:right="-307"/>
        <w:rPr>
          <w:rFonts w:ascii="Arial" w:hAnsi="Arial" w:cs="Arial"/>
          <w:b/>
          <w:bCs/>
          <w:sz w:val="18"/>
          <w:szCs w:val="18"/>
          <w:u w:val="single"/>
        </w:rPr>
      </w:pPr>
      <w:r w:rsidRPr="00683D09">
        <w:rPr>
          <w:rFonts w:ascii="Arial" w:hAnsi="Arial" w:cs="Arial"/>
          <w:b/>
          <w:bCs/>
          <w:sz w:val="18"/>
          <w:szCs w:val="18"/>
          <w:u w:val="single"/>
        </w:rPr>
        <w:t>A ilustración</w:t>
      </w:r>
    </w:p>
    <w:p w14:paraId="0ECA47EE" w14:textId="77777777" w:rsidR="002C02DE" w:rsidRPr="00683D09" w:rsidRDefault="002C02DE" w:rsidP="00683D09">
      <w:pPr>
        <w:pStyle w:val="Textbody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Principios como </w:t>
      </w:r>
      <w:r w:rsidRPr="00683D09">
        <w:rPr>
          <w:rStyle w:val="StrongEmphasis"/>
          <w:rFonts w:ascii="Arial" w:hAnsi="Arial" w:cs="Arial"/>
          <w:sz w:val="18"/>
          <w:szCs w:val="18"/>
        </w:rPr>
        <w:t>liberdade</w:t>
      </w:r>
      <w:r w:rsidRPr="00683D09">
        <w:rPr>
          <w:rFonts w:ascii="Arial" w:hAnsi="Arial" w:cs="Arial"/>
          <w:sz w:val="18"/>
          <w:szCs w:val="18"/>
        </w:rPr>
        <w:t xml:space="preserve">, </w:t>
      </w:r>
      <w:r w:rsidRPr="00683D09">
        <w:rPr>
          <w:rStyle w:val="StrongEmphasis"/>
          <w:rFonts w:ascii="Arial" w:hAnsi="Arial" w:cs="Arial"/>
          <w:sz w:val="18"/>
          <w:szCs w:val="18"/>
        </w:rPr>
        <w:t>igualdade</w:t>
      </w:r>
      <w:r w:rsidRPr="00683D09">
        <w:rPr>
          <w:rFonts w:ascii="Arial" w:hAnsi="Arial" w:cs="Arial"/>
          <w:sz w:val="18"/>
          <w:szCs w:val="18"/>
        </w:rPr>
        <w:t xml:space="preserve">, ou </w:t>
      </w:r>
      <w:r w:rsidRPr="00683D09">
        <w:rPr>
          <w:rStyle w:val="StrongEmphasis"/>
          <w:rFonts w:ascii="Arial" w:hAnsi="Arial" w:cs="Arial"/>
          <w:sz w:val="18"/>
          <w:szCs w:val="18"/>
        </w:rPr>
        <w:t>dereitos civís</w:t>
      </w:r>
      <w:r w:rsidRPr="00683D09">
        <w:rPr>
          <w:rFonts w:ascii="Arial" w:hAnsi="Arial" w:cs="Arial"/>
          <w:sz w:val="18"/>
          <w:szCs w:val="18"/>
        </w:rPr>
        <w:t xml:space="preserve"> semellan hoxe en día non soamente incuestionables, senón tamén irrenunciables. Porén, isto non era así no Antigo Réxime, e será a partir do século XVIII cando unha serie de pensadores comecen a difundir estes principios como base da sociedade, formando o que se denomina a </w:t>
      </w:r>
      <w:r w:rsidRPr="00683D09">
        <w:rPr>
          <w:rStyle w:val="StrongEmphasis"/>
          <w:rFonts w:ascii="Arial" w:hAnsi="Arial" w:cs="Arial"/>
          <w:sz w:val="18"/>
          <w:szCs w:val="18"/>
        </w:rPr>
        <w:t>Ilustración.</w:t>
      </w:r>
    </w:p>
    <w:p w14:paraId="01363D52" w14:textId="77777777" w:rsidR="002C02DE" w:rsidRPr="00683D09" w:rsidRDefault="002C02DE" w:rsidP="00683D09">
      <w:pPr>
        <w:pStyle w:val="Textbody"/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ab/>
        <w:t>O impacto destas ideas foi tal, que serviu tanto a monarcas que querían modernizar os seus reinos sen renunciar ao absolutismo (</w:t>
      </w:r>
      <w:r w:rsidRPr="00683D09">
        <w:rPr>
          <w:rStyle w:val="StrongEmphasis"/>
          <w:rFonts w:ascii="Arial" w:hAnsi="Arial" w:cs="Arial"/>
          <w:sz w:val="18"/>
          <w:szCs w:val="18"/>
        </w:rPr>
        <w:t>despotismo ilustrado</w:t>
      </w:r>
      <w:r w:rsidRPr="00683D09">
        <w:rPr>
          <w:rFonts w:ascii="Arial" w:hAnsi="Arial" w:cs="Arial"/>
          <w:sz w:val="18"/>
          <w:szCs w:val="18"/>
        </w:rPr>
        <w:t xml:space="preserve">) como ao </w:t>
      </w:r>
      <w:r w:rsidRPr="00683D09">
        <w:rPr>
          <w:rStyle w:val="StrongEmphasis"/>
          <w:rFonts w:ascii="Arial" w:hAnsi="Arial" w:cs="Arial"/>
          <w:sz w:val="18"/>
          <w:szCs w:val="18"/>
        </w:rPr>
        <w:t>liberalismo</w:t>
      </w:r>
      <w:r w:rsidRPr="00683D09">
        <w:rPr>
          <w:rFonts w:ascii="Arial" w:hAnsi="Arial" w:cs="Arial"/>
          <w:sz w:val="18"/>
          <w:szCs w:val="18"/>
        </w:rPr>
        <w:t xml:space="preserve"> que, a partir da Revolución Francesa e ao longo do s. XIX, rematará co Antigo Réxime.</w:t>
      </w:r>
    </w:p>
    <w:p w14:paraId="2B746393" w14:textId="6DCA3AC0" w:rsidR="002C02DE" w:rsidRPr="00683D09" w:rsidRDefault="002C02DE" w:rsidP="00683D09">
      <w:pPr>
        <w:pStyle w:val="Textbody"/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Entre os </w:t>
      </w:r>
      <w:r w:rsidRPr="00683D09">
        <w:rPr>
          <w:rStyle w:val="StrongEmphasis"/>
          <w:rFonts w:ascii="Arial" w:hAnsi="Arial" w:cs="Arial"/>
          <w:sz w:val="18"/>
          <w:szCs w:val="18"/>
        </w:rPr>
        <w:t>principios</w:t>
      </w:r>
      <w:r w:rsidRPr="00683D09">
        <w:rPr>
          <w:rFonts w:ascii="Arial" w:hAnsi="Arial" w:cs="Arial"/>
          <w:sz w:val="18"/>
          <w:szCs w:val="18"/>
        </w:rPr>
        <w:t xml:space="preserve"> da Ilustración destacan os seguintes:</w:t>
      </w:r>
    </w:p>
    <w:p w14:paraId="2B1CCAF1" w14:textId="77777777" w:rsidR="002C02DE" w:rsidRPr="00683D09" w:rsidRDefault="002C02DE" w:rsidP="00683D09">
      <w:pPr>
        <w:pStyle w:val="Textbody"/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Uso da </w:t>
      </w:r>
      <w:r w:rsidRPr="00683D09">
        <w:rPr>
          <w:rStyle w:val="StrongEmphasis"/>
          <w:rFonts w:ascii="Arial" w:hAnsi="Arial" w:cs="Arial"/>
          <w:sz w:val="18"/>
          <w:szCs w:val="18"/>
        </w:rPr>
        <w:t xml:space="preserve">razón </w:t>
      </w:r>
      <w:r w:rsidRPr="00683D09">
        <w:rPr>
          <w:rFonts w:ascii="Arial" w:hAnsi="Arial" w:cs="Arial"/>
          <w:sz w:val="18"/>
          <w:szCs w:val="18"/>
        </w:rPr>
        <w:t>como fonte de todo o coñecemento. O século XVIII foi coñecido como o S</w:t>
      </w:r>
      <w:r w:rsidRPr="00683D09">
        <w:rPr>
          <w:rStyle w:val="nfasis"/>
          <w:rFonts w:ascii="Arial" w:hAnsi="Arial" w:cs="Arial"/>
          <w:sz w:val="18"/>
          <w:szCs w:val="18"/>
        </w:rPr>
        <w:t>éculo das Luces</w:t>
      </w:r>
      <w:r w:rsidRPr="00683D09">
        <w:rPr>
          <w:rFonts w:ascii="Arial" w:hAnsi="Arial" w:cs="Arial"/>
          <w:sz w:val="18"/>
          <w:szCs w:val="18"/>
        </w:rPr>
        <w:t>.</w:t>
      </w:r>
    </w:p>
    <w:p w14:paraId="0AA25B27" w14:textId="77777777" w:rsidR="002C02DE" w:rsidRPr="00683D09" w:rsidRDefault="002C02DE" w:rsidP="00683D09">
      <w:pPr>
        <w:pStyle w:val="Textbody"/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Confianza no </w:t>
      </w:r>
      <w:r w:rsidRPr="00683D09">
        <w:rPr>
          <w:rStyle w:val="StrongEmphasis"/>
          <w:rFonts w:ascii="Arial" w:hAnsi="Arial" w:cs="Arial"/>
          <w:sz w:val="18"/>
          <w:szCs w:val="18"/>
        </w:rPr>
        <w:t>progreso</w:t>
      </w:r>
      <w:r w:rsidRPr="00683D09">
        <w:rPr>
          <w:rFonts w:ascii="Arial" w:hAnsi="Arial" w:cs="Arial"/>
          <w:sz w:val="18"/>
          <w:szCs w:val="18"/>
        </w:rPr>
        <w:t xml:space="preserve"> constante da humanidade, que debe conducir á </w:t>
      </w:r>
      <w:r w:rsidRPr="00683D09">
        <w:rPr>
          <w:rStyle w:val="StrongEmphasis"/>
          <w:rFonts w:ascii="Arial" w:hAnsi="Arial" w:cs="Arial"/>
          <w:sz w:val="18"/>
          <w:szCs w:val="18"/>
        </w:rPr>
        <w:t>felicidade</w:t>
      </w:r>
      <w:r w:rsidRPr="00683D09">
        <w:rPr>
          <w:rFonts w:ascii="Arial" w:hAnsi="Arial" w:cs="Arial"/>
          <w:sz w:val="18"/>
          <w:szCs w:val="18"/>
        </w:rPr>
        <w:t>.</w:t>
      </w:r>
    </w:p>
    <w:p w14:paraId="118FAFF7" w14:textId="77777777" w:rsidR="002C02DE" w:rsidRPr="00683D09" w:rsidRDefault="002C02DE" w:rsidP="00683D09">
      <w:pPr>
        <w:pStyle w:val="Textbody"/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Fomento da </w:t>
      </w:r>
      <w:r w:rsidRPr="00683D09">
        <w:rPr>
          <w:rStyle w:val="StrongEmphasis"/>
          <w:rFonts w:ascii="Arial" w:hAnsi="Arial" w:cs="Arial"/>
          <w:sz w:val="18"/>
          <w:szCs w:val="18"/>
        </w:rPr>
        <w:t xml:space="preserve">educación </w:t>
      </w:r>
      <w:r w:rsidRPr="00683D09">
        <w:rPr>
          <w:rFonts w:ascii="Arial" w:hAnsi="Arial" w:cs="Arial"/>
          <w:sz w:val="18"/>
          <w:szCs w:val="18"/>
        </w:rPr>
        <w:t>como medio de conseguir o progreso.</w:t>
      </w:r>
    </w:p>
    <w:p w14:paraId="505E48D2" w14:textId="77777777" w:rsidR="002C02DE" w:rsidRPr="00683D09" w:rsidRDefault="002C02DE" w:rsidP="00683D09">
      <w:pPr>
        <w:pStyle w:val="Textbody"/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>Entre os</w:t>
      </w:r>
      <w:r w:rsidRPr="00683D09">
        <w:rPr>
          <w:rStyle w:val="StrongEmphasis"/>
          <w:rFonts w:ascii="Arial" w:hAnsi="Arial" w:cs="Arial"/>
          <w:sz w:val="18"/>
          <w:szCs w:val="18"/>
        </w:rPr>
        <w:t xml:space="preserve"> medios de difusión </w:t>
      </w:r>
      <w:r w:rsidRPr="00683D09">
        <w:rPr>
          <w:rFonts w:ascii="Arial" w:hAnsi="Arial" w:cs="Arial"/>
          <w:sz w:val="18"/>
          <w:szCs w:val="18"/>
        </w:rPr>
        <w:t>característicos da Ilustración podemos sinalar:</w:t>
      </w:r>
    </w:p>
    <w:p w14:paraId="4C1C7751" w14:textId="77777777" w:rsidR="002C02DE" w:rsidRPr="00683D09" w:rsidRDefault="002C02DE" w:rsidP="00683D09">
      <w:pPr>
        <w:pStyle w:val="Textbody"/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A </w:t>
      </w:r>
      <w:r w:rsidRPr="00683D09">
        <w:rPr>
          <w:rStyle w:val="nfasis"/>
          <w:rFonts w:ascii="Arial" w:hAnsi="Arial" w:cs="Arial"/>
          <w:sz w:val="18"/>
          <w:szCs w:val="18"/>
        </w:rPr>
        <w:t xml:space="preserve">Enciclopedia </w:t>
      </w:r>
      <w:r w:rsidRPr="00683D09">
        <w:rPr>
          <w:rFonts w:ascii="Arial" w:hAnsi="Arial" w:cs="Arial"/>
          <w:sz w:val="18"/>
          <w:szCs w:val="18"/>
        </w:rPr>
        <w:t xml:space="preserve">promovida polos franceses </w:t>
      </w:r>
      <w:r w:rsidRPr="00683D09">
        <w:rPr>
          <w:rStyle w:val="StrongEmphasis"/>
          <w:rFonts w:ascii="Arial" w:hAnsi="Arial" w:cs="Arial"/>
          <w:sz w:val="18"/>
          <w:szCs w:val="18"/>
        </w:rPr>
        <w:t>Diderot</w:t>
      </w:r>
      <w:r w:rsidRPr="00683D09">
        <w:rPr>
          <w:rFonts w:ascii="Arial" w:hAnsi="Arial" w:cs="Arial"/>
          <w:sz w:val="18"/>
          <w:szCs w:val="18"/>
        </w:rPr>
        <w:t xml:space="preserve"> e </w:t>
      </w:r>
      <w:r w:rsidRPr="00683D09">
        <w:rPr>
          <w:rStyle w:val="StrongEmphasis"/>
          <w:rFonts w:ascii="Arial" w:hAnsi="Arial" w:cs="Arial"/>
          <w:sz w:val="18"/>
          <w:szCs w:val="18"/>
        </w:rPr>
        <w:t>D'Alembert</w:t>
      </w:r>
      <w:r w:rsidRPr="00683D09">
        <w:rPr>
          <w:rFonts w:ascii="Arial" w:hAnsi="Arial" w:cs="Arial"/>
          <w:sz w:val="18"/>
          <w:szCs w:val="18"/>
        </w:rPr>
        <w:t>, que pretendía compilar e difundir os logros do saber adquiridos pola aplicación da razón.</w:t>
      </w:r>
    </w:p>
    <w:p w14:paraId="7B1A4A78" w14:textId="77777777" w:rsidR="002C02DE" w:rsidRPr="00683D09" w:rsidRDefault="002C02DE" w:rsidP="00683D09">
      <w:pPr>
        <w:pStyle w:val="Textbody"/>
        <w:numPr>
          <w:ilvl w:val="0"/>
          <w:numId w:val="11"/>
        </w:numPr>
        <w:spacing w:line="360" w:lineRule="auto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sz w:val="18"/>
          <w:szCs w:val="18"/>
        </w:rPr>
        <w:t xml:space="preserve">Salóns e faladoiros, vencellados á elite social do século XVIII e nos que atoparon oco os postulados ilustrados. Destacan os salóns promovidos por mulleres da aristocracia como a francesa </w:t>
      </w:r>
      <w:r w:rsidRPr="00683D09">
        <w:rPr>
          <w:rStyle w:val="StrongEmphasis"/>
          <w:rFonts w:ascii="Arial" w:hAnsi="Arial" w:cs="Arial"/>
          <w:sz w:val="18"/>
          <w:szCs w:val="18"/>
        </w:rPr>
        <w:t xml:space="preserve">Tencin </w:t>
      </w:r>
      <w:r w:rsidRPr="00683D09">
        <w:rPr>
          <w:rFonts w:ascii="Arial" w:hAnsi="Arial" w:cs="Arial"/>
          <w:sz w:val="18"/>
          <w:szCs w:val="18"/>
        </w:rPr>
        <w:t xml:space="preserve">ou a inglesa </w:t>
      </w:r>
      <w:r w:rsidRPr="00683D09">
        <w:rPr>
          <w:rStyle w:val="StrongEmphasis"/>
          <w:rFonts w:ascii="Arial" w:hAnsi="Arial" w:cs="Arial"/>
          <w:sz w:val="18"/>
          <w:szCs w:val="18"/>
        </w:rPr>
        <w:t>Montagu</w:t>
      </w:r>
      <w:r w:rsidRPr="00683D09">
        <w:rPr>
          <w:rFonts w:ascii="Arial" w:hAnsi="Arial" w:cs="Arial"/>
          <w:sz w:val="18"/>
          <w:szCs w:val="18"/>
        </w:rPr>
        <w:t>.</w:t>
      </w:r>
    </w:p>
    <w:p w14:paraId="3AA7DAF3" w14:textId="77777777" w:rsidR="002C02DE" w:rsidRPr="00683D09" w:rsidRDefault="002C02DE" w:rsidP="00683D09">
      <w:pPr>
        <w:pStyle w:val="Textbody"/>
        <w:numPr>
          <w:ilvl w:val="0"/>
          <w:numId w:val="11"/>
        </w:num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683D09">
        <w:rPr>
          <w:rFonts w:ascii="Arial" w:hAnsi="Arial" w:cs="Arial"/>
          <w:color w:val="000000"/>
          <w:sz w:val="18"/>
          <w:szCs w:val="18"/>
        </w:rPr>
        <w:t>Academias: institucións creadas polos monarcas coa finalidade de potenciar unha determinada actividade cultural (Academia de Belas Artes de San Fernando, Real Academia Española, etc...).</w:t>
      </w:r>
    </w:p>
    <w:p w14:paraId="548771C5" w14:textId="77777777" w:rsidR="002C02DE" w:rsidRPr="00683D09" w:rsidRDefault="002C02DE" w:rsidP="00683D09">
      <w:pPr>
        <w:pStyle w:val="Textbody"/>
        <w:spacing w:line="360" w:lineRule="auto"/>
        <w:ind w:left="720"/>
        <w:rPr>
          <w:rFonts w:ascii="Arial" w:hAnsi="Arial" w:cs="Arial"/>
          <w:color w:val="000000"/>
          <w:sz w:val="18"/>
          <w:szCs w:val="18"/>
        </w:rPr>
      </w:pPr>
    </w:p>
    <w:p w14:paraId="165BE4C1" w14:textId="023CD3C3" w:rsidR="002C02DE" w:rsidRDefault="002C02DE" w:rsidP="00683D09">
      <w:pPr>
        <w:pStyle w:val="Textbody"/>
        <w:spacing w:after="283" w:line="360" w:lineRule="auto"/>
        <w:jc w:val="both"/>
        <w:rPr>
          <w:rFonts w:ascii="Arial" w:hAnsi="Arial" w:cs="Arial"/>
          <w:sz w:val="18"/>
          <w:szCs w:val="18"/>
        </w:rPr>
      </w:pPr>
      <w:r w:rsidRPr="00683D09">
        <w:rPr>
          <w:rFonts w:ascii="Arial" w:hAnsi="Arial" w:cs="Arial"/>
          <w:color w:val="000000"/>
          <w:sz w:val="18"/>
          <w:szCs w:val="18"/>
        </w:rPr>
        <w:tab/>
        <w:t xml:space="preserve">Entre os principais representantes da Ilustración podemos sinalar a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>Locke</w:t>
      </w:r>
      <w:r w:rsidRPr="00683D09">
        <w:rPr>
          <w:rFonts w:ascii="Arial" w:hAnsi="Arial" w:cs="Arial"/>
          <w:color w:val="000000"/>
          <w:sz w:val="18"/>
          <w:szCs w:val="18"/>
        </w:rPr>
        <w:t xml:space="preserve">,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>Kant</w:t>
      </w:r>
      <w:r w:rsidRPr="00683D09">
        <w:rPr>
          <w:rFonts w:ascii="Arial" w:hAnsi="Arial" w:cs="Arial"/>
          <w:color w:val="000000"/>
          <w:sz w:val="18"/>
          <w:szCs w:val="18"/>
        </w:rPr>
        <w:t xml:space="preserve">,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>Montesquieu</w:t>
      </w:r>
      <w:r w:rsidRPr="00683D09">
        <w:rPr>
          <w:rFonts w:ascii="Arial" w:hAnsi="Arial" w:cs="Arial"/>
          <w:color w:val="000000"/>
          <w:sz w:val="18"/>
          <w:szCs w:val="18"/>
        </w:rPr>
        <w:t xml:space="preserve">,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>Voltaire</w:t>
      </w:r>
      <w:r w:rsidRPr="00683D09">
        <w:rPr>
          <w:rFonts w:ascii="Arial" w:hAnsi="Arial" w:cs="Arial"/>
          <w:color w:val="000000"/>
          <w:sz w:val="18"/>
          <w:szCs w:val="18"/>
        </w:rPr>
        <w:t xml:space="preserve"> ou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 xml:space="preserve">Rousseau. </w:t>
      </w:r>
      <w:r w:rsidRPr="00683D09">
        <w:rPr>
          <w:rFonts w:ascii="Arial" w:hAnsi="Arial" w:cs="Arial"/>
          <w:color w:val="000000"/>
          <w:sz w:val="18"/>
          <w:szCs w:val="18"/>
        </w:rPr>
        <w:t xml:space="preserve">Tamén neste momento empezan a oírse voces de mulleres reclamando os mesmos dereitos, como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>Madame de La Fayette</w:t>
      </w:r>
      <w:r w:rsidRPr="00683D09">
        <w:rPr>
          <w:rFonts w:ascii="Arial" w:hAnsi="Arial" w:cs="Arial"/>
          <w:color w:val="000000"/>
          <w:sz w:val="18"/>
          <w:szCs w:val="18"/>
        </w:rPr>
        <w:t xml:space="preserve"> ou </w:t>
      </w:r>
      <w:r w:rsidRPr="00683D09">
        <w:rPr>
          <w:rStyle w:val="StrongEmphasis"/>
          <w:rFonts w:ascii="Arial" w:hAnsi="Arial" w:cs="Arial"/>
          <w:color w:val="000000"/>
          <w:sz w:val="18"/>
          <w:szCs w:val="18"/>
        </w:rPr>
        <w:t>Olympe de Gouges</w:t>
      </w:r>
      <w:r w:rsidRPr="00683D09">
        <w:rPr>
          <w:rFonts w:ascii="Arial" w:hAnsi="Arial" w:cs="Arial"/>
          <w:color w:val="000000"/>
          <w:sz w:val="18"/>
          <w:szCs w:val="18"/>
        </w:rPr>
        <w:t>.</w:t>
      </w:r>
    </w:p>
    <w:p w14:paraId="2AA39605" w14:textId="7B2B47CA" w:rsidR="002C02DE" w:rsidRPr="002C02DE" w:rsidRDefault="002C02DE" w:rsidP="00DE2E05">
      <w:pPr>
        <w:spacing w:line="360" w:lineRule="auto"/>
        <w:ind w:right="-307"/>
        <w:rPr>
          <w:rFonts w:ascii="Arial" w:hAnsi="Arial" w:cs="Arial"/>
          <w:b/>
          <w:bCs/>
          <w:sz w:val="18"/>
          <w:szCs w:val="18"/>
          <w:u w:val="single"/>
        </w:rPr>
      </w:pPr>
      <w:r w:rsidRPr="002C02DE">
        <w:rPr>
          <w:rFonts w:ascii="Arial" w:hAnsi="Arial" w:cs="Arial"/>
          <w:b/>
          <w:bCs/>
          <w:sz w:val="18"/>
          <w:szCs w:val="18"/>
          <w:u w:val="single"/>
        </w:rPr>
        <w:lastRenderedPageBreak/>
        <w:t>A revolución científica</w:t>
      </w:r>
    </w:p>
    <w:p w14:paraId="2CD03793" w14:textId="77777777" w:rsidR="002C02DE" w:rsidRPr="00683D09" w:rsidRDefault="002C02DE" w:rsidP="00683D09">
      <w:pPr>
        <w:suppressAutoHyphens/>
        <w:autoSpaceDN w:val="0"/>
        <w:spacing w:after="140" w:line="360" w:lineRule="auto"/>
        <w:jc w:val="both"/>
        <w:textAlignment w:val="baseline"/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</w:pP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A evolución do Antigo Réxime ao longo de tres centurias, do século XVI ao XVIII, vai ir acompañada dunha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revolución científica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que supuxo a maioría de idade da ciencia como coñecemento, independizada cada vez máis da fe e da tradición.</w:t>
      </w:r>
    </w:p>
    <w:p w14:paraId="4AF0DEF0" w14:textId="7491A271" w:rsidR="002C02DE" w:rsidRPr="00683D09" w:rsidRDefault="002C02DE" w:rsidP="00683D09">
      <w:pPr>
        <w:suppressAutoHyphens/>
        <w:autoSpaceDN w:val="0"/>
        <w:spacing w:after="140" w:line="360" w:lineRule="auto"/>
        <w:jc w:val="both"/>
        <w:textAlignment w:val="baseline"/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</w:pP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Aínda que é imposible establecer un punto de partida concreto para o que chamamos "a revolución científica", adoita usarse como referencia a publicación en 1543 da obra de Copérnico </w:t>
      </w:r>
      <w:r w:rsidRPr="00683D09">
        <w:rPr>
          <w:rFonts w:ascii="Arial" w:eastAsia="DejaVu Sans" w:hAnsi="Arial" w:cs="Arial"/>
          <w:i/>
          <w:iCs/>
          <w:color w:val="000000"/>
          <w:kern w:val="3"/>
          <w:sz w:val="18"/>
          <w:szCs w:val="18"/>
          <w:lang w:val="gl-ES" w:eastAsia="zh-CN" w:bidi="hi-IN"/>
        </w:rPr>
        <w:t>De revolutionibus. Do mesmo xeito, a obra Principia, de Newton, publicada en 1687, marca a súa fin. Desta época son algúns científicos como Francis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 xml:space="preserve"> Bacon, </w:t>
      </w:r>
      <w:r w:rsidRPr="00683D09">
        <w:rPr>
          <w:rFonts w:ascii="Arial" w:eastAsia="DejaVu Sans" w:hAnsi="Arial" w:cs="Arial"/>
          <w:i/>
          <w:iCs/>
          <w:color w:val="000000"/>
          <w:kern w:val="3"/>
          <w:sz w:val="18"/>
          <w:szCs w:val="18"/>
          <w:lang w:val="gl-ES" w:eastAsia="zh-CN" w:bidi="hi-IN"/>
        </w:rPr>
        <w:t>Johannes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 xml:space="preserve"> Kepler </w:t>
      </w:r>
      <w:r w:rsidRPr="00683D09">
        <w:rPr>
          <w:rFonts w:ascii="Arial" w:eastAsia="DejaVu Sans" w:hAnsi="Arial" w:cs="Arial"/>
          <w:i/>
          <w:iCs/>
          <w:color w:val="000000"/>
          <w:kern w:val="3"/>
          <w:sz w:val="18"/>
          <w:szCs w:val="18"/>
          <w:lang w:val="gl-ES" w:eastAsia="zh-CN" w:bidi="hi-IN"/>
        </w:rPr>
        <w:t>ou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 xml:space="preserve"> Galileo Galilei.</w:t>
      </w:r>
    </w:p>
    <w:p w14:paraId="15A5838B" w14:textId="1211BA1F" w:rsidR="002C02DE" w:rsidRPr="00683D09" w:rsidRDefault="002C02DE" w:rsidP="00683D09">
      <w:pPr>
        <w:suppressAutoHyphens/>
        <w:autoSpaceDN w:val="0"/>
        <w:spacing w:after="140" w:line="360" w:lineRule="auto"/>
        <w:jc w:val="both"/>
        <w:textAlignment w:val="baseline"/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</w:pP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No século XVIII, como consecuencia da revolución científica dos séculos anteriores e do pensamento ilustrado, a ciencia e as viaxes de exploración (como as levadas a cabo polo británico James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Cook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) experimentaron un grande auxe, con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descubrimentos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e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avances técnicos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que cambiaron para sempre a vida das persoas. Entre os científicos máis destacados do século XVIII, podemos mencionar os seguintes: Anders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Celsius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, Gabriel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Fahrenheit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, Benjamin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Franklin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ou o matrimonio formado por Marie e Antoine </w:t>
      </w:r>
      <w:r w:rsidRPr="00683D09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Lavoisier</w:t>
      </w:r>
      <w:r w:rsidRPr="00683D09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>.</w:t>
      </w:r>
    </w:p>
    <w:p w14:paraId="466E07BE" w14:textId="77777777" w:rsidR="002C02DE" w:rsidRPr="00683D09" w:rsidRDefault="002C02DE" w:rsidP="00683D09">
      <w:pPr>
        <w:spacing w:line="360" w:lineRule="auto"/>
        <w:ind w:right="-307"/>
        <w:rPr>
          <w:rFonts w:ascii="Arial" w:hAnsi="Arial" w:cs="Arial"/>
          <w:sz w:val="18"/>
          <w:szCs w:val="18"/>
        </w:rPr>
      </w:pPr>
    </w:p>
    <w:p w14:paraId="1C6EAB8D" w14:textId="77777777" w:rsidR="002C02DE" w:rsidRPr="00DE2E05" w:rsidRDefault="002C02DE" w:rsidP="00DE2E05">
      <w:pPr>
        <w:spacing w:line="360" w:lineRule="auto"/>
        <w:ind w:right="-307"/>
        <w:rPr>
          <w:rFonts w:ascii="Arial" w:hAnsi="Arial" w:cs="Arial"/>
          <w:sz w:val="18"/>
          <w:szCs w:val="18"/>
        </w:rPr>
      </w:pPr>
    </w:p>
    <w:p w14:paraId="2DF91DB8" w14:textId="0E09ADC6" w:rsidR="00752425" w:rsidRPr="003B5639" w:rsidRDefault="00752425" w:rsidP="00793875">
      <w:pPr>
        <w:pStyle w:val="Prrafodelista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/>
          <w:bCs/>
          <w:sz w:val="28"/>
          <w:szCs w:val="28"/>
        </w:rPr>
      </w:pPr>
      <w:r w:rsidRPr="003B5639">
        <w:rPr>
          <w:rFonts w:ascii="Arial" w:hAnsi="Arial" w:cs="Arial"/>
          <w:b/>
          <w:bCs/>
          <w:sz w:val="28"/>
          <w:szCs w:val="28"/>
        </w:rPr>
        <w:t xml:space="preserve">O </w:t>
      </w:r>
      <w:r w:rsidR="001A753C" w:rsidRPr="003B5639">
        <w:rPr>
          <w:rFonts w:ascii="Arial" w:hAnsi="Arial" w:cs="Arial"/>
          <w:b/>
          <w:bCs/>
          <w:sz w:val="28"/>
          <w:szCs w:val="28"/>
        </w:rPr>
        <w:t xml:space="preserve">AFIANZAMENTO DO PODER REAL: </w:t>
      </w:r>
      <w:r w:rsidR="003B5639" w:rsidRPr="003B5639">
        <w:rPr>
          <w:rFonts w:ascii="Arial" w:hAnsi="Arial" w:cs="Arial"/>
          <w:b/>
          <w:bCs/>
          <w:sz w:val="28"/>
          <w:szCs w:val="28"/>
        </w:rPr>
        <w:t>D</w:t>
      </w:r>
      <w:r w:rsidR="001A753C" w:rsidRPr="003B5639">
        <w:rPr>
          <w:rFonts w:ascii="Arial" w:hAnsi="Arial" w:cs="Arial"/>
          <w:b/>
          <w:bCs/>
          <w:sz w:val="28"/>
          <w:szCs w:val="28"/>
        </w:rPr>
        <w:t>O</w:t>
      </w:r>
      <w:r w:rsidRPr="003B5639">
        <w:rPr>
          <w:rFonts w:ascii="Arial" w:hAnsi="Arial" w:cs="Arial"/>
          <w:b/>
          <w:bCs/>
          <w:sz w:val="28"/>
          <w:szCs w:val="28"/>
        </w:rPr>
        <w:t xml:space="preserve"> ESTADO MODERNO</w:t>
      </w:r>
      <w:r w:rsidR="003B5639" w:rsidRPr="003B5639">
        <w:rPr>
          <w:rFonts w:ascii="Arial" w:hAnsi="Arial" w:cs="Arial"/>
          <w:b/>
          <w:bCs/>
          <w:sz w:val="28"/>
          <w:szCs w:val="28"/>
        </w:rPr>
        <w:t xml:space="preserve"> AO DESPOTISMO ILUSTRADO</w:t>
      </w:r>
    </w:p>
    <w:p w14:paraId="6FB857B5" w14:textId="7700A4BD" w:rsidR="003B5639" w:rsidRPr="003B5639" w:rsidRDefault="003B5639" w:rsidP="0079387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B5639">
        <w:rPr>
          <w:rFonts w:ascii="Arial" w:hAnsi="Arial" w:cs="Arial"/>
          <w:b/>
          <w:bCs/>
          <w:sz w:val="20"/>
          <w:szCs w:val="20"/>
          <w:u w:val="single"/>
        </w:rPr>
        <w:t>O Estado Moderno</w:t>
      </w:r>
    </w:p>
    <w:p w14:paraId="48F5F8AE" w14:textId="6FD5891E" w:rsidR="00752425" w:rsidRPr="00953E5F" w:rsidRDefault="00752425" w:rsidP="00545F8F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53E5F">
        <w:rPr>
          <w:rFonts w:ascii="Arial" w:eastAsia="Times New Roman" w:hAnsi="Arial" w:cs="Arial"/>
          <w:sz w:val="18"/>
          <w:szCs w:val="18"/>
          <w:lang w:eastAsia="es-ES"/>
        </w:rPr>
        <w:t xml:space="preserve">Durante a Idade Moderna, as monarquías feudais europeas transformáronse en </w:t>
      </w:r>
      <w:r w:rsidRPr="00953E5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monarquías autoritarias.</w:t>
      </w:r>
      <w:r w:rsidRPr="00953E5F">
        <w:rPr>
          <w:rFonts w:ascii="Arial" w:eastAsia="Times New Roman" w:hAnsi="Arial" w:cs="Arial"/>
          <w:sz w:val="18"/>
          <w:szCs w:val="18"/>
          <w:lang w:eastAsia="es-ES"/>
        </w:rPr>
        <w:t xml:space="preserve"> Nelas, o rei reforzou o seu poder sobre o conxunto do reino, ao impoñerse sobre a nobreza e limitar a autonomía dos municipios. Esta nova forma de organización do Estado recibe o nome de </w:t>
      </w:r>
      <w:r w:rsidRPr="00953E5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Estado moderno.</w:t>
      </w:r>
    </w:p>
    <w:p w14:paraId="1F520713" w14:textId="77777777" w:rsidR="00752425" w:rsidRPr="00953E5F" w:rsidRDefault="00752425" w:rsidP="00545F8F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953E5F">
        <w:rPr>
          <w:rFonts w:ascii="Arial" w:eastAsia="Times New Roman" w:hAnsi="Arial" w:cs="Arial"/>
          <w:sz w:val="18"/>
          <w:szCs w:val="18"/>
          <w:lang w:eastAsia="es-ES"/>
        </w:rPr>
        <w:t>Os reis empregaron distintos instrumentos para reforzar o seu poder:</w:t>
      </w:r>
    </w:p>
    <w:p w14:paraId="28E631E8" w14:textId="77777777" w:rsidR="00752425" w:rsidRPr="00953E5F" w:rsidRDefault="00752425" w:rsidP="00545F8F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953E5F">
        <w:rPr>
          <w:rFonts w:ascii="Arial" w:eastAsia="Times New Roman" w:hAnsi="Arial" w:cs="Arial"/>
          <w:b/>
          <w:sz w:val="18"/>
          <w:szCs w:val="18"/>
          <w:lang w:eastAsia="es-ES"/>
        </w:rPr>
        <w:t>A unificación territorial</w:t>
      </w:r>
      <w:r w:rsidRPr="00953E5F">
        <w:rPr>
          <w:rFonts w:ascii="Arial" w:eastAsia="Times New Roman" w:hAnsi="Arial" w:cs="Arial"/>
          <w:sz w:val="18"/>
          <w:szCs w:val="18"/>
          <w:lang w:eastAsia="es-ES"/>
        </w:rPr>
        <w:t>. Unificaron o territorio dos seus estados e, nalgúns casos, ampliárono mediante grerras ou alianzas matrimoniais.</w:t>
      </w:r>
    </w:p>
    <w:p w14:paraId="22154822" w14:textId="77777777" w:rsidR="00752425" w:rsidRPr="00953E5F" w:rsidRDefault="00752425" w:rsidP="00545F8F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953E5F">
        <w:rPr>
          <w:rFonts w:ascii="Arial" w:eastAsia="Times New Roman" w:hAnsi="Arial" w:cs="Arial"/>
          <w:b/>
          <w:sz w:val="18"/>
          <w:szCs w:val="18"/>
          <w:lang w:eastAsia="es-ES"/>
        </w:rPr>
        <w:t>O control dos poderes do Estado</w:t>
      </w:r>
      <w:r w:rsidRPr="00953E5F">
        <w:rPr>
          <w:rFonts w:ascii="Arial" w:eastAsia="Times New Roman" w:hAnsi="Arial" w:cs="Arial"/>
          <w:sz w:val="18"/>
          <w:szCs w:val="18"/>
          <w:lang w:eastAsia="es-ES"/>
        </w:rPr>
        <w:t>. Impuxéronse sobre a alta nobreza; limitaron a autonomía dos municipios, intervindo no nomeamento dos cargos, e convocaron as Cortes o menos posible.</w:t>
      </w:r>
    </w:p>
    <w:p w14:paraId="257CF255" w14:textId="77777777" w:rsidR="00752425" w:rsidRPr="00953E5F" w:rsidRDefault="00752425" w:rsidP="00545F8F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953E5F">
        <w:rPr>
          <w:rFonts w:ascii="Arial" w:eastAsia="Times New Roman" w:hAnsi="Arial" w:cs="Arial"/>
          <w:b/>
          <w:sz w:val="18"/>
          <w:szCs w:val="18"/>
          <w:lang w:eastAsia="es-ES"/>
        </w:rPr>
        <w:t>A mellora da administración</w:t>
      </w:r>
      <w:r w:rsidRPr="00953E5F">
        <w:rPr>
          <w:rFonts w:ascii="Arial" w:eastAsia="Times New Roman" w:hAnsi="Arial" w:cs="Arial"/>
          <w:sz w:val="18"/>
          <w:szCs w:val="18"/>
          <w:lang w:eastAsia="es-ES"/>
        </w:rPr>
        <w:t>. Para conseguila, fixaron a corte nunha cidade, que se converteu na capital do estado; crearon unha burocracia de funcionarios profesionais, que executaban as súas ordes; e establaceron impostos ordinarios, que lles proporcionaban ingresos regulares sen recorrer ás Cortes.</w:t>
      </w:r>
    </w:p>
    <w:p w14:paraId="45696046" w14:textId="77777777" w:rsidR="00752425" w:rsidRPr="00953E5F" w:rsidRDefault="00752425" w:rsidP="00545F8F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953E5F">
        <w:rPr>
          <w:rFonts w:ascii="Arial" w:eastAsia="Times New Roman" w:hAnsi="Arial" w:cs="Arial"/>
          <w:b/>
          <w:sz w:val="18"/>
          <w:szCs w:val="18"/>
          <w:lang w:eastAsia="es-ES"/>
        </w:rPr>
        <w:t>A creación dun exército permanente.</w:t>
      </w:r>
      <w:r w:rsidRPr="00953E5F">
        <w:rPr>
          <w:rFonts w:ascii="Arial" w:eastAsia="Times New Roman" w:hAnsi="Arial" w:cs="Arial"/>
          <w:sz w:val="18"/>
          <w:szCs w:val="18"/>
          <w:lang w:eastAsia="es-ES"/>
        </w:rPr>
        <w:t xml:space="preserve"> Substituíron as mesnadas ou tropas feudais, que só se reunían en tempos de guerra, por un exército permanente formado basicamente por mercenarios a soldo.</w:t>
      </w:r>
    </w:p>
    <w:p w14:paraId="769F3C83" w14:textId="5A3966D5" w:rsidR="00752425" w:rsidRPr="00953E5F" w:rsidRDefault="00752425" w:rsidP="0071691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953E5F">
        <w:rPr>
          <w:rFonts w:ascii="Arial" w:eastAsia="Times New Roman" w:hAnsi="Arial" w:cs="Arial"/>
          <w:b/>
          <w:sz w:val="18"/>
          <w:szCs w:val="18"/>
          <w:lang w:eastAsia="es-ES"/>
        </w:rPr>
        <w:t>A organización das relacións internacionais</w:t>
      </w:r>
      <w:r w:rsidRPr="00953E5F">
        <w:rPr>
          <w:rFonts w:ascii="Arial" w:eastAsia="Times New Roman" w:hAnsi="Arial" w:cs="Arial"/>
          <w:sz w:val="18"/>
          <w:szCs w:val="18"/>
          <w:lang w:eastAsia="es-ES"/>
        </w:rPr>
        <w:t>. Estableceron relacións diplomáticas con outros países. Esta diplomacia estaba constituída por embaixadores permanentes, encargados de defender os intereses da monarquía e de resolver pacíficamente os conflitos; e por embaixadores temporais, enviados para concertar alianzas e tratados.</w:t>
      </w:r>
    </w:p>
    <w:p w14:paraId="1F6156DB" w14:textId="74F5E06C" w:rsidR="003B5639" w:rsidRPr="003B5639" w:rsidRDefault="003B5639" w:rsidP="00716918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B5639">
        <w:rPr>
          <w:rFonts w:ascii="Arial" w:hAnsi="Arial" w:cs="Arial"/>
          <w:b/>
          <w:bCs/>
          <w:sz w:val="18"/>
          <w:szCs w:val="18"/>
          <w:u w:val="single"/>
        </w:rPr>
        <w:t>O absolutismo</w:t>
      </w:r>
    </w:p>
    <w:p w14:paraId="5DD7FE68" w14:textId="11EFB146" w:rsidR="003B5639" w:rsidRPr="00793875" w:rsidRDefault="00052A18" w:rsidP="00716918">
      <w:pPr>
        <w:pStyle w:val="Textbody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A medida que o poder real se afianza e centraliza xurde o absolutismo</w:t>
      </w:r>
      <w:r w:rsidR="00793875" w:rsidRPr="00793875">
        <w:rPr>
          <w:rFonts w:ascii="Arial" w:hAnsi="Arial" w:cs="Arial"/>
          <w:sz w:val="18"/>
          <w:szCs w:val="18"/>
        </w:rPr>
        <w:t xml:space="preserve"> (s. XVII)</w:t>
      </w:r>
      <w:r w:rsidRPr="00793875">
        <w:rPr>
          <w:rFonts w:ascii="Arial" w:hAnsi="Arial" w:cs="Arial"/>
          <w:sz w:val="18"/>
          <w:szCs w:val="18"/>
        </w:rPr>
        <w:t xml:space="preserve">. </w:t>
      </w:r>
      <w:r w:rsidR="003B5639" w:rsidRPr="00793875">
        <w:rPr>
          <w:rFonts w:ascii="Arial" w:hAnsi="Arial" w:cs="Arial"/>
          <w:sz w:val="18"/>
          <w:szCs w:val="18"/>
        </w:rPr>
        <w:t xml:space="preserve">A estrutura política do Antigo Réxime caracterízase pola </w:t>
      </w:r>
      <w:r w:rsidR="003B5639" w:rsidRPr="00793875">
        <w:rPr>
          <w:rStyle w:val="StrongEmphasis"/>
          <w:rFonts w:ascii="Arial" w:hAnsi="Arial" w:cs="Arial"/>
          <w:sz w:val="18"/>
          <w:szCs w:val="18"/>
        </w:rPr>
        <w:t xml:space="preserve">soberanía real </w:t>
      </w:r>
      <w:r w:rsidR="003B5639" w:rsidRPr="00793875">
        <w:rPr>
          <w:rFonts w:ascii="Arial" w:hAnsi="Arial" w:cs="Arial"/>
          <w:sz w:val="18"/>
          <w:szCs w:val="18"/>
        </w:rPr>
        <w:t>e pola</w:t>
      </w:r>
      <w:r w:rsidR="003B5639" w:rsidRPr="00793875">
        <w:rPr>
          <w:rStyle w:val="StrongEmphasis"/>
          <w:rFonts w:ascii="Arial" w:hAnsi="Arial" w:cs="Arial"/>
          <w:sz w:val="18"/>
          <w:szCs w:val="18"/>
        </w:rPr>
        <w:t xml:space="preserve"> xustificación do poder absoluto das monarquías na súa orixe divina</w:t>
      </w:r>
      <w:r w:rsidR="003B5639" w:rsidRPr="00793875">
        <w:rPr>
          <w:rFonts w:ascii="Arial" w:hAnsi="Arial" w:cs="Arial"/>
          <w:sz w:val="18"/>
          <w:szCs w:val="18"/>
        </w:rPr>
        <w:t>: os monarcas son os representantes de Deus na terra e de aí deriva que os seus súbditos teñan que acatar a súa autoridade e obedecer os seus mandatos. Segundo esta teoría, non hai límite ao poder da Coroa.</w:t>
      </w:r>
    </w:p>
    <w:p w14:paraId="17AF74C4" w14:textId="048D7693" w:rsidR="003B5639" w:rsidRPr="00793875" w:rsidRDefault="003B5639" w:rsidP="00052A18">
      <w:pPr>
        <w:pStyle w:val="Textbody"/>
        <w:jc w:val="both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lastRenderedPageBreak/>
        <w:tab/>
        <w:t xml:space="preserve">Ademais, a teoría sobre a orixe divina do poder real enlaza tamén co grande </w:t>
      </w:r>
      <w:r w:rsidRPr="00793875">
        <w:rPr>
          <w:rStyle w:val="StrongEmphasis"/>
          <w:rFonts w:ascii="Arial" w:hAnsi="Arial" w:cs="Arial"/>
          <w:sz w:val="18"/>
          <w:szCs w:val="18"/>
        </w:rPr>
        <w:t>protagonismo do clero na política</w:t>
      </w:r>
      <w:r w:rsidRPr="00793875">
        <w:rPr>
          <w:rFonts w:ascii="Arial" w:hAnsi="Arial" w:cs="Arial"/>
          <w:sz w:val="18"/>
          <w:szCs w:val="18"/>
        </w:rPr>
        <w:t xml:space="preserve">, clave para entender as estruturas do Antigo Réxime e que supón un factor de continuidade cos séculos medievais. </w:t>
      </w:r>
    </w:p>
    <w:p w14:paraId="66397A9B" w14:textId="1E65C7AA" w:rsidR="003B5639" w:rsidRPr="00793875" w:rsidRDefault="00AA3FF4" w:rsidP="003B563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 xml:space="preserve">O inmenso </w:t>
      </w:r>
      <w:r w:rsidRPr="00793875">
        <w:rPr>
          <w:rStyle w:val="StrongEmphasis"/>
          <w:rFonts w:ascii="Arial" w:hAnsi="Arial" w:cs="Arial"/>
          <w:sz w:val="18"/>
          <w:szCs w:val="18"/>
        </w:rPr>
        <w:t xml:space="preserve">pazo de Versalles </w:t>
      </w:r>
      <w:r w:rsidRPr="00793875">
        <w:rPr>
          <w:rFonts w:ascii="Arial" w:hAnsi="Arial" w:cs="Arial"/>
          <w:sz w:val="18"/>
          <w:szCs w:val="18"/>
        </w:rPr>
        <w:t>vaise configurando ao longo do reinado de Luis XIV como o eixo da vida política francesa e auténtico símbolo do absolutismo.</w:t>
      </w:r>
    </w:p>
    <w:p w14:paraId="7FDC9A73" w14:textId="77777777" w:rsidR="00793875" w:rsidRPr="00E22D1E" w:rsidRDefault="00793875" w:rsidP="0079387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E22D1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 primeira reacción contra o absolutismo: o parlamentarismo inglés.</w:t>
      </w:r>
    </w:p>
    <w:p w14:paraId="4D1E3074" w14:textId="77777777" w:rsidR="00793875" w:rsidRPr="00953E5F" w:rsidRDefault="00793875" w:rsidP="0079387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3E5F">
        <w:rPr>
          <w:rFonts w:ascii="Arial" w:hAnsi="Arial" w:cs="Arial"/>
          <w:sz w:val="18"/>
          <w:szCs w:val="18"/>
        </w:rPr>
        <w:t xml:space="preserve"> Inglaterra convertiuse no primeiro país onde o ríxido sistema social e políticos do Antigo réxime entrou en crise, cando no  s. XVII a ascendente burguesía conseguiu imponer os seus postulados políticos e implantar un novo modelo de monarquía máis acorde cos seus intereses: a monarquía parlamentaria.</w:t>
      </w:r>
    </w:p>
    <w:p w14:paraId="1A35A397" w14:textId="77777777" w:rsidR="00793875" w:rsidRDefault="00793875" w:rsidP="0079387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3E5F">
        <w:rPr>
          <w:rFonts w:ascii="Arial" w:hAnsi="Arial" w:cs="Arial"/>
          <w:sz w:val="18"/>
          <w:szCs w:val="18"/>
        </w:rPr>
        <w:t>Este proceso tivo lugar no transcurso duha Revolución que enfrontou durante máis de corenta anos (1640-89) aos defensores da monarquía absoluta  (nobreza, Igrexa anglicana e alta burguesía mercantil) contra os partidarios dun poder real limitado por un Parlamento (pequena burguesía e propietarios agrícolas). A cuestión era que a burguesía quería ter participación política e que o seu papel na sociedade non se limitase ao pago de impostos.</w:t>
      </w:r>
      <w:r>
        <w:rPr>
          <w:rFonts w:ascii="Arial" w:hAnsi="Arial" w:cs="Arial"/>
          <w:sz w:val="18"/>
          <w:szCs w:val="18"/>
        </w:rPr>
        <w:t xml:space="preserve"> Pero ao mesmo tempo a revolución abriu o camino para que se escoitasen as reivindicacións de sectores inferiores.</w:t>
      </w:r>
    </w:p>
    <w:p w14:paraId="16D19C58" w14:textId="77777777" w:rsidR="00793875" w:rsidRDefault="00793875" w:rsidP="0079387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resultado foi: </w:t>
      </w:r>
    </w:p>
    <w:p w14:paraId="02679033" w14:textId="77777777" w:rsidR="00793875" w:rsidRDefault="00793875" w:rsidP="0079387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implantación da primeira </w:t>
      </w:r>
      <w:r w:rsidRPr="00545F8F">
        <w:rPr>
          <w:rFonts w:ascii="Arial" w:hAnsi="Arial" w:cs="Arial"/>
          <w:b/>
          <w:sz w:val="18"/>
          <w:szCs w:val="18"/>
        </w:rPr>
        <w:t>monarquía parlamentaria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A1398CB" w14:textId="77777777" w:rsidR="00793875" w:rsidRPr="00545F8F" w:rsidRDefault="00793875" w:rsidP="0079387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establecemento da </w:t>
      </w:r>
      <w:r w:rsidRPr="00545F8F">
        <w:rPr>
          <w:rFonts w:ascii="Arial" w:hAnsi="Arial" w:cs="Arial"/>
          <w:b/>
          <w:sz w:val="18"/>
          <w:szCs w:val="18"/>
        </w:rPr>
        <w:t xml:space="preserve">superioridade da lei. </w:t>
      </w:r>
    </w:p>
    <w:p w14:paraId="3CD97A4B" w14:textId="77777777" w:rsidR="00793875" w:rsidRDefault="00793875" w:rsidP="0079387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45F8F">
        <w:rPr>
          <w:rFonts w:ascii="Arial" w:hAnsi="Arial" w:cs="Arial"/>
          <w:b/>
          <w:sz w:val="18"/>
          <w:szCs w:val="18"/>
        </w:rPr>
        <w:t>A separación de poderes</w:t>
      </w:r>
      <w:r>
        <w:rPr>
          <w:rFonts w:ascii="Arial" w:hAnsi="Arial" w:cs="Arial"/>
          <w:sz w:val="18"/>
          <w:szCs w:val="18"/>
        </w:rPr>
        <w:t>: executivo (rei ), lexislativo (Parlamento) e xudicial (xuíces).</w:t>
      </w:r>
    </w:p>
    <w:p w14:paraId="053E161B" w14:textId="39E2C946" w:rsidR="003B5639" w:rsidRDefault="003B5639" w:rsidP="003B563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C505680" w14:textId="36E20C42" w:rsidR="003B5639" w:rsidRPr="003B5639" w:rsidRDefault="003B5639" w:rsidP="003B563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B5639">
        <w:rPr>
          <w:rFonts w:ascii="Arial" w:hAnsi="Arial" w:cs="Arial"/>
          <w:b/>
          <w:bCs/>
          <w:sz w:val="18"/>
          <w:szCs w:val="18"/>
          <w:u w:val="single"/>
        </w:rPr>
        <w:t>O despotismo ilustrado</w:t>
      </w:r>
    </w:p>
    <w:p w14:paraId="55875712" w14:textId="77777777" w:rsidR="002333B8" w:rsidRPr="00793875" w:rsidRDefault="002333B8" w:rsidP="00793875">
      <w:pPr>
        <w:suppressAutoHyphens/>
        <w:autoSpaceDN w:val="0"/>
        <w:spacing w:after="283" w:line="360" w:lineRule="auto"/>
        <w:jc w:val="both"/>
        <w:textAlignment w:val="baseline"/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</w:pPr>
      <w:r w:rsidRPr="00793875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Denomínase </w:t>
      </w:r>
      <w:r w:rsidRPr="00793875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despotismo ilustrado</w:t>
      </w:r>
      <w:r w:rsidRPr="00793875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á adaptación das monarquías europeas ás novas ideas da Ilustración.</w:t>
      </w:r>
    </w:p>
    <w:p w14:paraId="44243BAF" w14:textId="48266586" w:rsidR="002333B8" w:rsidRPr="00793875" w:rsidRDefault="002333B8" w:rsidP="00793875">
      <w:pPr>
        <w:suppressAutoHyphens/>
        <w:autoSpaceDN w:val="0"/>
        <w:spacing w:after="283" w:line="360" w:lineRule="auto"/>
        <w:jc w:val="both"/>
        <w:textAlignment w:val="baseline"/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</w:pPr>
      <w:r w:rsidRPr="00793875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ab/>
      </w:r>
      <w:r w:rsidRPr="00793875"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  <w:t xml:space="preserve">Unha boa parte das monarquías europeas do século XVIII foron conscientes da necesidade de modernizar os seus Estados. Así, tentaron adaptar as ideas de </w:t>
      </w:r>
      <w:r w:rsidRPr="00793875">
        <w:rPr>
          <w:rFonts w:ascii="Arial" w:eastAsia="DejaVu Sans" w:hAnsi="Arial" w:cs="Arial"/>
          <w:b/>
          <w:bCs/>
          <w:kern w:val="3"/>
          <w:sz w:val="18"/>
          <w:szCs w:val="18"/>
          <w:lang w:val="gl-ES" w:eastAsia="zh-CN" w:bidi="hi-IN"/>
        </w:rPr>
        <w:t>razón</w:t>
      </w:r>
      <w:r w:rsidRPr="00793875"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  <w:t xml:space="preserve">, </w:t>
      </w:r>
      <w:r w:rsidRPr="00793875">
        <w:rPr>
          <w:rFonts w:ascii="Arial" w:eastAsia="DejaVu Sans" w:hAnsi="Arial" w:cs="Arial"/>
          <w:b/>
          <w:bCs/>
          <w:kern w:val="3"/>
          <w:sz w:val="18"/>
          <w:szCs w:val="18"/>
          <w:lang w:val="gl-ES" w:eastAsia="zh-CN" w:bidi="hi-IN"/>
        </w:rPr>
        <w:t>educación</w:t>
      </w:r>
      <w:r w:rsidRPr="00793875"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  <w:t xml:space="preserve"> e </w:t>
      </w:r>
      <w:r w:rsidRPr="00793875">
        <w:rPr>
          <w:rFonts w:ascii="Arial" w:eastAsia="DejaVu Sans" w:hAnsi="Arial" w:cs="Arial"/>
          <w:b/>
          <w:bCs/>
          <w:kern w:val="3"/>
          <w:sz w:val="18"/>
          <w:szCs w:val="18"/>
          <w:lang w:val="gl-ES" w:eastAsia="zh-CN" w:bidi="hi-IN"/>
        </w:rPr>
        <w:t>progreso</w:t>
      </w:r>
      <w:r w:rsidRPr="00793875"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  <w:t xml:space="preserve">, características dos autores ilustrados, pero sen transformar a estrutura política do Antigo Réxime; é dicir, mantendo o absolutismo. A frase que sintetiza o despotismo ilustrado </w:t>
      </w:r>
      <w:r w:rsidRPr="00793875">
        <w:rPr>
          <w:rFonts w:ascii="Arial" w:eastAsia="DejaVu Sans" w:hAnsi="Arial" w:cs="Arial"/>
          <w:b/>
          <w:kern w:val="3"/>
          <w:sz w:val="18"/>
          <w:szCs w:val="18"/>
          <w:lang w:val="gl-ES" w:eastAsia="zh-CN" w:bidi="hi-IN"/>
        </w:rPr>
        <w:t>"Todo para o pobo, pero sen o pobo"</w:t>
      </w:r>
      <w:r w:rsidRPr="00793875"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  <w:t xml:space="preserve"> resume á perfección o carácter contraditorio desta tendencia política.</w:t>
      </w:r>
    </w:p>
    <w:p w14:paraId="3D1282DD" w14:textId="77777777" w:rsidR="002333B8" w:rsidRPr="00793875" w:rsidRDefault="002333B8" w:rsidP="00793875">
      <w:pPr>
        <w:suppressAutoHyphens/>
        <w:autoSpaceDN w:val="0"/>
        <w:spacing w:after="140" w:line="360" w:lineRule="auto"/>
        <w:jc w:val="both"/>
        <w:textAlignment w:val="baseline"/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</w:pPr>
      <w:r w:rsidRPr="00793875">
        <w:rPr>
          <w:rFonts w:ascii="Arial" w:eastAsia="DejaVu Sans" w:hAnsi="Arial" w:cs="Arial"/>
          <w:kern w:val="3"/>
          <w:sz w:val="18"/>
          <w:szCs w:val="18"/>
          <w:lang w:val="gl-ES" w:eastAsia="zh-CN" w:bidi="hi-IN"/>
        </w:rPr>
        <w:tab/>
      </w:r>
      <w:r w:rsidRPr="00793875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Como </w:t>
      </w:r>
      <w:r w:rsidRPr="00793875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representantes</w:t>
      </w:r>
      <w:r w:rsidRPr="00793875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do despotismo ilustrado podemos sinalar a Federico II de Prusia, Carlos III de España, Luís XVI de Francia ou Catarina a Grande de Rusia. As </w:t>
      </w:r>
      <w:r w:rsidRPr="00793875">
        <w:rPr>
          <w:rFonts w:ascii="Arial" w:eastAsia="DejaVu Sans" w:hAnsi="Arial" w:cs="Arial"/>
          <w:b/>
          <w:bCs/>
          <w:color w:val="000000"/>
          <w:kern w:val="3"/>
          <w:sz w:val="18"/>
          <w:szCs w:val="18"/>
          <w:lang w:val="gl-ES" w:eastAsia="zh-CN" w:bidi="hi-IN"/>
        </w:rPr>
        <w:t>medidas</w:t>
      </w:r>
      <w:r w:rsidRPr="00793875">
        <w:rPr>
          <w:rFonts w:ascii="Arial" w:eastAsia="DejaVu Sans" w:hAnsi="Arial" w:cs="Arial"/>
          <w:color w:val="000000"/>
          <w:kern w:val="3"/>
          <w:sz w:val="18"/>
          <w:szCs w:val="18"/>
          <w:lang w:val="gl-ES" w:eastAsia="zh-CN" w:bidi="hi-IN"/>
        </w:rPr>
        <w:t xml:space="preserve"> que levaron a cabo durante os seus reinados buscaron a modernización: creación de escolas, hospitais e centros de investigación; fomento de infraestruturas e obras públicas (estradas, portos, sistemas de abastecemento); introdución de melloras na agricultura e na produción artesanal, etc.</w:t>
      </w:r>
    </w:p>
    <w:p w14:paraId="30086903" w14:textId="4989337E" w:rsidR="00E77E30" w:rsidRPr="00E77E30" w:rsidRDefault="00E77E30" w:rsidP="00E77E30">
      <w:pPr>
        <w:jc w:val="both"/>
        <w:rPr>
          <w:rFonts w:ascii="Times New Roman" w:eastAsia="Times New Roman" w:hAnsi="Times New Roman" w:cs="Times New Roman"/>
          <w:sz w:val="24"/>
          <w:lang w:eastAsia="es-ES"/>
        </w:rPr>
      </w:pPr>
    </w:p>
    <w:p w14:paraId="73807D05" w14:textId="56F6E843" w:rsidR="00EF0A61" w:rsidRPr="00DE2E05" w:rsidRDefault="00DA0ED4" w:rsidP="00EF0A6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6B3A45" w:rsidRPr="00DE2E05">
        <w:rPr>
          <w:rFonts w:ascii="Arial" w:hAnsi="Arial" w:cs="Arial"/>
          <w:b/>
          <w:bCs/>
          <w:sz w:val="28"/>
          <w:szCs w:val="28"/>
        </w:rPr>
        <w:t>. O IMPERIO HISPÁNICO (S. XVI – XVIII)</w:t>
      </w:r>
    </w:p>
    <w:p w14:paraId="13B741FE" w14:textId="5FC37D6E" w:rsidR="00545F8F" w:rsidRPr="00793875" w:rsidRDefault="00545F8F" w:rsidP="00793875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793875">
        <w:rPr>
          <w:rFonts w:ascii="Arial" w:hAnsi="Arial" w:cs="Arial"/>
          <w:b/>
          <w:sz w:val="18"/>
          <w:szCs w:val="18"/>
          <w:u w:val="single"/>
        </w:rPr>
        <w:t>O</w:t>
      </w:r>
      <w:r w:rsidR="00E22D1E" w:rsidRPr="00793875">
        <w:rPr>
          <w:rFonts w:ascii="Arial" w:hAnsi="Arial" w:cs="Arial"/>
          <w:b/>
          <w:sz w:val="18"/>
          <w:szCs w:val="18"/>
          <w:u w:val="single"/>
        </w:rPr>
        <w:t xml:space="preserve"> esplendor do imperio: os</w:t>
      </w:r>
      <w:r w:rsidRPr="00793875">
        <w:rPr>
          <w:rFonts w:ascii="Arial" w:hAnsi="Arial" w:cs="Arial"/>
          <w:b/>
          <w:sz w:val="18"/>
          <w:szCs w:val="18"/>
          <w:u w:val="single"/>
        </w:rPr>
        <w:t xml:space="preserve"> Austrias maiores</w:t>
      </w:r>
      <w:r w:rsidR="00DA0ED4">
        <w:rPr>
          <w:rFonts w:ascii="Arial" w:hAnsi="Arial" w:cs="Arial"/>
          <w:b/>
          <w:sz w:val="18"/>
          <w:szCs w:val="18"/>
          <w:u w:val="single"/>
        </w:rPr>
        <w:t>.</w:t>
      </w:r>
    </w:p>
    <w:p w14:paraId="73C744E6" w14:textId="4842E648" w:rsidR="00545F8F" w:rsidRPr="00793875" w:rsidRDefault="00545F8F" w:rsidP="00793875">
      <w:p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A construcción do Imperio hispánico comezou cos Reis Católicos, con eles naceu o Estado Moderno nas súas posesións. Carlos I, neto dos Reis Católicos, herdou gran cantidade de territorios e consolidouse como o soberano máis poderoso de Europa.  Sen embargo o seu reinado estivo cheo de conflitos: sublevacións na península Ibérica pola cantidade de impostos para pagar campañas europeas, guerras con Francia, guerra contra os protestantes.</w:t>
      </w:r>
    </w:p>
    <w:p w14:paraId="084AD2F2" w14:textId="32ADA89B" w:rsidR="00545F8F" w:rsidRPr="00793875" w:rsidRDefault="00545F8F" w:rsidP="00793875">
      <w:p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Felipe II mantivo o obxectivo de manter a hexemonía europea e a unidade católica nos seus reinos. Durante o seu reinado desenvolveu procesos inquisitoriais de persecución a outras relixións, enfrontamentos contra os turcos</w:t>
      </w:r>
      <w:r w:rsidR="00E22D1E" w:rsidRPr="00793875">
        <w:rPr>
          <w:rFonts w:ascii="Arial" w:hAnsi="Arial" w:cs="Arial"/>
          <w:sz w:val="18"/>
          <w:szCs w:val="18"/>
        </w:rPr>
        <w:t xml:space="preserve"> e afrontar a independencia dos Países Baixos (1566-1648).</w:t>
      </w:r>
    </w:p>
    <w:p w14:paraId="54393B74" w14:textId="77777777" w:rsidR="0037305A" w:rsidRPr="00793875" w:rsidRDefault="0037305A" w:rsidP="00793875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4B2A12EE" w14:textId="1B704B03" w:rsidR="00E22D1E" w:rsidRPr="00793875" w:rsidRDefault="00E22D1E" w:rsidP="00793875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793875">
        <w:rPr>
          <w:rFonts w:ascii="Arial" w:hAnsi="Arial" w:cs="Arial"/>
          <w:b/>
          <w:sz w:val="18"/>
          <w:szCs w:val="18"/>
          <w:u w:val="single"/>
        </w:rPr>
        <w:t>A decadencia do imperio: os Austrias menores</w:t>
      </w:r>
      <w:r w:rsidR="00DA0ED4">
        <w:rPr>
          <w:rFonts w:ascii="Arial" w:hAnsi="Arial" w:cs="Arial"/>
          <w:b/>
          <w:sz w:val="18"/>
          <w:szCs w:val="18"/>
          <w:u w:val="single"/>
        </w:rPr>
        <w:t>.</w:t>
      </w:r>
    </w:p>
    <w:p w14:paraId="0BCA84C0" w14:textId="78759447" w:rsidR="0037305A" w:rsidRPr="00793875" w:rsidRDefault="0037305A" w:rsidP="00793875">
      <w:p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A crise do imperio se desenvolveu durante os reinado de Felipe III, Felipe IV e Carlos II.</w:t>
      </w:r>
      <w:r w:rsidR="009F53CA" w:rsidRPr="00793875">
        <w:rPr>
          <w:rFonts w:ascii="Arial" w:hAnsi="Arial" w:cs="Arial"/>
          <w:sz w:val="18"/>
          <w:szCs w:val="18"/>
        </w:rPr>
        <w:t xml:space="preserve"> Ao longo dos seus reinados o imperio entrou en decadencia por varias causas:</w:t>
      </w:r>
    </w:p>
    <w:p w14:paraId="51C6722F" w14:textId="51396B1D" w:rsidR="009F53CA" w:rsidRPr="00793875" w:rsidRDefault="009F53CA" w:rsidP="0079387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Os monarcas entregáronlle o mando do reino aos validos (xeralmente membros da nobreza que asumían o mando e responsabilidades reais).</w:t>
      </w:r>
    </w:p>
    <w:p w14:paraId="22CF2263" w14:textId="35D34BC6" w:rsidR="009F53CA" w:rsidRPr="00793875" w:rsidRDefault="009F53CA" w:rsidP="0079387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O descenso demográfico provocado por diversas querras, epidemias, a emigración cara América…</w:t>
      </w:r>
    </w:p>
    <w:p w14:paraId="060EB975" w14:textId="2C12276C" w:rsidR="009F53CA" w:rsidRPr="00793875" w:rsidRDefault="009F53CA" w:rsidP="0079387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O esgotamento financieiro pola gran duración das guerras e por unha Corte incopetente e corrupta que non sabe administrar as riquezas en beneficio do imperio.</w:t>
      </w:r>
    </w:p>
    <w:p w14:paraId="4F7F32B9" w14:textId="53F80B52" w:rsidR="00155CE9" w:rsidRPr="00793875" w:rsidRDefault="00155CE9" w:rsidP="00793875">
      <w:pPr>
        <w:spacing w:line="360" w:lineRule="auto"/>
        <w:rPr>
          <w:rFonts w:ascii="Arial" w:hAnsi="Arial" w:cs="Arial"/>
          <w:sz w:val="18"/>
          <w:szCs w:val="18"/>
        </w:rPr>
      </w:pPr>
    </w:p>
    <w:p w14:paraId="6DD72759" w14:textId="629F0F98" w:rsidR="00155CE9" w:rsidRPr="00793875" w:rsidRDefault="00155CE9" w:rsidP="00793875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793875">
        <w:rPr>
          <w:rFonts w:ascii="Arial" w:hAnsi="Arial" w:cs="Arial"/>
          <w:b/>
          <w:bCs/>
          <w:sz w:val="18"/>
          <w:szCs w:val="18"/>
          <w:u w:val="single"/>
        </w:rPr>
        <w:t>O reformismo borbónico:</w:t>
      </w:r>
    </w:p>
    <w:p w14:paraId="0B2637A7" w14:textId="557A3330" w:rsidR="00155CE9" w:rsidRPr="00793875" w:rsidRDefault="00155CE9" w:rsidP="00793875">
      <w:p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>Cando Carlos II morreu sen descendencia comezou unha guerra polo trono hispánico.</w:t>
      </w:r>
      <w:r w:rsidR="00D550B4" w:rsidRPr="00793875">
        <w:rPr>
          <w:rFonts w:ascii="Arial" w:hAnsi="Arial" w:cs="Arial"/>
          <w:sz w:val="18"/>
          <w:szCs w:val="18"/>
        </w:rPr>
        <w:t xml:space="preserve"> O Tratado de Utrecht (1713) puxo punto e final ao conflicto sucesorio, e o trono pasou a unha dinastía francesa: os Borbóns.</w:t>
      </w:r>
    </w:p>
    <w:p w14:paraId="190E6FE3" w14:textId="38895B62" w:rsidR="00311B22" w:rsidRPr="00793875" w:rsidRDefault="00311B22" w:rsidP="00793875">
      <w:p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 xml:space="preserve">A instalación dos Borbóns con </w:t>
      </w:r>
      <w:r w:rsidRPr="00793875">
        <w:rPr>
          <w:rFonts w:ascii="Arial" w:hAnsi="Arial" w:cs="Arial"/>
          <w:b/>
          <w:bCs/>
          <w:sz w:val="18"/>
          <w:szCs w:val="18"/>
        </w:rPr>
        <w:t>Felipe V</w:t>
      </w:r>
      <w:r w:rsidRPr="00793875">
        <w:rPr>
          <w:rFonts w:ascii="Arial" w:hAnsi="Arial" w:cs="Arial"/>
          <w:sz w:val="18"/>
          <w:szCs w:val="18"/>
        </w:rPr>
        <w:t xml:space="preserve"> (1700-46) supuxo importantes transformación. Por unha banda, os territorios da Coroa de Aragón que apoiaran á candidaduta dos Austrias durante a guerra perderon autonomía cos Decretos de Nova Planta, que deixaban patente a vontade centralizadora da nova dinastía.</w:t>
      </w:r>
    </w:p>
    <w:p w14:paraId="0883A243" w14:textId="7F7FC080" w:rsidR="00311B22" w:rsidRPr="00793875" w:rsidRDefault="00311B22" w:rsidP="00793875">
      <w:pPr>
        <w:spacing w:line="360" w:lineRule="auto"/>
        <w:rPr>
          <w:rFonts w:ascii="Arial" w:hAnsi="Arial" w:cs="Arial"/>
          <w:sz w:val="18"/>
          <w:szCs w:val="18"/>
        </w:rPr>
      </w:pPr>
      <w:r w:rsidRPr="00793875">
        <w:rPr>
          <w:rFonts w:ascii="Arial" w:hAnsi="Arial" w:cs="Arial"/>
          <w:sz w:val="18"/>
          <w:szCs w:val="18"/>
        </w:rPr>
        <w:t xml:space="preserve">Con </w:t>
      </w:r>
      <w:r w:rsidRPr="00793875">
        <w:rPr>
          <w:rFonts w:ascii="Arial" w:hAnsi="Arial" w:cs="Arial"/>
          <w:b/>
          <w:bCs/>
          <w:sz w:val="18"/>
          <w:szCs w:val="18"/>
        </w:rPr>
        <w:t>Fernando VI</w:t>
      </w:r>
      <w:r w:rsidRPr="00793875">
        <w:rPr>
          <w:rFonts w:ascii="Arial" w:hAnsi="Arial" w:cs="Arial"/>
          <w:sz w:val="18"/>
          <w:szCs w:val="18"/>
        </w:rPr>
        <w:t xml:space="preserve"> </w:t>
      </w:r>
      <w:r w:rsidR="004570EB" w:rsidRPr="00793875">
        <w:rPr>
          <w:rFonts w:ascii="Arial" w:hAnsi="Arial" w:cs="Arial"/>
          <w:sz w:val="18"/>
          <w:szCs w:val="18"/>
        </w:rPr>
        <w:t xml:space="preserve">(1746-59) </w:t>
      </w:r>
      <w:r w:rsidRPr="00793875">
        <w:rPr>
          <w:rFonts w:ascii="Arial" w:hAnsi="Arial" w:cs="Arial"/>
          <w:sz w:val="18"/>
          <w:szCs w:val="18"/>
        </w:rPr>
        <w:t xml:space="preserve">e </w:t>
      </w:r>
      <w:r w:rsidRPr="00793875">
        <w:rPr>
          <w:rFonts w:ascii="Arial" w:hAnsi="Arial" w:cs="Arial"/>
          <w:b/>
          <w:bCs/>
          <w:sz w:val="18"/>
          <w:szCs w:val="18"/>
        </w:rPr>
        <w:t>Carlos III</w:t>
      </w:r>
      <w:r w:rsidR="004570EB" w:rsidRPr="00793875">
        <w:rPr>
          <w:rFonts w:ascii="Arial" w:hAnsi="Arial" w:cs="Arial"/>
          <w:b/>
          <w:bCs/>
          <w:sz w:val="18"/>
          <w:szCs w:val="18"/>
        </w:rPr>
        <w:t xml:space="preserve"> </w:t>
      </w:r>
      <w:r w:rsidR="004570EB" w:rsidRPr="00793875">
        <w:rPr>
          <w:rFonts w:ascii="Arial" w:hAnsi="Arial" w:cs="Arial"/>
          <w:sz w:val="18"/>
          <w:szCs w:val="18"/>
        </w:rPr>
        <w:t>(1759-88)</w:t>
      </w:r>
      <w:r w:rsidR="004570EB" w:rsidRPr="00793875">
        <w:rPr>
          <w:rFonts w:ascii="Arial" w:hAnsi="Arial" w:cs="Arial"/>
          <w:b/>
          <w:bCs/>
          <w:sz w:val="18"/>
          <w:szCs w:val="18"/>
        </w:rPr>
        <w:t xml:space="preserve"> </w:t>
      </w:r>
      <w:r w:rsidR="00865A13" w:rsidRPr="00793875">
        <w:rPr>
          <w:rFonts w:ascii="Arial" w:hAnsi="Arial" w:cs="Arial"/>
          <w:sz w:val="18"/>
          <w:szCs w:val="18"/>
        </w:rPr>
        <w:t xml:space="preserve">puxéronse en marcha unha serie de reformas inspiradas no </w:t>
      </w:r>
      <w:r w:rsidR="00ED6EDD">
        <w:rPr>
          <w:rFonts w:ascii="Arial" w:hAnsi="Arial" w:cs="Arial"/>
          <w:b/>
          <w:bCs/>
          <w:sz w:val="18"/>
          <w:szCs w:val="18"/>
        </w:rPr>
        <w:t>d</w:t>
      </w:r>
      <w:r w:rsidR="00865A13" w:rsidRPr="00793875">
        <w:rPr>
          <w:rFonts w:ascii="Arial" w:hAnsi="Arial" w:cs="Arial"/>
          <w:b/>
          <w:bCs/>
          <w:sz w:val="18"/>
          <w:szCs w:val="18"/>
        </w:rPr>
        <w:t>espotismo ilustrado</w:t>
      </w:r>
      <w:r w:rsidR="004570EB" w:rsidRPr="00793875">
        <w:rPr>
          <w:rFonts w:ascii="Arial" w:hAnsi="Arial" w:cs="Arial"/>
          <w:sz w:val="18"/>
          <w:szCs w:val="18"/>
        </w:rPr>
        <w:t>, vixente en Europa, que pretendía modernizar as estruturas do país, a</w:t>
      </w:r>
      <w:r w:rsidR="005E7625">
        <w:rPr>
          <w:rFonts w:ascii="Arial" w:hAnsi="Arial" w:cs="Arial"/>
          <w:sz w:val="18"/>
          <w:szCs w:val="18"/>
        </w:rPr>
        <w:t>ín</w:t>
      </w:r>
      <w:r w:rsidR="004570EB" w:rsidRPr="00793875">
        <w:rPr>
          <w:rFonts w:ascii="Arial" w:hAnsi="Arial" w:cs="Arial"/>
          <w:sz w:val="18"/>
          <w:szCs w:val="18"/>
        </w:rPr>
        <w:t>da que sen modificar os privilexios dos grupos dominantes nin o poder absoluto dos monarcas. Houbo reformas no campo do ensino, agricultura, comercio, industria, comunicacións...e todos estes cambios permitiron certa recuperación económica da centuria anterior</w:t>
      </w:r>
      <w:r w:rsidR="00C242D2" w:rsidRPr="00793875">
        <w:rPr>
          <w:rFonts w:ascii="Arial" w:hAnsi="Arial" w:cs="Arial"/>
          <w:sz w:val="18"/>
          <w:szCs w:val="18"/>
        </w:rPr>
        <w:t xml:space="preserve"> e incrementar a poboación, superando os 11 millóns no s. XVIII.</w:t>
      </w:r>
    </w:p>
    <w:p w14:paraId="59BBEB21" w14:textId="1938473A" w:rsidR="00155CE9" w:rsidRPr="00793875" w:rsidRDefault="00155CE9" w:rsidP="00793875">
      <w:pPr>
        <w:spacing w:line="360" w:lineRule="auto"/>
        <w:rPr>
          <w:rFonts w:ascii="Arial" w:hAnsi="Arial" w:cs="Arial"/>
          <w:sz w:val="18"/>
          <w:szCs w:val="18"/>
        </w:rPr>
      </w:pPr>
    </w:p>
    <w:p w14:paraId="5E790C93" w14:textId="64E43C7D" w:rsidR="00C242D2" w:rsidRPr="00793875" w:rsidRDefault="00C242D2" w:rsidP="0079387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2F1867E" w14:textId="77777777" w:rsidR="00C242D2" w:rsidRPr="00793875" w:rsidRDefault="00C242D2" w:rsidP="00793875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4332461" w14:textId="77777777" w:rsidR="00C242D2" w:rsidRPr="00793875" w:rsidRDefault="00C242D2" w:rsidP="00793875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C242D2" w:rsidRPr="00793875" w:rsidSect="00791CD8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A8A8" w14:textId="77777777" w:rsidR="00EB699F" w:rsidRDefault="00EB699F" w:rsidP="00C242D2">
      <w:pPr>
        <w:spacing w:after="0" w:line="240" w:lineRule="auto"/>
      </w:pPr>
      <w:r>
        <w:separator/>
      </w:r>
    </w:p>
  </w:endnote>
  <w:endnote w:type="continuationSeparator" w:id="0">
    <w:p w14:paraId="7965B515" w14:textId="77777777" w:rsidR="00EB699F" w:rsidRDefault="00EB699F" w:rsidP="00C2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Devanagari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B68D" w14:textId="77777777" w:rsidR="00EB699F" w:rsidRDefault="00EB699F" w:rsidP="00C242D2">
      <w:pPr>
        <w:spacing w:after="0" w:line="240" w:lineRule="auto"/>
      </w:pPr>
      <w:r>
        <w:separator/>
      </w:r>
    </w:p>
  </w:footnote>
  <w:footnote w:type="continuationSeparator" w:id="0">
    <w:p w14:paraId="1C4F2B44" w14:textId="77777777" w:rsidR="00EB699F" w:rsidRDefault="00EB699F" w:rsidP="00C2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03A"/>
    <w:multiLevelType w:val="multilevel"/>
    <w:tmpl w:val="B58C6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F2F18"/>
    <w:multiLevelType w:val="multilevel"/>
    <w:tmpl w:val="AE684E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9E4DFA"/>
    <w:multiLevelType w:val="multilevel"/>
    <w:tmpl w:val="755AA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E5FAF"/>
    <w:multiLevelType w:val="multilevel"/>
    <w:tmpl w:val="1FD81E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2E6F12"/>
    <w:multiLevelType w:val="multilevel"/>
    <w:tmpl w:val="CE646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0E2EAF"/>
    <w:multiLevelType w:val="hybridMultilevel"/>
    <w:tmpl w:val="79BCA90E"/>
    <w:lvl w:ilvl="0" w:tplc="A2F04C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2BA9"/>
    <w:multiLevelType w:val="multilevel"/>
    <w:tmpl w:val="54942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04D78"/>
    <w:multiLevelType w:val="multilevel"/>
    <w:tmpl w:val="73FC2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8846D9"/>
    <w:multiLevelType w:val="multilevel"/>
    <w:tmpl w:val="48045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D9141C"/>
    <w:multiLevelType w:val="multilevel"/>
    <w:tmpl w:val="98244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574A37"/>
    <w:multiLevelType w:val="multilevel"/>
    <w:tmpl w:val="A3B85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AD"/>
    <w:rsid w:val="00052A18"/>
    <w:rsid w:val="00072C40"/>
    <w:rsid w:val="00077A8B"/>
    <w:rsid w:val="000924C7"/>
    <w:rsid w:val="000B3C87"/>
    <w:rsid w:val="000C3543"/>
    <w:rsid w:val="000C3833"/>
    <w:rsid w:val="001154C9"/>
    <w:rsid w:val="00127880"/>
    <w:rsid w:val="001303C2"/>
    <w:rsid w:val="001411E8"/>
    <w:rsid w:val="0014206F"/>
    <w:rsid w:val="00155946"/>
    <w:rsid w:val="00155CE9"/>
    <w:rsid w:val="001A753C"/>
    <w:rsid w:val="001D1DFD"/>
    <w:rsid w:val="00204B96"/>
    <w:rsid w:val="00204F3F"/>
    <w:rsid w:val="002154CB"/>
    <w:rsid w:val="002253AF"/>
    <w:rsid w:val="002333B8"/>
    <w:rsid w:val="00234C6D"/>
    <w:rsid w:val="00237323"/>
    <w:rsid w:val="00261DDC"/>
    <w:rsid w:val="002727CB"/>
    <w:rsid w:val="00275E4E"/>
    <w:rsid w:val="002C02DE"/>
    <w:rsid w:val="002C1EB1"/>
    <w:rsid w:val="002D1256"/>
    <w:rsid w:val="00311B22"/>
    <w:rsid w:val="00360F9C"/>
    <w:rsid w:val="0037305A"/>
    <w:rsid w:val="003B5639"/>
    <w:rsid w:val="003C056E"/>
    <w:rsid w:val="003D24A6"/>
    <w:rsid w:val="003E07DE"/>
    <w:rsid w:val="003F3DC4"/>
    <w:rsid w:val="00430394"/>
    <w:rsid w:val="00431E4D"/>
    <w:rsid w:val="004570EB"/>
    <w:rsid w:val="004B7EE2"/>
    <w:rsid w:val="005206D8"/>
    <w:rsid w:val="00527035"/>
    <w:rsid w:val="00537A87"/>
    <w:rsid w:val="00545F8F"/>
    <w:rsid w:val="005B36F5"/>
    <w:rsid w:val="005C45F3"/>
    <w:rsid w:val="005D1CF0"/>
    <w:rsid w:val="005E2E9A"/>
    <w:rsid w:val="005E7625"/>
    <w:rsid w:val="00625A01"/>
    <w:rsid w:val="00641CE9"/>
    <w:rsid w:val="0066341C"/>
    <w:rsid w:val="0066380D"/>
    <w:rsid w:val="00683D09"/>
    <w:rsid w:val="006B3A45"/>
    <w:rsid w:val="006C5442"/>
    <w:rsid w:val="00704295"/>
    <w:rsid w:val="00707AC6"/>
    <w:rsid w:val="00716918"/>
    <w:rsid w:val="00752425"/>
    <w:rsid w:val="00791CD8"/>
    <w:rsid w:val="00793875"/>
    <w:rsid w:val="007A178F"/>
    <w:rsid w:val="007A3982"/>
    <w:rsid w:val="007D6DED"/>
    <w:rsid w:val="007E24EC"/>
    <w:rsid w:val="007E6791"/>
    <w:rsid w:val="007F3580"/>
    <w:rsid w:val="007F768D"/>
    <w:rsid w:val="00810349"/>
    <w:rsid w:val="008231DE"/>
    <w:rsid w:val="00865A13"/>
    <w:rsid w:val="00883B79"/>
    <w:rsid w:val="008963C0"/>
    <w:rsid w:val="008C0B59"/>
    <w:rsid w:val="008C6E09"/>
    <w:rsid w:val="008D1062"/>
    <w:rsid w:val="008F5227"/>
    <w:rsid w:val="0091307F"/>
    <w:rsid w:val="00940138"/>
    <w:rsid w:val="00953E5F"/>
    <w:rsid w:val="00992868"/>
    <w:rsid w:val="009A0E19"/>
    <w:rsid w:val="009A0EC5"/>
    <w:rsid w:val="009A635B"/>
    <w:rsid w:val="009E2F34"/>
    <w:rsid w:val="009F53CA"/>
    <w:rsid w:val="00A22C1B"/>
    <w:rsid w:val="00A67628"/>
    <w:rsid w:val="00AA3FF4"/>
    <w:rsid w:val="00AC02FE"/>
    <w:rsid w:val="00AE0C0C"/>
    <w:rsid w:val="00B31929"/>
    <w:rsid w:val="00B56A40"/>
    <w:rsid w:val="00B6283C"/>
    <w:rsid w:val="00B86103"/>
    <w:rsid w:val="00BE4909"/>
    <w:rsid w:val="00C20B58"/>
    <w:rsid w:val="00C242D2"/>
    <w:rsid w:val="00C27907"/>
    <w:rsid w:val="00C7210B"/>
    <w:rsid w:val="00C85C38"/>
    <w:rsid w:val="00C915DE"/>
    <w:rsid w:val="00CA1348"/>
    <w:rsid w:val="00CA6EBB"/>
    <w:rsid w:val="00D42215"/>
    <w:rsid w:val="00D550B4"/>
    <w:rsid w:val="00D70F13"/>
    <w:rsid w:val="00D763D8"/>
    <w:rsid w:val="00D91A0E"/>
    <w:rsid w:val="00DA0ED4"/>
    <w:rsid w:val="00DB3678"/>
    <w:rsid w:val="00DE2E05"/>
    <w:rsid w:val="00DE3202"/>
    <w:rsid w:val="00E10E20"/>
    <w:rsid w:val="00E22D1E"/>
    <w:rsid w:val="00E558DB"/>
    <w:rsid w:val="00E606C1"/>
    <w:rsid w:val="00E77E30"/>
    <w:rsid w:val="00E83E0C"/>
    <w:rsid w:val="00E95291"/>
    <w:rsid w:val="00EA6F11"/>
    <w:rsid w:val="00EB699F"/>
    <w:rsid w:val="00EC6F48"/>
    <w:rsid w:val="00ED23AD"/>
    <w:rsid w:val="00ED6EDD"/>
    <w:rsid w:val="00EF0A61"/>
    <w:rsid w:val="00F333B4"/>
    <w:rsid w:val="00F54324"/>
    <w:rsid w:val="00F61BDC"/>
    <w:rsid w:val="00F718CA"/>
    <w:rsid w:val="00F81B74"/>
    <w:rsid w:val="00F9718A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AAAA"/>
  <w15:chartTrackingRefBased/>
  <w15:docId w15:val="{50B5559E-189F-40B7-8F8C-9C28378C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58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2D2"/>
  </w:style>
  <w:style w:type="paragraph" w:styleId="Piedepgina">
    <w:name w:val="footer"/>
    <w:basedOn w:val="Normal"/>
    <w:link w:val="PiedepginaCar"/>
    <w:uiPriority w:val="99"/>
    <w:unhideWhenUsed/>
    <w:rsid w:val="00C2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2D2"/>
  </w:style>
  <w:style w:type="paragraph" w:customStyle="1" w:styleId="Textbody">
    <w:name w:val="Text body"/>
    <w:basedOn w:val="Normal"/>
    <w:rsid w:val="003B5639"/>
    <w:pPr>
      <w:suppressAutoHyphens/>
      <w:autoSpaceDN w:val="0"/>
      <w:spacing w:after="140" w:line="276" w:lineRule="auto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val="gl-ES" w:eastAsia="zh-CN" w:bidi="hi-IN"/>
    </w:rPr>
  </w:style>
  <w:style w:type="character" w:customStyle="1" w:styleId="StrongEmphasis">
    <w:name w:val="Strong Emphasis"/>
    <w:rsid w:val="003B5639"/>
    <w:rPr>
      <w:b/>
      <w:bCs/>
    </w:rPr>
  </w:style>
  <w:style w:type="character" w:styleId="nfasis">
    <w:name w:val="Emphasis"/>
    <w:rsid w:val="00AA3FF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3052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2023-02-03T19:46:00Z</cp:lastPrinted>
  <dcterms:created xsi:type="dcterms:W3CDTF">2023-01-26T18:26:00Z</dcterms:created>
  <dcterms:modified xsi:type="dcterms:W3CDTF">2023-02-03T19:47:00Z</dcterms:modified>
</cp:coreProperties>
</file>