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E584" w14:textId="20DE48E5" w:rsidR="00D53846" w:rsidRPr="00747961" w:rsidRDefault="00747961">
      <w:r w:rsidRPr="00747961">
        <w:t xml:space="preserve">       </w:t>
      </w:r>
    </w:p>
    <w:p w14:paraId="172B31AD" w14:textId="77777777" w:rsidR="00747961" w:rsidRPr="00747961" w:rsidRDefault="00747961"/>
    <w:p w14:paraId="582E4CDB" w14:textId="77777777" w:rsidR="00747961" w:rsidRPr="00747961" w:rsidRDefault="00747961"/>
    <w:p w14:paraId="0F3FE6FB" w14:textId="2AB2AC8D" w:rsidR="00747961" w:rsidRPr="00747961" w:rsidRDefault="00747961" w:rsidP="00273793">
      <w:r w:rsidRPr="00747961">
        <w:t xml:space="preserve">       </w:t>
      </w: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Frecuencia de Limpieza</w:t>
      </w:r>
    </w:p>
    <w:p w14:paraId="44EDCC63" w14:textId="1FF1433B" w:rsidR="00747961" w:rsidRPr="00747961" w:rsidRDefault="00747961" w:rsidP="00747961">
      <w:pPr>
        <w:numPr>
          <w:ilvl w:val="0"/>
          <w:numId w:val="1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Diaria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: Limpieza y desinfección de superficies y herramientas.</w:t>
      </w:r>
    </w:p>
    <w:p w14:paraId="71C6CAD4" w14:textId="5482C922" w:rsidR="00747961" w:rsidRPr="00747961" w:rsidRDefault="00747961" w:rsidP="00747961">
      <w:pPr>
        <w:numPr>
          <w:ilvl w:val="1"/>
          <w:numId w:val="2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Barrer el suelo.</w:t>
      </w:r>
    </w:p>
    <w:p w14:paraId="72601130" w14:textId="58EAFBFC" w:rsidR="00747961" w:rsidRPr="00747961" w:rsidRDefault="00747961" w:rsidP="00747961">
      <w:pPr>
        <w:numPr>
          <w:ilvl w:val="1"/>
          <w:numId w:val="2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Limpiar 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todas las sillas, espejos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, tocadores, lavacabezas…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).</w:t>
      </w:r>
    </w:p>
    <w:p w14:paraId="6A80471C" w14:textId="77777777" w:rsidR="00747961" w:rsidRPr="00747961" w:rsidRDefault="00747961" w:rsidP="00747961">
      <w:pPr>
        <w:numPr>
          <w:ilvl w:val="1"/>
          <w:numId w:val="2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Limpiar y desinfectar las herramientas de uso personal (tijeras, peines, brochas).</w:t>
      </w:r>
    </w:p>
    <w:p w14:paraId="5634F3EF" w14:textId="1A8AA8F9" w:rsidR="00747961" w:rsidRPr="00747961" w:rsidRDefault="00747961" w:rsidP="00747961">
      <w:pPr>
        <w:numPr>
          <w:ilvl w:val="1"/>
          <w:numId w:val="2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Verificar que los productos de limpieza 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sean los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adecuados para la higiene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de los diferentes materiales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.</w:t>
      </w:r>
    </w:p>
    <w:p w14:paraId="7806A6B9" w14:textId="030C8C3A" w:rsidR="00747961" w:rsidRPr="00747961" w:rsidRDefault="00747961" w:rsidP="00747961">
      <w:pPr>
        <w:numPr>
          <w:ilvl w:val="0"/>
          <w:numId w:val="2"/>
        </w:numPr>
        <w:spacing w:after="300" w:line="336" w:lineRule="atLeast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Durante el servicio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:</w:t>
      </w:r>
    </w:p>
    <w:p w14:paraId="48773F06" w14:textId="6E1984A6" w:rsidR="00747961" w:rsidRPr="00747961" w:rsidRDefault="00747961" w:rsidP="00747961">
      <w:pPr>
        <w:numPr>
          <w:ilvl w:val="1"/>
          <w:numId w:val="2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Limpiar cualquier derrame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, cabello 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o residuo inmediatamente.</w:t>
      </w:r>
    </w:p>
    <w:p w14:paraId="21B9B4EE" w14:textId="45528280" w:rsidR="00747961" w:rsidRPr="00747961" w:rsidRDefault="00747961" w:rsidP="00747961">
      <w:pPr>
        <w:numPr>
          <w:ilvl w:val="1"/>
          <w:numId w:val="2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Al finalizar cada servicio, 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limpiar y 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desinfectar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el material,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la silla y el área de trabajo antes de atender al siguiente cliente.</w:t>
      </w:r>
    </w:p>
    <w:p w14:paraId="6C5EC994" w14:textId="54988CC1" w:rsidR="00747961" w:rsidRPr="00747961" w:rsidRDefault="00747961" w:rsidP="00747961">
      <w:pPr>
        <w:numPr>
          <w:ilvl w:val="0"/>
          <w:numId w:val="2"/>
        </w:numPr>
        <w:spacing w:after="300" w:line="336" w:lineRule="atLeast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Al finalizar el </w:t>
      </w:r>
      <w:r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servicio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:</w:t>
      </w:r>
    </w:p>
    <w:p w14:paraId="4A9B8870" w14:textId="67CB5E15" w:rsidR="00747961" w:rsidRPr="00747961" w:rsidRDefault="00747961" w:rsidP="00747961">
      <w:pPr>
        <w:numPr>
          <w:ilvl w:val="1"/>
          <w:numId w:val="3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Limpiar </w:t>
      </w:r>
      <w:r w:rsidR="00BA3046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el material</w:t>
      </w:r>
      <w:r w:rsidR="00BA3046"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,</w:t>
      </w:r>
      <w:r w:rsidR="00BA3046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herramientas y utillaje utilizado</w:t>
      </w:r>
    </w:p>
    <w:p w14:paraId="4BCE0C40" w14:textId="50270F13" w:rsidR="00747961" w:rsidRPr="00747961" w:rsidRDefault="00747961" w:rsidP="00747961">
      <w:pPr>
        <w:numPr>
          <w:ilvl w:val="1"/>
          <w:numId w:val="3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Desinfección de sillones</w:t>
      </w:r>
      <w:r w:rsidR="00BA3046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, tocadores, lavacabezas y suelos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.</w:t>
      </w:r>
    </w:p>
    <w:p w14:paraId="3AB8CBBE" w14:textId="77777777" w:rsidR="00747961" w:rsidRPr="00747961" w:rsidRDefault="00747961" w:rsidP="00747961">
      <w:pPr>
        <w:numPr>
          <w:ilvl w:val="1"/>
          <w:numId w:val="3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Revisar y limpiar equipos como secadores, planchas y demás herramientas eléctricas.</w:t>
      </w:r>
    </w:p>
    <w:p w14:paraId="168D1CE7" w14:textId="6A2759AA" w:rsidR="00747961" w:rsidRDefault="00747961" w:rsidP="00BA3046">
      <w:pPr>
        <w:numPr>
          <w:ilvl w:val="1"/>
          <w:numId w:val="3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Limpieza de las áreas de almacenamiento de productos (estanterías, armarios).</w:t>
      </w:r>
    </w:p>
    <w:p w14:paraId="1430E72B" w14:textId="77777777" w:rsidR="00273793" w:rsidRDefault="00273793" w:rsidP="00273793">
      <w:pPr>
        <w:spacing w:before="100" w:beforeAutospacing="1" w:after="150" w:line="240" w:lineRule="auto"/>
        <w:ind w:left="1440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</w:p>
    <w:p w14:paraId="15372EFC" w14:textId="77777777" w:rsidR="00273793" w:rsidRDefault="00273793" w:rsidP="00273793">
      <w:pPr>
        <w:spacing w:before="100" w:beforeAutospacing="1" w:after="150" w:line="240" w:lineRule="auto"/>
        <w:ind w:left="1440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</w:p>
    <w:p w14:paraId="30369DC9" w14:textId="77777777" w:rsidR="00273793" w:rsidRDefault="00273793" w:rsidP="00273793">
      <w:pPr>
        <w:spacing w:before="100" w:beforeAutospacing="1" w:after="150" w:line="240" w:lineRule="auto"/>
        <w:ind w:left="1440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</w:p>
    <w:p w14:paraId="41901948" w14:textId="77777777" w:rsidR="00273793" w:rsidRPr="00747961" w:rsidRDefault="00273793" w:rsidP="00273793">
      <w:pPr>
        <w:spacing w:before="100" w:beforeAutospacing="1" w:after="150" w:line="240" w:lineRule="auto"/>
        <w:ind w:left="1440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</w:p>
    <w:p w14:paraId="3E9A9166" w14:textId="77777777" w:rsidR="00747961" w:rsidRPr="00747961" w:rsidRDefault="00747961" w:rsidP="00273793">
      <w:p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Mantenimiento de equipos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:</w:t>
      </w:r>
    </w:p>
    <w:p w14:paraId="4AC8DAD5" w14:textId="77777777" w:rsidR="00747961" w:rsidRPr="00747961" w:rsidRDefault="00747961" w:rsidP="00747961">
      <w:pPr>
        <w:numPr>
          <w:ilvl w:val="1"/>
          <w:numId w:val="4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Revisión de cables y conexiones eléctricas de herramientas.</w:t>
      </w:r>
    </w:p>
    <w:p w14:paraId="4F7F0E09" w14:textId="0DB5FB98" w:rsidR="00BA3046" w:rsidRPr="00273793" w:rsidRDefault="00BA3046" w:rsidP="00BA3046">
      <w:pPr>
        <w:numPr>
          <w:ilvl w:val="1"/>
          <w:numId w:val="4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M</w:t>
      </w:r>
      <w:r w:rsidR="00747961"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antenimiento 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de</w:t>
      </w:r>
      <w:r w:rsidR="00747961"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equipos profesionales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, maquinilla eléctrica</w:t>
      </w:r>
      <w:r w:rsidR="00273793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..</w:t>
      </w:r>
      <w:r w:rsidR="00747961"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.</w:t>
      </w:r>
    </w:p>
    <w:p w14:paraId="25C8F0AE" w14:textId="59F0BE1B" w:rsidR="00747961" w:rsidRPr="00747961" w:rsidRDefault="00747961" w:rsidP="00BA3046">
      <w:p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Protocolos de Seguridad e Higiene</w:t>
      </w:r>
    </w:p>
    <w:p w14:paraId="4EE8C059" w14:textId="77777777" w:rsidR="00747961" w:rsidRPr="00747961" w:rsidRDefault="00747961" w:rsidP="00747961">
      <w:pPr>
        <w:numPr>
          <w:ilvl w:val="0"/>
          <w:numId w:val="5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Lavado frecuente de manos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 antes y después de cada servicio.</w:t>
      </w:r>
    </w:p>
    <w:p w14:paraId="4C56C9ED" w14:textId="1175CE18" w:rsidR="00747961" w:rsidRPr="00747961" w:rsidRDefault="00747961" w:rsidP="00273793">
      <w:pPr>
        <w:numPr>
          <w:ilvl w:val="0"/>
          <w:numId w:val="5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Uso de ma</w:t>
      </w:r>
      <w:r w:rsidR="00BA3046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terial</w:t>
      </w: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desechables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 </w:t>
      </w:r>
      <w:r w:rsidR="00BA3046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siempre que sea posible.</w:t>
      </w:r>
    </w:p>
    <w:p w14:paraId="388D6CE7" w14:textId="77777777" w:rsidR="00747961" w:rsidRPr="00747961" w:rsidRDefault="00747961" w:rsidP="00747961">
      <w:pPr>
        <w:numPr>
          <w:ilvl w:val="0"/>
          <w:numId w:val="6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Realizar capacitaciones periódicas sobre normas de higiene y seguridad.</w:t>
      </w:r>
    </w:p>
    <w:p w14:paraId="0AA816D1" w14:textId="553D093E" w:rsidR="00BA3046" w:rsidRDefault="00273793" w:rsidP="00BA3046">
      <w:pPr>
        <w:numPr>
          <w:ilvl w:val="0"/>
          <w:numId w:val="6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Realizar </w:t>
      </w:r>
      <w:r w:rsidR="00747961"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la correcta </w:t>
      </w: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limpieza y </w:t>
      </w:r>
      <w:r w:rsidR="00747961"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desinfección de herramientas y espacios.</w:t>
      </w:r>
    </w:p>
    <w:p w14:paraId="6A876EC4" w14:textId="6D800679" w:rsidR="00747961" w:rsidRPr="00747961" w:rsidRDefault="00747961" w:rsidP="00BA3046">
      <w:p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s-ES"/>
          <w14:ligatures w14:val="none"/>
        </w:rPr>
        <w:t> Control de Productos Químicos</w:t>
      </w:r>
    </w:p>
    <w:p w14:paraId="09581BCC" w14:textId="77777777" w:rsidR="00BA3046" w:rsidRDefault="00747961" w:rsidP="00BA3046">
      <w:pPr>
        <w:numPr>
          <w:ilvl w:val="0"/>
          <w:numId w:val="7"/>
        </w:numPr>
        <w:spacing w:before="100" w:beforeAutospacing="1" w:after="15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Almacenar adecuadamente</w:t>
      </w:r>
      <w:r w:rsidR="00BA3046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los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productos químicos, siguiendo las instrucciones de cada fabricante.</w:t>
      </w:r>
    </w:p>
    <w:p w14:paraId="566A4A5D" w14:textId="6C0934A2" w:rsidR="00747961" w:rsidRPr="00747961" w:rsidRDefault="00747961" w:rsidP="00747961">
      <w:pPr>
        <w:spacing w:after="0" w:line="240" w:lineRule="auto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</w:p>
    <w:p w14:paraId="46B3AF4C" w14:textId="219860D3" w:rsidR="00747961" w:rsidRDefault="00747961" w:rsidP="00747961">
      <w:pPr>
        <w:spacing w:after="300" w:line="336" w:lineRule="atLeast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Este protocolo debe ser adaptado conforme a la normativa local y las condiciones específicas del </w:t>
      </w:r>
      <w:r w:rsidR="00273793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taller</w:t>
      </w:r>
      <w:r w:rsidRPr="00747961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 xml:space="preserve"> de peluquería. La implementación rigurosa de estas prácticas asegurará un ambiente limpio y seguro para clientes y profesionales</w:t>
      </w:r>
      <w:r w:rsidR="00273793"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.</w:t>
      </w:r>
    </w:p>
    <w:p w14:paraId="0E50C85C" w14:textId="5C796081" w:rsidR="00273793" w:rsidRPr="00747961" w:rsidRDefault="00273793" w:rsidP="00747961">
      <w:pPr>
        <w:spacing w:after="300" w:line="336" w:lineRule="atLeast"/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</w:pPr>
      <w:r>
        <w:rPr>
          <w:rFonts w:ascii="Montserrat" w:eastAsia="Times New Roman" w:hAnsi="Montserrat" w:cs="Times New Roman"/>
          <w:kern w:val="0"/>
          <w:sz w:val="27"/>
          <w:szCs w:val="27"/>
          <w:lang w:eastAsia="es-ES"/>
          <w14:ligatures w14:val="none"/>
        </w:rPr>
        <w:t>Los alumnos que no cumplan con el protocolo de limpieza del taller, se les restará 1 punto en la nota de la evaluación.</w:t>
      </w:r>
    </w:p>
    <w:p w14:paraId="5E6E45A7" w14:textId="77777777" w:rsidR="00747961" w:rsidRDefault="00747961"/>
    <w:sectPr w:rsidR="00747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02BC"/>
    <w:multiLevelType w:val="multilevel"/>
    <w:tmpl w:val="2036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558D2"/>
    <w:multiLevelType w:val="multilevel"/>
    <w:tmpl w:val="915A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44BF"/>
    <w:multiLevelType w:val="multilevel"/>
    <w:tmpl w:val="405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316EE"/>
    <w:multiLevelType w:val="multilevel"/>
    <w:tmpl w:val="A0E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D1C71"/>
    <w:multiLevelType w:val="multilevel"/>
    <w:tmpl w:val="C8D0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F304D"/>
    <w:multiLevelType w:val="multilevel"/>
    <w:tmpl w:val="7ECA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765E2"/>
    <w:multiLevelType w:val="multilevel"/>
    <w:tmpl w:val="D96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415BD"/>
    <w:multiLevelType w:val="multilevel"/>
    <w:tmpl w:val="319A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131207">
    <w:abstractNumId w:val="2"/>
  </w:num>
  <w:num w:numId="2" w16cid:durableId="1911188536">
    <w:abstractNumId w:val="3"/>
  </w:num>
  <w:num w:numId="3" w16cid:durableId="147794689">
    <w:abstractNumId w:val="6"/>
  </w:num>
  <w:num w:numId="4" w16cid:durableId="2086755771">
    <w:abstractNumId w:val="7"/>
  </w:num>
  <w:num w:numId="5" w16cid:durableId="1779178587">
    <w:abstractNumId w:val="1"/>
  </w:num>
  <w:num w:numId="6" w16cid:durableId="1357341070">
    <w:abstractNumId w:val="0"/>
  </w:num>
  <w:num w:numId="7" w16cid:durableId="675769399">
    <w:abstractNumId w:val="5"/>
  </w:num>
  <w:num w:numId="8" w16cid:durableId="1577714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61"/>
    <w:rsid w:val="00273793"/>
    <w:rsid w:val="00747961"/>
    <w:rsid w:val="00BA3046"/>
    <w:rsid w:val="00D53846"/>
    <w:rsid w:val="00D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DF45"/>
  <w15:chartTrackingRefBased/>
  <w15:docId w15:val="{45EFE21F-62D2-4EC6-B75C-CCF19DDC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jubells peluqueros</dc:creator>
  <cp:keywords/>
  <dc:description/>
  <cp:lastModifiedBy>jubells peluqueros</cp:lastModifiedBy>
  <cp:revision>1</cp:revision>
  <dcterms:created xsi:type="dcterms:W3CDTF">2024-09-14T11:26:00Z</dcterms:created>
  <dcterms:modified xsi:type="dcterms:W3CDTF">2024-09-14T11:53:00Z</dcterms:modified>
</cp:coreProperties>
</file>