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AA6AD" w14:textId="758C129B" w:rsidR="002550FE" w:rsidRDefault="002550FE" w:rsidP="00281C02">
      <w:pPr>
        <w:pStyle w:val="Normalweb"/>
        <w:shd w:val="clear" w:color="auto" w:fill="FFFFFF"/>
        <w:spacing w:before="216" w:beforeAutospacing="0" w:after="192" w:afterAutospacing="0"/>
        <w:ind w:left="-709"/>
        <w:rPr>
          <w:rFonts w:ascii="Arial" w:hAnsi="Arial" w:cs="Arial"/>
          <w:b/>
          <w:bCs/>
          <w:color w:val="000000" w:themeColor="text1"/>
        </w:rPr>
      </w:pPr>
      <w:r w:rsidRPr="000A43BC">
        <w:rPr>
          <w:rFonts w:ascii="Arial" w:hAnsi="Arial" w:cs="Arial"/>
          <w:b/>
          <w:bCs/>
          <w:color w:val="000000" w:themeColor="text1"/>
          <w:sz w:val="36"/>
          <w:szCs w:val="36"/>
        </w:rPr>
        <w:t>CONCEPTOS BÁSICOS PARA A LIMPEZA E O ESTADO ÓPTIMO DOS UTENSILIOS, APARELLOS E O POSTO DE TRABALLO</w:t>
      </w:r>
      <w:r w:rsidRPr="006627D2">
        <w:rPr>
          <w:rFonts w:ascii="Arial" w:hAnsi="Arial" w:cs="Arial"/>
          <w:b/>
          <w:bCs/>
          <w:color w:val="000000" w:themeColor="text1"/>
        </w:rPr>
        <w:t>:</w:t>
      </w:r>
      <w:r w:rsidR="00EE1234" w:rsidRPr="006627D2">
        <w:rPr>
          <w:rFonts w:ascii="Arial" w:hAnsi="Arial" w:cs="Arial"/>
          <w:b/>
          <w:bCs/>
          <w:color w:val="000000" w:themeColor="text1"/>
        </w:rPr>
        <w:t xml:space="preserve"> </w:t>
      </w:r>
      <w:r w:rsidRPr="006627D2">
        <w:rPr>
          <w:rFonts w:ascii="Arial" w:hAnsi="Arial" w:cs="Arial"/>
          <w:b/>
          <w:bCs/>
          <w:color w:val="000000" w:themeColor="text1"/>
        </w:rPr>
        <w:t>métodos de limpeza, desinfección e esterilización.</w:t>
      </w:r>
    </w:p>
    <w:p w14:paraId="19B2C3C4" w14:textId="77777777" w:rsidR="00AE790D" w:rsidRPr="006627D2" w:rsidRDefault="00AE790D" w:rsidP="00416678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color w:val="000000" w:themeColor="text1"/>
        </w:rPr>
      </w:pPr>
    </w:p>
    <w:p w14:paraId="724901A7" w14:textId="64E4B26E" w:rsidR="00416678" w:rsidRPr="006627D2" w:rsidRDefault="00416678" w:rsidP="00281C02">
      <w:pPr>
        <w:pStyle w:val="Normalweb"/>
        <w:shd w:val="clear" w:color="auto" w:fill="FFFFFF"/>
        <w:spacing w:before="216" w:beforeAutospacing="0" w:after="192" w:afterAutospacing="0"/>
        <w:ind w:left="-567" w:right="-994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>Segurid</w:t>
      </w:r>
      <w:r w:rsidR="00507734" w:rsidRPr="006627D2">
        <w:rPr>
          <w:rFonts w:ascii="Arial" w:hAnsi="Arial" w:cs="Arial"/>
          <w:b/>
          <w:bCs/>
          <w:color w:val="000000" w:themeColor="text1"/>
        </w:rPr>
        <w:t>ade</w:t>
      </w:r>
      <w:r w:rsidR="00DF4DFC" w:rsidRPr="006627D2">
        <w:rPr>
          <w:rFonts w:ascii="Arial" w:hAnsi="Arial" w:cs="Arial"/>
          <w:b/>
          <w:bCs/>
          <w:color w:val="000000" w:themeColor="text1"/>
        </w:rPr>
        <w:t xml:space="preserve"> e Saúde no Traballo</w:t>
      </w:r>
      <w:r w:rsidRPr="006627D2">
        <w:rPr>
          <w:rFonts w:ascii="Arial" w:hAnsi="Arial" w:cs="Arial"/>
          <w:b/>
          <w:bCs/>
          <w:color w:val="000000" w:themeColor="text1"/>
        </w:rPr>
        <w:t>:</w:t>
      </w:r>
      <w:r w:rsidRPr="006627D2">
        <w:rPr>
          <w:rFonts w:ascii="Arial" w:hAnsi="Arial" w:cs="Arial"/>
          <w:color w:val="000000" w:themeColor="text1"/>
        </w:rPr>
        <w:t xml:space="preserve"> def</w:t>
      </w:r>
      <w:r w:rsidR="00507734" w:rsidRPr="006627D2">
        <w:rPr>
          <w:rFonts w:ascii="Arial" w:hAnsi="Arial" w:cs="Arial"/>
          <w:color w:val="000000" w:themeColor="text1"/>
        </w:rPr>
        <w:t>ínese</w:t>
      </w:r>
      <w:r w:rsidRPr="006627D2">
        <w:rPr>
          <w:rFonts w:ascii="Arial" w:hAnsi="Arial" w:cs="Arial"/>
          <w:color w:val="000000" w:themeColor="text1"/>
        </w:rPr>
        <w:t xml:space="preserve"> com</w:t>
      </w:r>
      <w:r w:rsidR="00DF4DFC" w:rsidRPr="006627D2">
        <w:rPr>
          <w:rFonts w:ascii="Arial" w:hAnsi="Arial" w:cs="Arial"/>
          <w:color w:val="000000" w:themeColor="text1"/>
        </w:rPr>
        <w:t>o a</w:t>
      </w:r>
      <w:r w:rsidRPr="006627D2">
        <w:rPr>
          <w:rFonts w:ascii="Arial" w:hAnsi="Arial" w:cs="Arial"/>
          <w:color w:val="000000" w:themeColor="text1"/>
        </w:rPr>
        <w:t xml:space="preserve"> actividad</w:t>
      </w:r>
      <w:r w:rsidR="00507734" w:rsidRPr="006627D2">
        <w:rPr>
          <w:rFonts w:ascii="Arial" w:hAnsi="Arial" w:cs="Arial"/>
          <w:color w:val="000000" w:themeColor="text1"/>
        </w:rPr>
        <w:t>e</w:t>
      </w:r>
      <w:r w:rsidRPr="006627D2">
        <w:rPr>
          <w:rFonts w:ascii="Arial" w:hAnsi="Arial" w:cs="Arial"/>
          <w:color w:val="000000" w:themeColor="text1"/>
        </w:rPr>
        <w:t xml:space="preserve"> orientada a crear </w:t>
      </w:r>
      <w:r w:rsidR="00507734" w:rsidRPr="006627D2">
        <w:rPr>
          <w:rFonts w:ascii="Arial" w:hAnsi="Arial" w:cs="Arial"/>
          <w:color w:val="000000" w:themeColor="text1"/>
        </w:rPr>
        <w:t>a</w:t>
      </w:r>
      <w:r w:rsidRPr="006627D2">
        <w:rPr>
          <w:rFonts w:ascii="Arial" w:hAnsi="Arial" w:cs="Arial"/>
          <w:color w:val="000000" w:themeColor="text1"/>
        </w:rPr>
        <w:t>s condici</w:t>
      </w:r>
      <w:r w:rsidR="00507734" w:rsidRPr="006627D2">
        <w:rPr>
          <w:rFonts w:ascii="Arial" w:hAnsi="Arial" w:cs="Arial"/>
          <w:color w:val="000000" w:themeColor="text1"/>
        </w:rPr>
        <w:t>ón</w:t>
      </w:r>
      <w:r w:rsidRPr="006627D2">
        <w:rPr>
          <w:rFonts w:ascii="Arial" w:hAnsi="Arial" w:cs="Arial"/>
          <w:color w:val="000000" w:themeColor="text1"/>
        </w:rPr>
        <w:t xml:space="preserve">s </w:t>
      </w:r>
      <w:r w:rsidR="00DF4DFC" w:rsidRPr="006627D2">
        <w:rPr>
          <w:rFonts w:ascii="Arial" w:hAnsi="Arial" w:cs="Arial"/>
          <w:color w:val="000000" w:themeColor="text1"/>
        </w:rPr>
        <w:t xml:space="preserve">óptimas </w:t>
      </w:r>
      <w:r w:rsidRPr="006627D2">
        <w:rPr>
          <w:rFonts w:ascii="Arial" w:hAnsi="Arial" w:cs="Arial"/>
          <w:color w:val="000000" w:themeColor="text1"/>
        </w:rPr>
        <w:t xml:space="preserve">para </w:t>
      </w:r>
      <w:r w:rsidR="000F60F6" w:rsidRPr="006627D2">
        <w:rPr>
          <w:rFonts w:ascii="Arial" w:hAnsi="Arial" w:cs="Arial"/>
          <w:color w:val="000000" w:themeColor="text1"/>
        </w:rPr>
        <w:t xml:space="preserve">que o traballador </w:t>
      </w:r>
      <w:r w:rsidRPr="006627D2">
        <w:rPr>
          <w:rFonts w:ascii="Arial" w:hAnsi="Arial" w:cs="Arial"/>
          <w:color w:val="000000" w:themeColor="text1"/>
        </w:rPr>
        <w:t>p</w:t>
      </w:r>
      <w:r w:rsidR="00507734" w:rsidRPr="006627D2">
        <w:rPr>
          <w:rFonts w:ascii="Arial" w:hAnsi="Arial" w:cs="Arial"/>
          <w:color w:val="000000" w:themeColor="text1"/>
        </w:rPr>
        <w:t>o</w:t>
      </w:r>
      <w:r w:rsidR="006D370E">
        <w:rPr>
          <w:rFonts w:ascii="Arial" w:hAnsi="Arial" w:cs="Arial"/>
          <w:color w:val="000000" w:themeColor="text1"/>
        </w:rPr>
        <w:t>i</w:t>
      </w:r>
      <w:r w:rsidRPr="006627D2">
        <w:rPr>
          <w:rFonts w:ascii="Arial" w:hAnsi="Arial" w:cs="Arial"/>
          <w:color w:val="000000" w:themeColor="text1"/>
        </w:rPr>
        <w:t>da des</w:t>
      </w:r>
      <w:r w:rsidR="00507734" w:rsidRPr="006627D2">
        <w:rPr>
          <w:rFonts w:ascii="Arial" w:hAnsi="Arial" w:cs="Arial"/>
          <w:color w:val="000000" w:themeColor="text1"/>
        </w:rPr>
        <w:t>envolve</w:t>
      </w:r>
      <w:r w:rsidRPr="006627D2">
        <w:rPr>
          <w:rFonts w:ascii="Arial" w:hAnsi="Arial" w:cs="Arial"/>
          <w:color w:val="000000" w:themeColor="text1"/>
        </w:rPr>
        <w:t xml:space="preserve">r </w:t>
      </w:r>
      <w:r w:rsidR="00507734" w:rsidRPr="006627D2">
        <w:rPr>
          <w:rFonts w:ascii="Arial" w:hAnsi="Arial" w:cs="Arial"/>
          <w:color w:val="000000" w:themeColor="text1"/>
        </w:rPr>
        <w:t xml:space="preserve">a </w:t>
      </w:r>
      <w:r w:rsidRPr="006627D2">
        <w:rPr>
          <w:rFonts w:ascii="Arial" w:hAnsi="Arial" w:cs="Arial"/>
          <w:color w:val="000000" w:themeColor="text1"/>
        </w:rPr>
        <w:t>s</w:t>
      </w:r>
      <w:r w:rsidR="00507734" w:rsidRPr="006627D2">
        <w:rPr>
          <w:rFonts w:ascii="Arial" w:hAnsi="Arial" w:cs="Arial"/>
          <w:color w:val="000000" w:themeColor="text1"/>
        </w:rPr>
        <w:t>úa</w:t>
      </w:r>
      <w:r w:rsidRPr="006627D2">
        <w:rPr>
          <w:rFonts w:ascii="Arial" w:hAnsi="Arial" w:cs="Arial"/>
          <w:color w:val="000000" w:themeColor="text1"/>
        </w:rPr>
        <w:t xml:space="preserve"> labor </w:t>
      </w:r>
      <w:r w:rsidR="00DF4DFC" w:rsidRPr="006627D2">
        <w:rPr>
          <w:rFonts w:ascii="Arial" w:hAnsi="Arial" w:cs="Arial"/>
          <w:color w:val="000000" w:themeColor="text1"/>
        </w:rPr>
        <w:t xml:space="preserve">profesional </w:t>
      </w:r>
      <w:r w:rsidRPr="006627D2">
        <w:rPr>
          <w:rFonts w:ascii="Arial" w:hAnsi="Arial" w:cs="Arial"/>
          <w:color w:val="000000" w:themeColor="text1"/>
        </w:rPr>
        <w:t xml:space="preserve">eficientemente </w:t>
      </w:r>
      <w:r w:rsidR="00507734" w:rsidRPr="006627D2">
        <w:rPr>
          <w:rFonts w:ascii="Arial" w:hAnsi="Arial" w:cs="Arial"/>
          <w:color w:val="000000" w:themeColor="text1"/>
        </w:rPr>
        <w:t>e se</w:t>
      </w:r>
      <w:r w:rsidRPr="006627D2">
        <w:rPr>
          <w:rFonts w:ascii="Arial" w:hAnsi="Arial" w:cs="Arial"/>
          <w:color w:val="000000" w:themeColor="text1"/>
        </w:rPr>
        <w:t>n ri</w:t>
      </w:r>
      <w:r w:rsidR="00507734" w:rsidRPr="006627D2">
        <w:rPr>
          <w:rFonts w:ascii="Arial" w:hAnsi="Arial" w:cs="Arial"/>
          <w:color w:val="000000" w:themeColor="text1"/>
        </w:rPr>
        <w:t>s</w:t>
      </w:r>
      <w:r w:rsidRPr="006627D2">
        <w:rPr>
          <w:rFonts w:ascii="Arial" w:hAnsi="Arial" w:cs="Arial"/>
          <w:color w:val="000000" w:themeColor="text1"/>
        </w:rPr>
        <w:t>os, evitando da</w:t>
      </w:r>
      <w:r w:rsidR="00507734" w:rsidRPr="006627D2">
        <w:rPr>
          <w:rFonts w:ascii="Arial" w:hAnsi="Arial" w:cs="Arial"/>
          <w:color w:val="000000" w:themeColor="text1"/>
        </w:rPr>
        <w:t>n</w:t>
      </w:r>
      <w:r w:rsidRPr="006627D2">
        <w:rPr>
          <w:rFonts w:ascii="Arial" w:hAnsi="Arial" w:cs="Arial"/>
          <w:color w:val="000000" w:themeColor="text1"/>
        </w:rPr>
        <w:t>os que p</w:t>
      </w:r>
      <w:r w:rsidR="00507734" w:rsidRPr="006627D2">
        <w:rPr>
          <w:rFonts w:ascii="Arial" w:hAnsi="Arial" w:cs="Arial"/>
          <w:color w:val="000000" w:themeColor="text1"/>
        </w:rPr>
        <w:t>o</w:t>
      </w:r>
      <w:r w:rsidRPr="006627D2">
        <w:rPr>
          <w:rFonts w:ascii="Arial" w:hAnsi="Arial" w:cs="Arial"/>
          <w:color w:val="000000" w:themeColor="text1"/>
        </w:rPr>
        <w:t xml:space="preserve">dan afectar </w:t>
      </w:r>
      <w:r w:rsidR="00507734" w:rsidRPr="006627D2">
        <w:rPr>
          <w:rFonts w:ascii="Arial" w:hAnsi="Arial" w:cs="Arial"/>
          <w:color w:val="000000" w:themeColor="text1"/>
        </w:rPr>
        <w:t>a</w:t>
      </w:r>
      <w:r w:rsidRPr="006627D2">
        <w:rPr>
          <w:rFonts w:ascii="Arial" w:hAnsi="Arial" w:cs="Arial"/>
          <w:color w:val="000000" w:themeColor="text1"/>
        </w:rPr>
        <w:t xml:space="preserve"> sa</w:t>
      </w:r>
      <w:r w:rsidR="00507734" w:rsidRPr="006627D2">
        <w:rPr>
          <w:rFonts w:ascii="Arial" w:hAnsi="Arial" w:cs="Arial"/>
          <w:color w:val="000000" w:themeColor="text1"/>
        </w:rPr>
        <w:t>ú</w:t>
      </w:r>
      <w:r w:rsidRPr="006627D2">
        <w:rPr>
          <w:rFonts w:ascii="Arial" w:hAnsi="Arial" w:cs="Arial"/>
          <w:color w:val="000000" w:themeColor="text1"/>
        </w:rPr>
        <w:t>d</w:t>
      </w:r>
      <w:r w:rsidR="00507734" w:rsidRPr="006627D2">
        <w:rPr>
          <w:rFonts w:ascii="Arial" w:hAnsi="Arial" w:cs="Arial"/>
          <w:color w:val="000000" w:themeColor="text1"/>
        </w:rPr>
        <w:t>e</w:t>
      </w:r>
      <w:r w:rsidR="00DF4DFC" w:rsidRPr="006627D2">
        <w:rPr>
          <w:rFonts w:ascii="Arial" w:hAnsi="Arial" w:cs="Arial"/>
          <w:color w:val="000000" w:themeColor="text1"/>
        </w:rPr>
        <w:t>,</w:t>
      </w:r>
      <w:r w:rsidRPr="006627D2">
        <w:rPr>
          <w:rFonts w:ascii="Arial" w:hAnsi="Arial" w:cs="Arial"/>
          <w:color w:val="000000" w:themeColor="text1"/>
        </w:rPr>
        <w:t xml:space="preserve"> integridad</w:t>
      </w:r>
      <w:r w:rsidR="00507734" w:rsidRPr="006627D2">
        <w:rPr>
          <w:rFonts w:ascii="Arial" w:hAnsi="Arial" w:cs="Arial"/>
          <w:color w:val="000000" w:themeColor="text1"/>
        </w:rPr>
        <w:t>e</w:t>
      </w:r>
      <w:r w:rsidRPr="006627D2">
        <w:rPr>
          <w:rFonts w:ascii="Arial" w:hAnsi="Arial" w:cs="Arial"/>
          <w:color w:val="000000" w:themeColor="text1"/>
        </w:rPr>
        <w:t xml:space="preserve">, </w:t>
      </w:r>
      <w:r w:rsidR="00507734" w:rsidRPr="006627D2">
        <w:rPr>
          <w:rFonts w:ascii="Arial" w:hAnsi="Arial" w:cs="Arial"/>
          <w:color w:val="000000" w:themeColor="text1"/>
        </w:rPr>
        <w:t>e o</w:t>
      </w:r>
      <w:r w:rsidRPr="006627D2">
        <w:rPr>
          <w:rFonts w:ascii="Arial" w:hAnsi="Arial" w:cs="Arial"/>
          <w:color w:val="000000" w:themeColor="text1"/>
        </w:rPr>
        <w:t xml:space="preserve"> medio ambiente.</w:t>
      </w:r>
    </w:p>
    <w:p w14:paraId="75D15675" w14:textId="4DC7AF9A" w:rsidR="00416678" w:rsidRPr="006627D2" w:rsidRDefault="00416678" w:rsidP="00281C0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>Prevención:</w:t>
      </w:r>
      <w:r w:rsidRPr="006627D2">
        <w:rPr>
          <w:rFonts w:ascii="Arial" w:hAnsi="Arial" w:cs="Arial"/>
          <w:color w:val="000000" w:themeColor="text1"/>
        </w:rPr>
        <w:t xml:space="preserve"> acción o</w:t>
      </w:r>
      <w:r w:rsidR="00507734" w:rsidRPr="006627D2">
        <w:rPr>
          <w:rFonts w:ascii="Arial" w:hAnsi="Arial" w:cs="Arial"/>
          <w:color w:val="000000" w:themeColor="text1"/>
        </w:rPr>
        <w:t>u</w:t>
      </w:r>
      <w:r w:rsidRPr="006627D2">
        <w:rPr>
          <w:rFonts w:ascii="Arial" w:hAnsi="Arial" w:cs="Arial"/>
          <w:color w:val="000000" w:themeColor="text1"/>
        </w:rPr>
        <w:t xml:space="preserve"> efecto de prev</w:t>
      </w:r>
      <w:r w:rsidR="006D370E">
        <w:rPr>
          <w:rFonts w:ascii="Arial" w:hAnsi="Arial" w:cs="Arial"/>
          <w:color w:val="000000" w:themeColor="text1"/>
        </w:rPr>
        <w:t>ir.</w:t>
      </w:r>
    </w:p>
    <w:p w14:paraId="77AF9D86" w14:textId="77777777" w:rsidR="009E3AE9" w:rsidRDefault="00416678" w:rsidP="00281C0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8B7BCB">
        <w:rPr>
          <w:rFonts w:ascii="Arial" w:hAnsi="Arial" w:cs="Arial"/>
          <w:b/>
          <w:bCs/>
          <w:color w:val="000000" w:themeColor="text1"/>
          <w:sz w:val="40"/>
          <w:szCs w:val="40"/>
        </w:rPr>
        <w:t>Hi</w:t>
      </w:r>
      <w:r w:rsidR="00507734" w:rsidRPr="008B7BCB">
        <w:rPr>
          <w:rFonts w:ascii="Arial" w:hAnsi="Arial" w:cs="Arial"/>
          <w:b/>
          <w:bCs/>
          <w:color w:val="000000" w:themeColor="text1"/>
          <w:sz w:val="40"/>
          <w:szCs w:val="40"/>
        </w:rPr>
        <w:t>x</w:t>
      </w:r>
      <w:r w:rsidRPr="008B7BCB">
        <w:rPr>
          <w:rFonts w:ascii="Arial" w:hAnsi="Arial" w:cs="Arial"/>
          <w:b/>
          <w:bCs/>
          <w:color w:val="000000" w:themeColor="text1"/>
          <w:sz w:val="40"/>
          <w:szCs w:val="40"/>
        </w:rPr>
        <w:t>iene</w:t>
      </w:r>
      <w:r w:rsidRPr="006627D2">
        <w:rPr>
          <w:rFonts w:ascii="Arial" w:hAnsi="Arial" w:cs="Arial"/>
          <w:b/>
          <w:bCs/>
          <w:color w:val="000000" w:themeColor="text1"/>
        </w:rPr>
        <w:t>:</w:t>
      </w:r>
      <w:r w:rsidRPr="006627D2">
        <w:rPr>
          <w:rFonts w:ascii="Arial" w:hAnsi="Arial" w:cs="Arial"/>
          <w:color w:val="000000" w:themeColor="text1"/>
        </w:rPr>
        <w:t xml:space="preserve"> </w:t>
      </w:r>
      <w:r w:rsidR="009E3AE9">
        <w:rPr>
          <w:rFonts w:ascii="Arial" w:hAnsi="Arial" w:cs="Arial"/>
          <w:color w:val="000000" w:themeColor="text1"/>
        </w:rPr>
        <w:t xml:space="preserve">este termo ten dous significados. </w:t>
      </w:r>
    </w:p>
    <w:p w14:paraId="6E903370" w14:textId="77777777" w:rsidR="00281C02" w:rsidRDefault="009E3AE9" w:rsidP="00281C0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b/>
          <w:bCs/>
          <w:i/>
          <w:iCs/>
          <w:color w:val="000000" w:themeColor="text1"/>
          <w:highlight w:val="yellow"/>
          <w:u w:val="single"/>
        </w:rPr>
      </w:pPr>
      <w:r>
        <w:rPr>
          <w:rFonts w:ascii="Arial" w:hAnsi="Arial" w:cs="Arial"/>
          <w:color w:val="000000" w:themeColor="text1"/>
        </w:rPr>
        <w:t>Falamos de hixiene cando nos referimos a</w:t>
      </w:r>
      <w:r w:rsidR="008B7BCB">
        <w:rPr>
          <w:rFonts w:ascii="Arial" w:hAnsi="Arial" w:cs="Arial"/>
          <w:color w:val="000000" w:themeColor="text1"/>
        </w:rPr>
        <w:t>:</w:t>
      </w:r>
      <w:r w:rsidR="00EB0C2D" w:rsidRPr="00EB0C2D">
        <w:rPr>
          <w:rFonts w:ascii="Arial" w:hAnsi="Arial" w:cs="Arial"/>
          <w:b/>
          <w:bCs/>
          <w:i/>
          <w:iCs/>
          <w:color w:val="000000" w:themeColor="text1"/>
          <w:u w:val="single"/>
        </w:rPr>
        <w:t xml:space="preserve"> </w:t>
      </w:r>
    </w:p>
    <w:p w14:paraId="2D1239F0" w14:textId="77777777" w:rsidR="00281C02" w:rsidRDefault="00281C02" w:rsidP="00281C0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281C02">
        <w:rPr>
          <w:rFonts w:ascii="Arial" w:hAnsi="Arial" w:cs="Arial"/>
          <w:b/>
          <w:bCs/>
          <w:i/>
          <w:iCs/>
          <w:color w:val="000000" w:themeColor="text1"/>
          <w:highlight w:val="green"/>
          <w:u w:val="single"/>
        </w:rPr>
        <w:t>Método ou sistema de prevención de enfermidades</w:t>
      </w:r>
      <w:r w:rsidRPr="00281C02">
        <w:rPr>
          <w:rFonts w:ascii="Arial" w:hAnsi="Arial" w:cs="Arial"/>
          <w:color w:val="000000" w:themeColor="text1"/>
          <w:highlight w:val="green"/>
        </w:rPr>
        <w:t>.</w:t>
      </w:r>
      <w:r w:rsidRPr="006627D2">
        <w:rPr>
          <w:rFonts w:ascii="Arial" w:hAnsi="Arial" w:cs="Arial"/>
          <w:color w:val="000000" w:themeColor="text1"/>
        </w:rPr>
        <w:t xml:space="preserve"> </w:t>
      </w:r>
    </w:p>
    <w:p w14:paraId="34E16B25" w14:textId="5706AE11" w:rsidR="00EB0C2D" w:rsidRPr="00281C02" w:rsidRDefault="00281C02" w:rsidP="00281C02">
      <w:pPr>
        <w:pStyle w:val="Normalweb"/>
        <w:shd w:val="clear" w:color="auto" w:fill="FFFFFF"/>
        <w:spacing w:before="216" w:beforeAutospacing="0" w:after="192" w:afterAutospacing="0"/>
        <w:ind w:left="-567" w:right="-99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Cando facemos referencia a: </w:t>
      </w:r>
      <w:r w:rsidRPr="00281C02">
        <w:rPr>
          <w:rFonts w:ascii="Arial" w:hAnsi="Arial" w:cs="Arial"/>
          <w:b/>
          <w:bCs/>
          <w:color w:val="000000" w:themeColor="text1"/>
        </w:rPr>
        <w:t>perfectas condicións de hixiene</w:t>
      </w:r>
      <w:r>
        <w:rPr>
          <w:rFonts w:ascii="Arial" w:hAnsi="Arial" w:cs="Arial"/>
          <w:color w:val="000000" w:themeColor="text1"/>
        </w:rPr>
        <w:t xml:space="preserve"> </w:t>
      </w:r>
      <w:r w:rsidRPr="006627D2">
        <w:rPr>
          <w:rFonts w:ascii="Arial" w:hAnsi="Arial" w:cs="Arial"/>
          <w:color w:val="000000" w:themeColor="text1"/>
        </w:rPr>
        <w:t>Refírese a</w:t>
      </w:r>
      <w:r>
        <w:rPr>
          <w:rFonts w:ascii="Arial" w:hAnsi="Arial" w:cs="Arial"/>
          <w:color w:val="000000" w:themeColor="text1"/>
        </w:rPr>
        <w:t xml:space="preserve"> que se levan a cabo as </w:t>
      </w:r>
      <w:r w:rsidRPr="00281C02">
        <w:rPr>
          <w:rFonts w:ascii="Arial" w:hAnsi="Arial" w:cs="Arial"/>
          <w:b/>
          <w:bCs/>
          <w:color w:val="000000" w:themeColor="text1"/>
        </w:rPr>
        <w:t>accións pertinentes e</w:t>
      </w:r>
      <w:r>
        <w:rPr>
          <w:rFonts w:ascii="Arial" w:hAnsi="Arial" w:cs="Arial"/>
          <w:color w:val="000000" w:themeColor="text1"/>
        </w:rPr>
        <w:t xml:space="preserve"> </w:t>
      </w:r>
      <w:r w:rsidRPr="00281C02">
        <w:rPr>
          <w:rFonts w:ascii="Arial" w:hAnsi="Arial" w:cs="Arial"/>
          <w:b/>
          <w:bCs/>
          <w:color w:val="000000" w:themeColor="text1"/>
        </w:rPr>
        <w:t>adecuadas</w:t>
      </w:r>
      <w:r>
        <w:rPr>
          <w:rFonts w:ascii="Arial" w:hAnsi="Arial" w:cs="Arial"/>
          <w:color w:val="000000" w:themeColor="text1"/>
        </w:rPr>
        <w:t xml:space="preserve"> de </w:t>
      </w:r>
      <w:r w:rsidRPr="006627D2">
        <w:rPr>
          <w:rFonts w:ascii="Arial" w:hAnsi="Arial" w:cs="Arial"/>
          <w:color w:val="000000" w:themeColor="text1"/>
        </w:rPr>
        <w:t xml:space="preserve"> todo aquelo que contribúe a manter en perfectas </w:t>
      </w:r>
      <w:r w:rsidRPr="00AE790D">
        <w:rPr>
          <w:rFonts w:ascii="Arial" w:hAnsi="Arial" w:cs="Arial"/>
          <w:b/>
          <w:bCs/>
          <w:color w:val="000000" w:themeColor="text1"/>
        </w:rPr>
        <w:t>limpeza, desinfección e esterilización</w:t>
      </w:r>
      <w:r w:rsidRPr="006627D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que contribúen  </w:t>
      </w:r>
      <w:r w:rsidRPr="006627D2">
        <w:rPr>
          <w:rFonts w:ascii="Arial" w:hAnsi="Arial" w:cs="Arial"/>
          <w:color w:val="000000" w:themeColor="text1"/>
        </w:rPr>
        <w:t>todo o que entra en contacto ca pel do profesional ou do cliente.</w: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513F36D" wp14:editId="096E6522">
            <wp:simplePos x="0" y="0"/>
            <wp:positionH relativeFrom="column">
              <wp:posOffset>1729740</wp:posOffset>
            </wp:positionH>
            <wp:positionV relativeFrom="paragraph">
              <wp:posOffset>337820</wp:posOffset>
            </wp:positionV>
            <wp:extent cx="3419475" cy="1623060"/>
            <wp:effectExtent l="0" t="0" r="9525" b="0"/>
            <wp:wrapSquare wrapText="bothSides"/>
            <wp:docPr id="20" name="Imagen 20" descr="Desinfección spray en la mano. desinfectante antiséptico y desinfectante de pulverización. protección contra virus méd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nfección spray en la mano. desinfectante antiséptico y desinfectante de pulverización. protección contra virus méd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3"/>
                    <a:stretch/>
                  </pic:blipFill>
                  <pic:spPr bwMode="auto">
                    <a:xfrm>
                      <a:off x="0" y="0"/>
                      <a:ext cx="34194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9B8B89" w14:textId="77777777" w:rsidR="000A43BC" w:rsidRDefault="000A43BC" w:rsidP="00281C0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C37E20">
        <w:rPr>
          <w:rFonts w:ascii="Arial" w:hAnsi="Arial" w:cs="Arial"/>
          <w:b/>
          <w:bCs/>
          <w:color w:val="000000" w:themeColor="text1"/>
          <w:highlight w:val="yellow"/>
        </w:rPr>
        <w:t>Limpeza:</w:t>
      </w:r>
      <w:r w:rsidRPr="006627D2">
        <w:rPr>
          <w:rFonts w:ascii="Arial" w:hAnsi="Arial" w:cs="Arial"/>
          <w:color w:val="000000" w:themeColor="text1"/>
        </w:rPr>
        <w:t xml:space="preserve"> </w:t>
      </w:r>
    </w:p>
    <w:p w14:paraId="69173F68" w14:textId="32002278" w:rsidR="000A43BC" w:rsidRPr="006627D2" w:rsidRDefault="000A43BC" w:rsidP="00281C0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F9558C1" wp14:editId="1AAC13D5">
            <wp:simplePos x="0" y="0"/>
            <wp:positionH relativeFrom="column">
              <wp:posOffset>2318385</wp:posOffset>
            </wp:positionH>
            <wp:positionV relativeFrom="paragraph">
              <wp:posOffset>27940</wp:posOffset>
            </wp:positionV>
            <wp:extent cx="2808000" cy="1872000"/>
            <wp:effectExtent l="0" t="0" r="0" b="0"/>
            <wp:wrapSquare wrapText="bothSides"/>
            <wp:docPr id="2" name="Imagen 2" descr="Vectores e ilustraciones de Limpiar para descargar gratis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es e ilustraciones de Limpiar para descargar gratis | Freepi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3BC">
        <w:rPr>
          <w:rFonts w:ascii="Arial" w:hAnsi="Arial" w:cs="Arial"/>
          <w:b/>
          <w:bCs/>
          <w:i/>
          <w:iCs/>
          <w:color w:val="000000" w:themeColor="text1"/>
          <w:u w:val="single"/>
        </w:rPr>
        <w:t>Tarefas de limpeza</w:t>
      </w:r>
      <w:r>
        <w:rPr>
          <w:rFonts w:ascii="Arial" w:hAnsi="Arial" w:cs="Arial"/>
          <w:color w:val="000000" w:themeColor="text1"/>
        </w:rPr>
        <w:t xml:space="preserve">: </w:t>
      </w:r>
      <w:r w:rsidRPr="006627D2">
        <w:rPr>
          <w:rFonts w:ascii="Arial" w:hAnsi="Arial" w:cs="Arial"/>
          <w:color w:val="000000" w:themeColor="text1"/>
        </w:rPr>
        <w:t>eliminar a sucidade de lugares ou obxectos co fin de actuar sobre os factores ambientais que poden afectar tanto  á saúde individual como á saúde pública, así como contribúe ao embelecemento dos obxectos e os espazos.</w:t>
      </w:r>
      <w:r>
        <w:rPr>
          <w:rFonts w:ascii="Arial" w:hAnsi="Arial" w:cs="Arial"/>
          <w:color w:val="000000" w:themeColor="text1"/>
        </w:rPr>
        <w:t xml:space="preserve"> Tarefa imprescindible a realizar antes de desinfectar e/ou esterilizar.</w:t>
      </w:r>
    </w:p>
    <w:p w14:paraId="33FC051F" w14:textId="36771492" w:rsidR="000A43BC" w:rsidRDefault="000A43BC" w:rsidP="00EB0C2D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i/>
          <w:iCs/>
          <w:color w:val="000000" w:themeColor="text1"/>
          <w:u w:val="single"/>
        </w:rPr>
      </w:pPr>
    </w:p>
    <w:p w14:paraId="5833D005" w14:textId="7A89EF9C" w:rsidR="00281C02" w:rsidRDefault="00281C02" w:rsidP="00EB0C2D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i/>
          <w:iCs/>
          <w:color w:val="000000" w:themeColor="text1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956EC1A" wp14:editId="39A732A8">
            <wp:simplePos x="0" y="0"/>
            <wp:positionH relativeFrom="page">
              <wp:posOffset>3579495</wp:posOffset>
            </wp:positionH>
            <wp:positionV relativeFrom="paragraph">
              <wp:posOffset>137160</wp:posOffset>
            </wp:positionV>
            <wp:extent cx="1932940" cy="1400175"/>
            <wp:effectExtent l="0" t="0" r="0" b="9525"/>
            <wp:wrapSquare wrapText="bothSides"/>
            <wp:docPr id="11" name="Imagen 11" descr="Default 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fault image al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8000" r="20750"/>
                    <a:stretch/>
                  </pic:blipFill>
                  <pic:spPr bwMode="auto">
                    <a:xfrm>
                      <a:off x="0" y="0"/>
                      <a:ext cx="193294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B913E4F" wp14:editId="042FA2A6">
            <wp:simplePos x="0" y="0"/>
            <wp:positionH relativeFrom="margin">
              <wp:posOffset>-219075</wp:posOffset>
            </wp:positionH>
            <wp:positionV relativeFrom="paragraph">
              <wp:posOffset>82550</wp:posOffset>
            </wp:positionV>
            <wp:extent cx="1835785" cy="1461135"/>
            <wp:effectExtent l="0" t="0" r="0" b="5715"/>
            <wp:wrapSquare wrapText="bothSides"/>
            <wp:docPr id="13" name="Imagen 13" descr="Cómo limpiar un peine de la sucieda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ómo limpiar un peine de la suciedad?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5"/>
                    <a:stretch/>
                  </pic:blipFill>
                  <pic:spPr bwMode="auto">
                    <a:xfrm>
                      <a:off x="0" y="0"/>
                      <a:ext cx="183578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755CB" w14:textId="78694BB2" w:rsidR="00281C02" w:rsidRDefault="00281C02" w:rsidP="00EB0C2D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i/>
          <w:iCs/>
          <w:color w:val="000000" w:themeColor="text1"/>
          <w:highlight w:val="yellow"/>
          <w:u w:val="single"/>
        </w:rPr>
      </w:pPr>
    </w:p>
    <w:p w14:paraId="70C483DC" w14:textId="77777777" w:rsidR="00281C02" w:rsidRDefault="00281C02" w:rsidP="00EB0C2D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i/>
          <w:iCs/>
          <w:color w:val="000000" w:themeColor="text1"/>
          <w:highlight w:val="yellow"/>
          <w:u w:val="single"/>
        </w:rPr>
      </w:pPr>
    </w:p>
    <w:p w14:paraId="29D8AD79" w14:textId="77777777" w:rsidR="00281C02" w:rsidRDefault="00281C02" w:rsidP="00EB0C2D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i/>
          <w:iCs/>
          <w:color w:val="000000" w:themeColor="text1"/>
          <w:highlight w:val="yellow"/>
          <w:u w:val="single"/>
        </w:rPr>
      </w:pPr>
    </w:p>
    <w:p w14:paraId="3BF5EBED" w14:textId="52AB1852" w:rsidR="008B7BCB" w:rsidRDefault="008B7BCB" w:rsidP="009E3AE9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color w:val="000000" w:themeColor="text1"/>
        </w:rPr>
      </w:pPr>
    </w:p>
    <w:p w14:paraId="5EADD8B9" w14:textId="44B810B8" w:rsidR="00EB0C2D" w:rsidRDefault="00EB0C2D" w:rsidP="009E3AE9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color w:val="000000" w:themeColor="text1"/>
        </w:rPr>
      </w:pPr>
    </w:p>
    <w:p w14:paraId="71365608" w14:textId="6E423D59" w:rsidR="00EB0C2D" w:rsidRDefault="00EB0C2D" w:rsidP="009E3AE9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color w:val="000000" w:themeColor="text1"/>
        </w:rPr>
      </w:pPr>
    </w:p>
    <w:p w14:paraId="2FBE329B" w14:textId="4B6DFFF6" w:rsidR="00416678" w:rsidRPr="006627D2" w:rsidRDefault="00416678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 xml:space="preserve"> Desinfección:</w:t>
      </w:r>
      <w:r w:rsidR="00872031" w:rsidRPr="006627D2">
        <w:rPr>
          <w:rFonts w:ascii="Arial" w:hAnsi="Arial" w:cs="Arial"/>
          <w:color w:val="000000" w:themeColor="text1"/>
        </w:rPr>
        <w:t xml:space="preserve"> eliminación </w:t>
      </w:r>
      <w:r w:rsidR="00872031" w:rsidRPr="00AE790D">
        <w:rPr>
          <w:rFonts w:ascii="Arial" w:hAnsi="Arial" w:cs="Arial"/>
          <w:color w:val="000000" w:themeColor="text1"/>
          <w:highlight w:val="yellow"/>
        </w:rPr>
        <w:t>parcial</w:t>
      </w:r>
      <w:r w:rsidR="00872031" w:rsidRPr="006627D2">
        <w:rPr>
          <w:rFonts w:ascii="Arial" w:hAnsi="Arial" w:cs="Arial"/>
          <w:color w:val="000000" w:themeColor="text1"/>
        </w:rPr>
        <w:t xml:space="preserve"> de microorganismos patóxenos</w:t>
      </w:r>
      <w:r w:rsidR="00524104">
        <w:rPr>
          <w:rFonts w:ascii="Arial" w:hAnsi="Arial" w:cs="Arial"/>
          <w:color w:val="000000" w:themeColor="text1"/>
        </w:rPr>
        <w:t xml:space="preserve">, bacterias e </w:t>
      </w:r>
      <w:proofErr w:type="spellStart"/>
      <w:r w:rsidR="00524104">
        <w:rPr>
          <w:rFonts w:ascii="Arial" w:hAnsi="Arial" w:cs="Arial"/>
          <w:color w:val="000000" w:themeColor="text1"/>
        </w:rPr>
        <w:t>virus,</w:t>
      </w:r>
      <w:r w:rsidR="00872031" w:rsidRPr="006627D2">
        <w:rPr>
          <w:rFonts w:ascii="Arial" w:hAnsi="Arial" w:cs="Arial"/>
          <w:color w:val="000000" w:themeColor="text1"/>
        </w:rPr>
        <w:t>para</w:t>
      </w:r>
      <w:proofErr w:type="spellEnd"/>
      <w:r w:rsidR="00872031" w:rsidRPr="006627D2">
        <w:rPr>
          <w:rFonts w:ascii="Arial" w:hAnsi="Arial" w:cs="Arial"/>
          <w:color w:val="000000" w:themeColor="text1"/>
        </w:rPr>
        <w:t xml:space="preserve"> </w:t>
      </w:r>
      <w:r w:rsidR="00524104">
        <w:rPr>
          <w:rFonts w:ascii="Arial" w:hAnsi="Arial" w:cs="Arial"/>
          <w:color w:val="000000" w:themeColor="text1"/>
        </w:rPr>
        <w:t xml:space="preserve">evitar </w:t>
      </w:r>
      <w:r w:rsidR="00872031" w:rsidRPr="006627D2">
        <w:rPr>
          <w:rFonts w:ascii="Arial" w:hAnsi="Arial" w:cs="Arial"/>
          <w:color w:val="000000" w:themeColor="text1"/>
        </w:rPr>
        <w:t xml:space="preserve">a súa reprodución e </w:t>
      </w:r>
      <w:proofErr w:type="spellStart"/>
      <w:r w:rsidR="00524104">
        <w:rPr>
          <w:rFonts w:ascii="Arial" w:hAnsi="Arial" w:cs="Arial"/>
          <w:color w:val="000000" w:themeColor="text1"/>
        </w:rPr>
        <w:t>pervir</w:t>
      </w:r>
      <w:proofErr w:type="spellEnd"/>
      <w:r w:rsidR="00524104">
        <w:rPr>
          <w:rFonts w:ascii="Arial" w:hAnsi="Arial" w:cs="Arial"/>
          <w:color w:val="000000" w:themeColor="text1"/>
        </w:rPr>
        <w:t xml:space="preserve"> </w:t>
      </w:r>
      <w:r w:rsidR="00872031" w:rsidRPr="006627D2">
        <w:rPr>
          <w:rFonts w:ascii="Arial" w:hAnsi="Arial" w:cs="Arial"/>
          <w:color w:val="000000" w:themeColor="text1"/>
        </w:rPr>
        <w:t>contaxio</w:t>
      </w:r>
      <w:r w:rsidR="00524104">
        <w:rPr>
          <w:rFonts w:ascii="Arial" w:hAnsi="Arial" w:cs="Arial"/>
          <w:color w:val="000000" w:themeColor="text1"/>
        </w:rPr>
        <w:t>s</w:t>
      </w:r>
      <w:r w:rsidR="00872031" w:rsidRPr="006627D2">
        <w:rPr>
          <w:rFonts w:ascii="Arial" w:hAnsi="Arial" w:cs="Arial"/>
          <w:color w:val="000000" w:themeColor="text1"/>
        </w:rPr>
        <w:t>.</w:t>
      </w:r>
    </w:p>
    <w:p w14:paraId="2EA84378" w14:textId="403DF30E" w:rsidR="00416678" w:rsidRDefault="00461773" w:rsidP="00CA3742">
      <w:pPr>
        <w:pStyle w:val="Normalweb"/>
        <w:numPr>
          <w:ilvl w:val="0"/>
          <w:numId w:val="1"/>
        </w:numPr>
        <w:shd w:val="clear" w:color="auto" w:fill="FFFFFF"/>
        <w:spacing w:before="216" w:beforeAutospacing="0" w:after="192" w:afterAutospacing="0"/>
        <w:ind w:left="-142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color w:val="000000" w:themeColor="text1"/>
        </w:rPr>
        <w:t>Desinfectantes</w:t>
      </w:r>
      <w:r w:rsidR="00416678" w:rsidRPr="006627D2">
        <w:rPr>
          <w:rFonts w:ascii="Arial" w:hAnsi="Arial" w:cs="Arial"/>
          <w:color w:val="000000" w:themeColor="text1"/>
        </w:rPr>
        <w:t xml:space="preserve">: uso sobre superficies </w:t>
      </w:r>
      <w:r w:rsidRPr="006627D2">
        <w:rPr>
          <w:rFonts w:ascii="Arial" w:hAnsi="Arial" w:cs="Arial"/>
          <w:color w:val="000000" w:themeColor="text1"/>
        </w:rPr>
        <w:t>o</w:t>
      </w:r>
      <w:r w:rsidR="00416678" w:rsidRPr="006627D2">
        <w:rPr>
          <w:rFonts w:ascii="Arial" w:hAnsi="Arial" w:cs="Arial"/>
          <w:color w:val="000000" w:themeColor="text1"/>
        </w:rPr>
        <w:t>u ob</w:t>
      </w:r>
      <w:r w:rsidRPr="006627D2">
        <w:rPr>
          <w:rFonts w:ascii="Arial" w:hAnsi="Arial" w:cs="Arial"/>
          <w:color w:val="000000" w:themeColor="text1"/>
        </w:rPr>
        <w:t>xec</w:t>
      </w:r>
      <w:r w:rsidR="00416678" w:rsidRPr="006627D2">
        <w:rPr>
          <w:rFonts w:ascii="Arial" w:hAnsi="Arial" w:cs="Arial"/>
          <w:color w:val="000000" w:themeColor="text1"/>
        </w:rPr>
        <w:t xml:space="preserve">tos inanimados para evitar a transmisión de </w:t>
      </w:r>
      <w:r w:rsidRPr="006627D2">
        <w:rPr>
          <w:rFonts w:ascii="Arial" w:hAnsi="Arial" w:cs="Arial"/>
          <w:color w:val="000000" w:themeColor="text1"/>
        </w:rPr>
        <w:t>enfermidades contaxiosas.</w:t>
      </w:r>
      <w:r w:rsidR="00292942" w:rsidRPr="00292942">
        <w:rPr>
          <w:noProof/>
        </w:rPr>
        <w:t xml:space="preserve"> </w:t>
      </w:r>
    </w:p>
    <w:p w14:paraId="3151DF4C" w14:textId="051E921D" w:rsidR="00970BBE" w:rsidRDefault="00C97C49" w:rsidP="00970BBE">
      <w:pPr>
        <w:pStyle w:val="Normalweb"/>
        <w:shd w:val="clear" w:color="auto" w:fill="FFFFFF"/>
        <w:spacing w:before="216" w:beforeAutospacing="0" w:after="192" w:afterAutospacing="0"/>
        <w:ind w:left="720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9DCD50" wp14:editId="739FC967">
            <wp:simplePos x="0" y="0"/>
            <wp:positionH relativeFrom="column">
              <wp:posOffset>2385060</wp:posOffset>
            </wp:positionH>
            <wp:positionV relativeFrom="paragraph">
              <wp:posOffset>64770</wp:posOffset>
            </wp:positionV>
            <wp:extent cx="1072800" cy="2109600"/>
            <wp:effectExtent l="0" t="0" r="0" b="508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3" r="20236"/>
                    <a:stretch/>
                  </pic:blipFill>
                  <pic:spPr bwMode="auto">
                    <a:xfrm>
                      <a:off x="0" y="0"/>
                      <a:ext cx="107280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09AF4E9" wp14:editId="021F3D8A">
            <wp:simplePos x="0" y="0"/>
            <wp:positionH relativeFrom="column">
              <wp:posOffset>-280035</wp:posOffset>
            </wp:positionH>
            <wp:positionV relativeFrom="paragraph">
              <wp:posOffset>28575</wp:posOffset>
            </wp:positionV>
            <wp:extent cx="2088000" cy="2088000"/>
            <wp:effectExtent l="0" t="0" r="7620" b="7620"/>
            <wp:wrapSquare wrapText="bothSides"/>
            <wp:docPr id="8" name="Imagen 8" descr="Qué es desinfección? | Definición | Diferencia entre sanitizar y desinfec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é es desinfección? | Definición | Diferencia entre sanitizar y desinfect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6195EE" w14:textId="2DB49E03" w:rsidR="00970BBE" w:rsidRDefault="00C97C49" w:rsidP="00970BBE">
      <w:pPr>
        <w:pStyle w:val="Normalweb"/>
        <w:shd w:val="clear" w:color="auto" w:fill="FFFFFF"/>
        <w:spacing w:before="216" w:beforeAutospacing="0" w:after="192" w:afterAutospacing="0"/>
        <w:ind w:left="720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AE59044" wp14:editId="3A82A56C">
            <wp:simplePos x="0" y="0"/>
            <wp:positionH relativeFrom="column">
              <wp:posOffset>3710940</wp:posOffset>
            </wp:positionH>
            <wp:positionV relativeFrom="paragraph">
              <wp:posOffset>29845</wp:posOffset>
            </wp:positionV>
            <wp:extent cx="2347200" cy="1645200"/>
            <wp:effectExtent l="0" t="0" r="0" b="0"/>
            <wp:wrapSquare wrapText="bothSides"/>
            <wp:docPr id="5" name="Imagen 5" descr="Esterilizador para salón de belleza - 134 S - Artecno S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terilizador para salón de belleza - 134 S - Artecno Sr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" t="16793" r="2421" b="19213"/>
                    <a:stretch/>
                  </pic:blipFill>
                  <pic:spPr bwMode="auto">
                    <a:xfrm>
                      <a:off x="0" y="0"/>
                      <a:ext cx="23472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34661" w14:textId="4DFEA799" w:rsidR="00970BBE" w:rsidRPr="006627D2" w:rsidRDefault="00970BBE" w:rsidP="00970BBE">
      <w:pPr>
        <w:pStyle w:val="Normalweb"/>
        <w:shd w:val="clear" w:color="auto" w:fill="FFFFFF"/>
        <w:spacing w:before="216" w:beforeAutospacing="0" w:after="192" w:afterAutospacing="0"/>
        <w:ind w:left="720"/>
        <w:rPr>
          <w:rFonts w:ascii="Arial" w:hAnsi="Arial" w:cs="Arial"/>
          <w:color w:val="000000" w:themeColor="text1"/>
        </w:rPr>
      </w:pPr>
    </w:p>
    <w:p w14:paraId="385DC2A5" w14:textId="0F7ACA48" w:rsidR="00292942" w:rsidRDefault="00292942" w:rsidP="00292942">
      <w:pPr>
        <w:pStyle w:val="Normalweb"/>
        <w:shd w:val="clear" w:color="auto" w:fill="FFFFFF"/>
        <w:spacing w:before="216" w:beforeAutospacing="0" w:after="192" w:afterAutospacing="0"/>
        <w:ind w:left="720"/>
        <w:rPr>
          <w:rFonts w:ascii="Arial" w:hAnsi="Arial" w:cs="Arial"/>
          <w:color w:val="000000" w:themeColor="text1"/>
        </w:rPr>
      </w:pPr>
    </w:p>
    <w:p w14:paraId="43ED7E28" w14:textId="2F00AE98" w:rsidR="00292942" w:rsidRDefault="00292942" w:rsidP="00292942">
      <w:pPr>
        <w:pStyle w:val="Normalweb"/>
        <w:shd w:val="clear" w:color="auto" w:fill="FFFFFF"/>
        <w:spacing w:before="216" w:beforeAutospacing="0" w:after="192" w:afterAutospacing="0"/>
        <w:ind w:left="720"/>
        <w:rPr>
          <w:rFonts w:ascii="Arial" w:hAnsi="Arial" w:cs="Arial"/>
          <w:color w:val="000000" w:themeColor="text1"/>
        </w:rPr>
      </w:pPr>
    </w:p>
    <w:p w14:paraId="68BB567A" w14:textId="77777777" w:rsidR="00292942" w:rsidRDefault="00292942" w:rsidP="00292942">
      <w:pPr>
        <w:pStyle w:val="Normalweb"/>
        <w:shd w:val="clear" w:color="auto" w:fill="FFFFFF"/>
        <w:spacing w:before="216" w:beforeAutospacing="0" w:after="192" w:afterAutospacing="0"/>
        <w:ind w:left="720"/>
        <w:rPr>
          <w:rFonts w:ascii="Arial" w:hAnsi="Arial" w:cs="Arial"/>
          <w:color w:val="000000" w:themeColor="text1"/>
        </w:rPr>
      </w:pPr>
    </w:p>
    <w:p w14:paraId="3F7DE646" w14:textId="3DE7D2C1" w:rsidR="00E44B15" w:rsidRDefault="00E44B15" w:rsidP="00E44B15">
      <w:pPr>
        <w:pStyle w:val="Normalweb"/>
        <w:shd w:val="clear" w:color="auto" w:fill="FFFFFF"/>
        <w:spacing w:before="216" w:beforeAutospacing="0" w:after="192" w:afterAutospacing="0"/>
        <w:ind w:left="720"/>
        <w:rPr>
          <w:rFonts w:ascii="Arial" w:hAnsi="Arial" w:cs="Arial"/>
          <w:color w:val="000000" w:themeColor="text1"/>
        </w:rPr>
      </w:pPr>
    </w:p>
    <w:p w14:paraId="46BFF590" w14:textId="77777777" w:rsidR="00FF220F" w:rsidRDefault="00FF220F" w:rsidP="00CA3742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color w:val="000000" w:themeColor="text1"/>
        </w:rPr>
      </w:pPr>
    </w:p>
    <w:p w14:paraId="0831204C" w14:textId="4750C52B" w:rsidR="00461773" w:rsidRDefault="00461773" w:rsidP="00CA3742">
      <w:pPr>
        <w:pStyle w:val="Normalweb"/>
        <w:numPr>
          <w:ilvl w:val="0"/>
          <w:numId w:val="1"/>
        </w:numPr>
        <w:shd w:val="clear" w:color="auto" w:fill="FFFFFF"/>
        <w:spacing w:before="216" w:beforeAutospacing="0" w:after="192" w:afterAutospacing="0"/>
        <w:ind w:left="-142"/>
        <w:rPr>
          <w:rFonts w:ascii="Arial" w:hAnsi="Arial" w:cs="Arial"/>
          <w:color w:val="000000" w:themeColor="text1"/>
        </w:rPr>
      </w:pPr>
      <w:r w:rsidRPr="00C37E20">
        <w:rPr>
          <w:rFonts w:ascii="Arial" w:hAnsi="Arial" w:cs="Arial"/>
          <w:b/>
          <w:bCs/>
          <w:color w:val="000000" w:themeColor="text1"/>
        </w:rPr>
        <w:t>Antisépticos:</w:t>
      </w:r>
      <w:r w:rsidRPr="006627D2">
        <w:rPr>
          <w:rFonts w:ascii="Arial" w:hAnsi="Arial" w:cs="Arial"/>
          <w:color w:val="000000" w:themeColor="text1"/>
        </w:rPr>
        <w:t xml:space="preserve"> </w:t>
      </w:r>
      <w:r w:rsidR="00E95B56">
        <w:rPr>
          <w:rFonts w:ascii="Arial" w:hAnsi="Arial" w:cs="Arial"/>
          <w:color w:val="000000" w:themeColor="text1"/>
        </w:rPr>
        <w:t xml:space="preserve">desinfectantes que se utilizan nas </w:t>
      </w:r>
      <w:proofErr w:type="spellStart"/>
      <w:r w:rsidR="00E95B56">
        <w:rPr>
          <w:rFonts w:ascii="Arial" w:hAnsi="Arial" w:cs="Arial"/>
          <w:color w:val="000000" w:themeColor="text1"/>
        </w:rPr>
        <w:t>superfícies</w:t>
      </w:r>
      <w:proofErr w:type="spellEnd"/>
      <w:r w:rsidR="00E95B56">
        <w:rPr>
          <w:rFonts w:ascii="Arial" w:hAnsi="Arial" w:cs="Arial"/>
          <w:color w:val="000000" w:themeColor="text1"/>
        </w:rPr>
        <w:t xml:space="preserve"> </w:t>
      </w:r>
      <w:proofErr w:type="spellStart"/>
      <w:r w:rsidR="00E95B56">
        <w:rPr>
          <w:rFonts w:ascii="Arial" w:hAnsi="Arial" w:cs="Arial"/>
          <w:color w:val="000000" w:themeColor="text1"/>
        </w:rPr>
        <w:t>corporales</w:t>
      </w:r>
      <w:proofErr w:type="spellEnd"/>
      <w:r w:rsidR="000A09F5">
        <w:rPr>
          <w:rFonts w:ascii="Arial" w:hAnsi="Arial" w:cs="Arial"/>
          <w:color w:val="000000" w:themeColor="text1"/>
        </w:rPr>
        <w:t>,</w:t>
      </w:r>
      <w:r w:rsidRPr="006627D2">
        <w:rPr>
          <w:rFonts w:ascii="Arial" w:hAnsi="Arial" w:cs="Arial"/>
          <w:color w:val="000000" w:themeColor="text1"/>
        </w:rPr>
        <w:t xml:space="preserve"> aplíca</w:t>
      </w:r>
      <w:r w:rsidR="000F60F6" w:rsidRPr="006627D2">
        <w:rPr>
          <w:rFonts w:ascii="Arial" w:hAnsi="Arial" w:cs="Arial"/>
          <w:color w:val="000000" w:themeColor="text1"/>
        </w:rPr>
        <w:t>n</w:t>
      </w:r>
      <w:r w:rsidRPr="006627D2">
        <w:rPr>
          <w:rFonts w:ascii="Arial" w:hAnsi="Arial" w:cs="Arial"/>
          <w:color w:val="000000" w:themeColor="text1"/>
        </w:rPr>
        <w:t xml:space="preserve">se sobre a pel, mucosas </w:t>
      </w:r>
      <w:r w:rsidR="00E95B56">
        <w:rPr>
          <w:rFonts w:ascii="Arial" w:hAnsi="Arial" w:cs="Arial"/>
          <w:color w:val="000000" w:themeColor="text1"/>
        </w:rPr>
        <w:t xml:space="preserve">e/ou feridas co fin de evitar </w:t>
      </w:r>
      <w:r w:rsidR="000A09F5">
        <w:rPr>
          <w:rFonts w:ascii="Arial" w:hAnsi="Arial" w:cs="Arial"/>
          <w:color w:val="000000" w:themeColor="text1"/>
        </w:rPr>
        <w:t xml:space="preserve">a proliferación de </w:t>
      </w:r>
      <w:proofErr w:type="spellStart"/>
      <w:r w:rsidR="000A09F5">
        <w:rPr>
          <w:rFonts w:ascii="Arial" w:hAnsi="Arial" w:cs="Arial"/>
          <w:color w:val="000000" w:themeColor="text1"/>
        </w:rPr>
        <w:t>microorganísmos</w:t>
      </w:r>
      <w:proofErr w:type="spellEnd"/>
      <w:r w:rsidR="000A09F5">
        <w:rPr>
          <w:rFonts w:ascii="Arial" w:hAnsi="Arial" w:cs="Arial"/>
          <w:color w:val="000000" w:themeColor="text1"/>
        </w:rPr>
        <w:t xml:space="preserve"> patóxenos. Son menos tóxicos que os desinfectantes de </w:t>
      </w:r>
      <w:proofErr w:type="spellStart"/>
      <w:r w:rsidR="000A09F5">
        <w:rPr>
          <w:rFonts w:ascii="Arial" w:hAnsi="Arial" w:cs="Arial"/>
          <w:color w:val="000000" w:themeColor="text1"/>
        </w:rPr>
        <w:t>superfícies</w:t>
      </w:r>
      <w:proofErr w:type="spellEnd"/>
      <w:r w:rsidR="000A09F5">
        <w:rPr>
          <w:rFonts w:ascii="Arial" w:hAnsi="Arial" w:cs="Arial"/>
          <w:color w:val="000000" w:themeColor="text1"/>
        </w:rPr>
        <w:t xml:space="preserve"> ambientais.</w:t>
      </w:r>
    </w:p>
    <w:p w14:paraId="00A8E3E2" w14:textId="75F46B41" w:rsidR="00FF220F" w:rsidRDefault="00C37E20" w:rsidP="00FF220F">
      <w:pPr>
        <w:pStyle w:val="Normalweb"/>
        <w:shd w:val="clear" w:color="auto" w:fill="FFFFFF"/>
        <w:spacing w:before="216" w:beforeAutospacing="0" w:after="192" w:afterAutospacing="0"/>
        <w:ind w:left="720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8576ED" wp14:editId="36912D1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275200" cy="2142000"/>
            <wp:effectExtent l="0" t="0" r="0" b="0"/>
            <wp:wrapSquare wrapText="bothSides"/>
            <wp:docPr id="9" name="Imagen 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1"/>
                    <a:stretch/>
                  </pic:blipFill>
                  <pic:spPr bwMode="auto">
                    <a:xfrm>
                      <a:off x="0" y="0"/>
                      <a:ext cx="22752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FACC602" wp14:editId="61A881B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24000" cy="2124000"/>
            <wp:effectExtent l="0" t="0" r="0" b="0"/>
            <wp:wrapSquare wrapText="bothSides"/>
            <wp:docPr id="7" name="Imagen 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E20">
        <w:rPr>
          <w:noProof/>
        </w:rPr>
        <w:t xml:space="preserve"> </w:t>
      </w:r>
    </w:p>
    <w:p w14:paraId="05AD947A" w14:textId="77777777" w:rsidR="00E95B56" w:rsidRPr="006627D2" w:rsidRDefault="00E95B56" w:rsidP="00E95B56">
      <w:pPr>
        <w:pStyle w:val="Normalweb"/>
        <w:shd w:val="clear" w:color="auto" w:fill="FFFFFF"/>
        <w:spacing w:before="216" w:beforeAutospacing="0" w:after="192" w:afterAutospacing="0"/>
        <w:ind w:left="720"/>
        <w:rPr>
          <w:rFonts w:ascii="Arial" w:hAnsi="Arial" w:cs="Arial"/>
          <w:color w:val="000000" w:themeColor="text1"/>
        </w:rPr>
      </w:pPr>
    </w:p>
    <w:p w14:paraId="570234B4" w14:textId="77777777" w:rsidR="00C37E20" w:rsidRDefault="00C37E20" w:rsidP="00461773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color w:val="000000" w:themeColor="text1"/>
        </w:rPr>
      </w:pPr>
    </w:p>
    <w:p w14:paraId="1F1802F2" w14:textId="77777777" w:rsidR="00C37E20" w:rsidRDefault="00C37E20" w:rsidP="00461773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color w:val="000000" w:themeColor="text1"/>
        </w:rPr>
      </w:pPr>
    </w:p>
    <w:p w14:paraId="6202B993" w14:textId="77777777" w:rsidR="00C37E20" w:rsidRDefault="00C37E20" w:rsidP="00461773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color w:val="000000" w:themeColor="text1"/>
        </w:rPr>
      </w:pPr>
    </w:p>
    <w:p w14:paraId="268624A8" w14:textId="77777777" w:rsidR="00C37E20" w:rsidRDefault="00C37E20" w:rsidP="00461773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color w:val="000000" w:themeColor="text1"/>
        </w:rPr>
      </w:pPr>
    </w:p>
    <w:p w14:paraId="6D4CA258" w14:textId="77777777" w:rsidR="00C37E20" w:rsidRDefault="00C37E20" w:rsidP="00461773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color w:val="000000" w:themeColor="text1"/>
        </w:rPr>
      </w:pPr>
    </w:p>
    <w:p w14:paraId="16B32BCF" w14:textId="77777777" w:rsidR="00C37E20" w:rsidRDefault="00C37E20" w:rsidP="00461773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color w:val="000000" w:themeColor="text1"/>
        </w:rPr>
      </w:pPr>
    </w:p>
    <w:p w14:paraId="3143A5F8" w14:textId="3751DA79" w:rsidR="000F60F6" w:rsidRDefault="00CA3742" w:rsidP="00CA3742">
      <w:pPr>
        <w:pStyle w:val="Normalweb"/>
        <w:shd w:val="clear" w:color="auto" w:fill="FFFFFF"/>
        <w:spacing w:before="216" w:beforeAutospacing="0" w:after="192" w:afterAutospacing="0"/>
        <w:ind w:left="-709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B1B6BC9" wp14:editId="106F0D99">
            <wp:simplePos x="0" y="0"/>
            <wp:positionH relativeFrom="column">
              <wp:posOffset>3086100</wp:posOffset>
            </wp:positionH>
            <wp:positionV relativeFrom="paragraph">
              <wp:posOffset>285115</wp:posOffset>
            </wp:positionV>
            <wp:extent cx="1817370" cy="1788795"/>
            <wp:effectExtent l="0" t="0" r="0" b="1905"/>
            <wp:wrapSquare wrapText="bothSides"/>
            <wp:docPr id="19" name="Imagen 19" descr="Caja de Esterilizador Estetica de Alta Temperatura, Gabinete de  Desinfeccion Acero Inoxidable Extraíble para Herramientas de Uñas y  Herramienta de Tatuaje : Amazon.es: Bel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ja de Esterilizador Estetica de Alta Temperatura, Gabinete de  Desinfeccion Acero Inoxidable Extraíble para Herramientas de Uñas y  Herramienta de Tatuaje : Amazon.es: Bellez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8E6D6BD" wp14:editId="12CB30CB">
            <wp:simplePos x="0" y="0"/>
            <wp:positionH relativeFrom="column">
              <wp:posOffset>-200025</wp:posOffset>
            </wp:positionH>
            <wp:positionV relativeFrom="paragraph">
              <wp:posOffset>437515</wp:posOffset>
            </wp:positionV>
            <wp:extent cx="1638000" cy="1638000"/>
            <wp:effectExtent l="0" t="0" r="0" b="635"/>
            <wp:wrapSquare wrapText="bothSides"/>
            <wp:docPr id="18" name="Imagen 18" descr="Autoclave - Iconos gratis de tecn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toclave - Iconos gratis de tecnologí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7E20" w:rsidRPr="00C37E20">
        <w:rPr>
          <w:rFonts w:ascii="Arial" w:hAnsi="Arial" w:cs="Arial"/>
          <w:b/>
          <w:bCs/>
          <w:color w:val="000000" w:themeColor="text1"/>
        </w:rPr>
        <w:t>Esterilización:</w:t>
      </w:r>
      <w:r w:rsidR="00C37E20">
        <w:rPr>
          <w:rFonts w:ascii="Arial" w:hAnsi="Arial" w:cs="Arial"/>
          <w:color w:val="000000" w:themeColor="text1"/>
        </w:rPr>
        <w:t xml:space="preserve"> eliminación total de </w:t>
      </w:r>
      <w:proofErr w:type="spellStart"/>
      <w:r w:rsidR="000711DA" w:rsidRPr="006627D2">
        <w:rPr>
          <w:rFonts w:ascii="Arial" w:hAnsi="Arial" w:cs="Arial"/>
          <w:color w:val="000000" w:themeColor="text1"/>
        </w:rPr>
        <w:t>xérmenes</w:t>
      </w:r>
      <w:proofErr w:type="spellEnd"/>
      <w:r w:rsidR="000711DA" w:rsidRPr="006627D2">
        <w:rPr>
          <w:rFonts w:ascii="Arial" w:hAnsi="Arial" w:cs="Arial"/>
          <w:color w:val="000000" w:themeColor="text1"/>
        </w:rPr>
        <w:t xml:space="preserve"> patóxenos ou non patóxenos</w:t>
      </w:r>
      <w:r w:rsidR="00461773" w:rsidRPr="006627D2">
        <w:rPr>
          <w:rFonts w:ascii="Arial" w:hAnsi="Arial" w:cs="Arial"/>
          <w:color w:val="000000" w:themeColor="text1"/>
        </w:rPr>
        <w:t xml:space="preserve"> incluídos</w:t>
      </w:r>
      <w:r w:rsidR="000711DA" w:rsidRPr="006627D2">
        <w:rPr>
          <w:rFonts w:ascii="Arial" w:hAnsi="Arial" w:cs="Arial"/>
          <w:color w:val="000000" w:themeColor="text1"/>
        </w:rPr>
        <w:t xml:space="preserve"> virus,</w:t>
      </w:r>
      <w:r w:rsidR="00461773" w:rsidRPr="006627D2">
        <w:rPr>
          <w:rFonts w:ascii="Arial" w:hAnsi="Arial" w:cs="Arial"/>
          <w:color w:val="000000" w:themeColor="text1"/>
        </w:rPr>
        <w:t xml:space="preserve"> e esporas. </w:t>
      </w:r>
    </w:p>
    <w:p w14:paraId="3EA9845E" w14:textId="7F1FADDC" w:rsidR="000B373E" w:rsidRPr="006627D2" w:rsidRDefault="000A43BC" w:rsidP="000B373E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b/>
          <w:bCs/>
          <w:color w:val="000000" w:themeColor="text1"/>
        </w:rPr>
      </w:pPr>
      <w:r w:rsidRPr="000A43BC">
        <w:rPr>
          <w:noProof/>
        </w:rPr>
        <w:t xml:space="preserve"> </w:t>
      </w:r>
    </w:p>
    <w:p w14:paraId="2712DD1A" w14:textId="5186B16F" w:rsidR="00CA3742" w:rsidRDefault="00CA3742" w:rsidP="000F60F6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color w:val="000000" w:themeColor="text1"/>
        </w:rPr>
      </w:pPr>
    </w:p>
    <w:p w14:paraId="69773616" w14:textId="77777777" w:rsidR="00CA3742" w:rsidRDefault="00CA3742" w:rsidP="000F60F6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color w:val="000000" w:themeColor="text1"/>
        </w:rPr>
      </w:pPr>
    </w:p>
    <w:p w14:paraId="76019A5E" w14:textId="77777777" w:rsidR="00CA3742" w:rsidRDefault="00CA3742" w:rsidP="000F60F6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color w:val="000000" w:themeColor="text1"/>
        </w:rPr>
      </w:pPr>
    </w:p>
    <w:p w14:paraId="359C3145" w14:textId="77777777" w:rsidR="00CA3742" w:rsidRDefault="00CA3742" w:rsidP="000F60F6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color w:val="000000" w:themeColor="text1"/>
        </w:rPr>
      </w:pPr>
    </w:p>
    <w:p w14:paraId="49231635" w14:textId="368C0B59" w:rsidR="00202260" w:rsidRPr="006627D2" w:rsidRDefault="00202260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color w:val="000000" w:themeColor="text1"/>
        </w:rPr>
        <w:lastRenderedPageBreak/>
        <w:t>Os</w:t>
      </w:r>
      <w:r w:rsidR="00BE25B2" w:rsidRPr="006627D2">
        <w:rPr>
          <w:rFonts w:ascii="Arial" w:hAnsi="Arial" w:cs="Arial"/>
          <w:color w:val="000000" w:themeColor="text1"/>
        </w:rPr>
        <w:t xml:space="preserve"> contaminantes</w:t>
      </w:r>
      <w:r w:rsidRPr="006627D2">
        <w:rPr>
          <w:rFonts w:ascii="Arial" w:hAnsi="Arial" w:cs="Arial"/>
          <w:color w:val="000000" w:themeColor="text1"/>
        </w:rPr>
        <w:t xml:space="preserve"> poden ser:</w:t>
      </w:r>
    </w:p>
    <w:p w14:paraId="5B040635" w14:textId="4DCD1FFF" w:rsidR="00892DBD" w:rsidRPr="006627D2" w:rsidRDefault="00892DBD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>M</w:t>
      </w:r>
      <w:r w:rsidR="00BE25B2" w:rsidRPr="006627D2">
        <w:rPr>
          <w:rFonts w:ascii="Arial" w:hAnsi="Arial" w:cs="Arial"/>
          <w:b/>
          <w:bCs/>
          <w:color w:val="000000" w:themeColor="text1"/>
        </w:rPr>
        <w:t>acroscópicos</w:t>
      </w:r>
      <w:r w:rsidRPr="006627D2">
        <w:rPr>
          <w:rFonts w:ascii="Arial" w:hAnsi="Arial" w:cs="Arial"/>
          <w:b/>
          <w:bCs/>
          <w:color w:val="000000" w:themeColor="text1"/>
        </w:rPr>
        <w:t>:</w:t>
      </w:r>
      <w:r w:rsidR="00BE25B2" w:rsidRPr="006627D2">
        <w:rPr>
          <w:rFonts w:ascii="Arial" w:hAnsi="Arial" w:cs="Arial"/>
          <w:color w:val="000000" w:themeColor="text1"/>
        </w:rPr>
        <w:t xml:space="preserve"> </w:t>
      </w:r>
      <w:r w:rsidR="00202260" w:rsidRPr="006627D2">
        <w:rPr>
          <w:rFonts w:ascii="Arial" w:hAnsi="Arial" w:cs="Arial"/>
          <w:color w:val="000000" w:themeColor="text1"/>
        </w:rPr>
        <w:t xml:space="preserve">son </w:t>
      </w:r>
      <w:r w:rsidR="00BE25B2" w:rsidRPr="006627D2">
        <w:rPr>
          <w:rFonts w:ascii="Arial" w:hAnsi="Arial" w:cs="Arial"/>
          <w:color w:val="000000" w:themeColor="text1"/>
        </w:rPr>
        <w:t>aqueles que poden verse a simple vista como o polvo</w:t>
      </w:r>
      <w:r w:rsidRPr="006627D2">
        <w:rPr>
          <w:rFonts w:ascii="Arial" w:hAnsi="Arial" w:cs="Arial"/>
          <w:color w:val="000000" w:themeColor="text1"/>
        </w:rPr>
        <w:t>.</w:t>
      </w:r>
      <w:r w:rsidR="00BE25B2" w:rsidRPr="006627D2">
        <w:rPr>
          <w:rFonts w:ascii="Arial" w:hAnsi="Arial" w:cs="Arial"/>
          <w:color w:val="000000" w:themeColor="text1"/>
        </w:rPr>
        <w:t xml:space="preserve"> </w:t>
      </w:r>
    </w:p>
    <w:p w14:paraId="0B42F2FD" w14:textId="12306054" w:rsidR="00BE25B2" w:rsidRPr="006627D2" w:rsidRDefault="00892DBD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>M</w:t>
      </w:r>
      <w:r w:rsidR="00BE25B2" w:rsidRPr="006627D2">
        <w:rPr>
          <w:rFonts w:ascii="Arial" w:hAnsi="Arial" w:cs="Arial"/>
          <w:b/>
          <w:bCs/>
          <w:color w:val="000000" w:themeColor="text1"/>
        </w:rPr>
        <w:t>icroscópicos</w:t>
      </w:r>
      <w:r w:rsidRPr="006627D2">
        <w:rPr>
          <w:rFonts w:ascii="Arial" w:hAnsi="Arial" w:cs="Arial"/>
          <w:b/>
          <w:bCs/>
          <w:color w:val="000000" w:themeColor="text1"/>
        </w:rPr>
        <w:t>:</w:t>
      </w:r>
      <w:r w:rsidR="00BE25B2" w:rsidRPr="006627D2">
        <w:rPr>
          <w:rFonts w:ascii="Arial" w:hAnsi="Arial" w:cs="Arial"/>
          <w:color w:val="000000" w:themeColor="text1"/>
        </w:rPr>
        <w:t xml:space="preserve"> </w:t>
      </w:r>
      <w:r w:rsidRPr="006627D2">
        <w:rPr>
          <w:rFonts w:ascii="Arial" w:hAnsi="Arial" w:cs="Arial"/>
          <w:color w:val="000000" w:themeColor="text1"/>
        </w:rPr>
        <w:t xml:space="preserve">son </w:t>
      </w:r>
      <w:r w:rsidR="00BE25B2" w:rsidRPr="006627D2">
        <w:rPr>
          <w:rFonts w:ascii="Arial" w:hAnsi="Arial" w:cs="Arial"/>
          <w:color w:val="000000" w:themeColor="text1"/>
        </w:rPr>
        <w:t>aqueles que so se poden ver ao microscopio como os microorganismos.</w:t>
      </w:r>
    </w:p>
    <w:p w14:paraId="227089DC" w14:textId="77777777" w:rsidR="00BF513D" w:rsidRPr="006627D2" w:rsidRDefault="00DE17F5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color w:val="000000" w:themeColor="text1"/>
        </w:rPr>
        <w:t xml:space="preserve">Poden ser </w:t>
      </w:r>
      <w:r w:rsidR="00BF513D" w:rsidRPr="006627D2">
        <w:rPr>
          <w:rFonts w:ascii="Arial" w:hAnsi="Arial" w:cs="Arial"/>
          <w:color w:val="000000" w:themeColor="text1"/>
        </w:rPr>
        <w:t>clasificados en:</w:t>
      </w:r>
    </w:p>
    <w:p w14:paraId="52658E5E" w14:textId="77777777" w:rsidR="00BF513D" w:rsidRPr="006627D2" w:rsidRDefault="00BF513D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>Contaminantes</w:t>
      </w:r>
      <w:r w:rsidR="00DE17F5" w:rsidRPr="006627D2">
        <w:rPr>
          <w:rFonts w:ascii="Arial" w:hAnsi="Arial" w:cs="Arial"/>
          <w:b/>
          <w:bCs/>
          <w:color w:val="000000" w:themeColor="text1"/>
        </w:rPr>
        <w:t xml:space="preserve"> físico</w:t>
      </w:r>
      <w:r w:rsidRPr="006627D2">
        <w:rPr>
          <w:rFonts w:ascii="Arial" w:hAnsi="Arial" w:cs="Arial"/>
          <w:b/>
          <w:bCs/>
          <w:color w:val="000000" w:themeColor="text1"/>
        </w:rPr>
        <w:t>s</w:t>
      </w:r>
      <w:r w:rsidRPr="006627D2">
        <w:rPr>
          <w:rFonts w:ascii="Arial" w:hAnsi="Arial" w:cs="Arial"/>
          <w:color w:val="000000" w:themeColor="text1"/>
        </w:rPr>
        <w:t>:</w:t>
      </w:r>
      <w:r w:rsidR="00DE17F5" w:rsidRPr="006627D2">
        <w:rPr>
          <w:rFonts w:ascii="Arial" w:hAnsi="Arial" w:cs="Arial"/>
          <w:color w:val="000000" w:themeColor="text1"/>
        </w:rPr>
        <w:t xml:space="preserve"> polvo, cabelos</w:t>
      </w:r>
      <w:r w:rsidRPr="006627D2">
        <w:rPr>
          <w:rFonts w:ascii="Arial" w:hAnsi="Arial" w:cs="Arial"/>
          <w:color w:val="000000" w:themeColor="text1"/>
        </w:rPr>
        <w:t>.</w:t>
      </w:r>
    </w:p>
    <w:p w14:paraId="55F38ED4" w14:textId="77777777" w:rsidR="00892DBD" w:rsidRPr="006627D2" w:rsidRDefault="00BF513D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 xml:space="preserve">Contaminantes </w:t>
      </w:r>
      <w:r w:rsidR="00DE17F5" w:rsidRPr="006627D2">
        <w:rPr>
          <w:rFonts w:ascii="Arial" w:hAnsi="Arial" w:cs="Arial"/>
          <w:b/>
          <w:bCs/>
          <w:color w:val="000000" w:themeColor="text1"/>
        </w:rPr>
        <w:t>biolóxico</w:t>
      </w:r>
      <w:r w:rsidRPr="006627D2">
        <w:rPr>
          <w:rFonts w:ascii="Arial" w:hAnsi="Arial" w:cs="Arial"/>
          <w:b/>
          <w:bCs/>
          <w:color w:val="000000" w:themeColor="text1"/>
        </w:rPr>
        <w:t>s:</w:t>
      </w:r>
      <w:r w:rsidRPr="006627D2">
        <w:rPr>
          <w:rFonts w:ascii="Arial" w:hAnsi="Arial" w:cs="Arial"/>
          <w:color w:val="000000" w:themeColor="text1"/>
        </w:rPr>
        <w:t xml:space="preserve"> </w:t>
      </w:r>
    </w:p>
    <w:p w14:paraId="570FF0EE" w14:textId="7BC4AD90" w:rsidR="00892DBD" w:rsidRPr="006627D2" w:rsidRDefault="00892DBD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 xml:space="preserve">   -</w:t>
      </w:r>
      <w:r w:rsidR="00BF513D" w:rsidRPr="006627D2">
        <w:rPr>
          <w:rFonts w:ascii="Arial" w:hAnsi="Arial" w:cs="Arial"/>
          <w:b/>
          <w:bCs/>
          <w:color w:val="000000" w:themeColor="text1"/>
        </w:rPr>
        <w:t xml:space="preserve">bacterias </w:t>
      </w:r>
      <w:r w:rsidR="00BF513D" w:rsidRPr="006627D2">
        <w:rPr>
          <w:rFonts w:ascii="Arial" w:hAnsi="Arial" w:cs="Arial"/>
          <w:color w:val="000000" w:themeColor="text1"/>
        </w:rPr>
        <w:t>(</w:t>
      </w:r>
      <w:r w:rsidR="006731C5" w:rsidRPr="006627D2">
        <w:rPr>
          <w:rFonts w:ascii="Arial" w:hAnsi="Arial" w:cs="Arial"/>
          <w:color w:val="000000" w:themeColor="text1"/>
        </w:rPr>
        <w:t>estafilococos, estreptococos)</w:t>
      </w:r>
      <w:r w:rsidR="00BF513D" w:rsidRPr="006627D2">
        <w:rPr>
          <w:rFonts w:ascii="Arial" w:hAnsi="Arial" w:cs="Arial"/>
          <w:color w:val="000000" w:themeColor="text1"/>
        </w:rPr>
        <w:t xml:space="preserve">, </w:t>
      </w:r>
    </w:p>
    <w:p w14:paraId="5F48BC8A" w14:textId="13A12393" w:rsidR="00892DBD" w:rsidRPr="006627D2" w:rsidRDefault="00892DBD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 xml:space="preserve">   -</w:t>
      </w:r>
      <w:r w:rsidR="00BF513D" w:rsidRPr="006627D2">
        <w:rPr>
          <w:rFonts w:ascii="Arial" w:hAnsi="Arial" w:cs="Arial"/>
          <w:b/>
          <w:bCs/>
          <w:color w:val="000000" w:themeColor="text1"/>
        </w:rPr>
        <w:t>virus</w:t>
      </w:r>
      <w:r w:rsidR="006731C5" w:rsidRPr="006627D2">
        <w:rPr>
          <w:rFonts w:ascii="Arial" w:hAnsi="Arial" w:cs="Arial"/>
          <w:color w:val="000000" w:themeColor="text1"/>
        </w:rPr>
        <w:t xml:space="preserve"> (he</w:t>
      </w:r>
      <w:r w:rsidR="002550FE" w:rsidRPr="006627D2">
        <w:rPr>
          <w:rFonts w:ascii="Arial" w:hAnsi="Arial" w:cs="Arial"/>
          <w:color w:val="000000" w:themeColor="text1"/>
        </w:rPr>
        <w:t>r</w:t>
      </w:r>
      <w:r w:rsidR="006731C5" w:rsidRPr="006627D2">
        <w:rPr>
          <w:rFonts w:ascii="Arial" w:hAnsi="Arial" w:cs="Arial"/>
          <w:color w:val="000000" w:themeColor="text1"/>
        </w:rPr>
        <w:t xml:space="preserve">pes, herpes </w:t>
      </w:r>
      <w:r w:rsidR="00102629" w:rsidRPr="006627D2">
        <w:rPr>
          <w:rFonts w:ascii="Arial" w:hAnsi="Arial" w:cs="Arial"/>
          <w:color w:val="000000" w:themeColor="text1"/>
        </w:rPr>
        <w:t>zóster</w:t>
      </w:r>
      <w:r w:rsidR="006731C5" w:rsidRPr="006627D2">
        <w:rPr>
          <w:rFonts w:ascii="Arial" w:hAnsi="Arial" w:cs="Arial"/>
          <w:color w:val="000000" w:themeColor="text1"/>
        </w:rPr>
        <w:t>, VIH)</w:t>
      </w:r>
      <w:r w:rsidR="00BF513D" w:rsidRPr="006627D2">
        <w:rPr>
          <w:rFonts w:ascii="Arial" w:hAnsi="Arial" w:cs="Arial"/>
          <w:color w:val="000000" w:themeColor="text1"/>
        </w:rPr>
        <w:t xml:space="preserve">, </w:t>
      </w:r>
    </w:p>
    <w:p w14:paraId="39AD6DF9" w14:textId="54A6E354" w:rsidR="00892DBD" w:rsidRPr="006627D2" w:rsidRDefault="00892DBD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 xml:space="preserve">   -</w:t>
      </w:r>
      <w:r w:rsidR="006731C5" w:rsidRPr="006627D2">
        <w:rPr>
          <w:rFonts w:ascii="Arial" w:hAnsi="Arial" w:cs="Arial"/>
          <w:b/>
          <w:bCs/>
          <w:color w:val="000000" w:themeColor="text1"/>
        </w:rPr>
        <w:t>fu</w:t>
      </w:r>
      <w:r w:rsidR="00BF513D" w:rsidRPr="006627D2">
        <w:rPr>
          <w:rFonts w:ascii="Arial" w:hAnsi="Arial" w:cs="Arial"/>
          <w:b/>
          <w:bCs/>
          <w:color w:val="000000" w:themeColor="text1"/>
        </w:rPr>
        <w:t>ngos</w:t>
      </w:r>
      <w:r w:rsidR="006731C5" w:rsidRPr="006627D2">
        <w:rPr>
          <w:rFonts w:ascii="Arial" w:hAnsi="Arial" w:cs="Arial"/>
          <w:color w:val="000000" w:themeColor="text1"/>
        </w:rPr>
        <w:t xml:space="preserve"> (</w:t>
      </w:r>
      <w:r w:rsidR="00102629" w:rsidRPr="006627D2">
        <w:rPr>
          <w:rFonts w:ascii="Arial" w:hAnsi="Arial" w:cs="Arial"/>
          <w:color w:val="000000" w:themeColor="text1"/>
        </w:rPr>
        <w:t>pitiríases</w:t>
      </w:r>
      <w:r w:rsidR="006731C5" w:rsidRPr="006627D2">
        <w:rPr>
          <w:rFonts w:ascii="Arial" w:hAnsi="Arial" w:cs="Arial"/>
          <w:color w:val="000000" w:themeColor="text1"/>
        </w:rPr>
        <w:t>, tiña</w:t>
      </w:r>
      <w:r w:rsidR="00102629" w:rsidRPr="006627D2">
        <w:rPr>
          <w:rFonts w:ascii="Arial" w:hAnsi="Arial" w:cs="Arial"/>
          <w:color w:val="000000" w:themeColor="text1"/>
        </w:rPr>
        <w:t>...</w:t>
      </w:r>
      <w:r w:rsidR="006731C5" w:rsidRPr="006627D2">
        <w:rPr>
          <w:rFonts w:ascii="Arial" w:hAnsi="Arial" w:cs="Arial"/>
          <w:color w:val="000000" w:themeColor="text1"/>
        </w:rPr>
        <w:t>)</w:t>
      </w:r>
      <w:r w:rsidR="00BF513D" w:rsidRPr="006627D2">
        <w:rPr>
          <w:rFonts w:ascii="Arial" w:hAnsi="Arial" w:cs="Arial"/>
          <w:color w:val="000000" w:themeColor="text1"/>
        </w:rPr>
        <w:t xml:space="preserve">, </w:t>
      </w:r>
    </w:p>
    <w:p w14:paraId="13948F3A" w14:textId="59FF82BF" w:rsidR="00DE17F5" w:rsidRDefault="00892DBD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 xml:space="preserve">   -</w:t>
      </w:r>
      <w:r w:rsidR="00BF513D" w:rsidRPr="006627D2">
        <w:rPr>
          <w:rFonts w:ascii="Arial" w:hAnsi="Arial" w:cs="Arial"/>
          <w:b/>
          <w:bCs/>
          <w:color w:val="000000" w:themeColor="text1"/>
        </w:rPr>
        <w:t>parásitos</w:t>
      </w:r>
      <w:r w:rsidR="006731C5" w:rsidRPr="006627D2">
        <w:rPr>
          <w:rFonts w:ascii="Arial" w:hAnsi="Arial" w:cs="Arial"/>
          <w:b/>
          <w:bCs/>
          <w:color w:val="000000" w:themeColor="text1"/>
        </w:rPr>
        <w:t xml:space="preserve"> </w:t>
      </w:r>
      <w:r w:rsidR="006731C5" w:rsidRPr="006627D2">
        <w:rPr>
          <w:rFonts w:ascii="Arial" w:hAnsi="Arial" w:cs="Arial"/>
          <w:color w:val="000000" w:themeColor="text1"/>
        </w:rPr>
        <w:t>(piollos)</w:t>
      </w:r>
      <w:r w:rsidR="00BF513D" w:rsidRPr="006627D2">
        <w:rPr>
          <w:rFonts w:ascii="Arial" w:hAnsi="Arial" w:cs="Arial"/>
          <w:color w:val="000000" w:themeColor="text1"/>
        </w:rPr>
        <w:t>.</w:t>
      </w:r>
    </w:p>
    <w:p w14:paraId="3FF3720D" w14:textId="77777777" w:rsidR="000A43BC" w:rsidRPr="006627D2" w:rsidRDefault="000A43BC" w:rsidP="000F60F6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color w:val="000000" w:themeColor="text1"/>
        </w:rPr>
      </w:pPr>
    </w:p>
    <w:p w14:paraId="45476EB3" w14:textId="77777777" w:rsidR="00BE25B2" w:rsidRPr="006627D2" w:rsidRDefault="00BE25B2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b/>
          <w:bCs/>
          <w:color w:val="000000" w:themeColor="text1"/>
        </w:rPr>
      </w:pPr>
      <w:r w:rsidRPr="006627D2">
        <w:rPr>
          <w:rFonts w:ascii="Arial" w:hAnsi="Arial" w:cs="Arial"/>
          <w:b/>
          <w:bCs/>
          <w:color w:val="000000" w:themeColor="text1"/>
        </w:rPr>
        <w:t>MÉTODOS DE LIMPEZA</w:t>
      </w:r>
    </w:p>
    <w:p w14:paraId="606E9F91" w14:textId="77777777" w:rsidR="00DE17F5" w:rsidRPr="006627D2" w:rsidRDefault="00DE17F5" w:rsidP="00CA3742">
      <w:pPr>
        <w:pStyle w:val="Normalweb"/>
        <w:shd w:val="clear" w:color="auto" w:fill="FFFFFF"/>
        <w:spacing w:before="216" w:beforeAutospacing="0" w:after="192" w:afterAutospacing="0"/>
        <w:ind w:left="-567"/>
        <w:rPr>
          <w:rFonts w:ascii="Arial" w:hAnsi="Arial" w:cs="Arial"/>
          <w:color w:val="000000" w:themeColor="text1"/>
        </w:rPr>
      </w:pPr>
      <w:r w:rsidRPr="006627D2">
        <w:rPr>
          <w:rFonts w:ascii="Arial" w:hAnsi="Arial" w:cs="Arial"/>
          <w:color w:val="000000" w:themeColor="text1"/>
        </w:rPr>
        <w:t>Os métodos de limpeza poden ser de carácter físico ou químico e podemos clasificalos en:</w:t>
      </w:r>
    </w:p>
    <w:p w14:paraId="0EEC7604" w14:textId="77777777" w:rsidR="00DE17F5" w:rsidRPr="006627D2" w:rsidRDefault="00DE17F5" w:rsidP="00DE17F5">
      <w:pPr>
        <w:pStyle w:val="Parg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Arrastre: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coa axuda de panos, </w:t>
      </w:r>
      <w:r w:rsidR="0040129C" w:rsidRPr="006627D2">
        <w:rPr>
          <w:rFonts w:ascii="Arial" w:hAnsi="Arial" w:cs="Arial"/>
          <w:color w:val="000000" w:themeColor="text1"/>
          <w:sz w:val="24"/>
          <w:szCs w:val="24"/>
        </w:rPr>
        <w:t xml:space="preserve">basoiras, 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>estropaxos ou cepillos</w:t>
      </w:r>
    </w:p>
    <w:p w14:paraId="20781FFE" w14:textId="77777777" w:rsidR="00DE17F5" w:rsidRPr="006627D2" w:rsidRDefault="00DE17F5" w:rsidP="00DE17F5">
      <w:pPr>
        <w:pStyle w:val="Parg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Inmersión: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627D2">
        <w:rPr>
          <w:rFonts w:ascii="Arial" w:hAnsi="Arial" w:cs="Arial"/>
          <w:color w:val="000000" w:themeColor="text1"/>
          <w:sz w:val="24"/>
          <w:szCs w:val="24"/>
        </w:rPr>
        <w:t>somerxendo</w:t>
      </w:r>
      <w:proofErr w:type="spellEnd"/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627D2">
        <w:rPr>
          <w:rFonts w:ascii="Arial" w:hAnsi="Arial" w:cs="Arial"/>
          <w:color w:val="000000" w:themeColor="text1"/>
          <w:sz w:val="24"/>
          <w:szCs w:val="24"/>
        </w:rPr>
        <w:t>obxectos</w:t>
      </w:r>
      <w:proofErr w:type="spellEnd"/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no producto de limpeza.</w:t>
      </w:r>
    </w:p>
    <w:p w14:paraId="3B701104" w14:textId="77777777" w:rsidR="00DE17F5" w:rsidRPr="006627D2" w:rsidRDefault="00DE17F5" w:rsidP="00DE17F5">
      <w:pPr>
        <w:pStyle w:val="Parg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Fricción: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raspado.</w:t>
      </w:r>
    </w:p>
    <w:p w14:paraId="554993B4" w14:textId="32C42D2F" w:rsidR="00DE17F5" w:rsidRPr="006627D2" w:rsidRDefault="00DE17F5" w:rsidP="00DE17F5">
      <w:pPr>
        <w:pStyle w:val="Parg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Pulverización: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0129C" w:rsidRPr="006627D2">
        <w:rPr>
          <w:rFonts w:ascii="Arial" w:hAnsi="Arial" w:cs="Arial"/>
          <w:color w:val="000000" w:themeColor="text1"/>
          <w:sz w:val="24"/>
          <w:szCs w:val="24"/>
        </w:rPr>
        <w:t xml:space="preserve">en spray ou aerosoles, 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aplicación do </w:t>
      </w:r>
      <w:proofErr w:type="spellStart"/>
      <w:r w:rsidRPr="006627D2">
        <w:rPr>
          <w:rFonts w:ascii="Arial" w:hAnsi="Arial" w:cs="Arial"/>
          <w:color w:val="000000" w:themeColor="text1"/>
          <w:sz w:val="24"/>
          <w:szCs w:val="24"/>
        </w:rPr>
        <w:t>produto</w:t>
      </w:r>
      <w:proofErr w:type="spellEnd"/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627D2">
        <w:rPr>
          <w:rFonts w:ascii="Arial" w:hAnsi="Arial" w:cs="Arial"/>
          <w:color w:val="000000" w:themeColor="text1"/>
          <w:sz w:val="24"/>
          <w:szCs w:val="24"/>
        </w:rPr>
        <w:t>cun</w:t>
      </w:r>
      <w:proofErr w:type="spellEnd"/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vaporizador en forma de </w:t>
      </w:r>
      <w:proofErr w:type="spellStart"/>
      <w:r w:rsidRPr="006627D2">
        <w:rPr>
          <w:rFonts w:ascii="Arial" w:hAnsi="Arial" w:cs="Arial"/>
          <w:color w:val="000000" w:themeColor="text1"/>
          <w:sz w:val="24"/>
          <w:szCs w:val="24"/>
        </w:rPr>
        <w:t>peque</w:t>
      </w:r>
      <w:r w:rsidR="0040129C" w:rsidRPr="006627D2">
        <w:rPr>
          <w:rFonts w:ascii="Arial" w:hAnsi="Arial" w:cs="Arial"/>
          <w:color w:val="000000" w:themeColor="text1"/>
          <w:sz w:val="24"/>
          <w:szCs w:val="24"/>
        </w:rPr>
        <w:t>n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>as</w:t>
      </w:r>
      <w:proofErr w:type="spellEnd"/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627D2">
        <w:rPr>
          <w:rFonts w:ascii="Arial" w:hAnsi="Arial" w:cs="Arial"/>
          <w:color w:val="000000" w:themeColor="text1"/>
          <w:sz w:val="24"/>
          <w:szCs w:val="24"/>
        </w:rPr>
        <w:t>got</w:t>
      </w:r>
      <w:r w:rsidR="0040129C" w:rsidRPr="006627D2">
        <w:rPr>
          <w:rFonts w:ascii="Arial" w:hAnsi="Arial" w:cs="Arial"/>
          <w:color w:val="000000" w:themeColor="text1"/>
          <w:sz w:val="24"/>
          <w:szCs w:val="24"/>
        </w:rPr>
        <w:t>í</w:t>
      </w:r>
      <w:r w:rsidR="00202260" w:rsidRPr="006627D2">
        <w:rPr>
          <w:rFonts w:ascii="Arial" w:hAnsi="Arial" w:cs="Arial"/>
          <w:color w:val="000000" w:themeColor="text1"/>
          <w:sz w:val="24"/>
          <w:szCs w:val="24"/>
        </w:rPr>
        <w:t>ñ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>as</w:t>
      </w:r>
      <w:proofErr w:type="spellEnd"/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e logo arrastre con panos.</w:t>
      </w:r>
    </w:p>
    <w:p w14:paraId="02B444A6" w14:textId="77777777" w:rsidR="00DE17F5" w:rsidRPr="006627D2" w:rsidRDefault="0040129C" w:rsidP="00DE17F5">
      <w:pPr>
        <w:pStyle w:val="Parg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Loción o i</w:t>
      </w:r>
      <w:r w:rsidR="00DE17F5"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mpregnación:</w:t>
      </w:r>
      <w:r w:rsidR="00DE17F5" w:rsidRPr="006627D2">
        <w:rPr>
          <w:rFonts w:ascii="Arial" w:hAnsi="Arial" w:cs="Arial"/>
          <w:color w:val="000000" w:themeColor="text1"/>
          <w:sz w:val="24"/>
          <w:szCs w:val="24"/>
        </w:rPr>
        <w:t xml:space="preserve"> limpeza cos utensilios impregnados ca solución </w:t>
      </w:r>
      <w:proofErr w:type="spellStart"/>
      <w:r w:rsidR="00DE17F5" w:rsidRPr="006627D2">
        <w:rPr>
          <w:rFonts w:ascii="Arial" w:hAnsi="Arial" w:cs="Arial"/>
          <w:color w:val="000000" w:themeColor="text1"/>
          <w:sz w:val="24"/>
          <w:szCs w:val="24"/>
        </w:rPr>
        <w:t>limpadora</w:t>
      </w:r>
      <w:proofErr w:type="spellEnd"/>
      <w:r w:rsidR="00DE17F5" w:rsidRPr="006627D2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8BA4921" w14:textId="77777777" w:rsidR="00DE17F5" w:rsidRPr="006627D2" w:rsidRDefault="00DE17F5" w:rsidP="00DE17F5">
      <w:pPr>
        <w:pStyle w:val="Parg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Adsorción: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aplicación de limpiador poroso, </w:t>
      </w:r>
      <w:proofErr w:type="spellStart"/>
      <w:r w:rsidRPr="006627D2">
        <w:rPr>
          <w:rFonts w:ascii="Arial" w:hAnsi="Arial" w:cs="Arial"/>
          <w:color w:val="000000" w:themeColor="text1"/>
          <w:sz w:val="24"/>
          <w:szCs w:val="24"/>
        </w:rPr>
        <w:t>xeralmente</w:t>
      </w:r>
      <w:proofErr w:type="spellEnd"/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en polvo.</w:t>
      </w:r>
    </w:p>
    <w:p w14:paraId="7D945300" w14:textId="77777777" w:rsidR="00DE17F5" w:rsidRPr="006627D2" w:rsidRDefault="00DE17F5" w:rsidP="00DE17F5">
      <w:pPr>
        <w:pStyle w:val="Parg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Detersión: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6627D2">
        <w:rPr>
          <w:rFonts w:ascii="Arial" w:hAnsi="Arial" w:cs="Arial"/>
          <w:color w:val="000000" w:themeColor="text1"/>
          <w:sz w:val="24"/>
          <w:szCs w:val="24"/>
        </w:rPr>
        <w:t>produtos</w:t>
      </w:r>
      <w:proofErr w:type="spellEnd"/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tensioactivos.</w:t>
      </w:r>
    </w:p>
    <w:p w14:paraId="3E4119F1" w14:textId="77777777" w:rsidR="0040129C" w:rsidRPr="006627D2" w:rsidRDefault="00DE17F5" w:rsidP="0040129C">
      <w:pPr>
        <w:pStyle w:val="Parg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Vaporización: 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>con vapor a presión.</w:t>
      </w:r>
    </w:p>
    <w:p w14:paraId="561041CB" w14:textId="59C7684B" w:rsidR="006731C5" w:rsidRPr="00CA3742" w:rsidRDefault="0040129C" w:rsidP="00CA3742">
      <w:pPr>
        <w:pStyle w:val="Parg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Aspiración:</w:t>
      </w:r>
      <w:r w:rsidR="00DE17F5" w:rsidRPr="006627D2">
        <w:rPr>
          <w:rFonts w:ascii="Arial" w:hAnsi="Arial" w:cs="Arial"/>
          <w:color w:val="000000" w:themeColor="text1"/>
          <w:sz w:val="24"/>
          <w:szCs w:val="24"/>
        </w:rPr>
        <w:t xml:space="preserve"> aparellos como aspiradores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8B8FF82" w14:textId="796B2F24" w:rsidR="006731C5" w:rsidRDefault="006731C5" w:rsidP="00CA3742">
      <w:pPr>
        <w:ind w:left="-709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MÉTODOS DE DESINFECCIÓN</w:t>
      </w:r>
    </w:p>
    <w:p w14:paraId="2B4FA8C9" w14:textId="77777777" w:rsidR="000A43BC" w:rsidRPr="006627D2" w:rsidRDefault="000A43BC" w:rsidP="002550FE">
      <w:pPr>
        <w:ind w:left="0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C2EF43E" w14:textId="3CE3CCC1" w:rsidR="006731C5" w:rsidRDefault="006731C5" w:rsidP="00CA3742">
      <w:pPr>
        <w:ind w:left="-851" w:right="-994" w:firstLine="0"/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XERMICIDA:</w:t>
      </w:r>
      <w:r w:rsidRPr="006627D2">
        <w:rPr>
          <w:rFonts w:ascii="Arial" w:hAnsi="Arial" w:cs="Arial"/>
          <w:color w:val="000000" w:themeColor="text1"/>
          <w:sz w:val="24"/>
          <w:szCs w:val="24"/>
        </w:rPr>
        <w:t xml:space="preserve"> método físico por luz ultravioleta</w:t>
      </w:r>
      <w:r w:rsidR="00510F2D" w:rsidRPr="006627D2">
        <w:rPr>
          <w:rFonts w:ascii="Arial" w:hAnsi="Arial" w:cs="Arial"/>
          <w:color w:val="000000" w:themeColor="text1"/>
          <w:sz w:val="24"/>
          <w:szCs w:val="24"/>
        </w:rPr>
        <w:t>, todo tipo de material, 3-5 minutos de exposición, pero ten a desvantaxe que esteriliza onde incide a luz, no caso de espo</w:t>
      </w:r>
      <w:r w:rsidR="000B373E">
        <w:rPr>
          <w:rFonts w:ascii="Arial" w:hAnsi="Arial" w:cs="Arial"/>
          <w:color w:val="000000" w:themeColor="text1"/>
          <w:sz w:val="24"/>
          <w:szCs w:val="24"/>
        </w:rPr>
        <w:t>ras</w:t>
      </w:r>
      <w:r w:rsidR="00510F2D" w:rsidRPr="006627D2">
        <w:rPr>
          <w:rFonts w:ascii="Arial" w:hAnsi="Arial" w:cs="Arial"/>
          <w:color w:val="000000" w:themeColor="text1"/>
          <w:sz w:val="24"/>
          <w:szCs w:val="24"/>
        </w:rPr>
        <w:t xml:space="preserve"> non é eficaz.</w:t>
      </w:r>
    </w:p>
    <w:p w14:paraId="341EE582" w14:textId="2DB07A25" w:rsidR="000B373E" w:rsidRPr="006627D2" w:rsidRDefault="000B373E" w:rsidP="006731C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64AABF7" wp14:editId="0F695843">
            <wp:extent cx="1944000" cy="145800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DC72" w14:textId="36FDD326" w:rsidR="006731C5" w:rsidRDefault="006731C5" w:rsidP="00CA3742">
      <w:pPr>
        <w:ind w:left="-709" w:firstLine="0"/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LIXIVIA</w:t>
      </w:r>
      <w:r w:rsidR="00510F2D"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r w:rsidR="00510F2D" w:rsidRPr="006627D2">
        <w:rPr>
          <w:rFonts w:ascii="Arial" w:hAnsi="Arial" w:cs="Arial"/>
          <w:color w:val="000000" w:themeColor="text1"/>
          <w:sz w:val="24"/>
          <w:szCs w:val="24"/>
        </w:rPr>
        <w:t xml:space="preserve"> método químico de desinfección mediante o cal o cloro oxida a materia orgánica, diluída en auga do 1 ao 5%, desinfecta </w:t>
      </w:r>
      <w:r w:rsidR="00202260" w:rsidRPr="006627D2">
        <w:rPr>
          <w:rFonts w:ascii="Arial" w:hAnsi="Arial" w:cs="Arial"/>
          <w:color w:val="000000" w:themeColor="text1"/>
          <w:sz w:val="24"/>
          <w:szCs w:val="24"/>
        </w:rPr>
        <w:t>superficies</w:t>
      </w:r>
      <w:r w:rsidR="00510F2D" w:rsidRPr="006627D2">
        <w:rPr>
          <w:rFonts w:ascii="Arial" w:hAnsi="Arial" w:cs="Arial"/>
          <w:color w:val="000000" w:themeColor="text1"/>
          <w:sz w:val="24"/>
          <w:szCs w:val="24"/>
        </w:rPr>
        <w:t>, tecidos e obxectos, pero a súa acción é agresiva sobre a pel e os metais.</w:t>
      </w:r>
    </w:p>
    <w:p w14:paraId="429A27A1" w14:textId="40243C63" w:rsidR="0082480C" w:rsidRDefault="00EF789A" w:rsidP="00CA3742">
      <w:pPr>
        <w:ind w:left="-709" w:firstLine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C5812AB" wp14:editId="4CA9781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981450" cy="2159635"/>
            <wp:effectExtent l="0" t="0" r="0" b="0"/>
            <wp:wrapSquare wrapText="bothSides"/>
            <wp:docPr id="4" name="Imagen 4" descr="Pautas para la desinfección de superficies con cl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utas para la desinfección de superficies con clor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" t="-1" r="477" b="5124"/>
                    <a:stretch/>
                  </pic:blipFill>
                  <pic:spPr bwMode="auto">
                    <a:xfrm>
                      <a:off x="0" y="0"/>
                      <a:ext cx="39814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998">
        <w:rPr>
          <w:noProof/>
        </w:rPr>
        <w:drawing>
          <wp:anchor distT="0" distB="0" distL="114300" distR="114300" simplePos="0" relativeHeight="251673600" behindDoc="0" locked="0" layoutInCell="1" allowOverlap="1" wp14:anchorId="5F886961" wp14:editId="77612E96">
            <wp:simplePos x="0" y="0"/>
            <wp:positionH relativeFrom="column">
              <wp:posOffset>-152400</wp:posOffset>
            </wp:positionH>
            <wp:positionV relativeFrom="paragraph">
              <wp:posOffset>13335</wp:posOffset>
            </wp:positionV>
            <wp:extent cx="918000" cy="2098800"/>
            <wp:effectExtent l="0" t="0" r="0" b="0"/>
            <wp:wrapSquare wrapText="bothSides"/>
            <wp:docPr id="21" name="Imagen 21" descr="Comprar Lejia normal en Mercadona online con Lola 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rar Lejia normal en Mercadona online con Lola Marke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" cy="2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F65380" w14:textId="7B0F0D6B" w:rsidR="0082480C" w:rsidRDefault="0082480C" w:rsidP="00CA3742">
      <w:pPr>
        <w:ind w:left="-709" w:firstLine="0"/>
        <w:rPr>
          <w:rFonts w:ascii="Arial" w:hAnsi="Arial" w:cs="Arial"/>
          <w:color w:val="000000" w:themeColor="text1"/>
          <w:sz w:val="24"/>
          <w:szCs w:val="24"/>
        </w:rPr>
      </w:pPr>
    </w:p>
    <w:p w14:paraId="5B5C5F29" w14:textId="5D72B4AB" w:rsidR="0082480C" w:rsidRDefault="0082480C" w:rsidP="00CA3742">
      <w:pPr>
        <w:ind w:left="-709" w:firstLine="0"/>
        <w:rPr>
          <w:rFonts w:ascii="Arial" w:hAnsi="Arial" w:cs="Arial"/>
          <w:color w:val="000000" w:themeColor="text1"/>
          <w:sz w:val="24"/>
          <w:szCs w:val="24"/>
        </w:rPr>
      </w:pPr>
    </w:p>
    <w:p w14:paraId="14D6B3A8" w14:textId="65A68409" w:rsidR="0082480C" w:rsidRPr="006627D2" w:rsidRDefault="0082480C" w:rsidP="00CA3742">
      <w:pPr>
        <w:ind w:left="-709" w:firstLine="0"/>
        <w:rPr>
          <w:rFonts w:ascii="Arial" w:hAnsi="Arial" w:cs="Arial"/>
          <w:color w:val="000000" w:themeColor="text1"/>
          <w:sz w:val="24"/>
          <w:szCs w:val="24"/>
        </w:rPr>
      </w:pPr>
    </w:p>
    <w:p w14:paraId="34F496D5" w14:textId="77777777" w:rsidR="00D87998" w:rsidRDefault="00D87998" w:rsidP="00CA3742">
      <w:pPr>
        <w:ind w:left="-709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D5C2FAD" w14:textId="77777777" w:rsidR="00D87998" w:rsidRDefault="00D87998" w:rsidP="00CA3742">
      <w:pPr>
        <w:ind w:left="-709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56D5559" w14:textId="77777777" w:rsidR="00D87998" w:rsidRDefault="00D87998" w:rsidP="00CA3742">
      <w:pPr>
        <w:ind w:left="-709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3684500" w14:textId="564957A9" w:rsidR="00D87998" w:rsidRDefault="00857F02" w:rsidP="00CA3742">
      <w:pPr>
        <w:ind w:left="-709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0E48FDD" wp14:editId="58F1E417">
            <wp:simplePos x="0" y="0"/>
            <wp:positionH relativeFrom="margin">
              <wp:posOffset>-276225</wp:posOffset>
            </wp:positionH>
            <wp:positionV relativeFrom="paragraph">
              <wp:posOffset>273685</wp:posOffset>
            </wp:positionV>
            <wp:extent cx="3603600" cy="2080800"/>
            <wp:effectExtent l="0" t="0" r="0" b="0"/>
            <wp:wrapSquare wrapText="bothSides"/>
            <wp:docPr id="22" name="Imagen 22" descr="Cómo preparar lejía diluida para desinfectar e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ómo preparar lejía diluida para desinfectar en cas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" r="14631" b="16444"/>
                    <a:stretch/>
                  </pic:blipFill>
                  <pic:spPr bwMode="auto">
                    <a:xfrm>
                      <a:off x="0" y="0"/>
                      <a:ext cx="36036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1A1FC3" w14:textId="7D2110C2" w:rsidR="00BD0B12" w:rsidRDefault="00BD0B12" w:rsidP="00CA3742">
      <w:pPr>
        <w:ind w:left="-709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88CE453" w14:textId="5274EDE4" w:rsidR="006E78CC" w:rsidRDefault="006E78CC" w:rsidP="00CA3742">
      <w:pPr>
        <w:ind w:left="-709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E78CC">
        <w:rPr>
          <w:rFonts w:ascii="Arial" w:hAnsi="Arial" w:cs="Arial"/>
          <w:b/>
          <w:bCs/>
          <w:color w:val="000000" w:themeColor="text1"/>
          <w:sz w:val="24"/>
          <w:szCs w:val="24"/>
          <w:highlight w:val="magenta"/>
        </w:rPr>
        <w:t>Importante</w:t>
      </w:r>
    </w:p>
    <w:p w14:paraId="7FAEF707" w14:textId="77777777" w:rsidR="006E78CC" w:rsidRDefault="006E78CC" w:rsidP="00CA3742">
      <w:pPr>
        <w:ind w:left="-709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0D1DA4" w14:textId="18A49627" w:rsidR="00BD0B12" w:rsidRPr="006E78CC" w:rsidRDefault="00857F02" w:rsidP="00CA3742">
      <w:pPr>
        <w:ind w:left="-709" w:firstLine="0"/>
        <w:rPr>
          <w:rFonts w:ascii="Arial" w:hAnsi="Arial" w:cs="Arial"/>
          <w:color w:val="000000" w:themeColor="text1"/>
          <w:sz w:val="24"/>
          <w:szCs w:val="24"/>
        </w:rPr>
      </w:pPr>
      <w:r w:rsidRPr="006E78CC">
        <w:rPr>
          <w:rFonts w:ascii="Arial" w:hAnsi="Arial" w:cs="Arial"/>
          <w:color w:val="000000" w:themeColor="text1"/>
          <w:sz w:val="24"/>
          <w:szCs w:val="24"/>
        </w:rPr>
        <w:t>A auga sem</w:t>
      </w:r>
      <w:r w:rsidR="006E78CC">
        <w:rPr>
          <w:rFonts w:ascii="Arial" w:hAnsi="Arial" w:cs="Arial"/>
          <w:color w:val="000000" w:themeColor="text1"/>
          <w:sz w:val="24"/>
          <w:szCs w:val="24"/>
        </w:rPr>
        <w:t>p</w:t>
      </w:r>
      <w:r w:rsidRPr="006E78CC">
        <w:rPr>
          <w:rFonts w:ascii="Arial" w:hAnsi="Arial" w:cs="Arial"/>
          <w:color w:val="000000" w:themeColor="text1"/>
          <w:sz w:val="24"/>
          <w:szCs w:val="24"/>
        </w:rPr>
        <w:t xml:space="preserve">re será </w:t>
      </w:r>
      <w:proofErr w:type="spellStart"/>
      <w:r w:rsidRPr="006E78CC">
        <w:rPr>
          <w:rFonts w:ascii="Arial" w:hAnsi="Arial" w:cs="Arial"/>
          <w:color w:val="000000" w:themeColor="text1"/>
          <w:sz w:val="24"/>
          <w:szCs w:val="24"/>
        </w:rPr>
        <w:t>fria</w:t>
      </w:r>
      <w:proofErr w:type="spellEnd"/>
      <w:r w:rsidRPr="006E78CC">
        <w:rPr>
          <w:rFonts w:ascii="Arial" w:hAnsi="Arial" w:cs="Arial"/>
          <w:color w:val="000000" w:themeColor="text1"/>
          <w:sz w:val="24"/>
          <w:szCs w:val="24"/>
        </w:rPr>
        <w:t xml:space="preserve"> e a preparación de</w:t>
      </w:r>
      <w:r w:rsidR="006E78CC" w:rsidRPr="006E78CC">
        <w:rPr>
          <w:rFonts w:ascii="Arial" w:hAnsi="Arial" w:cs="Arial"/>
          <w:color w:val="000000" w:themeColor="text1"/>
          <w:sz w:val="24"/>
          <w:szCs w:val="24"/>
        </w:rPr>
        <w:t>be realizarse no momento de ir a efectuar a desinfección</w:t>
      </w:r>
    </w:p>
    <w:p w14:paraId="671A1540" w14:textId="16423647" w:rsidR="00BD0B12" w:rsidRDefault="00BD0B12" w:rsidP="00CA3742">
      <w:pPr>
        <w:ind w:left="-709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BC716AD" w14:textId="67A9179C" w:rsidR="00BD0B12" w:rsidRDefault="00BD0B12" w:rsidP="00CA3742">
      <w:pPr>
        <w:ind w:left="-709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BD7DE1D" w14:textId="77777777" w:rsidR="00BD0B12" w:rsidRDefault="00BD0B12" w:rsidP="006E78CC">
      <w:pPr>
        <w:ind w:left="0" w:firstLine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581C6DF" w14:textId="7E704086" w:rsidR="006731C5" w:rsidRDefault="006731C5" w:rsidP="00CA3742">
      <w:pPr>
        <w:ind w:left="-709" w:firstLine="0"/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GLUTARALDEHÍDO</w:t>
      </w:r>
      <w:r w:rsidR="00510F2D"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r w:rsidR="00510F2D" w:rsidRPr="006627D2">
        <w:rPr>
          <w:rFonts w:ascii="Arial" w:hAnsi="Arial" w:cs="Arial"/>
          <w:color w:val="000000" w:themeColor="text1"/>
          <w:sz w:val="24"/>
          <w:szCs w:val="24"/>
        </w:rPr>
        <w:t xml:space="preserve"> método químico antimicrobiano, </w:t>
      </w:r>
      <w:r w:rsidR="00510F2D" w:rsidRPr="000B373E">
        <w:rPr>
          <w:rFonts w:ascii="Arial" w:hAnsi="Arial" w:cs="Arial"/>
          <w:b/>
          <w:bCs/>
          <w:color w:val="000000" w:themeColor="text1"/>
          <w:sz w:val="24"/>
          <w:szCs w:val="24"/>
        </w:rPr>
        <w:t>desinfecta ou</w:t>
      </w:r>
      <w:r w:rsidR="00510F2D" w:rsidRPr="006627D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10F2D" w:rsidRPr="000B373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esteriliza </w:t>
      </w:r>
      <w:r w:rsidR="00510F2D" w:rsidRPr="006627D2">
        <w:rPr>
          <w:rFonts w:ascii="Arial" w:hAnsi="Arial" w:cs="Arial"/>
          <w:color w:val="000000" w:themeColor="text1"/>
          <w:sz w:val="24"/>
          <w:szCs w:val="24"/>
        </w:rPr>
        <w:t xml:space="preserve">segundo o tempo de exposición, por inmersión, diluído ao 2%, desinfecta en 12 minutos, indicado en plásticos, goma, </w:t>
      </w:r>
      <w:r w:rsidR="00202260" w:rsidRPr="006627D2">
        <w:rPr>
          <w:rFonts w:ascii="Arial" w:hAnsi="Arial" w:cs="Arial"/>
          <w:color w:val="000000" w:themeColor="text1"/>
          <w:sz w:val="24"/>
          <w:szCs w:val="24"/>
        </w:rPr>
        <w:t>cristal</w:t>
      </w:r>
      <w:r w:rsidR="00510F2D" w:rsidRPr="006627D2">
        <w:rPr>
          <w:rFonts w:ascii="Arial" w:hAnsi="Arial" w:cs="Arial"/>
          <w:color w:val="000000" w:themeColor="text1"/>
          <w:sz w:val="24"/>
          <w:szCs w:val="24"/>
        </w:rPr>
        <w:t xml:space="preserve">, aceiro, pero </w:t>
      </w:r>
      <w:r w:rsidR="0046074F" w:rsidRPr="006627D2">
        <w:rPr>
          <w:rFonts w:ascii="Arial" w:hAnsi="Arial" w:cs="Arial"/>
          <w:color w:val="000000" w:themeColor="text1"/>
          <w:sz w:val="24"/>
          <w:szCs w:val="24"/>
        </w:rPr>
        <w:t>é moi irritante para a pel e pode ser tóxico.</w:t>
      </w:r>
    </w:p>
    <w:p w14:paraId="13EF8D29" w14:textId="6E206DCE" w:rsidR="00F65A37" w:rsidRDefault="00E431C5" w:rsidP="006731C5">
      <w:pPr>
        <w:rPr>
          <w:noProof/>
        </w:rPr>
      </w:pPr>
      <w:r>
        <w:rPr>
          <w:noProof/>
        </w:rPr>
        <w:drawing>
          <wp:inline distT="0" distB="0" distL="0" distR="0" wp14:anchorId="5E04E4F4" wp14:editId="5FEEDF16">
            <wp:extent cx="1219200" cy="2059305"/>
            <wp:effectExtent l="0" t="0" r="0" b="0"/>
            <wp:docPr id="6" name="Imagen 6" descr="Glutaraldehido (Sertex) - [Euroswis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lutaraldehido (Sertex) - [Euroswiss]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8" t="1369" r="19708"/>
                    <a:stretch/>
                  </pic:blipFill>
                  <pic:spPr bwMode="auto">
                    <a:xfrm>
                      <a:off x="0" y="0"/>
                      <a:ext cx="1219270" cy="20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2A2A" w:rsidRPr="00172A2A">
        <w:rPr>
          <w:noProof/>
        </w:rPr>
        <w:t xml:space="preserve"> </w:t>
      </w:r>
      <w:r w:rsidR="00172A2A">
        <w:rPr>
          <w:noProof/>
        </w:rPr>
        <w:drawing>
          <wp:inline distT="0" distB="0" distL="0" distR="0" wp14:anchorId="64ADD443" wp14:editId="77A9BC6E">
            <wp:extent cx="1296000" cy="2484000"/>
            <wp:effectExtent l="0" t="0" r="0" b="0"/>
            <wp:docPr id="15" name="Imagen 15" descr="Desinfectante de Instrumental Glutaraldehído al 8.5%. Alkaseptic 10. – I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infectante de Instrumental Glutaraldehído al 8.5%. Alkaseptic 10. – IM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73E" w:rsidRPr="000B373E">
        <w:rPr>
          <w:noProof/>
        </w:rPr>
        <w:t xml:space="preserve"> </w:t>
      </w:r>
      <w:r w:rsidR="000B373E">
        <w:rPr>
          <w:noProof/>
        </w:rPr>
        <w:drawing>
          <wp:inline distT="0" distB="0" distL="0" distR="0" wp14:anchorId="7386E66B" wp14:editId="143F7B0F">
            <wp:extent cx="2304000" cy="1778400"/>
            <wp:effectExtent l="0" t="0" r="1270" b="0"/>
            <wp:docPr id="16" name="Imagen 16" descr="Esterilización del instrumental odontológico, todas las fases paso a p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terilización del instrumental odontológico, todas las fases paso a pas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6FCB" w14:textId="36CAB79B" w:rsidR="000B373E" w:rsidRDefault="000B373E" w:rsidP="006731C5">
      <w:pPr>
        <w:rPr>
          <w:noProof/>
        </w:rPr>
      </w:pPr>
    </w:p>
    <w:p w14:paraId="19F28EB3" w14:textId="77777777" w:rsidR="000B373E" w:rsidRPr="006627D2" w:rsidRDefault="000B373E" w:rsidP="006731C5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EB74177" w14:textId="2D498B03" w:rsidR="006731C5" w:rsidRDefault="006731C5" w:rsidP="00CA3742">
      <w:pPr>
        <w:ind w:left="-709" w:firstLine="0"/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AUTOCLAVE</w:t>
      </w:r>
      <w:r w:rsidR="0046074F"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r w:rsidR="0046074F" w:rsidRPr="006627D2">
        <w:rPr>
          <w:rFonts w:ascii="Arial" w:hAnsi="Arial" w:cs="Arial"/>
          <w:color w:val="000000" w:themeColor="text1"/>
          <w:sz w:val="24"/>
          <w:szCs w:val="24"/>
        </w:rPr>
        <w:t xml:space="preserve"> método físico de esterilización por calor húmido, vapor, temperatura 121º</w:t>
      </w:r>
      <w:r w:rsidR="000E6C81" w:rsidRPr="006627D2">
        <w:rPr>
          <w:rFonts w:ascii="Arial" w:hAnsi="Arial" w:cs="Arial"/>
          <w:color w:val="000000" w:themeColor="text1"/>
          <w:sz w:val="24"/>
          <w:szCs w:val="24"/>
        </w:rPr>
        <w:t>C 1 atmosfera</w:t>
      </w:r>
      <w:r w:rsidR="0046074F" w:rsidRPr="006627D2">
        <w:rPr>
          <w:rFonts w:ascii="Arial" w:hAnsi="Arial" w:cs="Arial"/>
          <w:color w:val="000000" w:themeColor="text1"/>
          <w:sz w:val="24"/>
          <w:szCs w:val="24"/>
        </w:rPr>
        <w:t xml:space="preserve"> durante 20 minutos,</w:t>
      </w:r>
      <w:r w:rsidR="000E6C81" w:rsidRPr="006627D2">
        <w:rPr>
          <w:rFonts w:ascii="Arial" w:hAnsi="Arial" w:cs="Arial"/>
          <w:color w:val="000000" w:themeColor="text1"/>
          <w:sz w:val="24"/>
          <w:szCs w:val="24"/>
        </w:rPr>
        <w:t xml:space="preserve"> ou</w:t>
      </w:r>
      <w:r w:rsidR="0046074F" w:rsidRPr="006627D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E6C81" w:rsidRPr="006627D2">
        <w:rPr>
          <w:rFonts w:ascii="Arial" w:hAnsi="Arial" w:cs="Arial"/>
          <w:color w:val="000000" w:themeColor="text1"/>
          <w:sz w:val="24"/>
          <w:szCs w:val="24"/>
        </w:rPr>
        <w:t xml:space="preserve">134º C e 2 atmosferas durante 10 minutos, </w:t>
      </w:r>
      <w:r w:rsidR="0046074F" w:rsidRPr="006627D2">
        <w:rPr>
          <w:rFonts w:ascii="Arial" w:hAnsi="Arial" w:cs="Arial"/>
          <w:color w:val="000000" w:themeColor="text1"/>
          <w:sz w:val="24"/>
          <w:szCs w:val="24"/>
        </w:rPr>
        <w:t>para útiles metálicos.</w:t>
      </w:r>
    </w:p>
    <w:p w14:paraId="7966CC3A" w14:textId="2001621B" w:rsidR="00F65A37" w:rsidRPr="006627D2" w:rsidRDefault="00F65A37" w:rsidP="006731C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01D7C20" wp14:editId="100D7799">
            <wp:extent cx="2571750" cy="1557556"/>
            <wp:effectExtent l="0" t="0" r="0" b="5080"/>
            <wp:docPr id="14" name="Imagen 14" descr="Autoclave de vapor para esterilización Autester ST DRY PV 12. Clase B |  Autoclave clas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toclave de vapor para esterilización Autester ST DRY PV 12. Clase B |  Autoclave clase B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0" r="6358"/>
                    <a:stretch/>
                  </pic:blipFill>
                  <pic:spPr bwMode="auto">
                    <a:xfrm>
                      <a:off x="0" y="0"/>
                      <a:ext cx="2572148" cy="15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72DCD" w14:textId="2143F7AD" w:rsidR="006731C5" w:rsidRDefault="006731C5" w:rsidP="00CA3742">
      <w:pPr>
        <w:ind w:left="-709" w:hanging="5"/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HORNO PASTEUR</w:t>
      </w:r>
      <w:r w:rsidR="0046074F"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r w:rsidR="0046074F" w:rsidRPr="006627D2">
        <w:rPr>
          <w:rFonts w:ascii="Arial" w:hAnsi="Arial" w:cs="Arial"/>
          <w:color w:val="000000" w:themeColor="text1"/>
          <w:sz w:val="24"/>
          <w:szCs w:val="24"/>
        </w:rPr>
        <w:t xml:space="preserve"> método físico de esterilización por calor seco e aire quente, 170º durante 2 horas, só para materiais resistentes ao calor.</w:t>
      </w:r>
    </w:p>
    <w:p w14:paraId="47817CBE" w14:textId="79019470" w:rsidR="008C0AA2" w:rsidRPr="006627D2" w:rsidRDefault="008C0AA2" w:rsidP="006731C5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CA87FC7" wp14:editId="1E0B9D7E">
            <wp:extent cx="2000250" cy="1724025"/>
            <wp:effectExtent l="0" t="0" r="0" b="9525"/>
            <wp:docPr id="12" name="Imagen 12" descr="Pasteur – El autocl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eur – El autoclav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 r="943" b="8019"/>
                    <a:stretch/>
                  </pic:blipFill>
                  <pic:spPr bwMode="auto">
                    <a:xfrm>
                      <a:off x="0" y="0"/>
                      <a:ext cx="2000547" cy="17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4D475" w14:textId="4015C8F5" w:rsidR="006731C5" w:rsidRPr="006627D2" w:rsidRDefault="006731C5" w:rsidP="00CA3742">
      <w:pPr>
        <w:ind w:left="-851" w:hanging="5"/>
        <w:rPr>
          <w:rFonts w:ascii="Arial" w:hAnsi="Arial" w:cs="Arial"/>
          <w:color w:val="000000" w:themeColor="text1"/>
          <w:sz w:val="24"/>
          <w:szCs w:val="24"/>
        </w:rPr>
      </w:pPr>
      <w:r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CALEFACTOR DE PERLINAS</w:t>
      </w:r>
      <w:r w:rsidR="0046074F" w:rsidRPr="006627D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r w:rsidR="0046074F" w:rsidRPr="006627D2">
        <w:rPr>
          <w:rFonts w:ascii="Arial" w:hAnsi="Arial" w:cs="Arial"/>
          <w:color w:val="000000" w:themeColor="text1"/>
          <w:sz w:val="24"/>
          <w:szCs w:val="24"/>
        </w:rPr>
        <w:t xml:space="preserve"> método físico de esterilización por calor seco, somerxendo </w:t>
      </w:r>
      <w:r w:rsidR="00314F92" w:rsidRPr="006627D2">
        <w:rPr>
          <w:rFonts w:ascii="Arial" w:hAnsi="Arial" w:cs="Arial"/>
          <w:color w:val="000000" w:themeColor="text1"/>
          <w:sz w:val="24"/>
          <w:szCs w:val="24"/>
        </w:rPr>
        <w:t>as puntas ou extremos</w:t>
      </w:r>
      <w:r w:rsidR="00FC39CB">
        <w:rPr>
          <w:rFonts w:ascii="Arial" w:hAnsi="Arial" w:cs="Arial"/>
          <w:color w:val="000000" w:themeColor="text1"/>
          <w:sz w:val="24"/>
          <w:szCs w:val="24"/>
        </w:rPr>
        <w:t>, separados,</w:t>
      </w:r>
      <w:r w:rsidR="00314F92" w:rsidRPr="006627D2">
        <w:rPr>
          <w:rFonts w:ascii="Arial" w:hAnsi="Arial" w:cs="Arial"/>
          <w:color w:val="000000" w:themeColor="text1"/>
          <w:sz w:val="24"/>
          <w:szCs w:val="24"/>
        </w:rPr>
        <w:t xml:space="preserve"> dos útiles metálicos </w:t>
      </w:r>
      <w:r w:rsidR="0046074F" w:rsidRPr="006627D2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202260" w:rsidRPr="006627D2">
        <w:rPr>
          <w:rFonts w:ascii="Arial" w:hAnsi="Arial" w:cs="Arial"/>
          <w:color w:val="000000" w:themeColor="text1"/>
          <w:sz w:val="24"/>
          <w:szCs w:val="24"/>
        </w:rPr>
        <w:t>perliñas</w:t>
      </w:r>
      <w:r w:rsidR="0046074F" w:rsidRPr="006627D2">
        <w:rPr>
          <w:rFonts w:ascii="Arial" w:hAnsi="Arial" w:cs="Arial"/>
          <w:color w:val="000000" w:themeColor="text1"/>
          <w:sz w:val="24"/>
          <w:szCs w:val="24"/>
        </w:rPr>
        <w:t xml:space="preserve"> de cuarzo a 250º , para útiles</w:t>
      </w:r>
      <w:r w:rsidR="00314F92" w:rsidRPr="006627D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6074F" w:rsidRPr="006627D2">
        <w:rPr>
          <w:rFonts w:ascii="Arial" w:hAnsi="Arial" w:cs="Arial"/>
          <w:color w:val="000000" w:themeColor="text1"/>
          <w:sz w:val="24"/>
          <w:szCs w:val="24"/>
        </w:rPr>
        <w:t>metálicos</w:t>
      </w:r>
      <w:r w:rsidR="00314F92" w:rsidRPr="006627D2">
        <w:rPr>
          <w:rFonts w:ascii="Arial" w:hAnsi="Arial" w:cs="Arial"/>
          <w:color w:val="000000" w:themeColor="text1"/>
          <w:sz w:val="24"/>
          <w:szCs w:val="24"/>
        </w:rPr>
        <w:t>, de 3 a 5 minutos</w:t>
      </w:r>
      <w:r w:rsidR="00202260" w:rsidRPr="006627D2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0D7752E" w14:textId="7FA955E2" w:rsidR="00BE25B2" w:rsidRPr="006627D2" w:rsidRDefault="00054AD3" w:rsidP="000F60F6">
      <w:pPr>
        <w:pStyle w:val="Normalweb"/>
        <w:shd w:val="clear" w:color="auto" w:fill="FFFFFF"/>
        <w:spacing w:before="216" w:beforeAutospacing="0" w:after="192" w:afterAutospacing="0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1E50B1D2" wp14:editId="580C12DC">
            <wp:extent cx="2379600" cy="2379600"/>
            <wp:effectExtent l="0" t="0" r="1905" b="1905"/>
            <wp:docPr id="10" name="Imagen 10" descr="Esterizador cuarzo Esterilizador 100W con Bolas de Cuarzo Limpieza a 250  Grados para peluqueria y estetica Manicura y Pedicura (Blanco) : Amazon.es:  Bel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erizador cuarzo Esterilizador 100W con Bolas de Cuarzo Limpieza a 250  Grados para peluqueria y estetica Manicura y Pedicura (Blanco) : Amazon.es:  Bellez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0" cy="23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5B2" w:rsidRPr="006627D2" w:rsidSect="00281C02">
      <w:pgSz w:w="11906" w:h="16838" w:code="9"/>
      <w:pgMar w:top="426" w:right="1701" w:bottom="1418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70EA2"/>
    <w:multiLevelType w:val="hybridMultilevel"/>
    <w:tmpl w:val="41667B2E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747CD"/>
    <w:multiLevelType w:val="hybridMultilevel"/>
    <w:tmpl w:val="A490A94C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31ECB"/>
    <w:multiLevelType w:val="hybridMultilevel"/>
    <w:tmpl w:val="F760CD76"/>
    <w:lvl w:ilvl="0" w:tplc="17D81BD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9731E"/>
    <w:multiLevelType w:val="hybridMultilevel"/>
    <w:tmpl w:val="1184464C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DA23A4"/>
    <w:multiLevelType w:val="hybridMultilevel"/>
    <w:tmpl w:val="5B08BF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994217">
    <w:abstractNumId w:val="1"/>
  </w:num>
  <w:num w:numId="2" w16cid:durableId="2086535410">
    <w:abstractNumId w:val="0"/>
  </w:num>
  <w:num w:numId="3" w16cid:durableId="1301688751">
    <w:abstractNumId w:val="3"/>
  </w:num>
  <w:num w:numId="4" w16cid:durableId="4144741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211824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678"/>
    <w:rsid w:val="00054AD3"/>
    <w:rsid w:val="000711DA"/>
    <w:rsid w:val="00097A79"/>
    <w:rsid w:val="000A09F5"/>
    <w:rsid w:val="000A43BC"/>
    <w:rsid w:val="000B373E"/>
    <w:rsid w:val="000E6C81"/>
    <w:rsid w:val="000F60F6"/>
    <w:rsid w:val="00102629"/>
    <w:rsid w:val="00172A2A"/>
    <w:rsid w:val="001A3596"/>
    <w:rsid w:val="001F587E"/>
    <w:rsid w:val="00202260"/>
    <w:rsid w:val="002550FE"/>
    <w:rsid w:val="0026156B"/>
    <w:rsid w:val="00281C02"/>
    <w:rsid w:val="00292942"/>
    <w:rsid w:val="00314F92"/>
    <w:rsid w:val="00317928"/>
    <w:rsid w:val="003F5D2F"/>
    <w:rsid w:val="0040129C"/>
    <w:rsid w:val="00416678"/>
    <w:rsid w:val="0046074F"/>
    <w:rsid w:val="00461773"/>
    <w:rsid w:val="004E44BF"/>
    <w:rsid w:val="00507734"/>
    <w:rsid w:val="00510F2D"/>
    <w:rsid w:val="00524104"/>
    <w:rsid w:val="00655250"/>
    <w:rsid w:val="006627D2"/>
    <w:rsid w:val="006731C5"/>
    <w:rsid w:val="006D370E"/>
    <w:rsid w:val="006E78CC"/>
    <w:rsid w:val="00714A89"/>
    <w:rsid w:val="007771B8"/>
    <w:rsid w:val="008005D8"/>
    <w:rsid w:val="00816DF0"/>
    <w:rsid w:val="0082480C"/>
    <w:rsid w:val="00857F02"/>
    <w:rsid w:val="00872031"/>
    <w:rsid w:val="00892DBD"/>
    <w:rsid w:val="008B7BCB"/>
    <w:rsid w:val="008C0AA2"/>
    <w:rsid w:val="00927151"/>
    <w:rsid w:val="00950630"/>
    <w:rsid w:val="009600AD"/>
    <w:rsid w:val="00970BBE"/>
    <w:rsid w:val="009E3AE9"/>
    <w:rsid w:val="00A32138"/>
    <w:rsid w:val="00AE790D"/>
    <w:rsid w:val="00BD0B12"/>
    <w:rsid w:val="00BE25B2"/>
    <w:rsid w:val="00BF513D"/>
    <w:rsid w:val="00C37E20"/>
    <w:rsid w:val="00C73916"/>
    <w:rsid w:val="00C97C49"/>
    <w:rsid w:val="00CA11FD"/>
    <w:rsid w:val="00CA3742"/>
    <w:rsid w:val="00CA442B"/>
    <w:rsid w:val="00CB0DE2"/>
    <w:rsid w:val="00CD59AD"/>
    <w:rsid w:val="00D5629B"/>
    <w:rsid w:val="00D87998"/>
    <w:rsid w:val="00DE17F5"/>
    <w:rsid w:val="00DF4DFC"/>
    <w:rsid w:val="00E1547D"/>
    <w:rsid w:val="00E431C5"/>
    <w:rsid w:val="00E44B15"/>
    <w:rsid w:val="00E95B56"/>
    <w:rsid w:val="00EB0C2D"/>
    <w:rsid w:val="00EE1234"/>
    <w:rsid w:val="00EF789A"/>
    <w:rsid w:val="00F12A2B"/>
    <w:rsid w:val="00F65A37"/>
    <w:rsid w:val="00F750FB"/>
    <w:rsid w:val="00FC39CB"/>
    <w:rsid w:val="00FF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0C652"/>
  <w15:chartTrackingRefBased/>
  <w15:docId w15:val="{37946029-652E-4E99-A895-12B38A7D7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7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gl-ES"/>
    </w:rPr>
  </w:style>
  <w:style w:type="character" w:styleId="Hiperligazn">
    <w:name w:val="Hyperlink"/>
    <w:basedOn w:val="Tipodeletrapredefinidodopargrafo"/>
    <w:uiPriority w:val="99"/>
    <w:semiHidden/>
    <w:unhideWhenUsed/>
    <w:rsid w:val="00416678"/>
    <w:rPr>
      <w:color w:val="0000FF"/>
      <w:u w:val="single"/>
    </w:rPr>
  </w:style>
  <w:style w:type="paragraph" w:styleId="Pargrafodelista">
    <w:name w:val="List Paragraph"/>
    <w:basedOn w:val="Normal"/>
    <w:uiPriority w:val="34"/>
    <w:qFormat/>
    <w:rsid w:val="00DE17F5"/>
    <w:pPr>
      <w:spacing w:line="256" w:lineRule="auto"/>
      <w:ind w:left="720" w:firstLine="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3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658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</dc:creator>
  <cp:keywords/>
  <dc:description/>
  <cp:lastModifiedBy>jubells peluqueros</cp:lastModifiedBy>
  <cp:revision>2</cp:revision>
  <dcterms:created xsi:type="dcterms:W3CDTF">2023-01-24T18:50:00Z</dcterms:created>
  <dcterms:modified xsi:type="dcterms:W3CDTF">2023-01-24T18:50:00Z</dcterms:modified>
</cp:coreProperties>
</file>