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80C03" w14:textId="21D2CF90" w:rsidR="001F39DB" w:rsidRPr="00484D65" w:rsidRDefault="001F39DB" w:rsidP="006E0AD2">
      <w:pPr>
        <w:spacing w:after="120"/>
        <w:ind w:left="284"/>
        <w:rPr>
          <w:rFonts w:ascii="Arial" w:hAnsi="Arial" w:cs="Arial"/>
          <w:b/>
          <w:bCs/>
          <w:sz w:val="28"/>
          <w:szCs w:val="28"/>
          <w:u w:val="single"/>
        </w:rPr>
      </w:pPr>
    </w:p>
    <w:p w14:paraId="220E4FDA" w14:textId="77777777" w:rsidR="00C64BE0" w:rsidRPr="00B257A5" w:rsidRDefault="00C64BE0" w:rsidP="000E089E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A43AF32" w14:textId="31F3B4F7" w:rsidR="00E0405B" w:rsidRPr="00B257A5" w:rsidRDefault="00E0405B" w:rsidP="000E089E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B257A5">
        <w:rPr>
          <w:rFonts w:ascii="Arial" w:hAnsi="Arial" w:cs="Arial"/>
          <w:b/>
          <w:bCs/>
          <w:sz w:val="22"/>
          <w:szCs w:val="22"/>
          <w:u w:val="single"/>
        </w:rPr>
        <w:t>ÍNDICE</w:t>
      </w:r>
    </w:p>
    <w:p w14:paraId="64BC3466" w14:textId="77777777" w:rsidR="001F39DB" w:rsidRPr="00B257A5" w:rsidRDefault="001F39DB" w:rsidP="001F39DB">
      <w:pPr>
        <w:ind w:left="720"/>
        <w:jc w:val="both"/>
        <w:rPr>
          <w:rFonts w:ascii="Arial" w:hAnsi="Arial" w:cs="Arial"/>
          <w:b/>
          <w:bCs/>
          <w:sz w:val="22"/>
          <w:szCs w:val="22"/>
        </w:rPr>
      </w:pPr>
    </w:p>
    <w:p w14:paraId="504B349F" w14:textId="486231AC" w:rsidR="00041992" w:rsidRPr="00B257A5" w:rsidRDefault="00041992" w:rsidP="00041992">
      <w:pPr>
        <w:numPr>
          <w:ilvl w:val="0"/>
          <w:numId w:val="7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B257A5">
        <w:rPr>
          <w:rFonts w:ascii="Arial" w:hAnsi="Arial" w:cs="Arial"/>
          <w:b/>
          <w:bCs/>
          <w:sz w:val="22"/>
          <w:szCs w:val="22"/>
        </w:rPr>
        <w:t>OBJET</w:t>
      </w:r>
      <w:r w:rsidR="00076C4D">
        <w:rPr>
          <w:rFonts w:ascii="Arial" w:hAnsi="Arial" w:cs="Arial"/>
          <w:b/>
          <w:bCs/>
          <w:sz w:val="22"/>
          <w:szCs w:val="22"/>
        </w:rPr>
        <w:t>IVO</w:t>
      </w:r>
    </w:p>
    <w:p w14:paraId="4549D5FB" w14:textId="77777777" w:rsidR="00041992" w:rsidRPr="00B257A5" w:rsidRDefault="00041992" w:rsidP="00041992">
      <w:pPr>
        <w:jc w:val="both"/>
        <w:rPr>
          <w:rFonts w:ascii="Arial" w:hAnsi="Arial" w:cs="Arial"/>
          <w:sz w:val="22"/>
          <w:szCs w:val="22"/>
        </w:rPr>
      </w:pPr>
    </w:p>
    <w:p w14:paraId="3CA2CFA2" w14:textId="2B80EA7D" w:rsidR="00041992" w:rsidRPr="00B257A5" w:rsidRDefault="003D61CF" w:rsidP="00041992">
      <w:pPr>
        <w:numPr>
          <w:ilvl w:val="0"/>
          <w:numId w:val="7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B257A5">
        <w:rPr>
          <w:rFonts w:ascii="Arial" w:hAnsi="Arial" w:cs="Arial"/>
          <w:b/>
          <w:bCs/>
          <w:sz w:val="22"/>
          <w:szCs w:val="22"/>
        </w:rPr>
        <w:t>RESPONSABILIDAD DE APLICACIÓN Y ALCANCE</w:t>
      </w:r>
    </w:p>
    <w:p w14:paraId="36D843D5" w14:textId="77777777" w:rsidR="00041992" w:rsidRPr="00B257A5" w:rsidRDefault="00041992" w:rsidP="00041992">
      <w:pPr>
        <w:jc w:val="both"/>
        <w:rPr>
          <w:rFonts w:ascii="Arial" w:hAnsi="Arial" w:cs="Arial"/>
          <w:color w:val="FF0000"/>
          <w:sz w:val="22"/>
          <w:szCs w:val="22"/>
        </w:rPr>
      </w:pPr>
    </w:p>
    <w:p w14:paraId="21AF0D02" w14:textId="77777777" w:rsidR="00041992" w:rsidRPr="00B257A5" w:rsidRDefault="00041992" w:rsidP="00041992">
      <w:pPr>
        <w:numPr>
          <w:ilvl w:val="0"/>
          <w:numId w:val="7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B257A5">
        <w:rPr>
          <w:rFonts w:ascii="Arial" w:hAnsi="Arial" w:cs="Arial"/>
          <w:b/>
          <w:bCs/>
          <w:sz w:val="22"/>
          <w:szCs w:val="22"/>
        </w:rPr>
        <w:t>DEFINICIONES</w:t>
      </w:r>
    </w:p>
    <w:p w14:paraId="4419150A" w14:textId="77777777" w:rsidR="00041992" w:rsidRPr="00B257A5" w:rsidRDefault="00041992" w:rsidP="00041992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1148EF89" w14:textId="77777777" w:rsidR="00041992" w:rsidRPr="00B257A5" w:rsidRDefault="00041992" w:rsidP="00041992">
      <w:pPr>
        <w:numPr>
          <w:ilvl w:val="0"/>
          <w:numId w:val="7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B257A5">
        <w:rPr>
          <w:rFonts w:ascii="Arial" w:hAnsi="Arial" w:cs="Arial"/>
          <w:b/>
          <w:bCs/>
          <w:sz w:val="22"/>
          <w:szCs w:val="22"/>
        </w:rPr>
        <w:t>MATERIALES Y EQUIPOS</w:t>
      </w:r>
    </w:p>
    <w:p w14:paraId="361A1883" w14:textId="151081A4" w:rsidR="00041992" w:rsidRPr="00B257A5" w:rsidRDefault="00041992" w:rsidP="00041992">
      <w:pPr>
        <w:numPr>
          <w:ilvl w:val="1"/>
          <w:numId w:val="7"/>
        </w:numPr>
        <w:spacing w:before="120"/>
        <w:ind w:left="1276" w:hanging="425"/>
        <w:jc w:val="both"/>
        <w:rPr>
          <w:rFonts w:ascii="Arial" w:hAnsi="Arial" w:cs="Arial"/>
          <w:b/>
          <w:sz w:val="22"/>
          <w:szCs w:val="22"/>
        </w:rPr>
      </w:pPr>
      <w:r w:rsidRPr="00B257A5">
        <w:rPr>
          <w:rFonts w:ascii="Arial" w:hAnsi="Arial" w:cs="Arial"/>
          <w:b/>
          <w:sz w:val="22"/>
          <w:szCs w:val="22"/>
        </w:rPr>
        <w:t xml:space="preserve">Materias primas </w:t>
      </w:r>
    </w:p>
    <w:p w14:paraId="6C7DEA5B" w14:textId="77777777" w:rsidR="00041992" w:rsidRPr="00B257A5" w:rsidRDefault="00041992" w:rsidP="00041992">
      <w:pPr>
        <w:numPr>
          <w:ilvl w:val="1"/>
          <w:numId w:val="7"/>
        </w:numPr>
        <w:spacing w:before="120"/>
        <w:ind w:left="1276" w:hanging="425"/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B257A5">
        <w:rPr>
          <w:rFonts w:ascii="Arial" w:hAnsi="Arial" w:cs="Arial"/>
          <w:b/>
          <w:sz w:val="22"/>
          <w:szCs w:val="22"/>
        </w:rPr>
        <w:t>Instrumental y Equipos utilizados</w:t>
      </w:r>
    </w:p>
    <w:p w14:paraId="3594A69C" w14:textId="40CD2138" w:rsidR="00041992" w:rsidRPr="00B257A5" w:rsidRDefault="00041992" w:rsidP="00041992">
      <w:pPr>
        <w:numPr>
          <w:ilvl w:val="1"/>
          <w:numId w:val="7"/>
        </w:numPr>
        <w:spacing w:before="120"/>
        <w:ind w:left="1276" w:hanging="425"/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B257A5">
        <w:rPr>
          <w:rFonts w:ascii="Arial" w:hAnsi="Arial" w:cs="Arial"/>
          <w:b/>
          <w:sz w:val="22"/>
          <w:szCs w:val="22"/>
        </w:rPr>
        <w:t xml:space="preserve">Equipos de Protección Individual </w:t>
      </w:r>
    </w:p>
    <w:p w14:paraId="070DDB74" w14:textId="77777777" w:rsidR="00041992" w:rsidRPr="00B257A5" w:rsidRDefault="00041992" w:rsidP="00041992">
      <w:pPr>
        <w:jc w:val="both"/>
        <w:rPr>
          <w:rFonts w:ascii="Arial" w:hAnsi="Arial" w:cs="Arial"/>
          <w:sz w:val="22"/>
          <w:szCs w:val="22"/>
        </w:rPr>
      </w:pPr>
    </w:p>
    <w:p w14:paraId="39A8A43F" w14:textId="77777777" w:rsidR="00041992" w:rsidRPr="00B257A5" w:rsidRDefault="00041992" w:rsidP="00041992">
      <w:pPr>
        <w:numPr>
          <w:ilvl w:val="0"/>
          <w:numId w:val="7"/>
        </w:numPr>
        <w:jc w:val="both"/>
        <w:rPr>
          <w:rFonts w:ascii="Arial" w:hAnsi="Arial" w:cs="Arial"/>
          <w:b/>
          <w:sz w:val="22"/>
          <w:szCs w:val="22"/>
        </w:rPr>
      </w:pPr>
      <w:r w:rsidRPr="00B257A5">
        <w:rPr>
          <w:rFonts w:ascii="Arial" w:hAnsi="Arial" w:cs="Arial"/>
          <w:b/>
          <w:bCs/>
          <w:sz w:val="22"/>
          <w:szCs w:val="22"/>
        </w:rPr>
        <w:t>DESCRIPCIÓN DEL PROCEDIMIENTO</w:t>
      </w:r>
      <w:r w:rsidRPr="00B257A5">
        <w:rPr>
          <w:rFonts w:ascii="Arial" w:hAnsi="Arial" w:cs="Arial"/>
          <w:b/>
          <w:bCs/>
          <w:sz w:val="22"/>
          <w:szCs w:val="22"/>
        </w:rPr>
        <w:tab/>
      </w:r>
      <w:r w:rsidRPr="00B257A5">
        <w:rPr>
          <w:rFonts w:ascii="Arial" w:hAnsi="Arial" w:cs="Arial"/>
          <w:b/>
          <w:bCs/>
          <w:sz w:val="22"/>
          <w:szCs w:val="22"/>
        </w:rPr>
        <w:tab/>
      </w:r>
      <w:r w:rsidRPr="00B257A5">
        <w:rPr>
          <w:rFonts w:ascii="Arial" w:hAnsi="Arial" w:cs="Arial"/>
          <w:b/>
          <w:sz w:val="22"/>
          <w:szCs w:val="22"/>
        </w:rPr>
        <w:tab/>
      </w:r>
      <w:r w:rsidRPr="00B257A5">
        <w:rPr>
          <w:rFonts w:ascii="Arial" w:hAnsi="Arial" w:cs="Arial"/>
          <w:b/>
          <w:sz w:val="22"/>
          <w:szCs w:val="22"/>
        </w:rPr>
        <w:tab/>
      </w:r>
      <w:r w:rsidRPr="00B257A5">
        <w:rPr>
          <w:rFonts w:ascii="Arial" w:hAnsi="Arial" w:cs="Arial"/>
          <w:b/>
          <w:sz w:val="22"/>
          <w:szCs w:val="22"/>
        </w:rPr>
        <w:tab/>
      </w:r>
      <w:r w:rsidRPr="00B257A5">
        <w:rPr>
          <w:rFonts w:ascii="Arial" w:hAnsi="Arial" w:cs="Arial"/>
          <w:b/>
          <w:sz w:val="22"/>
          <w:szCs w:val="22"/>
        </w:rPr>
        <w:tab/>
      </w:r>
    </w:p>
    <w:p w14:paraId="6D776CEA" w14:textId="77777777" w:rsidR="00041992" w:rsidRPr="00B257A5" w:rsidRDefault="00041992" w:rsidP="00041992">
      <w:pPr>
        <w:ind w:left="708"/>
        <w:jc w:val="both"/>
        <w:rPr>
          <w:rFonts w:ascii="Arial" w:hAnsi="Arial" w:cs="Arial"/>
          <w:color w:val="FF0000"/>
          <w:sz w:val="22"/>
          <w:szCs w:val="22"/>
        </w:rPr>
      </w:pPr>
    </w:p>
    <w:p w14:paraId="02E3F7F4" w14:textId="77777777" w:rsidR="00041992" w:rsidRPr="00B257A5" w:rsidRDefault="00041992" w:rsidP="00041992">
      <w:pPr>
        <w:numPr>
          <w:ilvl w:val="0"/>
          <w:numId w:val="7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B257A5">
        <w:rPr>
          <w:rFonts w:ascii="Arial" w:hAnsi="Arial" w:cs="Arial"/>
          <w:b/>
          <w:bCs/>
          <w:sz w:val="22"/>
          <w:szCs w:val="22"/>
        </w:rPr>
        <w:t>OBSERVACIONES Y PRECAUCIONES</w:t>
      </w:r>
    </w:p>
    <w:p w14:paraId="2A0A752F" w14:textId="77777777" w:rsidR="00041992" w:rsidRPr="00B257A5" w:rsidRDefault="00041992" w:rsidP="00041992">
      <w:pPr>
        <w:pStyle w:val="Default"/>
        <w:rPr>
          <w:b/>
          <w:sz w:val="22"/>
          <w:szCs w:val="22"/>
        </w:rPr>
      </w:pPr>
    </w:p>
    <w:p w14:paraId="6E3E4CBC" w14:textId="77777777" w:rsidR="00041992" w:rsidRPr="00B257A5" w:rsidRDefault="00041992" w:rsidP="00041992">
      <w:pPr>
        <w:numPr>
          <w:ilvl w:val="0"/>
          <w:numId w:val="7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B257A5">
        <w:rPr>
          <w:rFonts w:ascii="Arial" w:hAnsi="Arial" w:cs="Arial"/>
          <w:b/>
          <w:bCs/>
          <w:sz w:val="22"/>
          <w:szCs w:val="22"/>
        </w:rPr>
        <w:t>REFERENCIAS</w:t>
      </w:r>
    </w:p>
    <w:p w14:paraId="553B587D" w14:textId="77777777" w:rsidR="00041992" w:rsidRPr="00B257A5" w:rsidRDefault="00041992" w:rsidP="00041992">
      <w:pPr>
        <w:ind w:left="720"/>
        <w:jc w:val="both"/>
        <w:rPr>
          <w:rFonts w:ascii="Arial" w:hAnsi="Arial" w:cs="Arial"/>
          <w:b/>
          <w:bCs/>
          <w:sz w:val="22"/>
          <w:szCs w:val="22"/>
        </w:rPr>
      </w:pPr>
    </w:p>
    <w:p w14:paraId="60BE84C8" w14:textId="77777777" w:rsidR="00041992" w:rsidRPr="00B257A5" w:rsidRDefault="00041992" w:rsidP="00041992">
      <w:pPr>
        <w:numPr>
          <w:ilvl w:val="0"/>
          <w:numId w:val="7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B257A5">
        <w:rPr>
          <w:rFonts w:ascii="Arial" w:hAnsi="Arial" w:cs="Arial"/>
          <w:b/>
          <w:bCs/>
          <w:sz w:val="22"/>
          <w:szCs w:val="22"/>
        </w:rPr>
        <w:t>ANEXOS</w:t>
      </w:r>
    </w:p>
    <w:p w14:paraId="57100335" w14:textId="77777777" w:rsidR="00B304BA" w:rsidRPr="00B257A5" w:rsidRDefault="00B304BA" w:rsidP="000E089E">
      <w:pPr>
        <w:jc w:val="both"/>
        <w:rPr>
          <w:rFonts w:ascii="Arial" w:hAnsi="Arial" w:cs="Arial"/>
          <w:sz w:val="22"/>
          <w:szCs w:val="22"/>
        </w:rPr>
        <w:sectPr w:rsidR="00B304BA" w:rsidRPr="00B257A5" w:rsidSect="0088312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418" w:right="991" w:bottom="1418" w:left="1418" w:header="709" w:footer="851" w:gutter="0"/>
          <w:cols w:space="708"/>
          <w:docGrid w:linePitch="360"/>
        </w:sectPr>
      </w:pPr>
    </w:p>
    <w:p w14:paraId="0E7A6218" w14:textId="77777777" w:rsidR="00F83350" w:rsidRPr="00E704E6" w:rsidRDefault="00F83350" w:rsidP="00F83350">
      <w:pPr>
        <w:numPr>
          <w:ilvl w:val="0"/>
          <w:numId w:val="15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E704E6">
        <w:rPr>
          <w:rFonts w:ascii="Arial" w:hAnsi="Arial" w:cs="Arial"/>
          <w:b/>
          <w:bCs/>
          <w:sz w:val="22"/>
          <w:szCs w:val="22"/>
        </w:rPr>
        <w:lastRenderedPageBreak/>
        <w:t>OBJETO</w:t>
      </w:r>
    </w:p>
    <w:p w14:paraId="0811E287" w14:textId="77777777" w:rsidR="00F83350" w:rsidRPr="00E704E6" w:rsidRDefault="00F83350" w:rsidP="00F83350">
      <w:pPr>
        <w:spacing w:before="120"/>
        <w:jc w:val="both"/>
        <w:rPr>
          <w:rFonts w:ascii="Arial" w:hAnsi="Arial" w:cs="Arial"/>
          <w:color w:val="FF0000"/>
          <w:sz w:val="22"/>
          <w:szCs w:val="22"/>
        </w:rPr>
      </w:pPr>
      <w:r w:rsidRPr="00E704E6">
        <w:rPr>
          <w:rFonts w:ascii="Arial" w:hAnsi="Arial" w:cs="Arial"/>
          <w:color w:val="FF0000"/>
          <w:sz w:val="22"/>
          <w:szCs w:val="22"/>
        </w:rPr>
        <w:t>Definir el propósito del Procedimiento Normalizado (PNT): para qué se hace este procedimiento</w:t>
      </w:r>
    </w:p>
    <w:p w14:paraId="312C042D" w14:textId="77777777" w:rsidR="00F83350" w:rsidRPr="00E704E6" w:rsidRDefault="00F83350" w:rsidP="00F83350">
      <w:pPr>
        <w:jc w:val="both"/>
        <w:rPr>
          <w:rFonts w:ascii="Arial" w:hAnsi="Arial" w:cs="Arial"/>
          <w:sz w:val="22"/>
          <w:szCs w:val="22"/>
        </w:rPr>
      </w:pPr>
    </w:p>
    <w:p w14:paraId="188F2436" w14:textId="77777777" w:rsidR="003816D0" w:rsidRPr="00B257A5" w:rsidRDefault="003816D0" w:rsidP="003816D0">
      <w:pPr>
        <w:numPr>
          <w:ilvl w:val="0"/>
          <w:numId w:val="15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B257A5">
        <w:rPr>
          <w:rFonts w:ascii="Arial" w:hAnsi="Arial" w:cs="Arial"/>
          <w:b/>
          <w:bCs/>
          <w:sz w:val="22"/>
          <w:szCs w:val="22"/>
        </w:rPr>
        <w:t>RESPONSABILIDAD DE APLICACIÓN Y ALCANCE</w:t>
      </w:r>
    </w:p>
    <w:p w14:paraId="6BF870A4" w14:textId="05141A6C" w:rsidR="00F83350" w:rsidRDefault="00F83350" w:rsidP="00F83350">
      <w:pPr>
        <w:spacing w:before="120"/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Este procedimiento es aplicable a Laboratorios de Prótesis Dental si es técnica indirecta. Una restauración por técnica directa será aplicable también a Clínica</w:t>
      </w:r>
      <w:r w:rsidR="00076C4D">
        <w:rPr>
          <w:rFonts w:ascii="Arial" w:hAnsi="Arial" w:cs="Arial"/>
          <w:color w:val="FF0000"/>
          <w:sz w:val="22"/>
          <w:szCs w:val="22"/>
        </w:rPr>
        <w:t>.</w:t>
      </w:r>
    </w:p>
    <w:p w14:paraId="6F465E26" w14:textId="157BFF65" w:rsidR="00076C4D" w:rsidRPr="006E0AD2" w:rsidRDefault="00076C4D" w:rsidP="00F83350">
      <w:pPr>
        <w:spacing w:before="120"/>
        <w:jc w:val="both"/>
        <w:rPr>
          <w:rFonts w:ascii="Arial" w:hAnsi="Arial" w:cs="Arial"/>
          <w:color w:val="4472C4" w:themeColor="accent1"/>
          <w:sz w:val="22"/>
          <w:szCs w:val="22"/>
        </w:rPr>
      </w:pPr>
      <w:r w:rsidRPr="006E0AD2">
        <w:rPr>
          <w:rFonts w:ascii="Arial" w:hAnsi="Arial" w:cs="Arial"/>
          <w:color w:val="4472C4" w:themeColor="accent1"/>
          <w:sz w:val="22"/>
          <w:szCs w:val="22"/>
        </w:rPr>
        <w:t xml:space="preserve">Por ejemplo: </w:t>
      </w:r>
      <w:r w:rsidR="006E0AD2" w:rsidRPr="006E0AD2">
        <w:rPr>
          <w:rFonts w:ascii="Arial" w:hAnsi="Arial" w:cs="Arial"/>
          <w:color w:val="4472C4" w:themeColor="accent1"/>
          <w:sz w:val="22"/>
          <w:szCs w:val="22"/>
        </w:rPr>
        <w:t>La responsabilidad de aplicación y alcance recae sobre el Técnico superior en prótesis dental responsable del laboratorio</w:t>
      </w:r>
    </w:p>
    <w:p w14:paraId="35062271" w14:textId="77777777" w:rsidR="00F83350" w:rsidRPr="00E704E6" w:rsidRDefault="00F83350" w:rsidP="00F83350">
      <w:pPr>
        <w:jc w:val="both"/>
        <w:rPr>
          <w:rFonts w:ascii="Arial" w:hAnsi="Arial" w:cs="Arial"/>
          <w:color w:val="FF0000"/>
          <w:sz w:val="22"/>
          <w:szCs w:val="22"/>
        </w:rPr>
      </w:pPr>
    </w:p>
    <w:p w14:paraId="4764066B" w14:textId="77777777" w:rsidR="00F83350" w:rsidRPr="00714E29" w:rsidRDefault="00F83350" w:rsidP="00F83350">
      <w:pPr>
        <w:numPr>
          <w:ilvl w:val="0"/>
          <w:numId w:val="15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714E29">
        <w:rPr>
          <w:rFonts w:ascii="Arial" w:hAnsi="Arial" w:cs="Arial"/>
          <w:b/>
          <w:bCs/>
          <w:sz w:val="22"/>
          <w:szCs w:val="22"/>
        </w:rPr>
        <w:t>DEFINICIONES</w:t>
      </w:r>
    </w:p>
    <w:p w14:paraId="635707A4" w14:textId="4144BD04" w:rsidR="00F83350" w:rsidRPr="00E704E6" w:rsidRDefault="00F83350" w:rsidP="00F83350">
      <w:pPr>
        <w:spacing w:before="120"/>
        <w:jc w:val="both"/>
        <w:rPr>
          <w:rFonts w:ascii="Arial" w:hAnsi="Arial" w:cs="Arial"/>
          <w:color w:val="FF0000"/>
          <w:sz w:val="22"/>
          <w:szCs w:val="22"/>
        </w:rPr>
      </w:pPr>
      <w:r w:rsidRPr="00E704E6">
        <w:rPr>
          <w:rFonts w:ascii="Arial" w:hAnsi="Arial" w:cs="Arial"/>
          <w:color w:val="FF0000"/>
          <w:sz w:val="22"/>
          <w:szCs w:val="22"/>
        </w:rPr>
        <w:t>Conceptos directamente relacionados con el procedimiento</w:t>
      </w:r>
      <w:r w:rsidR="00076C4D">
        <w:rPr>
          <w:rFonts w:ascii="Arial" w:hAnsi="Arial" w:cs="Arial"/>
          <w:color w:val="FF0000"/>
          <w:sz w:val="22"/>
          <w:szCs w:val="22"/>
        </w:rPr>
        <w:t>, es útil su definición como apoyo para el desarrollo del procedimiento.</w:t>
      </w:r>
    </w:p>
    <w:p w14:paraId="1CCD1771" w14:textId="77777777" w:rsidR="00F83350" w:rsidRPr="00E704E6" w:rsidRDefault="00F83350" w:rsidP="00F83350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0308FD02" w14:textId="77777777" w:rsidR="00F83350" w:rsidRPr="00714E29" w:rsidRDefault="00F83350" w:rsidP="00F83350">
      <w:pPr>
        <w:numPr>
          <w:ilvl w:val="0"/>
          <w:numId w:val="15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714E29">
        <w:rPr>
          <w:rFonts w:ascii="Arial" w:hAnsi="Arial" w:cs="Arial"/>
          <w:b/>
          <w:bCs/>
          <w:sz w:val="22"/>
          <w:szCs w:val="22"/>
        </w:rPr>
        <w:t>MATERIALES Y EQUIPOS</w:t>
      </w:r>
    </w:p>
    <w:p w14:paraId="0ADED6A0" w14:textId="77777777" w:rsidR="00F83350" w:rsidRDefault="00F83350" w:rsidP="00F83350">
      <w:pPr>
        <w:numPr>
          <w:ilvl w:val="1"/>
          <w:numId w:val="15"/>
        </w:numPr>
        <w:spacing w:before="120"/>
        <w:ind w:left="1276" w:hanging="425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Materias primas (</w:t>
      </w:r>
      <w:r w:rsidRPr="00076C4D">
        <w:rPr>
          <w:rFonts w:ascii="Arial" w:hAnsi="Arial" w:cs="Arial"/>
          <w:b/>
          <w:color w:val="FF0000"/>
          <w:sz w:val="22"/>
          <w:szCs w:val="22"/>
        </w:rPr>
        <w:t>fungibles</w:t>
      </w:r>
      <w:r>
        <w:rPr>
          <w:rFonts w:ascii="Arial" w:hAnsi="Arial" w:cs="Arial"/>
          <w:b/>
          <w:sz w:val="22"/>
          <w:szCs w:val="22"/>
        </w:rPr>
        <w:t>)</w:t>
      </w:r>
    </w:p>
    <w:p w14:paraId="21DC61A4" w14:textId="2FF974F8" w:rsidR="00F83350" w:rsidRPr="00B36ADB" w:rsidRDefault="00C114B1" w:rsidP="00F83350">
      <w:pPr>
        <w:spacing w:before="120"/>
        <w:ind w:left="1276" w:hanging="425"/>
        <w:jc w:val="both"/>
        <w:rPr>
          <w:rFonts w:ascii="Arial" w:hAnsi="Arial" w:cs="Arial"/>
          <w:bCs/>
          <w:color w:val="FF0000"/>
          <w:sz w:val="22"/>
          <w:szCs w:val="22"/>
        </w:rPr>
      </w:pPr>
      <w:r>
        <w:rPr>
          <w:rFonts w:ascii="Arial" w:hAnsi="Arial" w:cs="Arial"/>
          <w:bCs/>
          <w:color w:val="FF0000"/>
          <w:sz w:val="22"/>
          <w:szCs w:val="22"/>
        </w:rPr>
        <w:t xml:space="preserve">Incluir </w:t>
      </w:r>
      <w:r w:rsidR="00F83350" w:rsidRPr="00B36ADB">
        <w:rPr>
          <w:rFonts w:ascii="Arial" w:hAnsi="Arial" w:cs="Arial"/>
          <w:bCs/>
          <w:color w:val="FF0000"/>
          <w:sz w:val="22"/>
          <w:szCs w:val="22"/>
        </w:rPr>
        <w:t xml:space="preserve">cantidades </w:t>
      </w:r>
    </w:p>
    <w:p w14:paraId="1E9A8CD0" w14:textId="77777777" w:rsidR="00F83350" w:rsidRDefault="00F83350" w:rsidP="00F83350">
      <w:pPr>
        <w:numPr>
          <w:ilvl w:val="1"/>
          <w:numId w:val="15"/>
        </w:numPr>
        <w:spacing w:before="120"/>
        <w:ind w:left="1276" w:hanging="425"/>
        <w:jc w:val="both"/>
        <w:rPr>
          <w:rFonts w:ascii="Arial" w:hAnsi="Arial" w:cs="Arial"/>
          <w:b/>
          <w:color w:val="FF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Instrumental y Equipos utilizados</w:t>
      </w:r>
    </w:p>
    <w:p w14:paraId="2A18D3A7" w14:textId="77777777" w:rsidR="00F83350" w:rsidRPr="00B36ADB" w:rsidRDefault="00F83350" w:rsidP="00F83350">
      <w:pPr>
        <w:numPr>
          <w:ilvl w:val="1"/>
          <w:numId w:val="15"/>
        </w:numPr>
        <w:spacing w:before="120"/>
        <w:ind w:left="1276" w:hanging="425"/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B36ADB">
        <w:rPr>
          <w:rFonts w:ascii="Arial" w:hAnsi="Arial" w:cs="Arial"/>
          <w:b/>
          <w:sz w:val="22"/>
          <w:szCs w:val="22"/>
        </w:rPr>
        <w:t xml:space="preserve">Equipos de Protección Individual </w:t>
      </w:r>
      <w:r w:rsidRPr="006E0AD2">
        <w:rPr>
          <w:rFonts w:ascii="Arial" w:hAnsi="Arial" w:cs="Arial"/>
          <w:b/>
          <w:color w:val="FF0000"/>
          <w:sz w:val="22"/>
          <w:szCs w:val="22"/>
        </w:rPr>
        <w:t>(</w:t>
      </w:r>
      <w:proofErr w:type="spellStart"/>
      <w:r w:rsidRPr="006E0AD2">
        <w:rPr>
          <w:rFonts w:ascii="Arial" w:hAnsi="Arial" w:cs="Arial"/>
          <w:b/>
          <w:color w:val="FF0000"/>
          <w:sz w:val="22"/>
          <w:szCs w:val="22"/>
        </w:rPr>
        <w:t>EPIs</w:t>
      </w:r>
      <w:proofErr w:type="spellEnd"/>
      <w:r w:rsidRPr="00B36ADB">
        <w:rPr>
          <w:rFonts w:ascii="Arial" w:hAnsi="Arial" w:cs="Arial"/>
          <w:b/>
          <w:sz w:val="22"/>
          <w:szCs w:val="22"/>
        </w:rPr>
        <w:t xml:space="preserve">) </w:t>
      </w:r>
    </w:p>
    <w:p w14:paraId="157C85D3" w14:textId="77777777" w:rsidR="00F83350" w:rsidRPr="00B36ADB" w:rsidRDefault="00F83350" w:rsidP="00F83350">
      <w:pPr>
        <w:spacing w:before="120"/>
        <w:ind w:left="851"/>
        <w:jc w:val="both"/>
        <w:rPr>
          <w:rFonts w:ascii="Arial" w:hAnsi="Arial" w:cs="Arial"/>
          <w:bCs/>
          <w:color w:val="FF0000"/>
          <w:sz w:val="22"/>
          <w:szCs w:val="22"/>
        </w:rPr>
      </w:pPr>
      <w:r w:rsidRPr="00B36ADB">
        <w:rPr>
          <w:rFonts w:ascii="Arial" w:hAnsi="Arial" w:cs="Arial"/>
          <w:bCs/>
          <w:color w:val="FF0000"/>
          <w:sz w:val="22"/>
          <w:szCs w:val="22"/>
        </w:rPr>
        <w:t xml:space="preserve">Siempre al menos bata </w:t>
      </w:r>
    </w:p>
    <w:p w14:paraId="6526AACE" w14:textId="77777777" w:rsidR="00F83350" w:rsidRPr="00B36ADB" w:rsidRDefault="00F83350" w:rsidP="00F83350">
      <w:pPr>
        <w:spacing w:before="120"/>
        <w:ind w:left="851"/>
        <w:jc w:val="both"/>
        <w:rPr>
          <w:rFonts w:ascii="Arial" w:hAnsi="Arial" w:cs="Arial"/>
          <w:bCs/>
          <w:color w:val="FF0000"/>
          <w:sz w:val="22"/>
          <w:szCs w:val="22"/>
        </w:rPr>
      </w:pPr>
      <w:r w:rsidRPr="00B36ADB">
        <w:rPr>
          <w:rFonts w:ascii="Arial" w:hAnsi="Arial" w:cs="Arial"/>
          <w:bCs/>
          <w:color w:val="FF0000"/>
          <w:sz w:val="22"/>
          <w:szCs w:val="22"/>
        </w:rPr>
        <w:t xml:space="preserve">mascarilla (no por </w:t>
      </w:r>
      <w:proofErr w:type="spellStart"/>
      <w:r w:rsidRPr="00B36ADB">
        <w:rPr>
          <w:rFonts w:ascii="Arial" w:hAnsi="Arial" w:cs="Arial"/>
          <w:bCs/>
          <w:color w:val="FF0000"/>
          <w:sz w:val="22"/>
          <w:szCs w:val="22"/>
        </w:rPr>
        <w:t>Covid</w:t>
      </w:r>
      <w:proofErr w:type="spellEnd"/>
      <w:r w:rsidRPr="00B36ADB">
        <w:rPr>
          <w:rFonts w:ascii="Arial" w:hAnsi="Arial" w:cs="Arial"/>
          <w:bCs/>
          <w:color w:val="FF0000"/>
          <w:sz w:val="22"/>
          <w:szCs w:val="22"/>
        </w:rPr>
        <w:t xml:space="preserve">, si no de manera habitual si se trabajan con sustancias pulverulentas y partículas: batido de escayola, fresado, micromotor). </w:t>
      </w:r>
    </w:p>
    <w:p w14:paraId="17739D68" w14:textId="77777777" w:rsidR="00F83350" w:rsidRPr="00E704E6" w:rsidRDefault="00F83350" w:rsidP="00F83350">
      <w:pPr>
        <w:jc w:val="both"/>
        <w:rPr>
          <w:rFonts w:ascii="Arial" w:hAnsi="Arial" w:cs="Arial"/>
          <w:sz w:val="22"/>
          <w:szCs w:val="22"/>
        </w:rPr>
      </w:pPr>
    </w:p>
    <w:p w14:paraId="496A649D" w14:textId="77777777" w:rsidR="00F83350" w:rsidRPr="00E704E6" w:rsidRDefault="00F83350" w:rsidP="00F83350">
      <w:pPr>
        <w:numPr>
          <w:ilvl w:val="0"/>
          <w:numId w:val="15"/>
        </w:numPr>
        <w:jc w:val="both"/>
        <w:rPr>
          <w:rFonts w:ascii="Arial" w:hAnsi="Arial" w:cs="Arial"/>
          <w:b/>
          <w:sz w:val="22"/>
          <w:szCs w:val="22"/>
        </w:rPr>
      </w:pPr>
      <w:r w:rsidRPr="00714E29">
        <w:rPr>
          <w:rFonts w:ascii="Arial" w:hAnsi="Arial" w:cs="Arial"/>
          <w:b/>
          <w:bCs/>
          <w:sz w:val="22"/>
          <w:szCs w:val="22"/>
        </w:rPr>
        <w:t>DESCRIPCIÓN DEL PROCEDIMIENTO</w:t>
      </w:r>
      <w:r w:rsidRPr="00714E29">
        <w:rPr>
          <w:rFonts w:ascii="Arial" w:hAnsi="Arial" w:cs="Arial"/>
          <w:b/>
          <w:bCs/>
          <w:sz w:val="22"/>
          <w:szCs w:val="22"/>
        </w:rPr>
        <w:tab/>
      </w:r>
      <w:r w:rsidRPr="00714E29">
        <w:rPr>
          <w:rFonts w:ascii="Arial" w:hAnsi="Arial" w:cs="Arial"/>
          <w:b/>
          <w:bCs/>
          <w:sz w:val="22"/>
          <w:szCs w:val="22"/>
        </w:rPr>
        <w:tab/>
      </w:r>
      <w:r w:rsidRPr="00E704E6">
        <w:rPr>
          <w:rFonts w:ascii="Arial" w:hAnsi="Arial" w:cs="Arial"/>
          <w:b/>
          <w:sz w:val="22"/>
          <w:szCs w:val="22"/>
        </w:rPr>
        <w:tab/>
      </w:r>
      <w:r w:rsidRPr="00E704E6">
        <w:rPr>
          <w:rFonts w:ascii="Arial" w:hAnsi="Arial" w:cs="Arial"/>
          <w:b/>
          <w:sz w:val="22"/>
          <w:szCs w:val="22"/>
        </w:rPr>
        <w:tab/>
      </w:r>
      <w:r w:rsidRPr="00E704E6">
        <w:rPr>
          <w:rFonts w:ascii="Arial" w:hAnsi="Arial" w:cs="Arial"/>
          <w:b/>
          <w:sz w:val="22"/>
          <w:szCs w:val="22"/>
        </w:rPr>
        <w:tab/>
      </w:r>
      <w:r w:rsidRPr="00E704E6">
        <w:rPr>
          <w:rFonts w:ascii="Arial" w:hAnsi="Arial" w:cs="Arial"/>
          <w:b/>
          <w:sz w:val="22"/>
          <w:szCs w:val="22"/>
        </w:rPr>
        <w:tab/>
      </w:r>
    </w:p>
    <w:p w14:paraId="2BAB33E8" w14:textId="4842197B" w:rsidR="00F83350" w:rsidRPr="00E704E6" w:rsidRDefault="00F83350" w:rsidP="00F83350">
      <w:pPr>
        <w:spacing w:before="120"/>
        <w:jc w:val="both"/>
        <w:rPr>
          <w:rFonts w:ascii="Arial" w:hAnsi="Arial" w:cs="Arial"/>
          <w:color w:val="FF0000"/>
          <w:sz w:val="22"/>
          <w:szCs w:val="22"/>
        </w:rPr>
      </w:pPr>
      <w:r w:rsidRPr="00E704E6">
        <w:rPr>
          <w:rFonts w:ascii="Arial" w:hAnsi="Arial" w:cs="Arial"/>
          <w:color w:val="FF0000"/>
          <w:sz w:val="22"/>
          <w:szCs w:val="22"/>
        </w:rPr>
        <w:t xml:space="preserve">Explicar </w:t>
      </w:r>
      <w:r w:rsidRPr="00E704E6">
        <w:rPr>
          <w:rFonts w:ascii="Arial" w:hAnsi="Arial" w:cs="Arial"/>
          <w:color w:val="FF0000"/>
          <w:sz w:val="22"/>
          <w:szCs w:val="22"/>
          <w:u w:val="single"/>
        </w:rPr>
        <w:t>todos</w:t>
      </w:r>
      <w:r w:rsidRPr="00E704E6">
        <w:rPr>
          <w:rFonts w:ascii="Arial" w:hAnsi="Arial" w:cs="Arial"/>
          <w:color w:val="FF0000"/>
          <w:sz w:val="22"/>
          <w:szCs w:val="22"/>
        </w:rPr>
        <w:t xml:space="preserve"> los pasos realizados, con guiones o numerados, no en un único párrafo.</w:t>
      </w:r>
      <w:r w:rsidRPr="00D55BEC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Pr="00D55BEC">
        <w:rPr>
          <w:rFonts w:ascii="Arial" w:hAnsi="Arial" w:cs="Arial"/>
          <w:b/>
          <w:color w:val="FF0000"/>
          <w:sz w:val="22"/>
          <w:szCs w:val="22"/>
        </w:rPr>
        <w:tab/>
      </w:r>
      <w:r w:rsidRPr="00E704E6">
        <w:rPr>
          <w:rFonts w:ascii="Arial" w:hAnsi="Arial" w:cs="Arial"/>
          <w:color w:val="FF0000"/>
          <w:sz w:val="22"/>
          <w:szCs w:val="22"/>
        </w:rPr>
        <w:t xml:space="preserve"> </w:t>
      </w:r>
    </w:p>
    <w:p w14:paraId="61F32891" w14:textId="77777777" w:rsidR="00F83350" w:rsidRPr="00E704E6" w:rsidRDefault="00F83350" w:rsidP="00F83350">
      <w:pPr>
        <w:ind w:left="708"/>
        <w:jc w:val="both"/>
        <w:rPr>
          <w:rFonts w:ascii="Arial" w:hAnsi="Arial" w:cs="Arial"/>
          <w:color w:val="FF0000"/>
          <w:sz w:val="22"/>
          <w:szCs w:val="22"/>
        </w:rPr>
      </w:pPr>
    </w:p>
    <w:p w14:paraId="486821FC" w14:textId="77777777" w:rsidR="00F83350" w:rsidRPr="00E704E6" w:rsidRDefault="00F83350" w:rsidP="00F83350">
      <w:pPr>
        <w:numPr>
          <w:ilvl w:val="0"/>
          <w:numId w:val="15"/>
        </w:numPr>
        <w:jc w:val="both"/>
        <w:rPr>
          <w:rFonts w:ascii="Arial" w:hAnsi="Arial" w:cs="Arial"/>
          <w:b/>
          <w:sz w:val="22"/>
          <w:szCs w:val="22"/>
        </w:rPr>
      </w:pPr>
      <w:r w:rsidRPr="00714E29">
        <w:rPr>
          <w:rFonts w:ascii="Arial" w:hAnsi="Arial" w:cs="Arial"/>
          <w:b/>
          <w:bCs/>
          <w:sz w:val="22"/>
          <w:szCs w:val="22"/>
        </w:rPr>
        <w:t>DIFICULTADES ENCONTRADAS Y SOLUCIONES</w:t>
      </w:r>
    </w:p>
    <w:p w14:paraId="5DEC9C2F" w14:textId="74BD5243" w:rsidR="00F83350" w:rsidRPr="00E704E6" w:rsidRDefault="00F83350" w:rsidP="00F83350">
      <w:pPr>
        <w:spacing w:before="120"/>
        <w:jc w:val="both"/>
        <w:rPr>
          <w:rFonts w:ascii="Arial" w:hAnsi="Arial" w:cs="Arial"/>
          <w:color w:val="FF0000"/>
          <w:sz w:val="22"/>
          <w:szCs w:val="22"/>
        </w:rPr>
      </w:pPr>
      <w:r w:rsidRPr="00E704E6">
        <w:rPr>
          <w:rFonts w:ascii="Arial" w:hAnsi="Arial" w:cs="Arial"/>
          <w:color w:val="FF0000"/>
          <w:sz w:val="22"/>
          <w:szCs w:val="22"/>
        </w:rPr>
        <w:t>Descripción de los problemas encontrados a la hora de realizar la práctica y las posibles soluciones al problema</w:t>
      </w:r>
      <w:r w:rsidR="006E0AD2">
        <w:rPr>
          <w:rFonts w:ascii="Arial" w:hAnsi="Arial" w:cs="Arial"/>
          <w:color w:val="FF0000"/>
          <w:sz w:val="22"/>
          <w:szCs w:val="22"/>
        </w:rPr>
        <w:t>, sobre todo razonar qué ha podido pasar mal de forma crítica y constructiva. De los errores también se aprende!</w:t>
      </w:r>
    </w:p>
    <w:p w14:paraId="59309688" w14:textId="77777777" w:rsidR="00F83350" w:rsidRPr="00E704E6" w:rsidRDefault="00F83350" w:rsidP="00F83350">
      <w:pPr>
        <w:pStyle w:val="Default"/>
        <w:rPr>
          <w:sz w:val="22"/>
          <w:szCs w:val="22"/>
        </w:rPr>
      </w:pPr>
    </w:p>
    <w:p w14:paraId="380BC8FB" w14:textId="77777777" w:rsidR="00F83350" w:rsidRPr="00714E29" w:rsidRDefault="00F83350" w:rsidP="00F83350">
      <w:pPr>
        <w:numPr>
          <w:ilvl w:val="0"/>
          <w:numId w:val="15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714E29">
        <w:rPr>
          <w:rFonts w:ascii="Arial" w:hAnsi="Arial" w:cs="Arial"/>
          <w:b/>
          <w:bCs/>
          <w:sz w:val="22"/>
          <w:szCs w:val="22"/>
        </w:rPr>
        <w:t>OBSERVACIONES Y PRECAUCIONES</w:t>
      </w:r>
    </w:p>
    <w:p w14:paraId="372A1C67" w14:textId="77777777" w:rsidR="00F83350" w:rsidRPr="00E704E6" w:rsidRDefault="00F83350" w:rsidP="00F83350">
      <w:pPr>
        <w:pStyle w:val="Default"/>
        <w:spacing w:before="120"/>
        <w:rPr>
          <w:color w:val="FF0000"/>
          <w:sz w:val="22"/>
          <w:szCs w:val="22"/>
        </w:rPr>
      </w:pPr>
      <w:r w:rsidRPr="00E704E6">
        <w:rPr>
          <w:color w:val="FF0000"/>
          <w:sz w:val="22"/>
          <w:szCs w:val="22"/>
        </w:rPr>
        <w:t>Que haya que tenerse en cuenta a la hora de realizar el procedimiento</w:t>
      </w:r>
    </w:p>
    <w:p w14:paraId="65905F60" w14:textId="77777777" w:rsidR="00F83350" w:rsidRPr="00E704E6" w:rsidRDefault="00F83350" w:rsidP="00F83350">
      <w:pPr>
        <w:pStyle w:val="Default"/>
        <w:rPr>
          <w:b/>
          <w:sz w:val="22"/>
          <w:szCs w:val="22"/>
        </w:rPr>
      </w:pPr>
    </w:p>
    <w:p w14:paraId="6EA7DC69" w14:textId="77777777" w:rsidR="00F83350" w:rsidRPr="00714E29" w:rsidRDefault="00F83350" w:rsidP="00F83350">
      <w:pPr>
        <w:numPr>
          <w:ilvl w:val="0"/>
          <w:numId w:val="15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714E29">
        <w:rPr>
          <w:rFonts w:ascii="Arial" w:hAnsi="Arial" w:cs="Arial"/>
          <w:b/>
          <w:bCs/>
          <w:sz w:val="22"/>
          <w:szCs w:val="22"/>
        </w:rPr>
        <w:t>REFERENCIAS</w:t>
      </w:r>
    </w:p>
    <w:p w14:paraId="38BF8F9F" w14:textId="77777777" w:rsidR="00F83350" w:rsidRPr="00E704E6" w:rsidRDefault="00F83350" w:rsidP="00F83350">
      <w:pPr>
        <w:spacing w:before="120"/>
        <w:jc w:val="both"/>
        <w:rPr>
          <w:rFonts w:ascii="Arial" w:hAnsi="Arial" w:cs="Arial"/>
          <w:color w:val="FF0000"/>
          <w:sz w:val="22"/>
          <w:szCs w:val="22"/>
        </w:rPr>
      </w:pPr>
      <w:r w:rsidRPr="00E704E6">
        <w:rPr>
          <w:rFonts w:ascii="Arial" w:hAnsi="Arial" w:cs="Arial"/>
          <w:color w:val="FF0000"/>
          <w:sz w:val="22"/>
          <w:szCs w:val="22"/>
        </w:rPr>
        <w:t>Citar bibliografía consultada para su realización: al menos la unidad didáctica correspondiente</w:t>
      </w:r>
      <w:r>
        <w:rPr>
          <w:rFonts w:ascii="Arial" w:hAnsi="Arial" w:cs="Arial"/>
          <w:color w:val="FF0000"/>
          <w:sz w:val="22"/>
          <w:szCs w:val="22"/>
        </w:rPr>
        <w:t xml:space="preserve"> del libro de texto</w:t>
      </w:r>
      <w:r w:rsidRPr="00E704E6">
        <w:rPr>
          <w:rFonts w:ascii="Arial" w:hAnsi="Arial" w:cs="Arial"/>
          <w:color w:val="FF0000"/>
          <w:sz w:val="22"/>
          <w:szCs w:val="22"/>
        </w:rPr>
        <w:t>; algún libro, revistas especializadas, página de Internet, video de YouTube,…</w:t>
      </w:r>
      <w:r>
        <w:rPr>
          <w:rFonts w:ascii="Arial" w:hAnsi="Arial" w:cs="Arial"/>
          <w:color w:val="FF0000"/>
          <w:sz w:val="22"/>
          <w:szCs w:val="22"/>
        </w:rPr>
        <w:t xml:space="preserve"> </w:t>
      </w:r>
    </w:p>
    <w:p w14:paraId="27F59AC2" w14:textId="77777777" w:rsidR="00F83350" w:rsidRPr="00714E29" w:rsidRDefault="00F83350" w:rsidP="00F83350">
      <w:pPr>
        <w:ind w:left="720"/>
        <w:jc w:val="both"/>
        <w:rPr>
          <w:rFonts w:ascii="Arial" w:hAnsi="Arial" w:cs="Arial"/>
          <w:b/>
          <w:bCs/>
          <w:sz w:val="22"/>
          <w:szCs w:val="22"/>
        </w:rPr>
      </w:pPr>
    </w:p>
    <w:p w14:paraId="143ECFB5" w14:textId="77777777" w:rsidR="00F83350" w:rsidRPr="00714E29" w:rsidRDefault="00F83350" w:rsidP="00F83350">
      <w:pPr>
        <w:numPr>
          <w:ilvl w:val="0"/>
          <w:numId w:val="15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714E29">
        <w:rPr>
          <w:rFonts w:ascii="Arial" w:hAnsi="Arial" w:cs="Arial"/>
          <w:b/>
          <w:bCs/>
          <w:sz w:val="22"/>
          <w:szCs w:val="22"/>
        </w:rPr>
        <w:t>ANEXOS</w:t>
      </w:r>
    </w:p>
    <w:p w14:paraId="48B31451" w14:textId="2AE28B25" w:rsidR="00F83350" w:rsidRPr="00E704E6" w:rsidRDefault="00F83350" w:rsidP="00F83350">
      <w:pPr>
        <w:spacing w:before="120"/>
        <w:jc w:val="both"/>
        <w:rPr>
          <w:rFonts w:ascii="Arial" w:hAnsi="Arial" w:cs="Arial"/>
          <w:color w:val="FF0000"/>
          <w:sz w:val="22"/>
          <w:szCs w:val="22"/>
        </w:rPr>
      </w:pPr>
      <w:r w:rsidRPr="00E704E6">
        <w:rPr>
          <w:rFonts w:ascii="Arial" w:hAnsi="Arial" w:cs="Arial"/>
          <w:color w:val="FF0000"/>
          <w:sz w:val="22"/>
          <w:szCs w:val="22"/>
        </w:rPr>
        <w:t xml:space="preserve">Aquello relacionado con el procedimiento que pueda enriquecer o completar la información. </w:t>
      </w:r>
    </w:p>
    <w:p w14:paraId="1C050CD8" w14:textId="44871D43" w:rsidR="008663D8" w:rsidRPr="00B257A5" w:rsidRDefault="008663D8" w:rsidP="003816D0">
      <w:pPr>
        <w:ind w:left="720"/>
        <w:jc w:val="both"/>
        <w:rPr>
          <w:rFonts w:ascii="Arial" w:hAnsi="Arial" w:cs="Arial"/>
          <w:color w:val="0000FF"/>
          <w:sz w:val="22"/>
          <w:szCs w:val="22"/>
        </w:rPr>
      </w:pPr>
    </w:p>
    <w:sectPr w:rsidR="008663D8" w:rsidRPr="00B257A5" w:rsidSect="0088312D">
      <w:footerReference w:type="default" r:id="rId13"/>
      <w:pgSz w:w="11906" w:h="16838" w:code="9"/>
      <w:pgMar w:top="1418" w:right="991" w:bottom="1418" w:left="1418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4B840" w14:textId="77777777" w:rsidR="008A40A8" w:rsidRDefault="008A40A8">
      <w:r>
        <w:separator/>
      </w:r>
    </w:p>
  </w:endnote>
  <w:endnote w:type="continuationSeparator" w:id="0">
    <w:p w14:paraId="31E0A0E3" w14:textId="77777777" w:rsidR="008A40A8" w:rsidRDefault="008A4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951C6" w14:textId="77777777" w:rsidR="005D39E4" w:rsidRDefault="005D39E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369"/>
      <w:gridCol w:w="3219"/>
      <w:gridCol w:w="3018"/>
    </w:tblGrid>
    <w:tr w:rsidR="00E704E6" w14:paraId="408EEF26" w14:textId="025D16B5" w:rsidTr="00E704E6">
      <w:tc>
        <w:tcPr>
          <w:tcW w:w="3369" w:type="dxa"/>
          <w:shd w:val="clear" w:color="auto" w:fill="auto"/>
        </w:tcPr>
        <w:p w14:paraId="6CCB0E23" w14:textId="77777777" w:rsidR="00E704E6" w:rsidRPr="00EC2F55" w:rsidRDefault="00E704E6" w:rsidP="00E0226A">
          <w:pPr>
            <w:rPr>
              <w:rFonts w:ascii="Arial" w:hAnsi="Arial" w:cs="Arial"/>
            </w:rPr>
          </w:pPr>
          <w:bookmarkStart w:id="1" w:name="_Hlk178673026"/>
          <w:r w:rsidRPr="00EC2F55">
            <w:rPr>
              <w:rFonts w:ascii="Arial" w:hAnsi="Arial" w:cs="Arial"/>
            </w:rPr>
            <w:t>Preparado por:</w:t>
          </w:r>
        </w:p>
        <w:p w14:paraId="44EA3C7E" w14:textId="77777777" w:rsidR="00E704E6" w:rsidRPr="00EC2F55" w:rsidRDefault="00E704E6" w:rsidP="00E0226A">
          <w:pPr>
            <w:rPr>
              <w:rFonts w:ascii="Arial" w:hAnsi="Arial" w:cs="Arial"/>
              <w:color w:val="FF0000"/>
            </w:rPr>
          </w:pPr>
          <w:r w:rsidRPr="00EC2F55">
            <w:rPr>
              <w:rFonts w:ascii="Arial" w:hAnsi="Arial" w:cs="Arial"/>
              <w:color w:val="FF0000"/>
            </w:rPr>
            <w:t>Nombre del alumno</w:t>
          </w:r>
        </w:p>
        <w:p w14:paraId="691F7747" w14:textId="77777777" w:rsidR="00E704E6" w:rsidRPr="00EC2F55" w:rsidRDefault="00E704E6" w:rsidP="00E0226A">
          <w:pPr>
            <w:rPr>
              <w:rFonts w:ascii="Arial" w:hAnsi="Arial" w:cs="Arial"/>
              <w:color w:val="FF0000"/>
            </w:rPr>
          </w:pPr>
        </w:p>
        <w:p w14:paraId="772FBFE6" w14:textId="77777777" w:rsidR="00E704E6" w:rsidRPr="00EC2F55" w:rsidRDefault="00E704E6" w:rsidP="00E0226A">
          <w:pPr>
            <w:rPr>
              <w:rFonts w:ascii="Arial" w:hAnsi="Arial" w:cs="Arial"/>
              <w:color w:val="FF0000"/>
            </w:rPr>
          </w:pPr>
        </w:p>
      </w:tc>
      <w:tc>
        <w:tcPr>
          <w:tcW w:w="3219" w:type="dxa"/>
          <w:shd w:val="clear" w:color="auto" w:fill="auto"/>
        </w:tcPr>
        <w:p w14:paraId="7DE1C3FA" w14:textId="44CFEBBE" w:rsidR="00E704E6" w:rsidRPr="00EC2F55" w:rsidRDefault="00E704E6" w:rsidP="00E0226A">
          <w:pPr>
            <w:rPr>
              <w:rFonts w:ascii="Arial" w:hAnsi="Arial" w:cs="Arial"/>
            </w:rPr>
          </w:pPr>
          <w:r w:rsidRPr="006E0AD2">
            <w:rPr>
              <w:rFonts w:ascii="Arial" w:hAnsi="Arial" w:cs="Arial"/>
            </w:rPr>
            <w:t>Fecha de realización</w:t>
          </w:r>
          <w:r w:rsidR="006E0AD2" w:rsidRPr="006E0AD2">
            <w:rPr>
              <w:rFonts w:ascii="Arial" w:hAnsi="Arial" w:cs="Arial"/>
            </w:rPr>
            <w:t>:</w:t>
          </w:r>
          <w:r w:rsidRPr="006E0AD2">
            <w:rPr>
              <w:rFonts w:ascii="Arial" w:hAnsi="Arial" w:cs="Arial"/>
            </w:rPr>
            <w:t xml:space="preserve"> </w:t>
          </w:r>
          <w:r>
            <w:rPr>
              <w:rFonts w:ascii="Arial" w:hAnsi="Arial" w:cs="Arial"/>
              <w:color w:val="FF0000"/>
            </w:rPr>
            <w:t xml:space="preserve">de </w:t>
          </w:r>
          <w:r w:rsidR="001F39DB">
            <w:rPr>
              <w:rFonts w:ascii="Arial" w:hAnsi="Arial" w:cs="Arial"/>
              <w:color w:val="FF0000"/>
            </w:rPr>
            <w:t>la práctica en clase</w:t>
          </w:r>
        </w:p>
        <w:p w14:paraId="59283D8A" w14:textId="77777777" w:rsidR="00E704E6" w:rsidRPr="00EC2F55" w:rsidRDefault="00E704E6" w:rsidP="00E0226A">
          <w:pPr>
            <w:rPr>
              <w:rFonts w:ascii="Arial" w:hAnsi="Arial" w:cs="Arial"/>
            </w:rPr>
          </w:pPr>
        </w:p>
      </w:tc>
      <w:tc>
        <w:tcPr>
          <w:tcW w:w="3018" w:type="dxa"/>
          <w:shd w:val="clear" w:color="auto" w:fill="auto"/>
        </w:tcPr>
        <w:p w14:paraId="77CDAA60" w14:textId="07AB2F60" w:rsidR="00E704E6" w:rsidRPr="00EC2F55" w:rsidRDefault="00E704E6" w:rsidP="00B4568A">
          <w:pPr>
            <w:rPr>
              <w:rFonts w:ascii="Arial" w:hAnsi="Arial" w:cs="Arial"/>
            </w:rPr>
          </w:pPr>
          <w:r w:rsidRPr="006E0AD2">
            <w:rPr>
              <w:rFonts w:ascii="Arial" w:hAnsi="Arial" w:cs="Arial"/>
            </w:rPr>
            <w:t>Fecha de entrega</w:t>
          </w:r>
          <w:r w:rsidR="006E0AD2">
            <w:rPr>
              <w:rFonts w:ascii="Arial" w:hAnsi="Arial" w:cs="Arial"/>
            </w:rPr>
            <w:t>:</w:t>
          </w:r>
          <w:r w:rsidRPr="006E0AD2">
            <w:rPr>
              <w:rFonts w:ascii="Arial" w:hAnsi="Arial" w:cs="Arial"/>
            </w:rPr>
            <w:t xml:space="preserve"> </w:t>
          </w:r>
          <w:r>
            <w:rPr>
              <w:rFonts w:ascii="Arial" w:hAnsi="Arial" w:cs="Arial"/>
              <w:color w:val="FF0000"/>
            </w:rPr>
            <w:t>de este PNT cumplimentado</w:t>
          </w:r>
        </w:p>
        <w:p w14:paraId="280E1D83" w14:textId="77777777" w:rsidR="00E704E6" w:rsidRPr="00EC2F55" w:rsidRDefault="00E704E6" w:rsidP="00E0226A">
          <w:pPr>
            <w:rPr>
              <w:rFonts w:ascii="Arial" w:hAnsi="Arial" w:cs="Arial"/>
            </w:rPr>
          </w:pPr>
        </w:p>
      </w:tc>
    </w:tr>
  </w:tbl>
  <w:bookmarkEnd w:id="1"/>
  <w:p w14:paraId="135E42CA" w14:textId="77777777" w:rsidR="00E704E6" w:rsidRPr="00E704E6" w:rsidRDefault="00E704E6" w:rsidP="00E704E6">
    <w:pPr>
      <w:jc w:val="both"/>
      <w:rPr>
        <w:rFonts w:ascii="Arial" w:hAnsi="Arial" w:cs="Arial"/>
        <w:color w:val="0000FF"/>
        <w:sz w:val="22"/>
        <w:szCs w:val="22"/>
      </w:rPr>
    </w:pPr>
    <w:r w:rsidRPr="00E704E6">
      <w:rPr>
        <w:rFonts w:ascii="Arial" w:hAnsi="Arial" w:cs="Arial"/>
        <w:color w:val="0000FF"/>
        <w:sz w:val="22"/>
        <w:szCs w:val="22"/>
      </w:rPr>
      <w:t xml:space="preserve">NOTA: En las siguientes páginas del PNT no se colocará el “pie de página” </w:t>
    </w:r>
  </w:p>
  <w:p w14:paraId="4679665C" w14:textId="77777777" w:rsidR="00B4568A" w:rsidRDefault="00B4568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BB697" w14:textId="77777777" w:rsidR="005D39E4" w:rsidRDefault="005D39E4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4CDAC" w14:textId="77777777" w:rsidR="00E704E6" w:rsidRDefault="00E704E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9A2F8" w14:textId="77777777" w:rsidR="008A40A8" w:rsidRDefault="008A40A8">
      <w:r>
        <w:separator/>
      </w:r>
    </w:p>
  </w:footnote>
  <w:footnote w:type="continuationSeparator" w:id="0">
    <w:p w14:paraId="06398C26" w14:textId="77777777" w:rsidR="008A40A8" w:rsidRDefault="008A40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93CDB" w14:textId="77777777" w:rsidR="005D39E4" w:rsidRDefault="005D39E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W w:w="9169" w:type="dxa"/>
      <w:tblInd w:w="321" w:type="dxa"/>
      <w:tblBorders>
        <w:top w:val="double" w:sz="2" w:space="0" w:color="000000"/>
        <w:left w:val="double" w:sz="2" w:space="0" w:color="000000"/>
        <w:bottom w:val="double" w:sz="2" w:space="0" w:color="000000"/>
        <w:right w:val="double" w:sz="2" w:space="0" w:color="000000"/>
        <w:insideH w:val="double" w:sz="2" w:space="0" w:color="000000"/>
        <w:insideV w:val="double" w:sz="2" w:space="0" w:color="000000"/>
      </w:tblBorders>
      <w:tblLayout w:type="fixed"/>
      <w:tblLook w:val="01E0" w:firstRow="1" w:lastRow="1" w:firstColumn="1" w:lastColumn="1" w:noHBand="0" w:noVBand="0"/>
    </w:tblPr>
    <w:tblGrid>
      <w:gridCol w:w="2081"/>
      <w:gridCol w:w="4961"/>
      <w:gridCol w:w="2127"/>
    </w:tblGrid>
    <w:tr w:rsidR="007B38F2" w:rsidRPr="00A56212" w14:paraId="19F1C34E" w14:textId="77777777" w:rsidTr="00C511BC">
      <w:trPr>
        <w:trHeight w:val="365"/>
      </w:trPr>
      <w:tc>
        <w:tcPr>
          <w:tcW w:w="2081" w:type="dxa"/>
          <w:vMerge w:val="restart"/>
          <w:tcBorders>
            <w:bottom w:val="single" w:sz="6" w:space="0" w:color="000000"/>
            <w:right w:val="single" w:sz="6" w:space="0" w:color="000000"/>
          </w:tcBorders>
        </w:tcPr>
        <w:p w14:paraId="2424DFA3" w14:textId="77777777" w:rsidR="007B38F2" w:rsidRPr="00A56212" w:rsidRDefault="007B38F2" w:rsidP="007B38F2">
          <w:pPr>
            <w:pStyle w:val="TableParagraph"/>
            <w:spacing w:before="120"/>
            <w:ind w:left="187" w:right="187"/>
            <w:jc w:val="center"/>
            <w:rPr>
              <w:rFonts w:ascii="Arial" w:hAnsi="Arial" w:cs="Arial"/>
              <w:b/>
              <w:sz w:val="24"/>
            </w:rPr>
          </w:pPr>
          <w:bookmarkStart w:id="0" w:name="_Hlk54151093"/>
          <w:r w:rsidRPr="00A56212">
            <w:rPr>
              <w:rFonts w:ascii="Arial" w:hAnsi="Arial" w:cs="Arial"/>
              <w:b/>
              <w:sz w:val="24"/>
            </w:rPr>
            <w:t>PRÓTESIS DENTAL</w:t>
          </w:r>
        </w:p>
        <w:p w14:paraId="35A42AA9" w14:textId="2C4CCA03" w:rsidR="007B38F2" w:rsidRPr="00A56212" w:rsidRDefault="007B38F2" w:rsidP="007B38F2">
          <w:pPr>
            <w:pStyle w:val="TableParagraph"/>
            <w:ind w:left="186" w:right="186"/>
            <w:jc w:val="center"/>
            <w:rPr>
              <w:rFonts w:ascii="Arial" w:hAnsi="Arial" w:cs="Arial"/>
              <w:b/>
              <w:sz w:val="24"/>
            </w:rPr>
          </w:pPr>
        </w:p>
      </w:tc>
      <w:tc>
        <w:tcPr>
          <w:tcW w:w="4961" w:type="dxa"/>
          <w:tcBorders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60562F1" w14:textId="021C6363" w:rsidR="007B38F2" w:rsidRPr="00A56212" w:rsidRDefault="007B38F2" w:rsidP="007B38F2">
          <w:pPr>
            <w:pStyle w:val="TableParagraph"/>
            <w:spacing w:before="147" w:line="198" w:lineRule="exact"/>
            <w:ind w:left="99"/>
            <w:jc w:val="center"/>
            <w:rPr>
              <w:rFonts w:ascii="Arial" w:hAnsi="Arial" w:cs="Arial"/>
              <w:b/>
              <w:sz w:val="20"/>
            </w:rPr>
          </w:pPr>
          <w:r w:rsidRPr="00B304BA">
            <w:rPr>
              <w:rFonts w:ascii="Arial" w:hAnsi="Arial" w:cs="Arial"/>
              <w:b/>
            </w:rPr>
            <w:t>(085</w:t>
          </w:r>
          <w:r>
            <w:rPr>
              <w:rFonts w:ascii="Arial" w:hAnsi="Arial" w:cs="Arial"/>
              <w:b/>
            </w:rPr>
            <w:t>5</w:t>
          </w:r>
          <w:r w:rsidRPr="00B304BA">
            <w:rPr>
              <w:rFonts w:ascii="Arial" w:hAnsi="Arial" w:cs="Arial"/>
              <w:b/>
            </w:rPr>
            <w:t xml:space="preserve">) </w:t>
          </w:r>
          <w:r>
            <w:rPr>
              <w:rFonts w:ascii="Arial" w:hAnsi="Arial" w:cs="Arial"/>
              <w:b/>
            </w:rPr>
            <w:t>PRÓTESIS COMPLETAS</w:t>
          </w:r>
        </w:p>
      </w:tc>
      <w:tc>
        <w:tcPr>
          <w:tcW w:w="2127" w:type="dxa"/>
          <w:vMerge w:val="restart"/>
          <w:tcBorders>
            <w:left w:val="single" w:sz="6" w:space="0" w:color="000000"/>
            <w:bottom w:val="single" w:sz="6" w:space="0" w:color="000000"/>
          </w:tcBorders>
        </w:tcPr>
        <w:p w14:paraId="47B1B7AE" w14:textId="0248188A" w:rsidR="007B38F2" w:rsidRPr="00A56212" w:rsidRDefault="007B38F2" w:rsidP="007B38F2">
          <w:pPr>
            <w:pStyle w:val="TableParagraph"/>
            <w:spacing w:before="42"/>
            <w:jc w:val="both"/>
            <w:rPr>
              <w:rFonts w:ascii="Arial" w:hAnsi="Arial" w:cs="Arial"/>
              <w:b/>
            </w:rPr>
          </w:pPr>
          <w:r w:rsidRPr="00A56212">
            <w:rPr>
              <w:rFonts w:ascii="Arial" w:hAnsi="Arial" w:cs="Arial"/>
              <w:b/>
              <w:sz w:val="24"/>
            </w:rPr>
            <w:t>PN</w:t>
          </w:r>
          <w:r>
            <w:rPr>
              <w:rFonts w:ascii="Arial" w:hAnsi="Arial" w:cs="Arial"/>
              <w:b/>
              <w:sz w:val="24"/>
            </w:rPr>
            <w:t>/L/PC/</w:t>
          </w:r>
          <w:r w:rsidRPr="00076C4D">
            <w:rPr>
              <w:rFonts w:ascii="Arial" w:hAnsi="Arial" w:cs="Arial"/>
              <w:b/>
              <w:color w:val="FF0000"/>
              <w:sz w:val="24"/>
            </w:rPr>
            <w:t>00</w:t>
          </w:r>
          <w:r w:rsidR="00076C4D" w:rsidRPr="00076C4D">
            <w:rPr>
              <w:rFonts w:ascii="Arial" w:hAnsi="Arial" w:cs="Arial"/>
              <w:b/>
              <w:color w:val="FF0000"/>
              <w:sz w:val="24"/>
            </w:rPr>
            <w:t>0</w:t>
          </w:r>
        </w:p>
        <w:p w14:paraId="3849FF71" w14:textId="77777777" w:rsidR="00C511BC" w:rsidRPr="00EB4207" w:rsidRDefault="00C511BC" w:rsidP="00C511BC">
          <w:pPr>
            <w:ind w:left="140"/>
            <w:rPr>
              <w:rStyle w:val="Nmerodepgina"/>
              <w:rFonts w:ascii="Arial" w:hAnsi="Arial" w:cs="Arial"/>
              <w:color w:val="FF0000"/>
              <w:sz w:val="22"/>
              <w:szCs w:val="22"/>
            </w:rPr>
          </w:pPr>
          <w:r w:rsidRPr="00EB4207">
            <w:rPr>
              <w:rFonts w:ascii="Arial" w:hAnsi="Arial" w:cs="Arial"/>
              <w:sz w:val="22"/>
              <w:szCs w:val="22"/>
            </w:rPr>
            <w:t xml:space="preserve">Página: </w:t>
          </w:r>
          <w:r w:rsidRPr="00EB4207">
            <w:rPr>
              <w:rStyle w:val="Nmerodepgina"/>
              <w:rFonts w:ascii="Arial" w:hAnsi="Arial" w:cs="Arial"/>
              <w:color w:val="FF0000"/>
              <w:sz w:val="22"/>
              <w:szCs w:val="22"/>
            </w:rPr>
            <w:fldChar w:fldCharType="begin"/>
          </w:r>
          <w:r w:rsidRPr="00EB4207">
            <w:rPr>
              <w:rStyle w:val="Nmerodepgina"/>
              <w:rFonts w:ascii="Arial" w:hAnsi="Arial" w:cs="Arial"/>
              <w:color w:val="FF0000"/>
              <w:sz w:val="22"/>
              <w:szCs w:val="22"/>
            </w:rPr>
            <w:instrText xml:space="preserve"> PAGE </w:instrText>
          </w:r>
          <w:r w:rsidRPr="00EB4207">
            <w:rPr>
              <w:rStyle w:val="Nmerodepgina"/>
              <w:rFonts w:ascii="Arial" w:hAnsi="Arial" w:cs="Arial"/>
              <w:color w:val="FF0000"/>
              <w:sz w:val="22"/>
              <w:szCs w:val="22"/>
            </w:rPr>
            <w:fldChar w:fldCharType="separate"/>
          </w:r>
          <w:r>
            <w:rPr>
              <w:rStyle w:val="Nmerodepgina"/>
              <w:rFonts w:ascii="Arial" w:hAnsi="Arial" w:cs="Arial"/>
              <w:color w:val="FF0000"/>
              <w:sz w:val="22"/>
              <w:szCs w:val="22"/>
            </w:rPr>
            <w:t>1</w:t>
          </w:r>
          <w:r w:rsidRPr="00EB4207">
            <w:rPr>
              <w:rStyle w:val="Nmerodepgina"/>
              <w:rFonts w:ascii="Arial" w:hAnsi="Arial" w:cs="Arial"/>
              <w:color w:val="FF0000"/>
              <w:sz w:val="22"/>
              <w:szCs w:val="22"/>
            </w:rPr>
            <w:fldChar w:fldCharType="end"/>
          </w:r>
          <w:r w:rsidRPr="00EB4207">
            <w:rPr>
              <w:rFonts w:ascii="Arial" w:hAnsi="Arial" w:cs="Arial"/>
              <w:color w:val="FF0000"/>
              <w:sz w:val="22"/>
              <w:szCs w:val="22"/>
            </w:rPr>
            <w:t xml:space="preserve"> </w:t>
          </w:r>
          <w:r w:rsidRPr="00EB4207">
            <w:rPr>
              <w:rFonts w:ascii="Arial" w:hAnsi="Arial" w:cs="Arial"/>
              <w:sz w:val="22"/>
              <w:szCs w:val="22"/>
            </w:rPr>
            <w:t>de</w:t>
          </w:r>
          <w:r w:rsidRPr="00EB4207">
            <w:rPr>
              <w:rFonts w:ascii="Arial" w:hAnsi="Arial" w:cs="Arial"/>
              <w:color w:val="FF0000"/>
              <w:sz w:val="22"/>
              <w:szCs w:val="22"/>
            </w:rPr>
            <w:t xml:space="preserve"> </w:t>
          </w:r>
          <w:r w:rsidRPr="00EB4207">
            <w:rPr>
              <w:rStyle w:val="Nmerodepgina"/>
              <w:rFonts w:ascii="Arial" w:hAnsi="Arial" w:cs="Arial"/>
              <w:color w:val="FF0000"/>
              <w:sz w:val="22"/>
              <w:szCs w:val="22"/>
            </w:rPr>
            <w:fldChar w:fldCharType="begin"/>
          </w:r>
          <w:r w:rsidRPr="00EB4207">
            <w:rPr>
              <w:rStyle w:val="Nmerodepgina"/>
              <w:rFonts w:ascii="Arial" w:hAnsi="Arial" w:cs="Arial"/>
              <w:color w:val="FF0000"/>
              <w:sz w:val="22"/>
              <w:szCs w:val="22"/>
            </w:rPr>
            <w:instrText xml:space="preserve"> NUMPAGES </w:instrText>
          </w:r>
          <w:r w:rsidRPr="00EB4207">
            <w:rPr>
              <w:rStyle w:val="Nmerodepgina"/>
              <w:rFonts w:ascii="Arial" w:hAnsi="Arial" w:cs="Arial"/>
              <w:color w:val="FF0000"/>
              <w:sz w:val="22"/>
              <w:szCs w:val="22"/>
            </w:rPr>
            <w:fldChar w:fldCharType="separate"/>
          </w:r>
          <w:r>
            <w:rPr>
              <w:rStyle w:val="Nmerodepgina"/>
              <w:rFonts w:ascii="Arial" w:hAnsi="Arial" w:cs="Arial"/>
              <w:color w:val="FF0000"/>
              <w:sz w:val="22"/>
              <w:szCs w:val="22"/>
            </w:rPr>
            <w:t>3</w:t>
          </w:r>
          <w:r w:rsidRPr="00EB4207">
            <w:rPr>
              <w:rStyle w:val="Nmerodepgina"/>
              <w:rFonts w:ascii="Arial" w:hAnsi="Arial" w:cs="Arial"/>
              <w:color w:val="FF0000"/>
              <w:sz w:val="22"/>
              <w:szCs w:val="22"/>
            </w:rPr>
            <w:fldChar w:fldCharType="end"/>
          </w:r>
        </w:p>
        <w:p w14:paraId="44C5A642" w14:textId="77777777" w:rsidR="007B38F2" w:rsidRPr="00A56212" w:rsidRDefault="007B38F2" w:rsidP="00C511BC">
          <w:pPr>
            <w:pStyle w:val="TableParagraph"/>
            <w:spacing w:line="279" w:lineRule="exact"/>
            <w:ind w:left="140"/>
            <w:jc w:val="both"/>
            <w:rPr>
              <w:rFonts w:ascii="Arial" w:hAnsi="Arial" w:cs="Arial"/>
              <w:sz w:val="24"/>
            </w:rPr>
          </w:pPr>
          <w:r w:rsidRPr="00A56212">
            <w:rPr>
              <w:rFonts w:ascii="Arial" w:hAnsi="Arial" w:cs="Arial"/>
              <w:sz w:val="24"/>
            </w:rPr>
            <w:t>Rev.: 1</w:t>
          </w:r>
        </w:p>
        <w:p w14:paraId="6D881DF2" w14:textId="543E0DE3" w:rsidR="007B38F2" w:rsidRPr="00A56212" w:rsidRDefault="007B38F2" w:rsidP="007B38F2">
          <w:pPr>
            <w:pStyle w:val="TableParagraph"/>
            <w:ind w:right="240"/>
            <w:jc w:val="both"/>
            <w:rPr>
              <w:rFonts w:ascii="Arial" w:hAnsi="Arial" w:cs="Arial"/>
              <w:sz w:val="24"/>
            </w:rPr>
          </w:pPr>
        </w:p>
      </w:tc>
    </w:tr>
    <w:tr w:rsidR="007B38F2" w:rsidRPr="00A56212" w14:paraId="36BB6098" w14:textId="77777777" w:rsidTr="00C511BC">
      <w:trPr>
        <w:trHeight w:val="1168"/>
      </w:trPr>
      <w:tc>
        <w:tcPr>
          <w:tcW w:w="2081" w:type="dxa"/>
          <w:vMerge/>
          <w:tcBorders>
            <w:top w:val="nil"/>
            <w:bottom w:val="single" w:sz="6" w:space="0" w:color="000000"/>
            <w:right w:val="single" w:sz="6" w:space="0" w:color="000000"/>
          </w:tcBorders>
        </w:tcPr>
        <w:p w14:paraId="6ADE3A82" w14:textId="77777777" w:rsidR="007B38F2" w:rsidRPr="00A56212" w:rsidRDefault="007B38F2" w:rsidP="007B38F2">
          <w:pPr>
            <w:jc w:val="both"/>
            <w:rPr>
              <w:rFonts w:ascii="Arial" w:hAnsi="Arial" w:cs="Arial"/>
              <w:sz w:val="2"/>
              <w:szCs w:val="2"/>
            </w:rPr>
          </w:pPr>
        </w:p>
      </w:tc>
      <w:tc>
        <w:tcPr>
          <w:tcW w:w="496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CD6384F" w14:textId="77777777" w:rsidR="007B38F2" w:rsidRDefault="00C511BC" w:rsidP="007B38F2">
          <w:pPr>
            <w:pStyle w:val="TableParagraph"/>
            <w:ind w:left="256" w:right="244" w:hanging="4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>Procedimiento Normalizado</w:t>
          </w:r>
          <w:r w:rsidR="007B38F2" w:rsidRPr="00A56212">
            <w:rPr>
              <w:rFonts w:ascii="Arial" w:hAnsi="Arial" w:cs="Arial"/>
              <w:b/>
              <w:sz w:val="28"/>
            </w:rPr>
            <w:t xml:space="preserve"> </w:t>
          </w:r>
        </w:p>
        <w:p w14:paraId="6A778FC0" w14:textId="547A8B53" w:rsidR="00C511BC" w:rsidRPr="00A56212" w:rsidRDefault="00076C4D" w:rsidP="007B38F2">
          <w:pPr>
            <w:pStyle w:val="TableParagraph"/>
            <w:ind w:left="256" w:right="244" w:hanging="4"/>
            <w:jc w:val="center"/>
            <w:rPr>
              <w:rFonts w:ascii="Arial" w:hAnsi="Arial" w:cs="Arial"/>
              <w:b/>
              <w:sz w:val="28"/>
            </w:rPr>
          </w:pPr>
          <w:r w:rsidRPr="00076C4D">
            <w:rPr>
              <w:rFonts w:ascii="Arial" w:hAnsi="Arial" w:cs="Arial"/>
              <w:b/>
              <w:color w:val="FF0000"/>
              <w:sz w:val="28"/>
            </w:rPr>
            <w:t>TÍTULO</w:t>
          </w:r>
        </w:p>
      </w:tc>
      <w:tc>
        <w:tcPr>
          <w:tcW w:w="2127" w:type="dxa"/>
          <w:vMerge/>
          <w:tcBorders>
            <w:top w:val="nil"/>
            <w:left w:val="single" w:sz="6" w:space="0" w:color="000000"/>
            <w:bottom w:val="single" w:sz="6" w:space="0" w:color="000000"/>
          </w:tcBorders>
        </w:tcPr>
        <w:p w14:paraId="07D2A2C7" w14:textId="77777777" w:rsidR="007B38F2" w:rsidRPr="00A56212" w:rsidRDefault="007B38F2" w:rsidP="007B38F2">
          <w:pPr>
            <w:jc w:val="both"/>
            <w:rPr>
              <w:rFonts w:ascii="Arial" w:hAnsi="Arial" w:cs="Arial"/>
              <w:sz w:val="2"/>
              <w:szCs w:val="2"/>
            </w:rPr>
          </w:pPr>
        </w:p>
      </w:tc>
    </w:tr>
    <w:tr w:rsidR="007B38F2" w:rsidRPr="00A56212" w14:paraId="2EA8BC59" w14:textId="77777777" w:rsidTr="00C511BC">
      <w:trPr>
        <w:trHeight w:val="402"/>
      </w:trPr>
      <w:tc>
        <w:tcPr>
          <w:tcW w:w="9169" w:type="dxa"/>
          <w:gridSpan w:val="3"/>
          <w:tcBorders>
            <w:top w:val="single" w:sz="6" w:space="0" w:color="000000"/>
          </w:tcBorders>
        </w:tcPr>
        <w:p w14:paraId="4D7578D1" w14:textId="50FAE3A7" w:rsidR="007B38F2" w:rsidRPr="00A56212" w:rsidRDefault="007B38F2" w:rsidP="007B38F2">
          <w:pPr>
            <w:pStyle w:val="TableParagraph"/>
            <w:spacing w:before="71"/>
            <w:ind w:left="54"/>
            <w:jc w:val="both"/>
            <w:rPr>
              <w:rFonts w:ascii="Arial" w:hAnsi="Arial" w:cs="Arial"/>
              <w:b/>
              <w:sz w:val="20"/>
            </w:rPr>
          </w:pPr>
          <w:r w:rsidRPr="00A56212">
            <w:rPr>
              <w:rFonts w:ascii="Arial" w:hAnsi="Arial" w:cs="Arial"/>
              <w:b/>
              <w:sz w:val="20"/>
            </w:rPr>
            <w:t xml:space="preserve">Procedimientos relacionados: </w:t>
          </w:r>
          <w:r w:rsidR="00076C4D" w:rsidRPr="00076C4D">
            <w:rPr>
              <w:rFonts w:ascii="Arial" w:hAnsi="Arial" w:cs="Arial"/>
              <w:b/>
              <w:color w:val="FF0000"/>
              <w:sz w:val="20"/>
            </w:rPr>
            <w:t>situar el paso del procedimiento, por ejemplo, paso anterior y paso posterior en el procedimiento de elaboración de la prótesis.</w:t>
          </w:r>
        </w:p>
      </w:tc>
    </w:tr>
    <w:bookmarkEnd w:id="0"/>
  </w:tbl>
  <w:p w14:paraId="494E92EA" w14:textId="6667003C" w:rsidR="007B38F2" w:rsidRDefault="007B38F2">
    <w:pPr>
      <w:pStyle w:val="Encabezado"/>
    </w:pPr>
  </w:p>
  <w:p w14:paraId="1880E6D9" w14:textId="77777777" w:rsidR="007B38F2" w:rsidRDefault="007B38F2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C7524" w14:textId="77777777" w:rsidR="005D39E4" w:rsidRDefault="005D39E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0C7C8A7"/>
    <w:multiLevelType w:val="hybridMultilevel"/>
    <w:tmpl w:val="B8339D0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E67B30"/>
    <w:multiLevelType w:val="multilevel"/>
    <w:tmpl w:val="F2C64176"/>
    <w:lvl w:ilvl="0">
      <w:start w:val="1"/>
      <w:numFmt w:val="decimal"/>
      <w:lvlText w:val="%1."/>
      <w:lvlJc w:val="left"/>
      <w:pPr>
        <w:ind w:left="538" w:hanging="240"/>
      </w:pPr>
      <w:rPr>
        <w:rFonts w:hint="default"/>
        <w:spacing w:val="-2"/>
        <w:w w:val="99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658" w:hanging="360"/>
      </w:pPr>
      <w:rPr>
        <w:rFonts w:asciiTheme="minorHAnsi" w:eastAsia="Times New Roman" w:hAnsiTheme="minorHAnsi" w:cstheme="minorHAnsi" w:hint="default"/>
        <w:b/>
        <w:bCs/>
        <w:spacing w:val="-3"/>
        <w:w w:val="99"/>
        <w:sz w:val="28"/>
        <w:szCs w:val="28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898" w:hanging="600"/>
      </w:pPr>
      <w:rPr>
        <w:rFonts w:ascii="Arial" w:eastAsia="Times New Roman" w:hAnsi="Arial" w:cs="Arial" w:hint="default"/>
        <w:spacing w:val="-1"/>
        <w:w w:val="99"/>
        <w:sz w:val="22"/>
        <w:szCs w:val="22"/>
        <w:lang w:val="es-ES" w:eastAsia="en-US" w:bidi="ar-SA"/>
      </w:rPr>
    </w:lvl>
    <w:lvl w:ilvl="3">
      <w:numFmt w:val="bullet"/>
      <w:lvlText w:val="-"/>
      <w:lvlJc w:val="left"/>
      <w:pPr>
        <w:ind w:left="1018" w:hanging="360"/>
      </w:pPr>
      <w:rPr>
        <w:rFonts w:ascii="Arial Black" w:eastAsia="Arial Black" w:hAnsi="Arial Black" w:cs="Arial Black" w:hint="default"/>
        <w:spacing w:val="-5"/>
        <w:w w:val="99"/>
        <w:sz w:val="24"/>
        <w:szCs w:val="24"/>
        <w:lang w:val="es-ES" w:eastAsia="en-US" w:bidi="ar-SA"/>
      </w:rPr>
    </w:lvl>
    <w:lvl w:ilvl="4">
      <w:numFmt w:val="bullet"/>
      <w:lvlText w:val="•"/>
      <w:lvlJc w:val="left"/>
      <w:pPr>
        <w:ind w:left="2332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3644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957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269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581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3EB0D6C"/>
    <w:multiLevelType w:val="multilevel"/>
    <w:tmpl w:val="CE28940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69A7871"/>
    <w:multiLevelType w:val="multilevel"/>
    <w:tmpl w:val="CE28940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9E83920"/>
    <w:multiLevelType w:val="multilevel"/>
    <w:tmpl w:val="CE28940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8837DE7"/>
    <w:multiLevelType w:val="hybridMultilevel"/>
    <w:tmpl w:val="9912B65A"/>
    <w:lvl w:ilvl="0" w:tplc="8A926D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EC42C1"/>
    <w:multiLevelType w:val="multilevel"/>
    <w:tmpl w:val="A64E77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7" w15:restartNumberingAfterBreak="0">
    <w:nsid w:val="246E56B4"/>
    <w:multiLevelType w:val="hybridMultilevel"/>
    <w:tmpl w:val="22D0E3BC"/>
    <w:lvl w:ilvl="0" w:tplc="20248358">
      <w:start w:val="1"/>
      <w:numFmt w:val="decimal"/>
      <w:lvlText w:val="%1º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EA248E"/>
    <w:multiLevelType w:val="hybridMultilevel"/>
    <w:tmpl w:val="2BF0FE96"/>
    <w:lvl w:ilvl="0" w:tplc="0C0A000F">
      <w:start w:val="1"/>
      <w:numFmt w:val="decimal"/>
      <w:lvlText w:val="%1."/>
      <w:lvlJc w:val="left"/>
      <w:pPr>
        <w:ind w:left="1258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97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9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1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3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5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7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9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18" w:hanging="360"/>
      </w:pPr>
      <w:rPr>
        <w:rFonts w:ascii="Wingdings" w:hAnsi="Wingdings" w:hint="default"/>
      </w:rPr>
    </w:lvl>
  </w:abstractNum>
  <w:abstractNum w:abstractNumId="9" w15:restartNumberingAfterBreak="0">
    <w:nsid w:val="35A5451D"/>
    <w:multiLevelType w:val="hybridMultilevel"/>
    <w:tmpl w:val="669A97B0"/>
    <w:lvl w:ilvl="0" w:tplc="20248358">
      <w:start w:val="1"/>
      <w:numFmt w:val="decimal"/>
      <w:lvlText w:val="%1º."/>
      <w:lvlJc w:val="left"/>
      <w:pPr>
        <w:ind w:left="1258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978" w:hanging="360"/>
      </w:pPr>
    </w:lvl>
    <w:lvl w:ilvl="2" w:tplc="0C0A001B">
      <w:start w:val="1"/>
      <w:numFmt w:val="lowerRoman"/>
      <w:lvlText w:val="%3."/>
      <w:lvlJc w:val="right"/>
      <w:pPr>
        <w:ind w:left="2698" w:hanging="180"/>
      </w:pPr>
    </w:lvl>
    <w:lvl w:ilvl="3" w:tplc="0C0A000F">
      <w:start w:val="1"/>
      <w:numFmt w:val="decimal"/>
      <w:lvlText w:val="%4."/>
      <w:lvlJc w:val="left"/>
      <w:pPr>
        <w:ind w:left="3418" w:hanging="360"/>
      </w:pPr>
    </w:lvl>
    <w:lvl w:ilvl="4" w:tplc="0C0A0019">
      <w:start w:val="1"/>
      <w:numFmt w:val="lowerLetter"/>
      <w:lvlText w:val="%5."/>
      <w:lvlJc w:val="left"/>
      <w:pPr>
        <w:ind w:left="4138" w:hanging="360"/>
      </w:pPr>
    </w:lvl>
    <w:lvl w:ilvl="5" w:tplc="0C0A001B">
      <w:start w:val="1"/>
      <w:numFmt w:val="lowerRoman"/>
      <w:lvlText w:val="%6."/>
      <w:lvlJc w:val="right"/>
      <w:pPr>
        <w:ind w:left="4858" w:hanging="180"/>
      </w:pPr>
    </w:lvl>
    <w:lvl w:ilvl="6" w:tplc="0C0A000F">
      <w:start w:val="1"/>
      <w:numFmt w:val="decimal"/>
      <w:lvlText w:val="%7."/>
      <w:lvlJc w:val="left"/>
      <w:pPr>
        <w:ind w:left="5578" w:hanging="360"/>
      </w:pPr>
    </w:lvl>
    <w:lvl w:ilvl="7" w:tplc="0C0A0019">
      <w:start w:val="1"/>
      <w:numFmt w:val="lowerLetter"/>
      <w:lvlText w:val="%8."/>
      <w:lvlJc w:val="left"/>
      <w:pPr>
        <w:ind w:left="6298" w:hanging="360"/>
      </w:pPr>
    </w:lvl>
    <w:lvl w:ilvl="8" w:tplc="0C0A001B">
      <w:start w:val="1"/>
      <w:numFmt w:val="lowerRoman"/>
      <w:lvlText w:val="%9."/>
      <w:lvlJc w:val="right"/>
      <w:pPr>
        <w:ind w:left="7018" w:hanging="180"/>
      </w:pPr>
    </w:lvl>
  </w:abstractNum>
  <w:abstractNum w:abstractNumId="10" w15:restartNumberingAfterBreak="0">
    <w:nsid w:val="41ED591A"/>
    <w:multiLevelType w:val="hybridMultilevel"/>
    <w:tmpl w:val="7744F962"/>
    <w:lvl w:ilvl="0" w:tplc="2878FC60">
      <w:start w:val="1"/>
      <w:numFmt w:val="decimal"/>
      <w:lvlText w:val="%1."/>
      <w:lvlJc w:val="left"/>
      <w:pPr>
        <w:ind w:left="1258" w:hanging="360"/>
      </w:pPr>
    </w:lvl>
    <w:lvl w:ilvl="1" w:tplc="0C0A0019">
      <w:start w:val="1"/>
      <w:numFmt w:val="lowerLetter"/>
      <w:lvlText w:val="%2."/>
      <w:lvlJc w:val="left"/>
      <w:pPr>
        <w:ind w:left="1978" w:hanging="360"/>
      </w:pPr>
    </w:lvl>
    <w:lvl w:ilvl="2" w:tplc="0C0A001B">
      <w:start w:val="1"/>
      <w:numFmt w:val="lowerRoman"/>
      <w:lvlText w:val="%3."/>
      <w:lvlJc w:val="right"/>
      <w:pPr>
        <w:ind w:left="2698" w:hanging="180"/>
      </w:pPr>
    </w:lvl>
    <w:lvl w:ilvl="3" w:tplc="0C0A000F">
      <w:start w:val="1"/>
      <w:numFmt w:val="decimal"/>
      <w:lvlText w:val="%4."/>
      <w:lvlJc w:val="left"/>
      <w:pPr>
        <w:ind w:left="3418" w:hanging="360"/>
      </w:pPr>
    </w:lvl>
    <w:lvl w:ilvl="4" w:tplc="0C0A0019">
      <w:start w:val="1"/>
      <w:numFmt w:val="lowerLetter"/>
      <w:lvlText w:val="%5."/>
      <w:lvlJc w:val="left"/>
      <w:pPr>
        <w:ind w:left="4138" w:hanging="360"/>
      </w:pPr>
    </w:lvl>
    <w:lvl w:ilvl="5" w:tplc="0C0A001B">
      <w:start w:val="1"/>
      <w:numFmt w:val="lowerRoman"/>
      <w:lvlText w:val="%6."/>
      <w:lvlJc w:val="right"/>
      <w:pPr>
        <w:ind w:left="4858" w:hanging="180"/>
      </w:pPr>
    </w:lvl>
    <w:lvl w:ilvl="6" w:tplc="0C0A000F">
      <w:start w:val="1"/>
      <w:numFmt w:val="decimal"/>
      <w:lvlText w:val="%7."/>
      <w:lvlJc w:val="left"/>
      <w:pPr>
        <w:ind w:left="5578" w:hanging="360"/>
      </w:pPr>
    </w:lvl>
    <w:lvl w:ilvl="7" w:tplc="0C0A0019">
      <w:start w:val="1"/>
      <w:numFmt w:val="lowerLetter"/>
      <w:lvlText w:val="%8."/>
      <w:lvlJc w:val="left"/>
      <w:pPr>
        <w:ind w:left="6298" w:hanging="360"/>
      </w:pPr>
    </w:lvl>
    <w:lvl w:ilvl="8" w:tplc="0C0A001B">
      <w:start w:val="1"/>
      <w:numFmt w:val="lowerRoman"/>
      <w:lvlText w:val="%9."/>
      <w:lvlJc w:val="right"/>
      <w:pPr>
        <w:ind w:left="7018" w:hanging="180"/>
      </w:pPr>
    </w:lvl>
  </w:abstractNum>
  <w:abstractNum w:abstractNumId="11" w15:restartNumberingAfterBreak="0">
    <w:nsid w:val="466C5D2C"/>
    <w:multiLevelType w:val="multilevel"/>
    <w:tmpl w:val="A64E77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12" w15:restartNumberingAfterBreak="0">
    <w:nsid w:val="4DC015B0"/>
    <w:multiLevelType w:val="hybridMultilevel"/>
    <w:tmpl w:val="80A82F5C"/>
    <w:lvl w:ilvl="0" w:tplc="B82034CA">
      <w:start w:val="5"/>
      <w:numFmt w:val="decimal"/>
      <w:lvlText w:val="%1º."/>
      <w:lvlJc w:val="left"/>
      <w:pPr>
        <w:ind w:left="125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8C7682"/>
    <w:multiLevelType w:val="hybridMultilevel"/>
    <w:tmpl w:val="57689530"/>
    <w:lvl w:ilvl="0" w:tplc="20248358">
      <w:start w:val="1"/>
      <w:numFmt w:val="decimal"/>
      <w:lvlText w:val="%1º."/>
      <w:lvlJc w:val="left"/>
      <w:pPr>
        <w:ind w:left="1258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97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9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1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3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5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7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9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18" w:hanging="360"/>
      </w:pPr>
      <w:rPr>
        <w:rFonts w:ascii="Wingdings" w:hAnsi="Wingdings" w:hint="default"/>
      </w:rPr>
    </w:lvl>
  </w:abstractNum>
  <w:abstractNum w:abstractNumId="14" w15:restartNumberingAfterBreak="0">
    <w:nsid w:val="71354CFB"/>
    <w:multiLevelType w:val="multilevel"/>
    <w:tmpl w:val="A64E77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15" w15:restartNumberingAfterBreak="0">
    <w:nsid w:val="7DFB61AF"/>
    <w:multiLevelType w:val="multilevel"/>
    <w:tmpl w:val="A64E77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6"/>
  </w:num>
  <w:num w:numId="8">
    <w:abstractNumId w:val="15"/>
  </w:num>
  <w:num w:numId="9">
    <w:abstractNumId w:val="8"/>
  </w:num>
  <w:num w:numId="10">
    <w:abstractNumId w:val="10"/>
  </w:num>
  <w:num w:numId="11">
    <w:abstractNumId w:val="1"/>
  </w:num>
  <w:num w:numId="12">
    <w:abstractNumId w:val="13"/>
  </w:num>
  <w:num w:numId="13">
    <w:abstractNumId w:val="9"/>
  </w:num>
  <w:num w:numId="14">
    <w:abstractNumId w:val="12"/>
  </w:num>
  <w:num w:numId="15">
    <w:abstractNumId w:val="1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170"/>
    <w:rsid w:val="00002264"/>
    <w:rsid w:val="00041992"/>
    <w:rsid w:val="0004764F"/>
    <w:rsid w:val="000641CF"/>
    <w:rsid w:val="00071B25"/>
    <w:rsid w:val="00076C4D"/>
    <w:rsid w:val="000818F7"/>
    <w:rsid w:val="00094583"/>
    <w:rsid w:val="000A6268"/>
    <w:rsid w:val="000E089E"/>
    <w:rsid w:val="00114F38"/>
    <w:rsid w:val="00121E57"/>
    <w:rsid w:val="00130C88"/>
    <w:rsid w:val="00156A16"/>
    <w:rsid w:val="001C100B"/>
    <w:rsid w:val="001C51E4"/>
    <w:rsid w:val="001F39DB"/>
    <w:rsid w:val="00221F27"/>
    <w:rsid w:val="0023787B"/>
    <w:rsid w:val="00247445"/>
    <w:rsid w:val="00251005"/>
    <w:rsid w:val="00292BF2"/>
    <w:rsid w:val="002938E1"/>
    <w:rsid w:val="002D6072"/>
    <w:rsid w:val="002E3BDA"/>
    <w:rsid w:val="002F414A"/>
    <w:rsid w:val="003203E6"/>
    <w:rsid w:val="00323589"/>
    <w:rsid w:val="00342ADC"/>
    <w:rsid w:val="00377868"/>
    <w:rsid w:val="003816D0"/>
    <w:rsid w:val="003948A4"/>
    <w:rsid w:val="003B73A4"/>
    <w:rsid w:val="003D61CF"/>
    <w:rsid w:val="003E5226"/>
    <w:rsid w:val="004245F4"/>
    <w:rsid w:val="00484D65"/>
    <w:rsid w:val="004B025D"/>
    <w:rsid w:val="004B2FE3"/>
    <w:rsid w:val="004F180C"/>
    <w:rsid w:val="00597C5B"/>
    <w:rsid w:val="005A6DA0"/>
    <w:rsid w:val="005D2499"/>
    <w:rsid w:val="005D39E4"/>
    <w:rsid w:val="00607559"/>
    <w:rsid w:val="00616A3A"/>
    <w:rsid w:val="0064107C"/>
    <w:rsid w:val="00642F69"/>
    <w:rsid w:val="00672AE1"/>
    <w:rsid w:val="006B2D70"/>
    <w:rsid w:val="006C6196"/>
    <w:rsid w:val="006E0AD2"/>
    <w:rsid w:val="006F6B7A"/>
    <w:rsid w:val="00702834"/>
    <w:rsid w:val="00720659"/>
    <w:rsid w:val="00735F08"/>
    <w:rsid w:val="00761C70"/>
    <w:rsid w:val="00780EAE"/>
    <w:rsid w:val="0078209F"/>
    <w:rsid w:val="007A502F"/>
    <w:rsid w:val="007B38F2"/>
    <w:rsid w:val="007E59AA"/>
    <w:rsid w:val="00811738"/>
    <w:rsid w:val="008203A8"/>
    <w:rsid w:val="00821E68"/>
    <w:rsid w:val="0082460E"/>
    <w:rsid w:val="00853F95"/>
    <w:rsid w:val="008663D8"/>
    <w:rsid w:val="0088312D"/>
    <w:rsid w:val="008A3F09"/>
    <w:rsid w:val="008A40A8"/>
    <w:rsid w:val="008B7C7B"/>
    <w:rsid w:val="008E1DF6"/>
    <w:rsid w:val="009170C1"/>
    <w:rsid w:val="00934952"/>
    <w:rsid w:val="00957241"/>
    <w:rsid w:val="009C503C"/>
    <w:rsid w:val="00A252F0"/>
    <w:rsid w:val="00A65A9E"/>
    <w:rsid w:val="00A84B32"/>
    <w:rsid w:val="00A921A8"/>
    <w:rsid w:val="00AA4170"/>
    <w:rsid w:val="00AA4A10"/>
    <w:rsid w:val="00AF2E87"/>
    <w:rsid w:val="00B257A5"/>
    <w:rsid w:val="00B304BA"/>
    <w:rsid w:val="00B3469B"/>
    <w:rsid w:val="00B4568A"/>
    <w:rsid w:val="00B66744"/>
    <w:rsid w:val="00B712AC"/>
    <w:rsid w:val="00B75B8B"/>
    <w:rsid w:val="00B820A0"/>
    <w:rsid w:val="00BB126B"/>
    <w:rsid w:val="00BC22B8"/>
    <w:rsid w:val="00C114B1"/>
    <w:rsid w:val="00C511BC"/>
    <w:rsid w:val="00C62B7C"/>
    <w:rsid w:val="00C64BE0"/>
    <w:rsid w:val="00C80E64"/>
    <w:rsid w:val="00C81892"/>
    <w:rsid w:val="00C84FEB"/>
    <w:rsid w:val="00C93886"/>
    <w:rsid w:val="00CC577D"/>
    <w:rsid w:val="00CE6A23"/>
    <w:rsid w:val="00CF29BF"/>
    <w:rsid w:val="00D26524"/>
    <w:rsid w:val="00D55BEC"/>
    <w:rsid w:val="00D65BB1"/>
    <w:rsid w:val="00D72EB6"/>
    <w:rsid w:val="00D81A89"/>
    <w:rsid w:val="00DC4F9E"/>
    <w:rsid w:val="00E0226A"/>
    <w:rsid w:val="00E0405B"/>
    <w:rsid w:val="00E0684D"/>
    <w:rsid w:val="00E16241"/>
    <w:rsid w:val="00E704E6"/>
    <w:rsid w:val="00E71DB2"/>
    <w:rsid w:val="00E85D6F"/>
    <w:rsid w:val="00EB4207"/>
    <w:rsid w:val="00EC2F55"/>
    <w:rsid w:val="00F03C3E"/>
    <w:rsid w:val="00F17ED9"/>
    <w:rsid w:val="00F24F18"/>
    <w:rsid w:val="00F628A9"/>
    <w:rsid w:val="00F71BC2"/>
    <w:rsid w:val="00F762C5"/>
    <w:rsid w:val="00F83350"/>
    <w:rsid w:val="00FA1FE2"/>
    <w:rsid w:val="00FA5BAA"/>
    <w:rsid w:val="00FC1720"/>
    <w:rsid w:val="00FC1B26"/>
    <w:rsid w:val="00FC3A9C"/>
    <w:rsid w:val="00FF26FC"/>
    <w:rsid w:val="00FF6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8559D7C"/>
  <w14:defaultImageDpi w14:val="300"/>
  <w15:chartTrackingRefBased/>
  <w15:docId w15:val="{69C50F1C-33A7-4E5B-BA09-35C1156DD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1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A41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rsid w:val="00642F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42F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42F69"/>
  </w:style>
  <w:style w:type="paragraph" w:customStyle="1" w:styleId="Default">
    <w:name w:val="Default"/>
    <w:rsid w:val="00FC3A9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_tradnl" w:eastAsia="es-ES_tradnl"/>
    </w:rPr>
  </w:style>
  <w:style w:type="paragraph" w:customStyle="1" w:styleId="TableParagraph">
    <w:name w:val="Table Paragraph"/>
    <w:basedOn w:val="Normal"/>
    <w:uiPriority w:val="1"/>
    <w:qFormat/>
    <w:rsid w:val="00B304BA"/>
    <w:pPr>
      <w:widowControl w:val="0"/>
      <w:autoSpaceDE w:val="0"/>
      <w:autoSpaceDN w:val="0"/>
      <w:ind w:left="69"/>
    </w:pPr>
    <w:rPr>
      <w:rFonts w:ascii="Trebuchet MS" w:eastAsia="Trebuchet MS" w:hAnsi="Trebuchet MS" w:cs="Trebuchet MS"/>
      <w:sz w:val="22"/>
      <w:szCs w:val="22"/>
      <w:lang w:val="es-ES" w:eastAsia="en-US"/>
    </w:rPr>
  </w:style>
  <w:style w:type="paragraph" w:styleId="Prrafodelista">
    <w:name w:val="List Paragraph"/>
    <w:basedOn w:val="Normal"/>
    <w:uiPriority w:val="1"/>
    <w:qFormat/>
    <w:rsid w:val="0023787B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7B38F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22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302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</vt:lpstr>
    </vt:vector>
  </TitlesOfParts>
  <Company>Windows uE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MARIA VICTORIA ARRANZ LOPEZ</dc:creator>
  <cp:keywords/>
  <cp:lastModifiedBy>edulo</cp:lastModifiedBy>
  <cp:revision>7</cp:revision>
  <cp:lastPrinted>2024-10-01T09:11:00Z</cp:lastPrinted>
  <dcterms:created xsi:type="dcterms:W3CDTF">2020-10-30T12:56:00Z</dcterms:created>
  <dcterms:modified xsi:type="dcterms:W3CDTF">2025-10-27T10:42:00Z</dcterms:modified>
</cp:coreProperties>
</file>