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D3CD" w14:textId="1BD7F4F9" w:rsidR="0058738A" w:rsidRDefault="00106E54" w:rsidP="00106E54">
      <w:pPr>
        <w:ind w:left="-709"/>
      </w:pPr>
      <w:r>
        <w:t xml:space="preserve">Actividad: tipos de champú y acondicionador </w:t>
      </w:r>
    </w:p>
    <w:p w14:paraId="44B91CDF" w14:textId="158AFD8A" w:rsidR="00106E54" w:rsidRDefault="00106E54" w:rsidP="00106E54">
      <w:pPr>
        <w:ind w:left="-709"/>
      </w:pPr>
      <w:r>
        <w:t>Indica según el estado del cabello que tipo de champú y acondicionador estará más indicado</w:t>
      </w:r>
    </w:p>
    <w:p w14:paraId="6FCDE792" w14:textId="795659EA" w:rsidR="00106E54" w:rsidRDefault="00E65BEE" w:rsidP="00106E54">
      <w:pPr>
        <w:ind w:left="-70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03F40" wp14:editId="7B2994C7">
            <wp:simplePos x="0" y="0"/>
            <wp:positionH relativeFrom="column">
              <wp:posOffset>3260725</wp:posOffset>
            </wp:positionH>
            <wp:positionV relativeFrom="paragraph">
              <wp:posOffset>13970</wp:posOffset>
            </wp:positionV>
            <wp:extent cx="2193925" cy="2843530"/>
            <wp:effectExtent l="0" t="0" r="0" b="0"/>
            <wp:wrapSquare wrapText="bothSides"/>
            <wp:docPr id="3" name="Imagen 2" descr="Cómo cuidar el cabello rubio platinado? – Prix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cuidar el cabello rubio platinado? – Prix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50" r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284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72F23">
        <w:rPr>
          <w:noProof/>
        </w:rPr>
        <w:drawing>
          <wp:inline distT="0" distB="0" distL="0" distR="0" wp14:anchorId="7A55DD0A" wp14:editId="64C5C068">
            <wp:extent cx="2109600" cy="2858400"/>
            <wp:effectExtent l="0" t="0" r="5080" b="0"/>
            <wp:docPr id="1" name="Imagen 1" descr="João Pedroso International hairstylist: Recuperar el pelo dañado (en casa)  en la peluquería, una tendencia en alz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ão Pedroso International hairstylist: Recuperar el pelo dañado (en casa)  en la peluquería, una tendencia en alza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292" b="15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</w:t>
      </w:r>
    </w:p>
    <w:p w14:paraId="2525AB53" w14:textId="77777777" w:rsidR="00E65BEE" w:rsidRDefault="00E65BEE" w:rsidP="00E65BEE">
      <w:pPr>
        <w:ind w:left="-709"/>
      </w:pPr>
      <w:bookmarkStart w:id="0" w:name="_Hlk211861749"/>
      <w:r>
        <w:t xml:space="preserve">Champú:                                                                                                   </w:t>
      </w:r>
      <w:r>
        <w:t>Champú:</w:t>
      </w:r>
    </w:p>
    <w:p w14:paraId="0A466645" w14:textId="77777777" w:rsidR="006706FC" w:rsidRDefault="00E65BEE" w:rsidP="006706FC">
      <w:pPr>
        <w:ind w:left="-709"/>
        <w:rPr>
          <w:noProof/>
        </w:rPr>
      </w:pPr>
      <w:r>
        <w:t>Acondicionador/mascarilla:</w:t>
      </w:r>
      <w:r>
        <w:t xml:space="preserve">                                                                  Acondicionador/mascarilla</w:t>
      </w:r>
      <w:bookmarkEnd w:id="0"/>
      <w:r>
        <w:t>:</w:t>
      </w:r>
      <w:r w:rsidR="006706FC" w:rsidRPr="006706FC">
        <w:rPr>
          <w:noProof/>
        </w:rPr>
        <w:t xml:space="preserve"> </w:t>
      </w:r>
      <w:r w:rsidR="006706FC">
        <w:rPr>
          <w:noProof/>
        </w:rPr>
        <w:drawing>
          <wp:inline distT="0" distB="0" distL="0" distR="0" wp14:anchorId="68024F4A" wp14:editId="3BA8B9AD">
            <wp:extent cx="2146935" cy="2146935"/>
            <wp:effectExtent l="0" t="0" r="5715" b="5715"/>
            <wp:docPr id="2" name="Imagen 1" descr="Hang out with Rob Mach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g out with Rob Macha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6FC">
        <w:rPr>
          <w:noProof/>
        </w:rPr>
        <w:t xml:space="preserve">                                  </w:t>
      </w:r>
      <w:r w:rsidR="006706FC">
        <w:rPr>
          <w:noProof/>
        </w:rPr>
        <w:drawing>
          <wp:inline distT="0" distB="0" distL="0" distR="0" wp14:anchorId="3AC396CE" wp14:editId="1294F300">
            <wp:extent cx="1868400" cy="2404800"/>
            <wp:effectExtent l="0" t="0" r="0" b="0"/>
            <wp:docPr id="5" name="Imagen 3" descr="Los 25 mejores cortes de pelo largo para mujer d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s 25 mejores cortes de pelo largo para mujer de 202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8" b="1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00" cy="24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E0AC57" w14:textId="35B8B6B7" w:rsidR="006706FC" w:rsidRDefault="006706FC" w:rsidP="006706FC">
      <w:pPr>
        <w:ind w:left="-709"/>
      </w:pPr>
      <w:r>
        <w:t>Champú:                                                                                                   Champú:</w:t>
      </w:r>
    </w:p>
    <w:p w14:paraId="33297654" w14:textId="33BA1FE2" w:rsidR="00E65BEE" w:rsidRDefault="006706FC" w:rsidP="006706FC">
      <w:pPr>
        <w:ind w:left="-709"/>
        <w:rPr>
          <w:noProof/>
        </w:rPr>
      </w:pPr>
      <w:r>
        <w:t>Acondicionador/mascarilla:                                                                  Acondicionador/mascarilla</w:t>
      </w:r>
      <w:r>
        <w:t>:</w:t>
      </w:r>
    </w:p>
    <w:p w14:paraId="4C7A3E51" w14:textId="19799371" w:rsidR="006706FC" w:rsidRDefault="006706FC" w:rsidP="00E65BEE">
      <w:pPr>
        <w:ind w:left="-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9BAA46" wp14:editId="06660330">
            <wp:simplePos x="0" y="0"/>
            <wp:positionH relativeFrom="column">
              <wp:posOffset>-602559</wp:posOffset>
            </wp:positionH>
            <wp:positionV relativeFrom="paragraph">
              <wp:posOffset>127994</wp:posOffset>
            </wp:positionV>
            <wp:extent cx="3096000" cy="1742400"/>
            <wp:effectExtent l="0" t="0" r="0" b="0"/>
            <wp:wrapSquare wrapText="bothSides"/>
            <wp:docPr id="407810634" name="Imagen 1" descr="CORTES DE CABELLO CORTOS 2021 - 2022 PREMIUM | CORTES PARA MUJERES 30-40  AÑOS | TENDENCIA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TES DE CABELLO CORTOS 2021 - 2022 PREMIUM | CORTES PARA MUJERES 30-40  AÑOS | TENDENCIAS 2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7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D5765B" w14:textId="68D7A3F7" w:rsidR="006706FC" w:rsidRDefault="006706FC" w:rsidP="00E65BEE">
      <w:pPr>
        <w:ind w:left="-709"/>
      </w:pPr>
      <w:r>
        <w:t>Champú:</w:t>
      </w:r>
    </w:p>
    <w:p w14:paraId="33DE15F0" w14:textId="184F5247" w:rsidR="006706FC" w:rsidRDefault="006706FC" w:rsidP="00E65BEE">
      <w:pPr>
        <w:ind w:left="-709"/>
      </w:pPr>
      <w:r>
        <w:t xml:space="preserve">Acondicionador.      </w:t>
      </w:r>
    </w:p>
    <w:sectPr w:rsidR="006706FC" w:rsidSect="00106E5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54"/>
    <w:rsid w:val="00106E54"/>
    <w:rsid w:val="00172F23"/>
    <w:rsid w:val="00277301"/>
    <w:rsid w:val="0058738A"/>
    <w:rsid w:val="006706FC"/>
    <w:rsid w:val="00CE60E7"/>
    <w:rsid w:val="00D9540C"/>
    <w:rsid w:val="00E6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97B1"/>
  <w15:chartTrackingRefBased/>
  <w15:docId w15:val="{09994F8D-EE79-4380-9607-FA95661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6E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6E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6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6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6E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6E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6E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6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6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6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6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6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6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6E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6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6E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6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Trinidad Garcia Vazquez</dc:creator>
  <cp:keywords/>
  <dc:description/>
  <cp:lastModifiedBy>Maria Trinidad Garcia Vazquez</cp:lastModifiedBy>
  <cp:revision>4</cp:revision>
  <dcterms:created xsi:type="dcterms:W3CDTF">2025-10-20T11:43:00Z</dcterms:created>
  <dcterms:modified xsi:type="dcterms:W3CDTF">2025-10-20T12:12:00Z</dcterms:modified>
</cp:coreProperties>
</file>