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CAPÍTULO I</w:t>
        <w:br/>
        <w:t>    Habían pasado casi dos años desde la última vez que vi a Santiago Biralbo, pero cuando volví a encontrarme con él, a medianoche, en la barra del Metropolitano, hubo en nuestro mutuo saludo la misma falta de énfasis que si hubiéramos estado bebiendo juntos la noche anterior, no en Madrid, sino en San Sebastián, en el bar de Floro Bloom, donde él había estado tocando durante una larga temporada.</w:t>
        <w:br/>
        <w:t>    Ahora tocaba en el Metropolitano, junto a un bajista negro y un batería francés muy nervioso y muy joven que parecía nórdico y al que llamaban Buby. El grupo se llamaba Giacomo Dolphin Trio: entonces yo ignoraba que Biralbo se había cambiado de nombre, y que Giacomo Dolphin no era un seudónimo sonoro para su oficio de pianista, sino el nombre que ahora había en su pasaporte. Antes de verlo, yo casi lo reconocí por su modo de tocar el piano. Lo hacía como si pusiera en la música la menor cantidad posible de esfuerzo, como si lo que estaba tocando no tuviera mucho que ver con él. Yo estaba sentado en la barra, de espaldas a los músicos, y cuando oí que el piano insinuaba muy lejanamente las notas de una canción cuyo título no supe recordar, tuve un brusco presentimiento de algo, tal vez esa abstracta sensación de pasado que algunas veces he percibido en la música, y cuando me volví aún no sabía que lo que estaba reconociendo era una noche perdida en el Lady Bird, en San Sebastián, a donde hace tanto que no vuelvo. El piano casi dejó de oírse, retirándose tras el sonido del bajo y de la batería, y entonces, al recorrer sin propósito las caras de los bebedores y los músicos, tan vagas entre el humo, vi el perfil de Biralbo, que tocaba con los ojos entornados y un cigarrillo en los labios.</w:t>
        <w:br/>
        <w:t xml:space="preserve">    Lo reconocí en seguida, pero no puedo decir que no hubiera cambiado. Tal vez lo había hecho, sólo que en una dirección del todo previsible. Llevaba una camisa oscura y una corbata negra, y el tiempo había añadido a su rostro una sumaria dignidad vertical. Más tarde me di cuenta de que yo siempre había notado en él esa cualidad inmutable de quienes viven, aunque no lo sepan, con arreglo a un destino que probablemente les fue fijado en la adolescencia. Después de los treinta años, cuando todo el mundo claudica hacia una decadencia más innoble que la vejez, ellos se afianzan en una extraña juventud a la vez enconada y serena, en una especie de tranquilo y receloso coraje. La mirada fue el cambio más indudable que noté aquella noche en Biralbo, pero aquella firme mirada de indiferencia o ironía era la de un adolescente fortalecido por el conocimiento. Aprendí que por eso era tan difícil sostenerla.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s-ES"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LibreOffice/6.4.3.2$Windows_X86_64 LibreOffice_project/747b5d0ebf89f41c860ec2a39efd7cb15b54f2d8</Application>
  <Pages>1</Pages>
  <Words>470</Words>
  <Characters>2152</Characters>
  <CharactersWithSpaces>2634</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2020-09-22T12:49:49Z</dcterms:created>
  <dc:creator/>
  <dc:description/>
  <dc:language>es-ES</dc:language>
  <cp:lastModifiedBy/>
  <dcterms:modified xsi:type="dcterms:W3CDTF">2020-09-22T12:51:12Z</dcterms:modified>
  <cp:revision>1</cp:revision>
  <dc:subject/>
  <dc:title/>
</cp:coreProperties>
</file>