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line="240" w:lineRule="auto"/>
        <w:ind w:left="0" w:right="0" w:firstLine="0"/>
        <w:jc w:val="left"/>
        <w:rPr>
          <w:rStyle w:val="Ninguno"/>
          <w:rFonts w:ascii="Helvetica" w:hAnsi="Helvetica"/>
          <w:outline w:val="0"/>
          <w:color w:val="ffffff"/>
          <w:sz w:val="18"/>
          <w:szCs w:val="18"/>
          <w:shd w:val="clear" w:color="auto" w:fill="ffffff"/>
          <w:rtl w:val="0"/>
          <w14:textFill>
            <w14:solidFill>
              <w14:srgbClr w14:val="FFFFFF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center"/>
        <w:rPr>
          <w:rStyle w:val="Ninguno"/>
          <w:rFonts w:ascii="Helvetica" w:hAnsi="Helvetica"/>
          <w:outline w:val="0"/>
          <w:color w:val="202528"/>
          <w:sz w:val="18"/>
          <w:szCs w:val="18"/>
          <w:shd w:val="clear" w:color="auto" w:fill="ffffff"/>
          <w:rtl w:val="0"/>
          <w14:textFill>
            <w14:solidFill>
              <w14:srgbClr w14:val="212529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center"/>
        <w:rPr>
          <w:rStyle w:val="Ninguno"/>
          <w:rFonts w:ascii="Helvetica" w:cs="Helvetica" w:hAnsi="Helvetica" w:eastAsia="Helvetica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18"/>
          <w:szCs w:val="18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2</w:t>
      </w:r>
      <w:r>
        <w:rPr>
          <w:rStyle w:val="Ninguno"/>
          <w:rFonts w:ascii="Helvetica" w:hAnsi="Helvetica"/>
          <w:b w:val="1"/>
          <w:bCs w:val="1"/>
          <w:outline w:val="0"/>
          <w:color w:val="d2d6da"/>
          <w:sz w:val="18"/>
          <w:szCs w:val="18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.</w:t>
      </w:r>
      <w:r>
        <w:rPr>
          <w:rStyle w:val="Ninguno"/>
          <w:rFonts w:ascii="Helvetica" w:hAnsi="Helvetica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La piel y los productos de cosm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Style w:val="Ninguno"/>
          <w:rFonts w:ascii="Helvetica" w:hAnsi="Helvetica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tica facial</w:t>
      </w:r>
    </w:p>
    <w:p>
      <w:pPr>
        <w:pStyle w:val="Por omisión"/>
        <w:bidi w:val="0"/>
        <w:spacing w:before="0" w:line="240" w:lineRule="auto"/>
        <w:ind w:left="0" w:right="0" w:firstLine="0"/>
        <w:jc w:val="center"/>
        <w:rPr>
          <w:rStyle w:val="Ninguno"/>
          <w:rFonts w:ascii="Helvetica" w:cs="Helvetica" w:hAnsi="Helvetica" w:eastAsia="Helvetica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Style w:val="Ninguno"/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18"/>
          <w:szCs w:val="18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2.1.</w:t>
      </w:r>
      <w:r>
        <w:rPr>
          <w:rStyle w:val="Ninguno"/>
          <w:rFonts w:ascii="Helvetica" w:hAnsi="Helvetica"/>
          <w:b w:val="1"/>
          <w:bCs w:val="1"/>
          <w:outline w:val="0"/>
          <w:color w:val="020615"/>
          <w:sz w:val="22"/>
          <w:szCs w:val="22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 Anatom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20615"/>
          <w:sz w:val="22"/>
          <w:szCs w:val="22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Style w:val="Ninguno"/>
          <w:rFonts w:ascii="Helvetica" w:hAnsi="Helvetica"/>
          <w:b w:val="1"/>
          <w:bCs w:val="1"/>
          <w:outline w:val="0"/>
          <w:color w:val="020615"/>
          <w:sz w:val="22"/>
          <w:szCs w:val="22"/>
          <w:u w:val="single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 y fisiolog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20615"/>
          <w:sz w:val="22"/>
          <w:szCs w:val="22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Style w:val="Ninguno"/>
          <w:rFonts w:ascii="Helvetica" w:hAnsi="Helvetica"/>
          <w:b w:val="1"/>
          <w:bCs w:val="1"/>
          <w:outline w:val="0"/>
          <w:color w:val="020615"/>
          <w:sz w:val="22"/>
          <w:szCs w:val="22"/>
          <w:u w:val="single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 de la piel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funciones tiene la piel.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consecuencias podr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 tener que su estado no sea bueno?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 piel tiene distintas funciones: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n-US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n-US"/>
          <w14:textFill>
            <w14:solidFill>
              <w14:srgbClr w14:val="3C3C3D"/>
            </w14:solidFill>
          </w14:textFill>
        </w:rPr>
        <w:t>Act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 como barrera protectora: protege de la p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rdida de agua e impide la entrada de microorganismos.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Participa en la regulaci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la temperatura corporal.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Absorbe y filtra las radiaciones solares.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Participa en el metabolismo de la vitamina D.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Si la piel no se encuentra en buen estado, no puede realizar su funci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protectora y puede haber infecciones cut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neas, erupciones, dando lugar a una dermatitis, decoloraci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la piel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…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tipos de gl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ndulas sudor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paras existen, y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caracteriza a cada una de ellas.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Las hay de dos tipos: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Ecrinas. Est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presentes y activas desde el nacimiento. Son numerosas en las palmas de las manos y en las plantas de los pies. El sudor que producen es acuoso, con un pH pr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ximo a 5.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Apocrinas. Se desarrollan durante la pubertad. Est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situadas en las axilas, la regi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anogenital y las areolas mamarias. El sudor que producen es una emulsi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n, y es pr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cticamente inodora. El olor corporal lo produce la flora de la piel al descomponer la emulsi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3.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 es la causa del olor a sudor que emitimos las personas?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El olor corporal lo produce la flora de la piel al descomponer el sudor que producen las gl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ndulas sudor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paras apocrinas.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4.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Explica cu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les son las caracter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sticas de la piel seca, la piel grasa y la piel at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pica.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Piel seca. Generalmente se debe a la p</w:t>
      </w:r>
      <w:r>
        <w:rPr>
          <w:rFonts w:ascii="Helvetica" w:hAnsi="Helvetica" w:hint="default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rdida de la emulsi</w:t>
      </w:r>
      <w:r>
        <w:rPr>
          <w:rFonts w:ascii="Helvetica" w:hAnsi="Helvetica" w:hint="default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n epicut</w:t>
      </w:r>
      <w:r>
        <w:rPr>
          <w:rFonts w:ascii="Helvetica" w:hAnsi="Helvetica" w:hint="default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nea, lo cual hace que la piel se deshidrate, se muestre seca e, incluso, pueda llegar a agrietarse, exfoliarse, irritarse o inflamarse.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da-DK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da-DK"/>
          <w14:textFill>
            <w14:solidFill>
              <w14:srgbClr w14:val="030616"/>
            </w14:solidFill>
          </w14:textFill>
        </w:rPr>
        <w:t>Piel at</w:t>
      </w:r>
      <w:r>
        <w:rPr>
          <w:rFonts w:ascii="Helvetica" w:hAnsi="Helvetica" w:hint="default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pica. Tiene tendencia a presentar dermatitis, y requiere medidas preventivas para evitar alteraciones.</w:t>
      </w:r>
      <w:r>
        <w:rPr>
          <w:rFonts w:ascii="Helvetica" w:hAnsi="Helvetica" w:hint="default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Piel grasa. No es habitual en el caso del cuerpo, aunque s</w:t>
      </w:r>
      <w:r>
        <w:rPr>
          <w:rFonts w:ascii="Helvetica" w:hAnsi="Helvetica" w:hint="default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í </w:t>
      </w: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la encontramos en ocasiones en la espalda, donde se pueden formar puntos negros o comedones. La piel grasa se distingue por su mayor espesor, la dilataci</w:t>
      </w:r>
      <w:r>
        <w:rPr>
          <w:rFonts w:ascii="Helvetica" w:hAnsi="Helvetica" w:hint="default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de los poros y el exceso de secreci</w:t>
      </w:r>
      <w:r>
        <w:rPr>
          <w:rFonts w:ascii="Helvetica" w:hAnsi="Helvetica" w:hint="default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 seb</w:t>
      </w:r>
      <w:r>
        <w:rPr>
          <w:rFonts w:ascii="Helvetica" w:hAnsi="Helvetica" w:hint="default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cea.</w:t>
      </w:r>
      <w:r>
        <w:rPr>
          <w:rFonts w:ascii="Helvetica" w:hAnsi="Helvetica" w:hint="default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5.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Copia y completa la tabla siguiente indicando para cada tipo de piel del rostro la causa que la provoca y la apariencia que presenta: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150"/>
        <w:gridCol w:w="2033"/>
        <w:gridCol w:w="3107"/>
        <w:gridCol w:w="4536"/>
      </w:tblGrid>
      <w:tr>
        <w:tblPrEx>
          <w:shd w:val="clear" w:color="auto" w:fill="auto"/>
        </w:tblPrEx>
        <w:trPr>
          <w:trHeight w:val="207" w:hRule="atLeast"/>
        </w:trPr>
        <w:tc>
          <w:tcPr>
            <w:tcW w:type="dxa" w:w="3183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Tipo de piel</w:t>
            </w:r>
          </w:p>
        </w:tc>
        <w:tc>
          <w:tcPr>
            <w:tcW w:type="dxa" w:w="31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La causa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…</w:t>
            </w:r>
          </w:p>
        </w:tc>
        <w:tc>
          <w:tcPr>
            <w:tcW w:type="dxa" w:w="4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Presenta una apariencia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…</w:t>
            </w:r>
          </w:p>
        </w:tc>
      </w:tr>
      <w:tr>
        <w:tblPrEx>
          <w:shd w:val="clear" w:color="auto" w:fill="auto"/>
        </w:tblPrEx>
        <w:trPr>
          <w:trHeight w:val="807" w:hRule="atLeast"/>
        </w:trPr>
        <w:tc>
          <w:tcPr>
            <w:tcW w:type="dxa" w:w="3183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Normal</w:t>
            </w:r>
          </w:p>
        </w:tc>
        <w:tc>
          <w:tcPr>
            <w:tcW w:type="dxa" w:w="31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La piel normal tiene una cantidad y composici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correcta en su emulsi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epicut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nea.</w:t>
            </w:r>
          </w:p>
        </w:tc>
        <w:tc>
          <w:tcPr>
            <w:tcW w:type="dxa" w:w="4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Es una piel lisa y el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stica, sin brillos, de color rosado, de tacto suave y con poros peque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ñ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os y cerrados, que resiste bien a los jabones y los cambios de temperatura.</w:t>
            </w:r>
          </w:p>
        </w:tc>
      </w:tr>
      <w:tr>
        <w:tblPrEx>
          <w:shd w:val="clear" w:color="auto" w:fill="auto"/>
        </w:tblPrEx>
        <w:trPr>
          <w:trHeight w:val="1207" w:hRule="atLeast"/>
        </w:trPr>
        <w:tc>
          <w:tcPr>
            <w:tcW w:type="dxa" w:w="3183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Seca</w:t>
            </w:r>
          </w:p>
        </w:tc>
        <w:tc>
          <w:tcPr>
            <w:tcW w:type="dxa" w:w="31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La piel seca presenta una menor cantidad de l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pidos y tiende a deshidratarse.</w:t>
            </w:r>
          </w:p>
        </w:tc>
        <w:tc>
          <w:tcPr>
            <w:tcW w:type="dxa" w:w="4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Es una piel poco el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stica, mate y sin brillo, seca y rugosa al tacto, y que se descama con facilidad. Este tipo de piel muestra poca tolerancia a los agentes externos y a los cambios de temperatura. A menudo da sensaci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de tirantez, y se enrojece f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cilmente.</w:t>
            </w:r>
          </w:p>
        </w:tc>
      </w:tr>
      <w:tr>
        <w:tblPrEx>
          <w:shd w:val="clear" w:color="auto" w:fill="auto"/>
        </w:tblPrEx>
        <w:trPr>
          <w:trHeight w:val="807" w:hRule="atLeast"/>
        </w:trPr>
        <w:tc>
          <w:tcPr>
            <w:tcW w:type="dxa" w:w="115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Grasa</w:t>
            </w:r>
          </w:p>
        </w:tc>
        <w:tc>
          <w:tcPr>
            <w:tcW w:type="dxa" w:w="20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Seborreica</w:t>
            </w:r>
          </w:p>
        </w:tc>
        <w:tc>
          <w:tcPr>
            <w:tcW w:type="dxa" w:w="31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Existe un exceso de secreci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seb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cea.</w:t>
            </w:r>
          </w:p>
        </w:tc>
        <w:tc>
          <w:tcPr>
            <w:tcW w:type="dxa" w:w="4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La piel presenta brillo graso, poros abiertos, y espinillas. No se forman descamaciones ni rojeces y tiene poca tendencia a arrugarse. Tolera bien los jabones y los cambios clim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ticos.</w:t>
            </w:r>
          </w:p>
        </w:tc>
      </w:tr>
      <w:tr>
        <w:tblPrEx>
          <w:shd w:val="clear" w:color="auto" w:fill="auto"/>
        </w:tblPrEx>
        <w:trPr>
          <w:trHeight w:val="1607" w:hRule="atLeast"/>
        </w:trPr>
        <w:tc>
          <w:tcPr>
            <w:tcW w:type="dxa" w:w="115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20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Deshidratada</w:t>
            </w:r>
          </w:p>
        </w:tc>
        <w:tc>
          <w:tcPr>
            <w:tcW w:type="dxa" w:w="31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Existe una alteraci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en la composici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de la secreci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seb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cea, que tiene una menor proporci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de l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pidos hidr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filos, lo que dificulta la retenci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de agua en la superficie epid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rmica y provoca su deshidrataci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n.</w:t>
            </w:r>
          </w:p>
        </w:tc>
        <w:tc>
          <w:tcPr>
            <w:tcW w:type="dxa" w:w="4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La piel presenta aspecto brillante, con poros abiertos y descamaci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 xml:space="preserve">n, pero su superficie es opaca y su tacto es 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spero. Tiende a formar rojeces y a irritarse. No tolera bien los jabones ni los cambios clim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ticos.</w:t>
            </w:r>
          </w:p>
        </w:tc>
      </w:tr>
      <w:tr>
        <w:tblPrEx>
          <w:shd w:val="clear" w:color="auto" w:fill="auto"/>
        </w:tblPrEx>
        <w:trPr>
          <w:trHeight w:val="1407" w:hRule="atLeast"/>
        </w:trPr>
        <w:tc>
          <w:tcPr>
            <w:tcW w:type="dxa" w:w="115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20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Asf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í</w:t>
            </w: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ctica</w:t>
            </w:r>
          </w:p>
        </w:tc>
        <w:tc>
          <w:tcPr>
            <w:tcW w:type="dxa" w:w="31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Existe una alteraci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en la composici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de la secreci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seb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cea, que es 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 s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lida de lo normal y tiene dificultades para salir al exterior, lo que origina la aparici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de quistes seb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ceos.</w:t>
            </w:r>
          </w:p>
        </w:tc>
        <w:tc>
          <w:tcPr>
            <w:tcW w:type="dxa" w:w="4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La piel presenta brillo graso, poros perceptibles, quistes seb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ceos y comedones, y se puede escamar en nariz y barbilla. No tolera bien los jabones ni los astringentes y resiste de modo regular los cambios de temperatura.</w:t>
            </w:r>
          </w:p>
        </w:tc>
      </w:tr>
      <w:tr>
        <w:tblPrEx>
          <w:shd w:val="clear" w:color="auto" w:fill="auto"/>
        </w:tblPrEx>
        <w:trPr>
          <w:trHeight w:val="607" w:hRule="atLeast"/>
        </w:trPr>
        <w:tc>
          <w:tcPr>
            <w:tcW w:type="dxa" w:w="3183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Mixta</w:t>
            </w:r>
          </w:p>
        </w:tc>
        <w:tc>
          <w:tcPr>
            <w:tcW w:type="dxa" w:w="31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La piel mixta presenta unas zonas faciales 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 grasas, y otras zonas normales o secas</w:t>
            </w:r>
          </w:p>
        </w:tc>
        <w:tc>
          <w:tcPr>
            <w:tcW w:type="dxa" w:w="4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En general presenta zonas faciales 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 grasas en la l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 xml:space="preserve">nea mediofacial de la cara (zona 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«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T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»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), y zonas normales o secas, localizadas en las mejillas.</w:t>
            </w:r>
          </w:p>
        </w:tc>
      </w:tr>
    </w:tbl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6.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Di si es verdadera o falsa la afirmaci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n siguiente y justifica tu respuesta: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«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La composici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y caracter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sticas de la piel se mantienen constantes con el paso de los a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os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»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Falsa. Con la edad, las caracter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sticas de la piel tambi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n cambian.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 piel infantil dista mucho de la del adulto ya que todav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 no est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del todo desarrollada. Esto hace que tenga poco efecto barrera, por lo que el ni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o o la ni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 est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expuesto a sufrir infecciones y otras alteraciones.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En la pubertad, los cambios hormonales provocan una alteraci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en la composici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la piel, que se vuelve 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s grasa.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 medida que la persona envejece, las c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lulas de la piel se renuevan 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lentamente y disminuye la cantidad de col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 xml:space="preserve">geno, elastina y 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cido hialur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nico. La piel se seca y pierde elasticidad, aparecen arrugas y manchas.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outline w:val="0"/>
          <w:color w:val="020615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2.2.</w:t>
      </w:r>
      <w:r>
        <w:rPr>
          <w:rFonts w:ascii="Helvetica" w:hAnsi="Helvetica"/>
          <w:b w:val="1"/>
          <w:bCs w:val="1"/>
          <w:outline w:val="0"/>
          <w:color w:val="020615"/>
          <w:u w:val="single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 xml:space="preserve"> La cosm</w:t>
      </w:r>
      <w:r>
        <w:rPr>
          <w:rFonts w:ascii="Helvetica" w:hAnsi="Helvetica" w:hint="default"/>
          <w:b w:val="1"/>
          <w:bCs w:val="1"/>
          <w:outline w:val="0"/>
          <w:color w:val="020615"/>
          <w:u w:val="single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u w:val="single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tica facial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7.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 es el primer paso en el cuidado del rostro?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En toda rutina diaria para el cuidado de la piel se aplican distintos tipos de cosm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ticos, siempre en el mismo orden. El primer paso es la limpieza facial con un jab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n, gel o leche limpiadora y luego se aplica un 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nico. Con esto limpiamos la piel y la preparamos para el siguiente paso.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8.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En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se diferencia la nutricosm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tica de la cosm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tica convencional?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La nutricosm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tica tiene como objetivo la mejora del estado de la piel, el cabello y las u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as mediante la ingesta de suplementos nutricionales o complementos alimentarios y el estudio de la dieta del o la paciente, siempre bajo la supervisi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profesionales de la nutrici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n, la dermatolog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 y la est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tica. Por tanto, a diferencia de la cosm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tica convencional, la nutricosm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tica act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 xml:space="preserve">a desde el interior del organismo a base del aporte de sustancias naturales como el 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cido hialur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nico, el col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geno, la coenzima Q10, minerales, antioxidantes, prote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 xml:space="preserve">nas, 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cidos grasos omega 3, etc. en forma de pastillas, grageas, etc.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18"/>
          <w:szCs w:val="18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2.3.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Productos de cosm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tica para el cutis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9.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Una mujer tiene la piel grasa.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producto de limpieza facial ser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á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s adecuado para ella?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Por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zh-TW" w:eastAsia="zh-TW"/>
          <w14:textFill>
            <w14:solidFill>
              <w14:srgbClr w14:val="030616"/>
            </w14:solidFill>
          </w14:textFill>
        </w:rPr>
        <w:t>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Los jabones faciales suelen estar indicados para las pieles grasas, debido a su poder desengrasante.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10.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Justifica la necesidad de usar cremas hidratantes para la piel de la cara.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 crema facial es imprescindible en el cuidado diario de la piel, esta nos ayuda a mantener nuestra piel hidratada, que se mostrar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el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stica, flexible y suave, y al estar en buen estado nos proteger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de las inclemencias del tiempo y ser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una gran aliada en la lucha contra el envejecimiento prematuro.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11.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funci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tienen los exfoliantes y c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mo act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an estos productos sobre la piel.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Los exfoliantes son cosm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ticos que efect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an una limpieza profunda, eliminado las c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lulas 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superficiales de la piel. Su funci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es eliminar las c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lulas c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rneas 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superficiales y limpiar la piel y los poros. La eliminaci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las c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lulas 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superficiales se realiza por abrasi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n, que se consigue por la fricci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las part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culas sobre la piel. Esta acci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deja la piel suave y limpia.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12.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tendr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en cuenta para recomendar un hidratante facial?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Al seleccionar un producto hidratante es imprescindible valorar adecuadamente el tipo de piel para que se ajuste bien a sus caracter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sticas y necesidades.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13.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Accede a una p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gina web de parafarmacia y localiza los cosm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ticos faciales para mujer que ofrece. Describe sus caracter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sticas. Repite la actividad anterior, pero esta vez con cosm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ticos para la piel facial masculina.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14.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Los productos que lleven retinol ser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 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adecuados para pieles j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venes o maduras?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Ser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adecuado en pieles maduras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que en j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venes, ya que estimulan la renovaci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celular y la producci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n de col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geno.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15.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son los comedones?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Un comed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es un poro de la piel obstruido debido a un exceso de secreci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 seb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cea.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16.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Completa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la siguiente tabla sobre exfoliantes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micos.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677"/>
        <w:gridCol w:w="2123"/>
        <w:gridCol w:w="7026"/>
      </w:tblGrid>
      <w:tr>
        <w:tblPrEx>
          <w:shd w:val="clear" w:color="auto" w:fill="auto"/>
        </w:tblPrEx>
        <w:trPr>
          <w:trHeight w:val="227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Exfoliante</w:t>
            </w:r>
          </w:p>
        </w:tc>
        <w:tc>
          <w:tcPr>
            <w:tcW w:type="dxa" w:w="21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Tipo de piel</w:t>
            </w:r>
          </w:p>
        </w:tc>
        <w:tc>
          <w:tcPr>
            <w:tcW w:type="dxa" w:w="70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Funci</w:t>
            </w:r>
            <w:r>
              <w:rPr>
                <w:rFonts w:ascii="Helvetica" w:hAnsi="Helvetica" w:hint="default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</w:t>
            </w:r>
          </w:p>
        </w:tc>
      </w:tr>
      <w:tr>
        <w:tblPrEx>
          <w:shd w:val="clear" w:color="auto" w:fill="auto"/>
        </w:tblPrEx>
        <w:trPr>
          <w:trHeight w:val="447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AHA</w:t>
            </w:r>
          </w:p>
        </w:tc>
        <w:tc>
          <w:tcPr>
            <w:tcW w:type="dxa" w:w="21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Pieles secas</w:t>
            </w:r>
          </w:p>
        </w:tc>
        <w:tc>
          <w:tcPr>
            <w:tcW w:type="dxa" w:w="70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Potencian la producci</w:t>
            </w:r>
            <w:r>
              <w:rPr>
                <w:rFonts w:ascii="Helvetica" w:hAnsi="Helvetica" w:hint="default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 de col</w:t>
            </w:r>
            <w:r>
              <w:rPr>
                <w:rFonts w:ascii="Helvetica" w:hAnsi="Helvetica" w:hint="default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geno con lo que se mejora el tono de la piel, se reduce la aparici</w:t>
            </w:r>
            <w:r>
              <w:rPr>
                <w:rFonts w:ascii="Helvetica" w:hAnsi="Helvetica" w:hint="default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 de arrugas</w:t>
            </w:r>
          </w:p>
        </w:tc>
      </w:tr>
      <w:tr>
        <w:tblPrEx>
          <w:shd w:val="clear" w:color="auto" w:fill="auto"/>
        </w:tblPrEx>
        <w:trPr>
          <w:trHeight w:val="447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BHA</w:t>
            </w:r>
          </w:p>
        </w:tc>
        <w:tc>
          <w:tcPr>
            <w:tcW w:type="dxa" w:w="21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Pieles grasas o mixtas</w:t>
            </w:r>
          </w:p>
        </w:tc>
        <w:tc>
          <w:tcPr>
            <w:tcW w:type="dxa" w:w="70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Act</w:t>
            </w:r>
            <w:r>
              <w:rPr>
                <w:rFonts w:ascii="Helvetica" w:hAnsi="Helvetica" w:hint="default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ú</w:t>
            </w: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an en la superficie de la piel y poros. Tienen propiedades antibacterianas, antiinflamatorias y calmantes.</w:t>
            </w:r>
          </w:p>
        </w:tc>
      </w:tr>
      <w:tr>
        <w:tblPrEx>
          <w:shd w:val="clear" w:color="auto" w:fill="auto"/>
        </w:tblPrEx>
        <w:trPr>
          <w:trHeight w:val="447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PHA</w:t>
            </w:r>
          </w:p>
        </w:tc>
        <w:tc>
          <w:tcPr>
            <w:tcW w:type="dxa" w:w="21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Pieles muy sensibles</w:t>
            </w:r>
          </w:p>
        </w:tc>
        <w:tc>
          <w:tcPr>
            <w:tcW w:type="dxa" w:w="70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Combaten los radicales libres, hidratan y promueven la renovaci</w:t>
            </w:r>
            <w:r>
              <w:rPr>
                <w:rFonts w:ascii="Helvetica" w:hAnsi="Helvetica" w:hint="default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 celular.</w:t>
            </w:r>
          </w:p>
        </w:tc>
      </w:tr>
    </w:tbl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17.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En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se diferencia la cosm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tica decorativa de la de cuidado?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La cosm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tica decorativa se emplea para mejorar la belleza, disimulando las imperfecciones, atenuando los rasgos duros o cubriendo o embelleciendo la piel u otras estructuras. No tienen ninguna intenci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hidratar, limpiar, tonificar, etc. como ocurre con los cosm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ticos para el cuidado de la piel</w:t>
      </w:r>
      <w:r>
        <w:rPr>
          <w:rStyle w:val="Ninguno"/>
          <w:rFonts w:ascii="Times New Roman" w:hAnsi="Times New Roman"/>
          <w:outline w:val="0"/>
          <w:color w:val="ff0000"/>
          <w:sz w:val="18"/>
          <w:szCs w:val="18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 xml:space="preserve">. 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18.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Copia y completa la siguiente tabla: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650"/>
        <w:gridCol w:w="5037"/>
        <w:gridCol w:w="3139"/>
      </w:tblGrid>
      <w:tr>
        <w:tblPrEx>
          <w:shd w:val="clear" w:color="auto" w:fill="auto"/>
        </w:tblPrEx>
        <w:trPr>
          <w:trHeight w:val="247" w:hRule="atLeast"/>
        </w:trPr>
        <w:tc>
          <w:tcPr>
            <w:tcW w:type="dxa" w:w="26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Tipo</w:t>
            </w:r>
          </w:p>
        </w:tc>
        <w:tc>
          <w:tcPr>
            <w:tcW w:type="dxa" w:w="50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Funciones</w:t>
            </w:r>
          </w:p>
        </w:tc>
        <w:tc>
          <w:tcPr>
            <w:tcW w:type="dxa" w:w="31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Formas de presentaci</w:t>
            </w:r>
            <w:r>
              <w:rPr>
                <w:rFonts w:ascii="Helvetica" w:hAnsi="Helvetica" w:hint="default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</w:t>
            </w:r>
          </w:p>
        </w:tc>
      </w:tr>
      <w:tr>
        <w:tblPrEx>
          <w:shd w:val="clear" w:color="auto" w:fill="auto"/>
        </w:tblPrEx>
        <w:trPr>
          <w:trHeight w:val="620" w:hRule="atLeast"/>
        </w:trPr>
        <w:tc>
          <w:tcPr>
            <w:tcW w:type="dxa" w:w="26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Bases correctoras</w:t>
            </w:r>
          </w:p>
        </w:tc>
        <w:tc>
          <w:tcPr>
            <w:tcW w:type="dxa" w:w="50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Cubrir y disimular las imperfecciones del cutis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Corregir el aspecto apagado de la piel</w:t>
            </w:r>
          </w:p>
        </w:tc>
        <w:tc>
          <w:tcPr>
            <w:tcW w:type="dxa" w:w="31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Emulsiones fluidas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Barras</w:t>
            </w:r>
          </w:p>
        </w:tc>
      </w:tr>
      <w:tr>
        <w:tblPrEx>
          <w:shd w:val="clear" w:color="auto" w:fill="auto"/>
        </w:tblPrEx>
        <w:trPr>
          <w:trHeight w:val="2672" w:hRule="atLeast"/>
        </w:trPr>
        <w:tc>
          <w:tcPr>
            <w:tcW w:type="dxa" w:w="26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Fondos de maquillaje</w:t>
            </w:r>
          </w:p>
        </w:tc>
        <w:tc>
          <w:tcPr>
            <w:tcW w:type="dxa" w:w="50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Dar color al rostro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Ocultar peque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ñ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as imperfecciones</w:t>
            </w:r>
          </w:p>
        </w:tc>
        <w:tc>
          <w:tcPr>
            <w:tcW w:type="dxa" w:w="31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pt-PT"/>
                <w14:textFill>
                  <w14:solidFill>
                    <w14:srgbClr w14:val="404040"/>
                  </w14:solidFill>
                </w14:textFill>
              </w:rPr>
              <w:t>Cremas hidratantes fluidas coloreadas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Maquillajes en barra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Maquillajes en polvos compactos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Maquillajes fluidos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Maquillajes en crema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Maquillajes en espuma</w:t>
            </w:r>
          </w:p>
        </w:tc>
      </w:tr>
      <w:tr>
        <w:tblPrEx>
          <w:shd w:val="clear" w:color="auto" w:fill="auto"/>
        </w:tblPrEx>
        <w:trPr>
          <w:trHeight w:val="1033" w:hRule="atLeast"/>
        </w:trPr>
        <w:tc>
          <w:tcPr>
            <w:tcW w:type="dxa" w:w="26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Polvos faciales</w:t>
            </w:r>
          </w:p>
        </w:tc>
        <w:tc>
          <w:tcPr>
            <w:tcW w:type="dxa" w:w="50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Unificar el color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Fijar el maquillaje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Dar aspecto aterciopelado a la piel</w:t>
            </w:r>
          </w:p>
        </w:tc>
        <w:tc>
          <w:tcPr>
            <w:tcW w:type="dxa" w:w="31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Polvos sueltos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pt-PT"/>
                <w14:textFill>
                  <w14:solidFill>
                    <w14:srgbClr w14:val="404040"/>
                  </w14:solidFill>
                </w14:textFill>
              </w:rPr>
              <w:t>Polvos compactos</w:t>
            </w:r>
          </w:p>
        </w:tc>
      </w:tr>
      <w:tr>
        <w:tblPrEx>
          <w:shd w:val="clear" w:color="auto" w:fill="auto"/>
        </w:tblPrEx>
        <w:trPr>
          <w:trHeight w:val="620" w:hRule="atLeast"/>
        </w:trPr>
        <w:tc>
          <w:tcPr>
            <w:tcW w:type="dxa" w:w="26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Coloretes</w:t>
            </w:r>
          </w:p>
        </w:tc>
        <w:tc>
          <w:tcPr>
            <w:tcW w:type="dxa" w:w="50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Unificar las distintas fuerzas de color que representan los ojos y la boca</w:t>
            </w:r>
          </w:p>
        </w:tc>
        <w:tc>
          <w:tcPr>
            <w:tcW w:type="dxa" w:w="31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Style w:val="Ninguno"/>
                <w:rFonts w:ascii="Helvetica" w:cs="Helvetica" w:hAnsi="Helvetica" w:eastAsia="Helvetica"/>
                <w:outline w:val="0"/>
                <w:color w:val="3b3b3d"/>
                <w:sz w:val="20"/>
                <w:szCs w:val="20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En crema</w:t>
            </w:r>
          </w:p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404040"/>
                  </w14:solidFill>
                </w14:textFill>
              </w:rPr>
              <w:t>En polvos</w:t>
            </w:r>
          </w:p>
        </w:tc>
      </w:tr>
    </w:tbl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19.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Busca en p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ginas web especializadas en dermofarmacia tres tratamientos diferentes para el acn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. Para cada uno, describe el producto y su principio de acci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n-US"/>
          <w14:textFill>
            <w14:solidFill>
              <w14:srgbClr w14:val="030616"/>
            </w14:solidFill>
          </w14:textFill>
        </w:rPr>
        <w:t>n, as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í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como su modo de aplicaci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libre.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18"/>
          <w:szCs w:val="18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2.4.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Productos para la zona ocular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20.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particularidades presenta la zona del contorno de ojos?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caracter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sticas deben tener los productos concebidos para esta zona si se quiere que respeten estas particularidades?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 piel de la zona ocular presenta algunas caracter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sticas especiales, que hace necesario un cuidado espec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fico. Esta piel es muy fina y fr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gil, tiene gran elasticidad y se ve sometida a frecuentes movimientos, debidos al parpadeo. Esta fragilidad hace que la edad, el estr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y la exposici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solar puedan alterarla con facilidad. Adem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s, la piel de esta zona est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muy pr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xima al globo ocular y a las mucosas que lo rodean, lo cual hace necesario adoptar precauciones para que ning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producto que pueda da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ar estas estructuras llegue a entrar en contacto con ellas.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Los productos cosm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ticos para los ojos deben ser totalmente inocuos y tener un pH pr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ximo al de las l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grimas.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21.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Describe los principales problemas est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ticos que se producen en el contorno de los ojos.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Ojeras. Aparecen por la falta de sue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o, pero tambi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por algunas alergias y por exposiciones solares muy frecuentes. Los productos de tratamiento incluyen compuestos para reducir la fragilidad capilar y reforzar los vasos sangu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neos: vitamina K, C y bioflavonoides.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Hinchaz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palpebral. La causa un exceso de fluido en el espacio subcut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neo alrededor de los ojos. Se acent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 en estados al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rgicos, durante el ciclo menstrual y a causa del llanto. Los productos de tratamiento incluyen compuestos para reducir la inflamaci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n, generalmente de origen vegetal, y antioxidantes.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Bolsas oculares. Se producen por estrangulamiento de la grasa orbital y se acent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an con el envejecimiento. Los productos de tratamiento incluyen compuestos reafirmantes, astringentes e hidratantes.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Patas de gallo. Son arrugas radiales que se forman en la piel del borde externo del ojo. Los productos de tratamiento incluyen compuestos hidratantes, activadores del metabolismo celular y filtros solares.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22.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Indica la finalidad y el modo de empleo de los siguientes productos de cosm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tica para los ojos.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781"/>
        <w:gridCol w:w="4022"/>
        <w:gridCol w:w="4023"/>
      </w:tblGrid>
      <w:tr>
        <w:tblPrEx>
          <w:shd w:val="clear" w:color="auto" w:fill="auto"/>
        </w:tblPrEx>
        <w:trPr>
          <w:trHeight w:val="207" w:hRule="atLeast"/>
        </w:trPr>
        <w:tc>
          <w:tcPr>
            <w:tcW w:type="dxa" w:w="2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Cosm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é</w:t>
            </w: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tico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Consiste en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…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Modo de aplicaci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</w:t>
            </w:r>
          </w:p>
        </w:tc>
      </w:tr>
      <w:tr>
        <w:tblPrEx>
          <w:shd w:val="clear" w:color="auto" w:fill="auto"/>
        </w:tblPrEx>
        <w:trPr>
          <w:trHeight w:val="407" w:hRule="atLeast"/>
        </w:trPr>
        <w:tc>
          <w:tcPr>
            <w:tcW w:type="dxa" w:w="2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Sombras de ojos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Las sombras de ojos son productos coloreados para aplicar sobre los parpados.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La mayor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a se presentan en forma de polvo, aunque tambi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hay productos en crema.</w:t>
            </w:r>
          </w:p>
        </w:tc>
      </w:tr>
      <w:tr>
        <w:tblPrEx>
          <w:shd w:val="clear" w:color="auto" w:fill="auto"/>
        </w:tblPrEx>
        <w:trPr>
          <w:trHeight w:val="807" w:hRule="atLeast"/>
        </w:trPr>
        <w:tc>
          <w:tcPr>
            <w:tcW w:type="dxa" w:w="2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L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á</w:t>
            </w: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pices delineadores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Los delineadores son productos coloreados que se aplican en el contorno del ojo.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Es el sistema 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 habitual, ya que resulta muy c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modo y preciso de aplicar. Tienen textura cremosa y proporcionan muy buena cobertura.</w:t>
            </w:r>
          </w:p>
        </w:tc>
      </w:tr>
      <w:tr>
        <w:tblPrEx>
          <w:shd w:val="clear" w:color="auto" w:fill="auto"/>
        </w:tblPrEx>
        <w:trPr>
          <w:trHeight w:val="807" w:hRule="atLeast"/>
        </w:trPr>
        <w:tc>
          <w:tcPr>
            <w:tcW w:type="dxa" w:w="2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Delineadores l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í</w:t>
            </w: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quidos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Los delineadores son productos coloreados que se aplican en el contorno del ojo.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Se presentan en un envase que incluye un sistema aplicador. Permiten trazar l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neas muy precisas, pero necesitan una cierta pr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ctica para lograr buenos resultados.</w:t>
            </w:r>
          </w:p>
        </w:tc>
      </w:tr>
      <w:tr>
        <w:tblPrEx>
          <w:shd w:val="clear" w:color="auto" w:fill="auto"/>
        </w:tblPrEx>
        <w:trPr>
          <w:trHeight w:val="807" w:hRule="atLeast"/>
        </w:trPr>
        <w:tc>
          <w:tcPr>
            <w:tcW w:type="dxa" w:w="2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M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á</w:t>
            </w: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scaras de pesta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ñ</w:t>
            </w: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as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Las 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scaras de pesta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ñ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as son cosm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ticos concebidos para ser aplicados sobre las pesta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ñ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as, con el objetivo de que parezcan 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 largas o 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 densas.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Se presentan con un aplicador o un cepillo, siendo de distintas formas (cil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ndricos, c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nicos, helicoidales, etc.) y materiales (poliamida, fibras de ray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o nailon.</w:t>
            </w:r>
          </w:p>
        </w:tc>
      </w:tr>
      <w:tr>
        <w:tblPrEx>
          <w:shd w:val="clear" w:color="auto" w:fill="auto"/>
        </w:tblPrEx>
        <w:trPr>
          <w:trHeight w:val="807" w:hRule="atLeast"/>
        </w:trPr>
        <w:tc>
          <w:tcPr>
            <w:tcW w:type="dxa" w:w="2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b3b3d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Desmaquilladores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Los desmaquilladores de ojos son productos, en forma l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quida o de gel, que retiran los cosm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ticos decorativos de la zona ocular y limpian con suavidad toda la zona.</w:t>
            </w:r>
          </w:p>
        </w:tc>
        <w:tc>
          <w:tcPr>
            <w:tcW w:type="dxa" w:w="40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13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Son soluciones acuosas con un tensioactivo suave y extractos vegetales que ejercen una acci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 calmante, suavizante y antiinflamatoria: manzanilla, cal</w:t>
            </w:r>
            <w:r>
              <w:rPr>
                <w:rFonts w:ascii="Helvetica" w:hAnsi="Helvetica" w:hint="default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3f3f3f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404040"/>
                  </w14:solidFill>
                </w14:textFill>
              </w:rPr>
              <w:t>ndula, etc.</w:t>
            </w:r>
          </w:p>
        </w:tc>
      </w:tr>
    </w:tbl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18"/>
          <w:szCs w:val="18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2.5.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Productos para los labios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23.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Por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los labios se secan con tanta facilidad?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aportan los protectores labiales?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Los labios son una zona especialmente sensible del rostro, ya que poseen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un gran n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mero de terminaciones nerviosas, su epitelio no est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  <w:br w:type="textWrapping"/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queratinizado y poseen pocas gl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ndulas seb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ceas, por lo que est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muy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desprotegidos frente a las amenazas f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sicas a las que est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n continuamente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expuestos (temperaturas fr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as, aire muy seco, exposici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a los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rayos UV, etc.).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Los protectores labiales aportan hidrataci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y protecci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n para evitar que se corten o se agrieten.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24.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Di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funci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n principal tienen las barras de labios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Y los gloss? Explica c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mo son las presentaciones de estos dos tipos de productos.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Las barras de labios dan color y protecci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a los labios, a la vez que los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protegen de las inclemencias ambientales y los hidratan, evitando as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 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el agrietamiento.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Los gloss proporcionan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brillo a los labios, a la vez que ejercen una acci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n protectora e hidratante.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Adem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s, muchos aportan un color suave que les da un aspecto sano y natural.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18"/>
          <w:szCs w:val="18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2.6.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 xml:space="preserve"> Cosmetovigilancia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25.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l es el objetivo de la cosmetovigilancia?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se encarga de su gesti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zh-TW" w:eastAsia="zh-TW"/>
          <w14:textFill>
            <w14:solidFill>
              <w14:srgbClr w14:val="030616"/>
            </w14:solidFill>
          </w14:textFill>
        </w:rPr>
        <w:t>n?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 cosmetovigilancia es el conjunto de actividades y 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todos que tienen por objeto estudiar, identificar y evaluar las reacciones adversas causadas por productos cosm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ticos despu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de su puesta en el mercado. La AEMPS es la encargada de gestionar la recogida de datos, evaluarlos y hacer un seguimiento para posibles acciones con el cosm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tico. Los diferentes profesionales relacionados con estos productos son los que detectar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los efectos adversos y los notificar</w:t>
      </w: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a esta entidad.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18"/>
          <w:szCs w:val="18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26.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Averigua en el apartado de acciones informativas referentes a cosm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ticos de la p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gina web de la AEMPS si en los 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ltimos seis meses se ha retirado alg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producto del mercado y c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mo se ha llevado a cabo. Comentad entre todos esta noticia y cualquier otra que os llame la atenci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a)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 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tipo de producto cosm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tico se trata?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b)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 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mo se describe el producto para que sea claramente identificable?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18"/>
          <w:szCs w:val="18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2b7f9e"/>
          <w:sz w:val="18"/>
          <w:szCs w:val="18"/>
          <w:shd w:val="clear" w:color="auto" w:fill="ffffff"/>
          <w:rtl w:val="0"/>
          <w14:textFill>
            <w14:solidFill>
              <w14:srgbClr w14:val="2B809E"/>
            </w14:solidFill>
          </w14:textFill>
        </w:rPr>
      </w:pPr>
      <w:r>
        <w:rPr>
          <w:rFonts w:ascii="Helvetica" w:hAnsi="Helvetica"/>
          <w:outline w:val="0"/>
          <w:color w:val="2b7f9e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2B809E"/>
            </w14:solidFill>
          </w14:textFill>
        </w:rPr>
        <w:t>Asesoramiento dermocosm</w:t>
      </w:r>
      <w:r>
        <w:rPr>
          <w:rFonts w:ascii="Helvetica" w:hAnsi="Helvetica" w:hint="default"/>
          <w:outline w:val="0"/>
          <w:color w:val="2b7f9e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2B809E"/>
            </w14:solidFill>
          </w14:textFill>
        </w:rPr>
        <w:t>é</w:t>
      </w:r>
      <w:r>
        <w:rPr>
          <w:rFonts w:ascii="Helvetica" w:hAnsi="Helvetica"/>
          <w:outline w:val="0"/>
          <w:color w:val="2b7f9e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2B809E"/>
            </w14:solidFill>
          </w14:textFill>
        </w:rPr>
        <w:t>tico en la oficina de farmacia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Style w:val="Ninguno"/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Planteamiento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Con esta actividad, el alumnado practicar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á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un caso de dermoasesor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 como resumen y asentamiento de los conocimientos aprendidos en esta unidad.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Desarrollo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Formad grupos de tres personas.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Elegid uno de los siguientes casos para recomendar una pauta de rutina diaria: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Natalia tiene la piel seca y muy sensible y este a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o cumplir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á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50 a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os.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Jorge es un adolescente de 16 a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os con algo de acn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que quiere empezar a cuidarse el cutis.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Lidia tiene la piel mixta. En cuanto llega, advierte que no tiene mucho tiempo ni paciencia para una rutina diaria de cuidado facial. Aun as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, quiere intentarlo.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Javier es un hombre de 65 a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os preocupado por las se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ales de envejecimiento.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pasos seguir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as para determinar qu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rutina es la m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adecuada para tu caso?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Elabora una lista de preguntas que har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as a tu paciente para determinar: tipo de piel y estado actual, objetivos que quiere alcanzar, tiempo del que dispone, h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bitos de vida, si tiene alg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problema de piel en concreto, etc.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Establece una pauta de cuidado facial diario para tu paciente seg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el an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lisis que hayas hecho de la situaci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y los datos de los que part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as.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Redacta de forma clara y sencilla la pauta establecida con el fin de entreg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rsela a la persona interesada.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left"/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Comparte esta ficha con tus compa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eros, justificando los productos que has elegido y el orden de aplicaci</w:t>
      </w:r>
      <w:r>
        <w:rPr>
          <w:rFonts w:ascii="Helvetica" w:hAnsi="Helvetica" w:hint="default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18"/>
          <w:szCs w:val="18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sectPr>
      <w:headerReference w:type="default" r:id="rId4"/>
      <w:footerReference w:type="default" r:id="rId5"/>
      <w:pgSz w:w="11906" w:h="16838" w:orient="portrait"/>
      <w:pgMar w:top="360" w:right="360" w:bottom="360" w:left="720" w:header="709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Viñeta"/>
  </w:abstractNum>
  <w:abstractNum w:abstractNumId="1">
    <w:multiLevelType w:val="hybridMultilevel"/>
    <w:styleLink w:val="Viñeta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21" w:hanging="28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941" w:hanging="28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161" w:hanging="28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381" w:hanging="28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01" w:hanging="28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821" w:hanging="28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041" w:hanging="28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261" w:hanging="28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21" w:hanging="28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941" w:hanging="28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161" w:hanging="28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381" w:hanging="28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601" w:hanging="28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821" w:hanging="28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041" w:hanging="28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261" w:hanging="28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21" w:hanging="281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941" w:hanging="281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161" w:hanging="281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381" w:hanging="281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601" w:hanging="281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821" w:hanging="281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041" w:hanging="281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261" w:hanging="281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numbering" w:styleId="Viñeta">
    <w:name w:val="Viñeta"/>
    <w:pPr>
      <w:numPr>
        <w:numId w:val="1"/>
      </w:numPr>
    </w:pPr>
  </w:style>
  <w:style w:type="paragraph" w:styleId="Estilo de tabla 2">
    <w:name w:val="Estilo de tabla 2"/>
    <w:next w:val="Estilo de tab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