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after="332" w:line="240" w:lineRule="auto"/>
        <w:ind w:left="0" w:right="0" w:firstLine="0"/>
        <w:jc w:val="both"/>
        <w:rPr>
          <w:b w:val="1"/>
          <w:bCs w:val="1"/>
          <w:outline w:val="0"/>
          <w:color w:val="1a1a1a"/>
          <w:sz w:val="66"/>
          <w:szCs w:val="66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b w:val="1"/>
          <w:bCs w:val="1"/>
          <w:outline w:val="0"/>
          <w:color w:val="1a1a1a"/>
          <w:sz w:val="66"/>
          <w:szCs w:val="66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25N no IES Lamas de Abade</w:t>
      </w:r>
    </w:p>
    <w:p>
      <w:pPr>
        <w:pStyle w:val="Por omisión"/>
        <w:bidi w:val="0"/>
        <w:spacing w:before="0" w:after="340" w:line="240" w:lineRule="auto"/>
        <w:ind w:left="0" w:right="0" w:firstLine="0"/>
        <w:jc w:val="both"/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Comezamos no Lamas 10 d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í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as de especial intervenci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n educativa para a sensibilizaci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n, informaci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n e responsabilizaci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n contra violencia de x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nero, que cada vez se cobra m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á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nl-NL"/>
          <w14:textFill>
            <w14:solidFill>
              <w14:srgbClr w14:val="1B1B1B"/>
            </w14:solidFill>
          </w14:textFill>
        </w:rPr>
        <w:t>is v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í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timas e de menor idade.</w:t>
      </w:r>
    </w:p>
    <w:p>
      <w:pPr>
        <w:pStyle w:val="Por omisión"/>
        <w:bidi w:val="0"/>
        <w:spacing w:before="0" w:line="240" w:lineRule="auto"/>
        <w:ind w:left="0" w:right="0" w:firstLine="0"/>
        <w:jc w:val="both"/>
        <w:rPr>
          <w:rStyle w:val="Ninguno"/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rStyle w:val="Ninguno"/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5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n" descr="Imagen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before="0" w:after="340" w:line="240" w:lineRule="auto"/>
        <w:ind w:left="0" w:right="0" w:firstLine="0"/>
        <w:jc w:val="both"/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Hai por todo o instituto carteis con propostas para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 xml:space="preserve">  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a detecci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n precoz, para o reco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ñ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 xml:space="preserve">ecemento de condutas machistas e micromachistas que 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 xml:space="preserve">é 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preciso reco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ñ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ecer e desmontar para acadar un trato igualitario entre as persoas e un bo trato nas relaci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ns.</w:t>
      </w:r>
    </w:p>
    <w:p>
      <w:pPr>
        <w:pStyle w:val="Por omisión"/>
        <w:bidi w:val="0"/>
        <w:spacing w:before="0" w:line="240" w:lineRule="auto"/>
        <w:ind w:left="0" w:right="0" w:firstLine="0"/>
        <w:jc w:val="both"/>
        <w:rPr>
          <w:rStyle w:val="Ninguno"/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rStyle w:val="Ninguno"/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6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n" descr="Image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before="0" w:after="340" w:line="240" w:lineRule="auto"/>
        <w:ind w:left="0" w:right="0" w:firstLine="0"/>
        <w:jc w:val="both"/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O alumnado de Farmacia e parafarmacia organizou unha campa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ñ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a CONTRA A VIOLENCIA DE X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NERO, preparando un recuncho de FARMACIAS COMO ESPAZOS DE SA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Ú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 xml:space="preserve">DE de que pretenden ofrecer un lugar de "seguridade " para as mulleres que sofren esta violencia, para colaborar desde este 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á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mbito --ampar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á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ndose no plan contra a violencia de x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nero que desenvolven t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dalas farmacias -- ofrec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fr-FR"/>
          <w14:textFill>
            <w14:solidFill>
              <w14:srgbClr w14:val="1B1B1B"/>
            </w14:solidFill>
          </w14:textFill>
        </w:rPr>
        <w:t>é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 xml:space="preserve">ndose como espazos seguros para escoitar, apoiar, informar, denunciar e dar algunha cobertura 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á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s v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í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timas e as s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ú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as familias.</w:t>
      </w:r>
    </w:p>
    <w:p>
      <w:pPr>
        <w:pStyle w:val="Por omisión"/>
        <w:bidi w:val="0"/>
        <w:spacing w:before="0" w:line="240" w:lineRule="auto"/>
        <w:ind w:left="0" w:right="0" w:firstLine="0"/>
        <w:jc w:val="both"/>
        <w:rPr>
          <w:rStyle w:val="Ninguno"/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rStyle w:val="Ninguno"/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7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" descr="Imagen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before="0" w:after="340" w:line="240" w:lineRule="auto"/>
        <w:ind w:left="0" w:right="0" w:firstLine="0"/>
        <w:jc w:val="both"/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outline w:val="0"/>
          <w:color w:val="1a1a1a"/>
          <w:sz w:val="34"/>
          <w:szCs w:val="34"/>
          <w:shd w:val="clear" w:color="auto" w:fill="ffffff"/>
          <w:rtl w:val="0"/>
          <w:lang w:val="it-IT"/>
          <w14:textFill>
            <w14:solidFill>
              <w14:srgbClr w14:val="1B1B1B"/>
            </w14:solidFill>
          </w14:textFill>
        </w:rPr>
        <w:t>Estiveron repart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í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ndose enquisas para facer menci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n a aspectos que nos involucran a todas e todos, e que logo pretenden amosarse para visualizar a problem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á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tica do MACHISMO, QUE MATA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 xml:space="preserve">  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e as consecuencias que ten as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 xml:space="preserve">í 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como o tema importancia da COEDUCACI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N desde idades moi temper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á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s.</w:t>
      </w:r>
    </w:p>
    <w:p>
      <w:pPr>
        <w:pStyle w:val="Por omisión"/>
        <w:bidi w:val="0"/>
        <w:spacing w:before="0" w:line="240" w:lineRule="auto"/>
        <w:ind w:left="0" w:right="0" w:firstLine="0"/>
        <w:jc w:val="both"/>
        <w:rPr>
          <w:rStyle w:val="Ninguno"/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rStyle w:val="Ninguno"/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drawing xmlns:a="http://schemas.openxmlformats.org/drawingml/2006/main">
          <wp:inline distT="0" distB="0" distL="0" distR="0">
            <wp:extent cx="6119930" cy="4589947"/>
            <wp:effectExtent l="0" t="0" r="0" b="0"/>
            <wp:docPr id="1073741828" name="officeArt object" descr="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" descr="Imagen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or omisión"/>
        <w:bidi w:val="0"/>
        <w:spacing w:before="0" w:after="340" w:line="240" w:lineRule="auto"/>
        <w:ind w:left="0" w:right="0" w:firstLine="0"/>
        <w:jc w:val="both"/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</w:pP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ATA QUE A IGUALDADE SEXA COSTUME.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 </w:t>
      </w:r>
    </w:p>
    <w:p>
      <w:pPr>
        <w:pStyle w:val="Por omisión"/>
        <w:bidi w:val="0"/>
        <w:spacing w:before="0" w:after="340" w:line="240" w:lineRule="auto"/>
        <w:ind w:left="0" w:right="0" w:firstLine="0"/>
        <w:jc w:val="both"/>
        <w:rPr>
          <w:rtl w:val="0"/>
        </w:rPr>
      </w:pPr>
      <w:r>
        <w:rPr>
          <w:outline w:val="0"/>
          <w:color w:val="1a1a1a"/>
          <w:sz w:val="34"/>
          <w:szCs w:val="34"/>
          <w:shd w:val="clear" w:color="auto" w:fill="ffffff"/>
          <w:rtl w:val="0"/>
          <w:lang w:val="pt-PT"/>
          <w14:textFill>
            <w14:solidFill>
              <w14:srgbClr w14:val="1B1B1B"/>
            </w14:solidFill>
          </w14:textFill>
        </w:rPr>
        <w:t>Estaremos ata o 5 de decembro visibilizando con diferentes actividades esta lacra da sociedade e po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ñ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endo un grao de area desde a nosa responsabilidade coa informaci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it-IT"/>
          <w14:textFill>
            <w14:solidFill>
              <w14:srgbClr w14:val="1B1B1B"/>
            </w14:solidFill>
          </w14:textFill>
        </w:rPr>
        <w:t>n e formaci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:lang w:val="es-ES_tradnl"/>
          <w14:textFill>
            <w14:solidFill>
              <w14:srgbClr w14:val="1B1B1B"/>
            </w14:solidFill>
          </w14:textFill>
        </w:rPr>
        <w:t>ó</w:t>
      </w:r>
      <w:r>
        <w:rPr>
          <w:outline w:val="0"/>
          <w:color w:val="1a1a1a"/>
          <w:sz w:val="34"/>
          <w:szCs w:val="34"/>
          <w:shd w:val="clear" w:color="auto" w:fill="ffffff"/>
          <w:rtl w:val="0"/>
          <w14:textFill>
            <w14:solidFill>
              <w14:srgbClr w14:val="1B1B1B"/>
            </w14:solidFill>
          </w14:textFill>
        </w:rPr>
        <w:t>n.</w:t>
      </w:r>
    </w:p>
    <w:sectPr>
      <w:headerReference w:type="default" r:id="rId8"/>
      <w:footerReference w:type="default" r:id="rId9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