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or omisión"/>
        <w:bidi w:val="0"/>
        <w:spacing w:before="0" w:line="240" w:lineRule="auto"/>
        <w:ind w:left="0" w:right="0" w:firstLine="0"/>
        <w:jc w:val="center"/>
        <w:rPr>
          <w:rStyle w:val="Ninguno"/>
          <w:rFonts w:ascii="Helvetica" w:hAnsi="Helvetica"/>
          <w:outline w:val="0"/>
          <w:color w:val="202528"/>
          <w:sz w:val="20"/>
          <w:szCs w:val="20"/>
          <w:shd w:val="clear" w:color="auto" w:fill="ffffff"/>
          <w:rtl w:val="0"/>
          <w14:textFill>
            <w14:solidFill>
              <w14:srgbClr w14:val="212529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center"/>
        <w:rPr>
          <w:rFonts w:ascii="Helvetica" w:cs="Helvetica" w:hAnsi="Helvetica" w:eastAsia="Helvetica"/>
          <w:b w:val="1"/>
          <w:bCs w:val="1"/>
          <w:outline w:val="0"/>
          <w:color w:val="020615"/>
          <w:sz w:val="30"/>
          <w:szCs w:val="3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30"/>
          <w:szCs w:val="30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8.</w:t>
      </w:r>
      <w:r>
        <w:rPr>
          <w:rFonts w:ascii="Helvetica" w:hAnsi="Helvetica"/>
          <w:b w:val="1"/>
          <w:bCs w:val="1"/>
          <w:outline w:val="0"/>
          <w:color w:val="020615"/>
          <w:sz w:val="30"/>
          <w:szCs w:val="3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 Productos biocidas</w:t>
      </w:r>
    </w:p>
    <w:p>
      <w:pPr>
        <w:pStyle w:val="Por omisión"/>
        <w:bidi w:val="0"/>
        <w:spacing w:before="0" w:after="16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6"/>
          <w:szCs w:val="26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26"/>
          <w:szCs w:val="26"/>
          <w:u w:val="single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8.1.</w:t>
      </w:r>
      <w:r>
        <w:rPr>
          <w:rFonts w:ascii="Helvetica" w:hAnsi="Helvetica"/>
          <w:b w:val="1"/>
          <w:bCs w:val="1"/>
          <w:outline w:val="0"/>
          <w:color w:val="020615"/>
          <w:sz w:val="26"/>
          <w:szCs w:val="26"/>
          <w:u w:val="single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 xml:space="preserve"> Biocidas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1.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Elabora una lista de diez situaciones concretas en las cuales estar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 xml:space="preserve">á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indicado usar alg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n tipo de biocida.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Respuesta abierta.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2.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Explica cu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 es la principal diferencia que hay entre un antis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ptico y un desinfectante.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Antis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pticos, son sustancias que se aplican sobre tejidos vivos para destruir o inhibir el crecimiento de microorganismos.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Desinfectantes, son sustancias que se aplican sobre superficies u objetos para destruir o inhibir el crecimiento de microorganismos.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3. 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Un antibi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tico es un biocida? Explica tu respuesta.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Los biocidas son preparados concebidos para destruir, contrarrestar o neutralizar por medios qu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micos o biol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gicos todo tipo de organismos nocivos, as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 xml:space="preserve">í 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como para impedir su acci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o ejercer alg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control de otro tipo sobre ellos.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Los antibioticos se utilizan combatir infecciones.</w:t>
      </w:r>
    </w:p>
    <w:p>
      <w:pPr>
        <w:pStyle w:val="Por omisión"/>
        <w:bidi w:val="0"/>
        <w:spacing w:before="0" w:after="16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6"/>
          <w:szCs w:val="26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26"/>
          <w:szCs w:val="26"/>
          <w:u w:val="single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8.2.</w:t>
      </w:r>
      <w:r>
        <w:rPr>
          <w:rFonts w:ascii="Helvetica" w:hAnsi="Helvetica"/>
          <w:b w:val="1"/>
          <w:bCs w:val="1"/>
          <w:outline w:val="0"/>
          <w:color w:val="020615"/>
          <w:sz w:val="26"/>
          <w:szCs w:val="26"/>
          <w:u w:val="single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 Productos antipiojos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4.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Explica el ciclo vital del piojo de la cabeza y di cu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nto dura cada una de las fases.</w:t>
      </w:r>
    </w:p>
    <w:p>
      <w:pPr>
        <w:pStyle w:val="Por omisión"/>
        <w:bidi w:val="0"/>
        <w:spacing w:before="0" w:after="213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tbl>
      <w:tblPr>
        <w:tblW w:w="1082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92"/>
        <w:gridCol w:w="5587"/>
        <w:gridCol w:w="2947"/>
      </w:tblGrid>
      <w:tr>
        <w:tblPrEx>
          <w:shd w:val="clear" w:color="auto" w:fill="auto"/>
        </w:tblPrEx>
        <w:trPr>
          <w:trHeight w:val="707" w:hRule="atLeast"/>
        </w:trPr>
        <w:tc>
          <w:tcPr>
            <w:tcW w:type="dxa" w:w="22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Liendres</w:t>
            </w:r>
          </w:p>
        </w:tc>
        <w:tc>
          <w:tcPr>
            <w:tcW w:type="dxa" w:w="55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3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Quedan fuertemente unidas a la ra</w:t>
            </w:r>
            <w:r>
              <w:rPr>
                <w:rFonts w:ascii="Helvetica" w:hAnsi="Helvetica" w:hint="default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í</w:t>
            </w:r>
            <w:r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z del cabello y que se pueden ver como peque</w:t>
            </w:r>
            <w:r>
              <w:rPr>
                <w:rFonts w:ascii="Helvetica" w:hAnsi="Helvetica" w:hint="default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ñ</w:t>
            </w:r>
            <w:r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as motas blanquecinas de unos 0,8 mm de di</w:t>
            </w:r>
            <w:r>
              <w:rPr>
                <w:rFonts w:ascii="Helvetica" w:hAnsi="Helvetica" w:hint="default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  <w:t>metro.</w:t>
            </w:r>
          </w:p>
        </w:tc>
        <w:tc>
          <w:tcPr>
            <w:tcW w:type="dxa" w:w="29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4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  <w:t>7-10 dia</w:t>
            </w:r>
          </w:p>
        </w:tc>
      </w:tr>
      <w:tr>
        <w:tblPrEx>
          <w:shd w:val="clear" w:color="auto" w:fill="auto"/>
        </w:tblPrEx>
        <w:trPr>
          <w:trHeight w:val="1527" w:hRule="atLeast"/>
        </w:trPr>
        <w:tc>
          <w:tcPr>
            <w:tcW w:type="dxa" w:w="22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Ninfa</w:t>
            </w:r>
          </w:p>
        </w:tc>
        <w:tc>
          <w:tcPr>
            <w:tcW w:type="dxa" w:w="55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5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Las liendres se abren y de ellas salen las ninfas o larvas inmaduras, mientras que el envoltorio de la liendre se queda pegado al pelo.</w:t>
            </w:r>
            <w:r>
              <w:rPr>
                <w:rFonts w:ascii="Helvetica" w:hAnsi="Helvetica" w:hint="default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 </w:t>
            </w:r>
          </w:p>
          <w:p>
            <w:pPr>
              <w:pStyle w:val="Estilo de tabla 2"/>
              <w:numPr>
                <w:ilvl w:val="0"/>
                <w:numId w:val="5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Las ninfas van madurando; en este proceso pasan tres mudas, es decir, cambian su cubierta exterior tres veces.</w:t>
            </w:r>
          </w:p>
        </w:tc>
        <w:tc>
          <w:tcPr>
            <w:tcW w:type="dxa" w:w="29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6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Ninfa 1, 2-4 dias</w:t>
            </w:r>
          </w:p>
          <w:p>
            <w:pPr>
              <w:pStyle w:val="Estilo de tabla 2"/>
              <w:numPr>
                <w:ilvl w:val="0"/>
                <w:numId w:val="6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  <w:t>Ninfa 2, 3-5 dias</w:t>
            </w:r>
          </w:p>
          <w:p>
            <w:pPr>
              <w:pStyle w:val="Estilo de tabla 2"/>
              <w:numPr>
                <w:ilvl w:val="0"/>
                <w:numId w:val="6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  <w:t>Ninfa 3, 3-5 dias</w:t>
            </w:r>
          </w:p>
        </w:tc>
      </w:tr>
      <w:tr>
        <w:tblPrEx>
          <w:shd w:val="clear" w:color="auto" w:fill="auto"/>
        </w:tblPrEx>
        <w:trPr>
          <w:trHeight w:val="447" w:hRule="atLeast"/>
        </w:trPr>
        <w:tc>
          <w:tcPr>
            <w:tcW w:type="dxa" w:w="22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7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it-IT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it-IT"/>
                <w14:textFill>
                  <w14:solidFill>
                    <w14:srgbClr w14:val="030616"/>
                  </w14:solidFill>
                </w14:textFill>
              </w:rPr>
              <w:t>Adulto</w:t>
            </w:r>
          </w:p>
        </w:tc>
        <w:tc>
          <w:tcPr>
            <w:tcW w:type="dxa" w:w="55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8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En pocos d</w:t>
            </w:r>
            <w:r>
              <w:rPr>
                <w:rFonts w:ascii="Helvetica" w:hAnsi="Helvetica" w:hint="default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í</w:t>
            </w:r>
            <w:r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as ser</w:t>
            </w:r>
            <w:r>
              <w:rPr>
                <w:rFonts w:ascii="Helvetica" w:hAnsi="Helvetica" w:hint="default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 xml:space="preserve">á </w:t>
            </w:r>
            <w:r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capaz de aparearse y producir nuevas liendres.</w:t>
            </w:r>
          </w:p>
        </w:tc>
        <w:tc>
          <w:tcPr>
            <w:tcW w:type="dxa" w:w="29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9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8"/>
                <w:szCs w:val="18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  <w:t>Vida media 30 dias</w:t>
            </w:r>
          </w:p>
        </w:tc>
      </w:tr>
    </w:tbl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5. 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Cu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nto tiempo puede sobrevivir el piojo de la cabeza fuera de un hu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zh-TW" w:eastAsia="zh-TW"/>
          <w14:textFill>
            <w14:solidFill>
              <w14:srgbClr w14:val="030616"/>
            </w14:solidFill>
          </w14:textFill>
        </w:rPr>
        <w:t xml:space="preserve">sped? 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C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mo pasa de un hu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sped a otro?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Los piojos adultos solo sobreviven fuera del hu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sped entre 6 y 48 horas.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Los piojos no vuelan ni saltan, y que solamente pueden pasar de unas cabezas a otras si se comparten cepillos, diademas, gorros u otros elementos que est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en contacto con el cabello, o bien si las cabezas se tocan.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6. 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Al cabo de cu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nto tiempo podremos estar seguros de haber eliminado la infestaci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n tras eliminar los piojos adultos y las liendres? 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Por qu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zh-TW" w:eastAsia="zh-TW"/>
          <w14:textFill>
            <w14:solidFill>
              <w14:srgbClr w14:val="030616"/>
            </w14:solidFill>
          </w14:textFill>
        </w:rPr>
        <w:t>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Lo habitual es repetir el tratamiento pediculicida transcurridos 7-10 d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as, y una semana m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 tarde observar si los piojos han desaparecido. Si sigue habiendo piojos debemos plantearnos dos opciones: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Si el producto se ha aplicado correctamente y se ha respetado el tiempo de exposici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al producto. Si se ha hecho bien, puede ocurrir que haya resistencias a la sustancia activa y ser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 xml:space="preserve">á 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necesario repetir el tratamiento utilizando otro tipo de producto.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Si puede deberse a una reinfestaci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n. Si la persona ha estado en contacto con otras que tuvieran piojos existe la posibilidad de que se haya contagiado de nuevo. Una buena acci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preventiva en estas situaciones es, como ya hemos indicado, la aplicaci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n de repelentes de piojos.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7.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Busca en p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ginas especializadas de farmacia diferentes productos y utensilios (lendreras, peines el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ctricos, etc.) destinados al tratamiento de la pediculosis. Puedes incluir productos pediculicidas para el tratamiento de los piojos del cuerpo y del pubis.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Respuesta abierta.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8.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Una persona te explica que le han diagnosticado sarna y que han prescrito un tratamiento antisarna para toda la familia. Te pide un producto antisarna para tratar tambi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n a su perro. 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le dir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zh-TW" w:eastAsia="zh-TW"/>
          <w14:textFill>
            <w14:solidFill>
              <w14:srgbClr w14:val="030616"/>
            </w14:solidFill>
          </w14:textFill>
        </w:rPr>
        <w:t>s?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No es necesario aplicar ning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ú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 xml:space="preserve">n tratamiento a las mascotas cuando alguna persona de la familia contrae sarna, ya que estos 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caros no pueden vivir sobre ellas. El tratamiento de la sarna en animales debe hacerse bajo prescripci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veterinaria, ya que hay biocidas que son efectivos en algunas especies y razas y, en cambio, son t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xicos en otras.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after="16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6"/>
          <w:szCs w:val="26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26"/>
          <w:szCs w:val="26"/>
          <w:u w:val="single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8.3.</w:t>
      </w:r>
      <w:r>
        <w:rPr>
          <w:rFonts w:ascii="Helvetica" w:hAnsi="Helvetica"/>
          <w:b w:val="1"/>
          <w:bCs w:val="1"/>
          <w:outline w:val="0"/>
          <w:color w:val="020615"/>
          <w:sz w:val="26"/>
          <w:szCs w:val="26"/>
          <w:u w:val="single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 xml:space="preserve"> Repelentes de insectos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9.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Explica qu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ventajas y qu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inconvenientes tienen los repelentes de insectos elaborados con sustancias sint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ticas comparados con los naturales.</w:t>
      </w:r>
    </w:p>
    <w:tbl>
      <w:tblPr>
        <w:tblW w:w="1082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048"/>
        <w:gridCol w:w="7778"/>
      </w:tblGrid>
      <w:tr>
        <w:tblPrEx>
          <w:shd w:val="clear" w:color="auto" w:fill="auto"/>
        </w:tblPrEx>
        <w:trPr>
          <w:trHeight w:val="1407" w:hRule="atLeast"/>
        </w:trPr>
        <w:tc>
          <w:tcPr>
            <w:tcW w:type="dxa" w:w="30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10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 xml:space="preserve">Ventajas </w:t>
            </w:r>
            <w:r>
              <w:rPr>
                <w:rFonts w:ascii="Helvetica" w:hAnsi="Helvetica" w:hint="default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 xml:space="preserve">  </w:t>
            </w: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qu</w:t>
            </w:r>
            <w:r>
              <w:rPr>
                <w:rFonts w:ascii="Helvetica" w:hAnsi="Helvetica" w:hint="default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í</w:t>
            </w: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  <w:t>micos/sint</w:t>
            </w:r>
            <w:r>
              <w:rPr>
                <w:rFonts w:ascii="Helvetica" w:hAnsi="Helvetica" w:hint="default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fr-FR"/>
                <w14:textFill>
                  <w14:solidFill>
                    <w14:srgbClr w14:val="030616"/>
                  </w14:solidFill>
                </w14:textFill>
              </w:rPr>
              <w:t>é</w:t>
            </w: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ticos sobre los naturales</w:t>
            </w:r>
          </w:p>
        </w:tc>
        <w:tc>
          <w:tcPr>
            <w:tcW w:type="dxa" w:w="77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11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M</w:t>
            </w:r>
            <w:r>
              <w:rPr>
                <w:rFonts w:ascii="Helvetica" w:hAnsi="Helvetica" w:hint="default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s potentes y efectivos.</w:t>
            </w:r>
          </w:p>
          <w:p>
            <w:pPr>
              <w:pStyle w:val="Estilo de tabla 2"/>
              <w:numPr>
                <w:ilvl w:val="0"/>
                <w:numId w:val="11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Pueden ocasionar efectos secundarios.</w:t>
            </w:r>
          </w:p>
          <w:p>
            <w:pPr>
              <w:pStyle w:val="Estilo de tabla 2"/>
              <w:numPr>
                <w:ilvl w:val="0"/>
                <w:numId w:val="11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Son la opci</w:t>
            </w:r>
            <w:r>
              <w:rPr>
                <w:rFonts w:ascii="Helvetica" w:hAnsi="Helvetica" w:hint="default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n m</w:t>
            </w:r>
            <w:r>
              <w:rPr>
                <w:rFonts w:ascii="Helvetica" w:hAnsi="Helvetica" w:hint="default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s segura en situaciones que las picaduras conllevan un alto riesgo.</w:t>
            </w:r>
          </w:p>
          <w:p>
            <w:pPr>
              <w:pStyle w:val="Estilo de tabla 2"/>
              <w:numPr>
                <w:ilvl w:val="0"/>
                <w:numId w:val="11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Normalmente no han de aplicarse con tanta frecuencia.</w:t>
            </w:r>
          </w:p>
        </w:tc>
      </w:tr>
      <w:tr>
        <w:tblPrEx>
          <w:shd w:val="clear" w:color="auto" w:fill="auto"/>
        </w:tblPrEx>
        <w:trPr>
          <w:trHeight w:val="2047" w:hRule="atLeast"/>
        </w:trPr>
        <w:tc>
          <w:tcPr>
            <w:tcW w:type="dxa" w:w="30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12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it-IT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it-IT"/>
                <w14:textFill>
                  <w14:solidFill>
                    <w14:srgbClr w14:val="030616"/>
                  </w14:solidFill>
                </w14:textFill>
              </w:rPr>
              <w:t>Inconvenientes</w:t>
            </w:r>
            <w:r>
              <w:rPr>
                <w:rFonts w:ascii="Helvetica" w:hAnsi="Helvetica" w:hint="default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 xml:space="preserve">  </w:t>
            </w: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qu</w:t>
            </w:r>
            <w:r>
              <w:rPr>
                <w:rFonts w:ascii="Helvetica" w:hAnsi="Helvetica" w:hint="default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í</w:t>
            </w: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  <w:t>micos/ sint</w:t>
            </w:r>
            <w:r>
              <w:rPr>
                <w:rFonts w:ascii="Helvetica" w:hAnsi="Helvetica" w:hint="default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fr-FR"/>
                <w14:textFill>
                  <w14:solidFill>
                    <w14:srgbClr w14:val="030616"/>
                  </w14:solidFill>
                </w14:textFill>
              </w:rPr>
              <w:t>é</w:t>
            </w: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ticos sobre los naturales</w:t>
            </w:r>
          </w:p>
        </w:tc>
        <w:tc>
          <w:tcPr>
            <w:tcW w:type="dxa" w:w="77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13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Olor m</w:t>
            </w:r>
            <w:r>
              <w:rPr>
                <w:rFonts w:ascii="Helvetica" w:hAnsi="Helvetica" w:hint="default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s fuerte y menos agradable</w:t>
            </w:r>
          </w:p>
          <w:p>
            <w:pPr>
              <w:pStyle w:val="Estilo de tabla 2"/>
              <w:numPr>
                <w:ilvl w:val="0"/>
                <w:numId w:val="13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Pueden ocasionar efectos secundarios con m</w:t>
            </w:r>
            <w:r>
              <w:rPr>
                <w:rFonts w:ascii="Helvetica" w:hAnsi="Helvetica" w:hint="default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s facilidad que los naturales.</w:t>
            </w:r>
          </w:p>
          <w:p>
            <w:pPr>
              <w:pStyle w:val="Estilo de tabla 2"/>
              <w:numPr>
                <w:ilvl w:val="0"/>
                <w:numId w:val="13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Algunos pasan al torrente sangu</w:t>
            </w:r>
            <w:r>
              <w:rPr>
                <w:rFonts w:ascii="Helvetica" w:hAnsi="Helvetica" w:hint="default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í</w:t>
            </w: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neo, mientras que los naturales no.</w:t>
            </w:r>
          </w:p>
          <w:p>
            <w:pPr>
              <w:pStyle w:val="Estilo de tabla 2"/>
              <w:numPr>
                <w:ilvl w:val="0"/>
                <w:numId w:val="13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Resultan menos atractivos para parte de la poblaci</w:t>
            </w:r>
            <w:r>
              <w:rPr>
                <w:rFonts w:ascii="Helvetica" w:hAnsi="Helvetica" w:hint="default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n que los productos naturales.</w:t>
            </w:r>
          </w:p>
          <w:p>
            <w:pPr>
              <w:pStyle w:val="Estilo de tabla 2"/>
              <w:numPr>
                <w:ilvl w:val="0"/>
                <w:numId w:val="13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Algunos no pueden utilizarse en beb</w:t>
            </w:r>
            <w:r>
              <w:rPr>
                <w:rFonts w:ascii="Helvetica" w:hAnsi="Helvetica" w:hint="default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fr-FR"/>
                <w14:textFill>
                  <w14:solidFill>
                    <w14:srgbClr w14:val="030616"/>
                  </w14:solidFill>
                </w14:textFill>
              </w:rPr>
              <w:t>é</w:t>
            </w:r>
            <w:r>
              <w:rPr>
                <w:rFonts w:ascii="Helvetica" w:hAnsi="Helvetica"/>
                <w:outline w:val="0"/>
                <w:color w:val="020615"/>
                <w:sz w:val="16"/>
                <w:szCs w:val="16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s, mientras que los naturales dan muchos menos problemas</w:t>
            </w:r>
          </w:p>
        </w:tc>
      </w:tr>
    </w:tbl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10.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 pesar de que pueden producir efectos secundarios, para viajar a ciertos pa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ses es correcto recomendar un repelente con DEET. 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Por qu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, si hay otros repelentes que no causan efectos secundarios?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La DEET es una sustancia altamente efectiva para repeler mosquitos, pulgas, garrapatas, jejenes y t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banos, y su efecto se mantiene por un periodo largo.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11. 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deberemos preguntarle a una persona que pide un repelente de mosquitos en la oficina de farmacia para saber cu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 puede ser el que m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 le conviene?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Si el producto va destinado a beb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s o ni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ñ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os de corta edad, ya que algunos repelentes, especialmente los que tienen sustancias qu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micas, no se pueden usar en estas edades.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Para qu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 xml:space="preserve">é 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uso se necesita el producto. El producto que recomendaremos para una persona que va a viajar a un pa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 tropical, cuyos mosquitos pueden transmitir enfermedades graves, deber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 xml:space="preserve">á 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ser m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 potente y efectivo que el que podemos recomendar para evitar picaduras en nuestro pa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s.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12.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Adem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 de los repelentes tradicionales, hay otros sistemas, como las pulseras repelentes, los parches antimosquitos, las toallitas antimosquitos, etc. Busca informaci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sobre distintos tipos de productos repelentes de mosquitos para uso personal y, para cada uno, explica cu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 es su principio activo y qu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ventajas e inconvenientes presenta sobre los repelentes tradicionales, en espray o loci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n.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Respuesta abierta.</w:t>
      </w:r>
    </w:p>
    <w:p>
      <w:pPr>
        <w:pStyle w:val="Por omisión"/>
        <w:bidi w:val="0"/>
        <w:spacing w:before="0" w:after="16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6"/>
          <w:szCs w:val="26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26"/>
          <w:szCs w:val="26"/>
          <w:u w:val="single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8.4.</w:t>
      </w:r>
      <w:r>
        <w:rPr>
          <w:rFonts w:ascii="Helvetica" w:hAnsi="Helvetica"/>
          <w:b w:val="1"/>
          <w:bCs w:val="1"/>
          <w:outline w:val="0"/>
          <w:color w:val="020615"/>
          <w:sz w:val="26"/>
          <w:szCs w:val="26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 xml:space="preserve"> Antis</w:t>
      </w:r>
      <w:r>
        <w:rPr>
          <w:rFonts w:ascii="Helvetica" w:hAnsi="Helvetica" w:hint="default"/>
          <w:b w:val="1"/>
          <w:bCs w:val="1"/>
          <w:outline w:val="0"/>
          <w:color w:val="020615"/>
          <w:sz w:val="26"/>
          <w:szCs w:val="26"/>
          <w:u w:val="single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6"/>
          <w:szCs w:val="26"/>
          <w:u w:val="single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pticos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13.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Define: bactericida, bacteriost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tico, esporicida, viricida y fungicida.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Bactericidas, antis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pticos que destruyen las bacterias.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Bacteriost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ticos, antis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pticos que inhiben la proliferaci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bacteriana, pero que no destruyen las bacterias.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Esporicidas, antis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pticos capaces de destruir las esporas, que son formas de resistencia que adoptan algunas bacterias cuando las condiciones ambientales son adversas.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Viricida, antis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pticos capaces de destruir virus.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Fungicida, antis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pticos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 xml:space="preserve">  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capaces de destruir hongos.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14.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Di si las siguientes afirmaciones son verdaderas o falsas: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a)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Los alcoholes son esporicidas.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Falso.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b)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Los alcoholes son antis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pticos de amplio espectro.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Verdadero.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c)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La biguanida m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 empleada es la clorhexidina.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Verdadero.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d)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La clorhexidina tiene actividad antibacteriana.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Verdadero.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e)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Los compuestos halogenados no tienen ninguna actividad esporicida.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Falso.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f)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Todos los antis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pticos derivados de metales pesados tienen una potente acci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n viricida.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Falso.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15.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En las tablas de este apartado, localiza los antis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pticos que ejercen actividad esporicida y los que ejercen actividad viricida.</w:t>
      </w:r>
    </w:p>
    <w:tbl>
      <w:tblPr>
        <w:tblW w:w="1082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94"/>
        <w:gridCol w:w="8232"/>
      </w:tblGrid>
      <w:tr>
        <w:tblPrEx>
          <w:shd w:val="clear" w:color="auto" w:fill="auto"/>
        </w:tblPrEx>
        <w:trPr>
          <w:trHeight w:val="265" w:hRule="atLeast"/>
        </w:trPr>
        <w:tc>
          <w:tcPr>
            <w:tcW w:type="dxa" w:w="25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Esporicida</w:t>
            </w:r>
          </w:p>
        </w:tc>
        <w:tc>
          <w:tcPr>
            <w:tcW w:type="dxa" w:w="8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14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Compuesto halogenados, actividad moderada como esporicida.</w:t>
            </w:r>
          </w:p>
        </w:tc>
      </w:tr>
      <w:tr>
        <w:tblPrEx>
          <w:shd w:val="clear" w:color="auto" w:fill="auto"/>
        </w:tblPrEx>
        <w:trPr>
          <w:trHeight w:val="2469" w:hRule="atLeast"/>
        </w:trPr>
        <w:tc>
          <w:tcPr>
            <w:tcW w:type="dxa" w:w="25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Viricida</w:t>
            </w:r>
          </w:p>
        </w:tc>
        <w:tc>
          <w:tcPr>
            <w:tcW w:type="dxa" w:w="8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15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Alcoholes, algunos virus, como el de la hepatitis B y el VIH.</w:t>
            </w:r>
          </w:p>
          <w:p>
            <w:pPr>
              <w:pStyle w:val="Estilo de tabla 2"/>
              <w:numPr>
                <w:ilvl w:val="0"/>
                <w:numId w:val="15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Biguanidinas, viricida variable</w:t>
            </w:r>
          </w:p>
          <w:p>
            <w:pPr>
              <w:pStyle w:val="Estilo de tabla 2"/>
              <w:numPr>
                <w:ilvl w:val="0"/>
                <w:numId w:val="15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Compuesto halogenados, actividad moderada como viricidas</w:t>
            </w:r>
          </w:p>
          <w:p>
            <w:pPr>
              <w:pStyle w:val="Estilo de tabla 2"/>
              <w:numPr>
                <w:ilvl w:val="0"/>
                <w:numId w:val="15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  <w:t>Derivados arg</w:t>
            </w:r>
            <w:r>
              <w:rPr>
                <w:rFonts w:ascii="Helvetica" w:hAnsi="Helvetica" w:hint="default"/>
                <w:outline w:val="0"/>
                <w:color w:val="020615"/>
                <w:shd w:val="clear" w:color="auto" w:fill="ffffff"/>
                <w:rtl w:val="0"/>
                <w:lang w:val="fr-FR"/>
                <w14:textFill>
                  <w14:solidFill>
                    <w14:srgbClr w14:val="030616"/>
                  </w14:solidFill>
                </w14:textFill>
              </w:rPr>
              <w:t>é</w:t>
            </w:r>
            <w:r>
              <w:rPr>
                <w:rFonts w:ascii="Helvetica" w:hAnsi="Helvetica"/>
                <w:outline w:val="0"/>
                <w:color w:val="020615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nticos, buena actividad viricida</w:t>
            </w:r>
          </w:p>
          <w:p>
            <w:pPr>
              <w:pStyle w:val="Estilo de tabla 2"/>
              <w:numPr>
                <w:ilvl w:val="0"/>
                <w:numId w:val="15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hd w:val="clear" w:color="auto" w:fill="ffffff"/>
                <w:rtl w:val="0"/>
                <w:lang w:val="de-DE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hd w:val="clear" w:color="auto" w:fill="ffffff"/>
                <w:rtl w:val="0"/>
                <w:lang w:val="de-DE"/>
                <w14:textFill>
                  <w14:solidFill>
                    <w14:srgbClr w14:val="030616"/>
                  </w14:solidFill>
                </w14:textFill>
              </w:rPr>
              <w:t>Per</w:t>
            </w:r>
            <w:r>
              <w:rPr>
                <w:rFonts w:ascii="Helvetica" w:hAnsi="Helvetica" w:hint="default"/>
                <w:outline w:val="0"/>
                <w:color w:val="020615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  <w:t>xido de hidr</w:t>
            </w:r>
            <w:r>
              <w:rPr>
                <w:rFonts w:ascii="Helvetica" w:hAnsi="Helvetica" w:hint="default"/>
                <w:outline w:val="0"/>
                <w:color w:val="020615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hd w:val="clear" w:color="auto" w:fill="ffffff"/>
                <w:rtl w:val="0"/>
                <w:lang w:val="it-IT"/>
                <w14:textFill>
                  <w14:solidFill>
                    <w14:srgbClr w14:val="030616"/>
                  </w14:solidFill>
                </w14:textFill>
              </w:rPr>
              <w:t>geno, viricida frente al VIH.</w:t>
            </w:r>
          </w:p>
          <w:p>
            <w:pPr>
              <w:pStyle w:val="Estilo de tabla 2"/>
              <w:numPr>
                <w:ilvl w:val="0"/>
                <w:numId w:val="15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Agentes tensioactivos, viricidas activos frente a VIH, VHB y virus de la rabia.</w:t>
            </w:r>
          </w:p>
        </w:tc>
      </w:tr>
    </w:tbl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16.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La clorhexidina es la biguanida m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 habitual. Localiza en la p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gina web de alguna parafarmacia cinco productos que tengan este principio activo y escribe el nombre y las indicaciones de cada uno de ellos.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Respuesta abierta.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17.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Explica qu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efectos adversos puede tener el agua oxigenada. 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Es un antis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ptico adecuado para tratar una infecci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n f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zh-TW" w:eastAsia="zh-TW"/>
          <w14:textFill>
            <w14:solidFill>
              <w14:srgbClr w14:val="030616"/>
            </w14:solidFill>
          </w14:textFill>
        </w:rPr>
        <w:t>ngica?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El per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xido de hidrogeno pertenece a los antis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pticos agentes oxidantes, produciendo oxigeno y radicales libres que atacan a los componentes esenciales de los bacterias (l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pidos, prote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nas y DNA). Por otro lado no es fungicida (distinta composici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en su pared externa) ni viricida, adem</w:t>
      </w:r>
      <w:r>
        <w:rPr>
          <w:rFonts w:ascii="Helvetica" w:hAnsi="Helvetica" w:hint="default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 presenta los siguientes efectos adversos: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Irritante en las mucosas 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tica y respiratoria.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T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xico por v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a oral.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No se debe emplear a concentraciones superiores al 10 % sin diluir, debido a que produce quemaduras en la zona de aplicaci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n.</w:t>
      </w:r>
    </w:p>
    <w:p>
      <w:pPr>
        <w:pStyle w:val="Por omisión"/>
        <w:bidi w:val="0"/>
        <w:spacing w:before="0" w:after="16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6"/>
          <w:szCs w:val="26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26"/>
          <w:szCs w:val="26"/>
          <w:u w:val="single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8.5.</w:t>
      </w:r>
      <w:r>
        <w:rPr>
          <w:rFonts w:ascii="Helvetica" w:hAnsi="Helvetica"/>
          <w:b w:val="1"/>
          <w:bCs w:val="1"/>
          <w:outline w:val="0"/>
          <w:color w:val="020615"/>
          <w:sz w:val="26"/>
          <w:szCs w:val="26"/>
          <w:u w:val="single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 Biocidas de uso animal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18.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Una persona te pide un biocida para aplicarse sobre el cuerpo porque tiene algunas picaduras de pulga y quiere eliminar los insectos. 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le recomendar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zh-TW" w:eastAsia="zh-TW"/>
          <w14:textFill>
            <w14:solidFill>
              <w14:srgbClr w14:val="030616"/>
            </w14:solidFill>
          </w14:textFill>
        </w:rPr>
        <w:t xml:space="preserve">s? 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indicaciones le dar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zh-TW" w:eastAsia="zh-TW"/>
          <w14:textFill>
            <w14:solidFill>
              <w14:srgbClr w14:val="030616"/>
            </w14:solidFill>
          </w14:textFill>
        </w:rPr>
        <w:t>s?</w:t>
      </w:r>
    </w:p>
    <w:p>
      <w:pPr>
        <w:pStyle w:val="Por omisión"/>
        <w:numPr>
          <w:ilvl w:val="0"/>
          <w:numId w:val="16"/>
        </w:numPr>
        <w:bidi w:val="0"/>
        <w:spacing w:before="0" w:after="2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Tratamiento:</w:t>
      </w:r>
    </w:p>
    <w:p>
      <w:pPr>
        <w:pStyle w:val="Por omisión"/>
        <w:numPr>
          <w:ilvl w:val="1"/>
          <w:numId w:val="16"/>
        </w:numPr>
        <w:bidi w:val="0"/>
        <w:spacing w:before="0" w:after="2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Un tratamiento antiparasitario, con biocidas, al animal.</w:t>
      </w:r>
    </w:p>
    <w:p>
      <w:pPr>
        <w:pStyle w:val="Por omisión"/>
        <w:numPr>
          <w:ilvl w:val="1"/>
          <w:numId w:val="16"/>
        </w:numPr>
        <w:bidi w:val="0"/>
        <w:spacing w:before="0" w:after="2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Un tratamiento con insecticidas en las zonas en que el animal est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 xml:space="preserve">á 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con m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 frecuencia.</w:t>
      </w:r>
    </w:p>
    <w:p>
      <w:pPr>
        <w:pStyle w:val="Por omisión"/>
        <w:numPr>
          <w:ilvl w:val="1"/>
          <w:numId w:val="16"/>
        </w:numPr>
        <w:bidi w:val="0"/>
        <w:spacing w:before="0" w:after="2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No se deben aplicar biocidas a la persona: el tratamiento del animal y del entorno son sufi cientes.</w:t>
      </w:r>
    </w:p>
    <w:p>
      <w:pPr>
        <w:pStyle w:val="Por omisión"/>
        <w:numPr>
          <w:ilvl w:val="0"/>
          <w:numId w:val="16"/>
        </w:numPr>
        <w:bidi w:val="0"/>
        <w:spacing w:before="0" w:after="2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Indicaciones:</w:t>
      </w:r>
    </w:p>
    <w:p>
      <w:pPr>
        <w:pStyle w:val="Por omisión"/>
        <w:numPr>
          <w:ilvl w:val="1"/>
          <w:numId w:val="16"/>
        </w:numPr>
        <w:bidi w:val="0"/>
        <w:spacing w:before="0" w:after="2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Que el producto est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indicado para la especie animal que se quiere tratar. Este aspecto es importante porque hay principios activos adecuados para algunas especies que, en cambio, pueden causar alteraciones graves en otras.</w:t>
      </w:r>
    </w:p>
    <w:p>
      <w:pPr>
        <w:pStyle w:val="Por omisión"/>
        <w:numPr>
          <w:ilvl w:val="1"/>
          <w:numId w:val="16"/>
        </w:numPr>
        <w:bidi w:val="0"/>
        <w:spacing w:before="0" w:after="2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Que la dosis se debe calcular en funci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n del peso.</w:t>
      </w:r>
    </w:p>
    <w:p>
      <w:pPr>
        <w:pStyle w:val="Por omisión"/>
        <w:numPr>
          <w:ilvl w:val="1"/>
          <w:numId w:val="16"/>
        </w:numPr>
        <w:bidi w:val="0"/>
        <w:spacing w:before="0" w:after="2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Efectuar unadesinsectaci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cuidadosa de la casa y de los objetos que puedan contener pulgas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19.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Busca informaci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sobre antiparasitarios externos disponibles en el mercado y agr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palos seg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la presentaci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del producto.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Respuesta abierta.</w:t>
      </w:r>
    </w:p>
    <w:p>
      <w:pPr>
        <w:pStyle w:val="Por omisión"/>
        <w:bidi w:val="0"/>
        <w:spacing w:before="0" w:after="16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6"/>
          <w:szCs w:val="26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26"/>
          <w:szCs w:val="26"/>
          <w:u w:val="single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8.6.</w:t>
      </w:r>
      <w:r>
        <w:rPr>
          <w:rFonts w:ascii="Helvetica" w:hAnsi="Helvetica"/>
          <w:b w:val="1"/>
          <w:bCs w:val="1"/>
          <w:outline w:val="0"/>
          <w:color w:val="020615"/>
          <w:sz w:val="26"/>
          <w:szCs w:val="26"/>
          <w:u w:val="single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 Desinfectantes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20.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Explica, para cada una de las siguientes parejas, las diferencias que distinguen ambos conceptos: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a)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Antis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ptico y desinfectante.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Antis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pticos: son sustancias qu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micas que se aplican sobre tejidos vivos, con la finalidad de destruir o inhibir el crecimiento de microorganismos pat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genos. No tienen actividad selectiva ya que eliminan todo tipo de g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rmenes.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Desinfectantes: son sustancias que destruyen o inhiben el crecimiento de microorganismos sobre superficies u objetos (material quir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rgico, equipos, superficies de trabajo, etc.). Los desinfectantes eliminan los pat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genos pero no las formas de resistencia (esporas).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b)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Desinfecci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y esterilizaci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n.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La desinfecci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tiene por objeto la destrucci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n de microorganismos mediante agentes de naturaleza qu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mica (desinfectantes), con el fin de disminuir el n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mero de formas vegetativas a niveles m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nimos.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La esterilizaci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n, es un proceso f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sico o qu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mico que destruye toda forma de vida de vida microbiana, incluidas las esporas.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c) Bactericida y fungicida.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Bactericida, producto que elimina las bacterias.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Fungicida, producto que eliminan los hongos.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d)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Higienizaci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y desinfecci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n.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Higienizaci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n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 xml:space="preserve">  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es reducir la carga bacteriana de un objeto o superficie, para dejarla en niveles seguros, seg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los par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metros que est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establecidos.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left"/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Desinfecci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es destruir los microorganismos pat</w:t>
      </w:r>
      <w:r>
        <w:rPr>
          <w:rFonts w:ascii="Helvetica" w:hAnsi="Helvetica" w:hint="default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genos presentes en un objeto o superficie.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21.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Elabora una lista con tres caracter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sticas que sean comunes a los aldeh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dos y a los hal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genos clorados y otra con las tres diferencias que consideres m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s importantes.</w:t>
      </w:r>
    </w:p>
    <w:tbl>
      <w:tblPr>
        <w:tblW w:w="1082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631"/>
        <w:gridCol w:w="2597"/>
        <w:gridCol w:w="2598"/>
      </w:tblGrid>
      <w:tr>
        <w:tblPrEx>
          <w:shd w:val="clear" w:color="auto" w:fill="auto"/>
        </w:tblPrEx>
        <w:trPr>
          <w:trHeight w:val="247" w:hRule="atLeast"/>
        </w:trPr>
        <w:tc>
          <w:tcPr>
            <w:tcW w:type="dxa" w:w="56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Caracter</w:t>
            </w:r>
            <w:r>
              <w:rPr>
                <w:rFonts w:ascii="Helvetica" w:hAnsi="Helvetica" w:hint="default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í</w:t>
            </w: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sticas comunes</w:t>
            </w:r>
          </w:p>
        </w:tc>
        <w:tc>
          <w:tcPr>
            <w:tcW w:type="dxa" w:w="5194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Diferencias</w:t>
            </w:r>
          </w:p>
        </w:tc>
      </w:tr>
      <w:tr>
        <w:tblPrEx>
          <w:shd w:val="clear" w:color="auto" w:fill="auto"/>
        </w:tblPrEx>
        <w:trPr>
          <w:trHeight w:val="247" w:hRule="atLeast"/>
        </w:trPr>
        <w:tc>
          <w:tcPr>
            <w:tcW w:type="dxa" w:w="5631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Desinfectantes</w:t>
            </w:r>
          </w:p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Bactericidas</w:t>
            </w:r>
          </w:p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Provocan irritaciones gastrointestinales</w:t>
            </w:r>
          </w:p>
        </w:tc>
        <w:tc>
          <w:tcPr>
            <w:tcW w:type="dxa" w:w="25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Aldehidos</w:t>
            </w:r>
          </w:p>
        </w:tc>
        <w:tc>
          <w:tcPr>
            <w:tcW w:type="dxa" w:w="25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Hal</w:t>
            </w:r>
            <w:r>
              <w:rPr>
                <w:rFonts w:ascii="Helvetica" w:hAnsi="Helvetica" w:hint="default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genos</w:t>
            </w:r>
          </w:p>
        </w:tc>
      </w:tr>
      <w:tr>
        <w:tblPrEx>
          <w:shd w:val="clear" w:color="auto" w:fill="auto"/>
        </w:tblPrEx>
        <w:trPr>
          <w:trHeight w:val="1127" w:hRule="atLeast"/>
        </w:trPr>
        <w:tc>
          <w:tcPr>
            <w:tcW w:type="dxa" w:w="5631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  <w:tc>
          <w:tcPr>
            <w:tcW w:type="dxa" w:w="25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Org</w:t>
            </w:r>
            <w:r>
              <w:rPr>
                <w:rFonts w:ascii="Helvetica" w:hAnsi="Helvetica" w:hint="default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nico</w:t>
            </w:r>
          </w:p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No fungicida</w:t>
            </w:r>
          </w:p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Indicaciones</w:t>
            </w:r>
          </w:p>
        </w:tc>
        <w:tc>
          <w:tcPr>
            <w:tcW w:type="dxa" w:w="25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No org</w:t>
            </w:r>
            <w:r>
              <w:rPr>
                <w:rFonts w:ascii="Helvetica" w:hAnsi="Helvetica" w:hint="default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nico</w:t>
            </w:r>
          </w:p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Fungicida</w:t>
            </w:r>
          </w:p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Indicaciones</w:t>
            </w:r>
          </w:p>
        </w:tc>
      </w:tr>
    </w:tbl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0"/>
          <w:szCs w:val="20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22. 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Busca informaci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sobre los desinfectantes para superficies que podemos encontrar en una oficina de farmacia. Distingue los que se pueden usar en productos infantiles y los que no.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b3b3d"/>
          <w:sz w:val="20"/>
          <w:szCs w:val="20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Respuesta abierta.</w:t>
      </w:r>
    </w:p>
    <w:p>
      <w:pPr>
        <w:pStyle w:val="Por omisión"/>
        <w:bidi w:val="0"/>
        <w:spacing w:before="0" w:after="16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¡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Ahora practica!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2b7f9e"/>
          <w:sz w:val="20"/>
          <w:szCs w:val="20"/>
          <w:shd w:val="clear" w:color="auto" w:fill="ffffff"/>
          <w:rtl w:val="0"/>
          <w14:textFill>
            <w14:solidFill>
              <w14:srgbClr w14:val="2B809E"/>
            </w14:solidFill>
          </w14:textFill>
        </w:rPr>
      </w:pPr>
      <w:r>
        <w:rPr>
          <w:rFonts w:ascii="Helvetica" w:hAnsi="Helvetica"/>
          <w:outline w:val="0"/>
          <w:color w:val="2b7f9e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2B809E"/>
            </w14:solidFill>
          </w14:textFill>
        </w:rPr>
        <w:t>Dispensaci</w:t>
      </w:r>
      <w:r>
        <w:rPr>
          <w:rFonts w:ascii="Helvetica" w:hAnsi="Helvetica" w:hint="default"/>
          <w:outline w:val="0"/>
          <w:color w:val="2b7f9e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2B809E"/>
            </w14:solidFill>
          </w14:textFill>
        </w:rPr>
        <w:t>ó</w:t>
      </w:r>
      <w:r>
        <w:rPr>
          <w:rFonts w:ascii="Helvetica" w:hAnsi="Helvetica"/>
          <w:outline w:val="0"/>
          <w:color w:val="2b7f9e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2B809E"/>
            </w14:solidFill>
          </w14:textFill>
        </w:rPr>
        <w:t>n de un biocida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Style w:val="Ninguno"/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Planteamiento</w:t>
      </w:r>
    </w:p>
    <w:p>
      <w:pPr>
        <w:pStyle w:val="Por omisión"/>
        <w:bidi w:val="0"/>
        <w:spacing w:before="0" w:after="100" w:line="240" w:lineRule="auto"/>
        <w:ind w:left="0" w:right="0" w:firstLine="0"/>
        <w:jc w:val="left"/>
        <w:rPr>
          <w:rtl w:val="0"/>
        </w:rPr>
      </w:pP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El objetivo de esta actividad es que el alumnado se familiarice con la dispensaci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de un producto biocida com</w:t>
      </w:r>
      <w:r>
        <w:rPr>
          <w:rFonts w:ascii="Helvetica" w:hAnsi="Helvetica" w:hint="default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b w:val="1"/>
          <w:bCs w:val="1"/>
          <w:outline w:val="0"/>
          <w:color w:val="020615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en las oficinas de farmacia, un pediculicida.</w:t>
      </w:r>
    </w:p>
    <w:sectPr>
      <w:headerReference w:type="default" r:id="rId4"/>
      <w:footerReference w:type="default" r:id="rId5"/>
      <w:pgSz w:w="11906" w:h="16838" w:orient="portrait"/>
      <w:pgMar w:top="720" w:right="360" w:bottom="360" w:left="720" w:header="360" w:footer="36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Viñeta"/>
  </w:abstractNum>
  <w:abstractNum w:abstractNumId="1">
    <w:multiLevelType w:val="hybridMultilevel"/>
    <w:styleLink w:val="Viñeta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53" w:hanging="31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973" w:hanging="31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193" w:hanging="31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413" w:hanging="31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633" w:hanging="31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853" w:hanging="31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073" w:hanging="31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293" w:hanging="31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•"/>
      <w:lvlJc w:val="left"/>
      <w:pPr>
        <w:ind w:left="12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0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48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6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4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2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0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38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6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bullet"/>
      <w:suff w:val="tab"/>
      <w:lvlText w:val="•"/>
      <w:lvlJc w:val="left"/>
      <w:pPr>
        <w:ind w:left="12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0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48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6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4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2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0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38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6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suff w:val="tab"/>
      <w:lvlText w:val="•"/>
      <w:lvlJc w:val="left"/>
      <w:pPr>
        <w:ind w:left="12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0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48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6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4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2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0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38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6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bullet"/>
      <w:suff w:val="tab"/>
      <w:lvlText w:val="•"/>
      <w:lvlJc w:val="left"/>
      <w:pPr>
        <w:ind w:left="12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0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48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6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4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2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0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38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6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suff w:val="tab"/>
      <w:lvlText w:val="•"/>
      <w:lvlJc w:val="left"/>
      <w:pPr>
        <w:ind w:left="12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0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48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6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4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2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0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38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6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bullet"/>
      <w:suff w:val="tab"/>
      <w:lvlText w:val="•"/>
      <w:lvlJc w:val="left"/>
      <w:pPr>
        <w:ind w:left="12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0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48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6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4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2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0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38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6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bullet"/>
      <w:suff w:val="tab"/>
      <w:lvlText w:val="•"/>
      <w:lvlJc w:val="left"/>
      <w:pPr>
        <w:ind w:left="12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0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48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6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4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2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0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38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64" w:hanging="1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9">
    <w:multiLevelType w:val="hybridMultilevel"/>
    <w:lvl w:ilvl="0">
      <w:start w:val="1"/>
      <w:numFmt w:val="bullet"/>
      <w:suff w:val="tab"/>
      <w:lvlText w:val="•"/>
      <w:lvlJc w:val="left"/>
      <w:pPr>
        <w:ind w:left="11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29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47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5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3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1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19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37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5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bullet"/>
      <w:suff w:val="tab"/>
      <w:lvlText w:val="•"/>
      <w:lvlJc w:val="left"/>
      <w:pPr>
        <w:ind w:left="11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29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47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5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3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1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19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37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5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1">
    <w:multiLevelType w:val="hybridMultilevel"/>
    <w:lvl w:ilvl="0">
      <w:start w:val="1"/>
      <w:numFmt w:val="bullet"/>
      <w:suff w:val="tab"/>
      <w:lvlText w:val="•"/>
      <w:lvlJc w:val="left"/>
      <w:pPr>
        <w:ind w:left="11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29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47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5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3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1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19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37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5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2">
    <w:multiLevelType w:val="hybridMultilevel"/>
    <w:lvl w:ilvl="0">
      <w:start w:val="1"/>
      <w:numFmt w:val="bullet"/>
      <w:suff w:val="tab"/>
      <w:lvlText w:val="•"/>
      <w:lvlJc w:val="left"/>
      <w:pPr>
        <w:ind w:left="11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29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47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5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3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1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19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37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50" w:hanging="11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3">
    <w:multiLevelType w:val="hybridMultilevel"/>
    <w:lvl w:ilvl="0">
      <w:start w:val="1"/>
      <w:numFmt w:val="bullet"/>
      <w:suff w:val="tab"/>
      <w:lvlText w:val="•"/>
      <w:lvlJc w:val="left"/>
      <w:pPr>
        <w:ind w:left="138" w:hanging="13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18" w:hanging="13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498" w:hanging="13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78" w:hanging="13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58" w:hanging="13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38" w:hanging="13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18" w:hanging="13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398" w:hanging="13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78" w:hanging="13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4">
    <w:multiLevelType w:val="hybridMultilevel"/>
    <w:lvl w:ilvl="0">
      <w:start w:val="1"/>
      <w:numFmt w:val="bullet"/>
      <w:suff w:val="tab"/>
      <w:lvlText w:val="•"/>
      <w:lvlJc w:val="left"/>
      <w:pPr>
        <w:ind w:left="138" w:hanging="13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18" w:hanging="13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498" w:hanging="13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78" w:hanging="13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58" w:hanging="13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38" w:hanging="13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18" w:hanging="13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398" w:hanging="13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78" w:hanging="13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720" w:hanging="5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◦"/>
        <w:lvlJc w:val="left"/>
        <w:pPr>
          <w:ind w:left="1440" w:hanging="5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◦"/>
        <w:lvlJc w:val="left"/>
        <w:pPr>
          <w:ind w:left="1973" w:hanging="313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◦"/>
        <w:lvlJc w:val="left"/>
        <w:pPr>
          <w:ind w:left="2693" w:hanging="313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◦"/>
        <w:lvlJc w:val="left"/>
        <w:pPr>
          <w:ind w:left="3413" w:hanging="313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◦"/>
        <w:lvlJc w:val="left"/>
        <w:pPr>
          <w:ind w:left="4133" w:hanging="313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◦"/>
        <w:lvlJc w:val="left"/>
        <w:pPr>
          <w:ind w:left="4853" w:hanging="313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◦"/>
        <w:lvlJc w:val="left"/>
        <w:pPr>
          <w:ind w:left="5573" w:hanging="313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◦"/>
        <w:lvlJc w:val="left"/>
        <w:pPr>
          <w:ind w:left="6293" w:hanging="313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  <w:style w:type="numbering" w:styleId="Viñeta">
    <w:name w:val="Viñeta"/>
    <w:pPr>
      <w:numPr>
        <w:numId w:val="1"/>
      </w:numPr>
    </w:pPr>
  </w:style>
  <w:style w:type="paragraph" w:styleId="Estilo de tabla 2">
    <w:name w:val="Estilo de tabla 2"/>
    <w:next w:val="Estilo de tabla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