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97" w:rsidRDefault="00A35997">
      <w:pPr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rFonts w:ascii="Arial" w:hAnsi="Arial" w:cs="Arial"/>
          <w:color w:val="000000"/>
          <w:sz w:val="15"/>
          <w:szCs w:val="15"/>
        </w:rPr>
        <w:t>Procedemento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de accidentes FCT</w:t>
      </w:r>
    </w:p>
    <w:p w:rsidR="00A35997" w:rsidRDefault="00A35997">
      <w:pPr>
        <w:rPr>
          <w:rFonts w:ascii="Arial" w:hAnsi="Arial" w:cs="Arial"/>
          <w:color w:val="000000"/>
          <w:sz w:val="15"/>
          <w:szCs w:val="15"/>
        </w:rPr>
      </w:pPr>
    </w:p>
    <w:p w:rsidR="0083765D" w:rsidRDefault="003D6701">
      <w:r>
        <w:rPr>
          <w:rFonts w:ascii="Arial" w:hAnsi="Arial" w:cs="Arial"/>
          <w:color w:val="000000"/>
          <w:sz w:val="15"/>
          <w:szCs w:val="15"/>
        </w:rPr>
        <w:t>O</w:t>
      </w:r>
      <w:r w:rsidR="00A35997">
        <w:rPr>
          <w:rFonts w:ascii="Arial" w:hAnsi="Arial" w:cs="Arial"/>
          <w:color w:val="000000"/>
          <w:sz w:val="15"/>
          <w:szCs w:val="15"/>
        </w:rPr>
        <w:t xml:space="preserve">s accidentes do alumnado que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estea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a realizar a formación práctica en empresas, deberán comunicarse a FEUGA.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Achégase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o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procedemento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a seguir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onde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tamén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se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inclúe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o listado de centros de </w:t>
      </w:r>
      <w:proofErr w:type="spellStart"/>
      <w:r w:rsidR="00A35997" w:rsidRPr="005C55EF">
        <w:rPr>
          <w:rFonts w:ascii="Arial" w:hAnsi="Arial" w:cs="Arial"/>
          <w:b/>
          <w:color w:val="000000"/>
          <w:sz w:val="15"/>
          <w:szCs w:val="15"/>
        </w:rPr>
        <w:t>Asepeyo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onde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acudir.</w:t>
      </w:r>
      <w:r w:rsidR="00A35997">
        <w:rPr>
          <w:rFonts w:ascii="Arial" w:hAnsi="Arial" w:cs="Arial"/>
          <w:color w:val="000000"/>
          <w:sz w:val="15"/>
          <w:szCs w:val="15"/>
        </w:rPr>
        <w:br/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Persoa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de contacto en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Feuga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>: Silvia Doce</w:t>
      </w:r>
      <w:r w:rsidR="00A35997">
        <w:rPr>
          <w:rFonts w:ascii="Arial" w:hAnsi="Arial" w:cs="Arial"/>
          <w:color w:val="000000"/>
          <w:sz w:val="15"/>
          <w:szCs w:val="15"/>
        </w:rPr>
        <w:br/>
        <w:t>Teléfono de Atención directa a centros educativos 881 047 352</w:t>
      </w:r>
      <w:r w:rsidR="00A35997">
        <w:rPr>
          <w:rFonts w:ascii="Arial" w:hAnsi="Arial" w:cs="Arial"/>
          <w:color w:val="000000"/>
          <w:sz w:val="15"/>
          <w:szCs w:val="15"/>
        </w:rPr>
        <w:br/>
        <w:t xml:space="preserve">Teléfono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xeral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de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Feuga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>: 981 534180</w:t>
      </w:r>
      <w:r w:rsidR="00A35997">
        <w:rPr>
          <w:rFonts w:ascii="Arial" w:hAnsi="Arial" w:cs="Arial"/>
          <w:color w:val="000000"/>
          <w:sz w:val="15"/>
          <w:szCs w:val="15"/>
        </w:rPr>
        <w:br/>
        <w:t>Correo electrónico: cotización_fct@feuga.es</w:t>
      </w:r>
      <w:r w:rsidR="00A35997">
        <w:rPr>
          <w:rFonts w:ascii="Arial" w:hAnsi="Arial" w:cs="Arial"/>
          <w:color w:val="000000"/>
          <w:sz w:val="15"/>
          <w:szCs w:val="15"/>
        </w:rPr>
        <w:br/>
        <w:t> </w:t>
      </w:r>
      <w:r w:rsidR="00A35997">
        <w:rPr>
          <w:rFonts w:ascii="Arial" w:hAnsi="Arial" w:cs="Arial"/>
          <w:color w:val="000000"/>
          <w:sz w:val="15"/>
          <w:szCs w:val="15"/>
        </w:rPr>
        <w:br/>
        <w:t xml:space="preserve">A póliza que a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Consellería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de Cultura, Educación, Formación Profesional e Universidades ten contratada coa compañía de seguros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Helvetia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sigue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vixente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en canto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ás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indemnizacións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en casos de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incapacidade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>.</w:t>
      </w:r>
      <w:r w:rsidR="00A35997">
        <w:rPr>
          <w:rFonts w:ascii="Arial" w:hAnsi="Arial" w:cs="Arial"/>
          <w:color w:val="000000"/>
          <w:sz w:val="15"/>
          <w:szCs w:val="15"/>
        </w:rPr>
        <w:br/>
        <w:t xml:space="preserve">No referido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aos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casos nos que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haxa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que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empregar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o seguro de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responsabilidade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civil, seguirán comunicándose á Dirección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Xeral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de Formación Profesional,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xa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 xml:space="preserve"> que seguirán a tramitarse a través da compañía de seguros </w:t>
      </w:r>
      <w:proofErr w:type="spellStart"/>
      <w:r w:rsidR="00A35997">
        <w:rPr>
          <w:rFonts w:ascii="Arial" w:hAnsi="Arial" w:cs="Arial"/>
          <w:color w:val="000000"/>
          <w:sz w:val="15"/>
          <w:szCs w:val="15"/>
        </w:rPr>
        <w:t>Helvetia</w:t>
      </w:r>
      <w:proofErr w:type="spellEnd"/>
      <w:r w:rsidR="00A35997">
        <w:rPr>
          <w:rFonts w:ascii="Arial" w:hAnsi="Arial" w:cs="Arial"/>
          <w:color w:val="000000"/>
          <w:sz w:val="15"/>
          <w:szCs w:val="15"/>
        </w:rPr>
        <w:t>.</w:t>
      </w:r>
      <w:r w:rsidR="00A35997">
        <w:rPr>
          <w:rFonts w:ascii="Arial" w:hAnsi="Arial" w:cs="Arial"/>
          <w:color w:val="000000"/>
          <w:sz w:val="15"/>
          <w:szCs w:val="15"/>
        </w:rPr>
        <w:br/>
      </w:r>
      <w:r w:rsidR="00A35997">
        <w:rPr>
          <w:rFonts w:ascii="Arial" w:hAnsi="Arial" w:cs="Arial"/>
          <w:color w:val="000000"/>
          <w:sz w:val="15"/>
          <w:szCs w:val="15"/>
        </w:rPr>
        <w:br/>
      </w:r>
    </w:p>
    <w:sectPr w:rsidR="0083765D" w:rsidSect="008376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35997"/>
    <w:rsid w:val="00355D78"/>
    <w:rsid w:val="003D6701"/>
    <w:rsid w:val="005C55EF"/>
    <w:rsid w:val="005D29AC"/>
    <w:rsid w:val="0083765D"/>
    <w:rsid w:val="00A35997"/>
    <w:rsid w:val="00C3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6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2024-01-12T12:19:00Z</dcterms:created>
  <dcterms:modified xsi:type="dcterms:W3CDTF">2024-06-19T10:47:00Z</dcterms:modified>
</cp:coreProperties>
</file>