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D1" w:rsidRPr="002B29B6" w:rsidRDefault="002B29B6" w:rsidP="002B29B6">
      <w:pPr>
        <w:pBdr>
          <w:bottom w:val="single" w:sz="4" w:space="1" w:color="auto"/>
        </w:pBdr>
        <w:spacing w:after="0"/>
        <w:jc w:val="center"/>
        <w:rPr>
          <w:b/>
          <w:sz w:val="32"/>
          <w:lang w:val="gl-ES"/>
        </w:rPr>
      </w:pPr>
      <w:r w:rsidRPr="002B29B6">
        <w:rPr>
          <w:b/>
          <w:sz w:val="32"/>
          <w:lang w:val="gl-ES"/>
        </w:rPr>
        <w:t>O LIBERALISMO E A REVOLUCIÓN AMERICANA</w:t>
      </w:r>
    </w:p>
    <w:p w:rsidR="002451DB" w:rsidRPr="002B29B6" w:rsidRDefault="007607D1" w:rsidP="002B29B6">
      <w:pPr>
        <w:pBdr>
          <w:bottom w:val="single" w:sz="4" w:space="1" w:color="auto"/>
        </w:pBdr>
        <w:spacing w:after="0"/>
        <w:jc w:val="center"/>
        <w:rPr>
          <w:b/>
          <w:sz w:val="32"/>
          <w:lang w:val="gl-ES"/>
        </w:rPr>
      </w:pPr>
      <w:r w:rsidRPr="002B29B6">
        <w:rPr>
          <w:b/>
          <w:sz w:val="32"/>
          <w:lang w:val="gl-ES"/>
        </w:rPr>
        <w:t>ACTIVIDADES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</w:p>
    <w:p w:rsidR="007607D1" w:rsidRPr="007607D1" w:rsidRDefault="007607D1" w:rsidP="002B29B6">
      <w:pPr>
        <w:jc w:val="both"/>
        <w:rPr>
          <w:lang w:val="gl-ES"/>
        </w:rPr>
      </w:pPr>
      <w:r w:rsidRPr="007607D1">
        <w:rPr>
          <w:lang w:val="gl-ES"/>
        </w:rPr>
        <w:t>1. Define: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  <w:r w:rsidRPr="007607D1">
        <w:rPr>
          <w:lang w:val="gl-ES"/>
        </w:rPr>
        <w:t>Estado de Dereito</w:t>
      </w:r>
      <w:r w:rsidRPr="007607D1">
        <w:rPr>
          <w:lang w:val="gl-ES"/>
        </w:rPr>
        <w:tab/>
      </w:r>
      <w:r w:rsidRPr="007607D1">
        <w:rPr>
          <w:lang w:val="gl-ES"/>
        </w:rPr>
        <w:tab/>
      </w:r>
      <w:r w:rsidRPr="007607D1">
        <w:rPr>
          <w:lang w:val="gl-ES"/>
        </w:rPr>
        <w:tab/>
        <w:t>Sufraxio universal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  <w:r w:rsidRPr="007607D1">
        <w:rPr>
          <w:lang w:val="gl-ES"/>
        </w:rPr>
        <w:t>Sufraxio censitario</w:t>
      </w:r>
      <w:r w:rsidRPr="007607D1">
        <w:rPr>
          <w:lang w:val="gl-ES"/>
        </w:rPr>
        <w:tab/>
      </w:r>
      <w:r w:rsidRPr="007607D1">
        <w:rPr>
          <w:lang w:val="gl-ES"/>
        </w:rPr>
        <w:tab/>
      </w:r>
      <w:r w:rsidRPr="007607D1">
        <w:rPr>
          <w:lang w:val="gl-ES"/>
        </w:rPr>
        <w:tab/>
        <w:t>Parlamento bicameral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  <w:r w:rsidRPr="007607D1">
        <w:rPr>
          <w:lang w:val="gl-ES"/>
        </w:rPr>
        <w:t>Liberalismo doutrinario</w:t>
      </w:r>
      <w:r w:rsidRPr="007607D1">
        <w:rPr>
          <w:lang w:val="gl-ES"/>
        </w:rPr>
        <w:tab/>
      </w:r>
      <w:r w:rsidRPr="007607D1">
        <w:rPr>
          <w:lang w:val="gl-ES"/>
        </w:rPr>
        <w:tab/>
      </w:r>
      <w:r w:rsidRPr="007607D1">
        <w:rPr>
          <w:lang w:val="gl-ES"/>
        </w:rPr>
        <w:tab/>
        <w:t>Liberalismo democrático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  <w:r w:rsidRPr="007607D1">
        <w:rPr>
          <w:lang w:val="gl-ES"/>
        </w:rPr>
        <w:t>Separación de poderes</w:t>
      </w:r>
      <w:r w:rsidRPr="007607D1">
        <w:rPr>
          <w:lang w:val="gl-ES"/>
        </w:rPr>
        <w:tab/>
      </w:r>
      <w:r w:rsidRPr="007607D1">
        <w:rPr>
          <w:lang w:val="gl-ES"/>
        </w:rPr>
        <w:tab/>
      </w:r>
      <w:r w:rsidRPr="007607D1">
        <w:rPr>
          <w:lang w:val="gl-ES"/>
        </w:rPr>
        <w:tab/>
        <w:t>Constitución</w:t>
      </w:r>
    </w:p>
    <w:p w:rsidR="007607D1" w:rsidRPr="007607D1" w:rsidRDefault="007607D1" w:rsidP="002B29B6">
      <w:pPr>
        <w:spacing w:after="0"/>
        <w:jc w:val="both"/>
        <w:rPr>
          <w:lang w:val="gl-ES"/>
        </w:rPr>
      </w:pPr>
    </w:p>
    <w:p w:rsidR="007607D1" w:rsidRPr="007607D1" w:rsidRDefault="007607D1" w:rsidP="002B29B6">
      <w:pPr>
        <w:jc w:val="both"/>
        <w:rPr>
          <w:lang w:val="gl-ES"/>
        </w:rPr>
      </w:pPr>
      <w:r w:rsidRPr="007607D1">
        <w:rPr>
          <w:lang w:val="gl-ES"/>
        </w:rPr>
        <w:t>2. Cales das seguintes foron causas da revolución e independencia en Estados Unidos?</w:t>
      </w:r>
    </w:p>
    <w:tbl>
      <w:tblPr>
        <w:tblStyle w:val="Tablaconcuadrcula"/>
        <w:tblW w:w="0" w:type="auto"/>
        <w:tblLook w:val="04A0"/>
      </w:tblPr>
      <w:tblGrid>
        <w:gridCol w:w="7054"/>
        <w:gridCol w:w="1590"/>
      </w:tblGrid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Dependencia económica respecto a Gran Bretaña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Doutrina económica do mercantilismo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Limitacións establecidas ao comercio das colonias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Despotismo Ilustrado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Establecemento de novos impostos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Ideas liberais e ilustradas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  <w:tr w:rsidR="007607D1" w:rsidRPr="007607D1" w:rsidTr="007607D1">
        <w:tc>
          <w:tcPr>
            <w:tcW w:w="7054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  <w:r w:rsidRPr="007607D1">
              <w:rPr>
                <w:lang w:val="gl-ES"/>
              </w:rPr>
              <w:t>Sociedade estamental</w:t>
            </w:r>
          </w:p>
        </w:tc>
        <w:tc>
          <w:tcPr>
            <w:tcW w:w="1590" w:type="dxa"/>
          </w:tcPr>
          <w:p w:rsidR="007607D1" w:rsidRPr="007607D1" w:rsidRDefault="007607D1" w:rsidP="002B29B6">
            <w:pPr>
              <w:jc w:val="both"/>
              <w:rPr>
                <w:lang w:val="gl-ES"/>
              </w:rPr>
            </w:pPr>
          </w:p>
        </w:tc>
      </w:tr>
    </w:tbl>
    <w:p w:rsidR="002451DB" w:rsidRPr="007607D1" w:rsidRDefault="002451DB" w:rsidP="002B29B6">
      <w:pPr>
        <w:jc w:val="both"/>
        <w:rPr>
          <w:lang w:val="gl-ES"/>
        </w:rPr>
      </w:pPr>
    </w:p>
    <w:p w:rsidR="007607D1" w:rsidRPr="007607D1" w:rsidRDefault="002B29B6" w:rsidP="002B29B6">
      <w:pPr>
        <w:jc w:val="both"/>
        <w:rPr>
          <w:lang w:val="gl-ES"/>
        </w:rPr>
      </w:pPr>
      <w:r>
        <w:rPr>
          <w:lang w:val="gl-ES"/>
        </w:rPr>
        <w:t>3. Le o texto e resposta a</w:t>
      </w:r>
      <w:r w:rsidR="007607D1" w:rsidRPr="007607D1">
        <w:rPr>
          <w:lang w:val="gl-ES"/>
        </w:rPr>
        <w:t>s cuestións:</w:t>
      </w:r>
    </w:p>
    <w:p w:rsidR="007607D1" w:rsidRPr="002B29B6" w:rsidRDefault="007607D1" w:rsidP="002B29B6">
      <w:pPr>
        <w:pStyle w:val="Prrafodelista"/>
        <w:numPr>
          <w:ilvl w:val="0"/>
          <w:numId w:val="2"/>
        </w:numPr>
        <w:jc w:val="both"/>
        <w:rPr>
          <w:i/>
          <w:lang w:val="gl-ES"/>
        </w:rPr>
      </w:pPr>
      <w:r w:rsidRPr="002B29B6">
        <w:rPr>
          <w:i/>
          <w:lang w:val="gl-ES"/>
        </w:rPr>
        <w:t>Que todos os homes son por natureza igualmente libres e independentes, e teñen certos dereitos inherentes; en esencia, o gozo da vida e da liberdade, xunt</w:t>
      </w:r>
      <w:r w:rsidR="00994F3E" w:rsidRPr="002B29B6">
        <w:rPr>
          <w:i/>
          <w:lang w:val="gl-ES"/>
        </w:rPr>
        <w:t>o aos medios de adquirir e posuí</w:t>
      </w:r>
      <w:r w:rsidRPr="002B29B6">
        <w:rPr>
          <w:i/>
          <w:lang w:val="gl-ES"/>
        </w:rPr>
        <w:t>r propiedades, e a busca e obtención da felicidade.</w:t>
      </w:r>
    </w:p>
    <w:p w:rsidR="007607D1" w:rsidRPr="002B29B6" w:rsidRDefault="007607D1" w:rsidP="002B29B6">
      <w:pPr>
        <w:pStyle w:val="Prrafodelista"/>
        <w:numPr>
          <w:ilvl w:val="0"/>
          <w:numId w:val="2"/>
        </w:numPr>
        <w:jc w:val="both"/>
        <w:rPr>
          <w:i/>
          <w:lang w:val="gl-ES"/>
        </w:rPr>
      </w:pPr>
      <w:r w:rsidRPr="002B29B6">
        <w:rPr>
          <w:i/>
          <w:lang w:val="gl-ES"/>
        </w:rPr>
        <w:t>Que todo poder reside no pobo, e, en consecuencia, deriva del; que os maxistrados son</w:t>
      </w:r>
      <w:r w:rsidR="00994F3E" w:rsidRPr="002B29B6">
        <w:rPr>
          <w:i/>
          <w:lang w:val="gl-ES"/>
        </w:rPr>
        <w:t xml:space="preserve"> os seus administradores e serve</w:t>
      </w:r>
      <w:r w:rsidRPr="002B29B6">
        <w:rPr>
          <w:i/>
          <w:lang w:val="gl-ES"/>
        </w:rPr>
        <w:t>ntes, en todo momento responsables ante o pobo.</w:t>
      </w:r>
    </w:p>
    <w:p w:rsidR="007607D1" w:rsidRPr="002B29B6" w:rsidRDefault="007607D1" w:rsidP="002B29B6">
      <w:pPr>
        <w:pStyle w:val="Prrafodelista"/>
        <w:numPr>
          <w:ilvl w:val="0"/>
          <w:numId w:val="2"/>
        </w:numPr>
        <w:jc w:val="both"/>
        <w:rPr>
          <w:i/>
          <w:lang w:val="gl-ES"/>
        </w:rPr>
      </w:pPr>
      <w:r w:rsidRPr="002B29B6">
        <w:rPr>
          <w:i/>
          <w:lang w:val="gl-ES"/>
        </w:rPr>
        <w:t>Que o goberno é, ou debese ser, instituído para</w:t>
      </w:r>
      <w:r w:rsidR="00994F3E" w:rsidRPr="002B29B6">
        <w:rPr>
          <w:i/>
          <w:lang w:val="gl-ES"/>
        </w:rPr>
        <w:t xml:space="preserve"> o ben común, a protección e seguridade do pobo, nación ou comunidade; de todos os modos e formas de goberno, o mellor é o capaz de producir o máximo grao de felicidade e seguridade; e que cando calquera goberno sexa considerado inaxeitado ou contrario a estes propósitos, unha maioría da comunidade ten o dereito indubidable, inalienable e irrevocable de reformalo, alteralo ou abolilo, do xeito que máis satisfaga o ben común.</w:t>
      </w:r>
    </w:p>
    <w:p w:rsidR="00994F3E" w:rsidRPr="002B29B6" w:rsidRDefault="00994F3E" w:rsidP="002B29B6">
      <w:pPr>
        <w:pStyle w:val="Prrafodelista"/>
        <w:numPr>
          <w:ilvl w:val="0"/>
          <w:numId w:val="2"/>
        </w:numPr>
        <w:jc w:val="both"/>
        <w:rPr>
          <w:i/>
          <w:lang w:val="gl-ES"/>
        </w:rPr>
      </w:pPr>
      <w:r w:rsidRPr="002B29B6">
        <w:rPr>
          <w:i/>
          <w:lang w:val="gl-ES"/>
        </w:rPr>
        <w:t>Que ningún home, ou grupo de homes, teñen dereito a emolumentos exclusivos ou privilexiados da comunidade, senón en consideración a servizos públicos, os cales, ao non ser hereditarios, contrapóñense a que os cargos de maxistrado, lexislador ou xuíz o sexan.</w:t>
      </w:r>
    </w:p>
    <w:p w:rsidR="00994F3E" w:rsidRPr="002B29B6" w:rsidRDefault="00994F3E" w:rsidP="002B29B6">
      <w:pPr>
        <w:pStyle w:val="Prrafodelista"/>
        <w:numPr>
          <w:ilvl w:val="0"/>
          <w:numId w:val="2"/>
        </w:numPr>
        <w:spacing w:after="0"/>
        <w:jc w:val="both"/>
        <w:rPr>
          <w:i/>
          <w:lang w:val="gl-ES"/>
        </w:rPr>
      </w:pPr>
      <w:r w:rsidRPr="002B29B6">
        <w:rPr>
          <w:i/>
          <w:lang w:val="gl-ES"/>
        </w:rPr>
        <w:t>Que os poderes lexislativo e executivo do Estado deben ser separados e distintos dos xudicial; e que as vacantes se cubran por medio de eleccións frecuentes, fixas e periódicas, nas cales, todos, ou calquera parte dos exmembros, sexan de volta elixibles, ou inelixibles, segundo diten as leis.</w:t>
      </w:r>
    </w:p>
    <w:p w:rsidR="00994F3E" w:rsidRDefault="002B29B6" w:rsidP="002B29B6">
      <w:pPr>
        <w:jc w:val="both"/>
        <w:rPr>
          <w:lang w:val="gl-ES"/>
        </w:rPr>
      </w:pP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 w:rsidR="00994F3E">
        <w:rPr>
          <w:lang w:val="gl-ES"/>
        </w:rPr>
        <w:t>Declaración de Dereitos de Virxinia, 12 xuño 1776.</w:t>
      </w:r>
    </w:p>
    <w:p w:rsidR="00994F3E" w:rsidRDefault="00994F3E" w:rsidP="002B29B6">
      <w:pPr>
        <w:pStyle w:val="Prrafodelista"/>
        <w:numPr>
          <w:ilvl w:val="0"/>
          <w:numId w:val="4"/>
        </w:numPr>
        <w:jc w:val="both"/>
        <w:rPr>
          <w:lang w:val="gl-ES"/>
        </w:rPr>
      </w:pPr>
      <w:r w:rsidRPr="00994F3E">
        <w:rPr>
          <w:lang w:val="gl-ES"/>
        </w:rPr>
        <w:t>Que tipo de documento é? Por que?</w:t>
      </w:r>
    </w:p>
    <w:p w:rsidR="00994F3E" w:rsidRDefault="00994F3E" w:rsidP="002B29B6">
      <w:pPr>
        <w:pStyle w:val="Prrafodelista"/>
        <w:numPr>
          <w:ilvl w:val="0"/>
          <w:numId w:val="4"/>
        </w:numPr>
        <w:jc w:val="both"/>
        <w:rPr>
          <w:lang w:val="gl-ES"/>
        </w:rPr>
      </w:pPr>
      <w:r w:rsidRPr="00994F3E">
        <w:rPr>
          <w:lang w:val="gl-ES"/>
        </w:rPr>
        <w:t>Cales son as ideas principais? En que pensamento político están inspiradas? Destaca os aspectos que proceden das ideas ilustradas.</w:t>
      </w:r>
    </w:p>
    <w:p w:rsidR="00994F3E" w:rsidRDefault="00994F3E" w:rsidP="002B29B6">
      <w:pPr>
        <w:pStyle w:val="Prrafodelista"/>
        <w:numPr>
          <w:ilvl w:val="0"/>
          <w:numId w:val="4"/>
        </w:numPr>
        <w:jc w:val="both"/>
        <w:rPr>
          <w:lang w:val="gl-ES"/>
        </w:rPr>
      </w:pPr>
      <w:r>
        <w:rPr>
          <w:lang w:val="gl-ES"/>
        </w:rPr>
        <w:t>Explica o contexto histórico no que se elaborou esta Declaración de Dereitos.</w:t>
      </w:r>
    </w:p>
    <w:p w:rsidR="00994F3E" w:rsidRPr="00994F3E" w:rsidRDefault="002B29B6" w:rsidP="002B29B6">
      <w:pPr>
        <w:pStyle w:val="Prrafodelista"/>
        <w:numPr>
          <w:ilvl w:val="0"/>
          <w:numId w:val="4"/>
        </w:numPr>
        <w:jc w:val="both"/>
        <w:rPr>
          <w:lang w:val="gl-ES"/>
        </w:rPr>
      </w:pPr>
      <w:r>
        <w:rPr>
          <w:lang w:val="gl-ES"/>
        </w:rPr>
        <w:t>De que forma puido influÍr este documento na Revolución Francesa e noutros países como na España do S.XIX?</w:t>
      </w:r>
    </w:p>
    <w:sectPr w:rsidR="00994F3E" w:rsidRPr="00994F3E" w:rsidSect="002A0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E3" w:rsidRDefault="00902FE3" w:rsidP="002B29B6">
      <w:pPr>
        <w:spacing w:after="0"/>
      </w:pPr>
      <w:r>
        <w:separator/>
      </w:r>
    </w:p>
  </w:endnote>
  <w:endnote w:type="continuationSeparator" w:id="1">
    <w:p w:rsidR="00902FE3" w:rsidRDefault="00902FE3" w:rsidP="002B29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E3" w:rsidRDefault="00902FE3" w:rsidP="002B29B6">
      <w:pPr>
        <w:spacing w:after="0"/>
      </w:pPr>
      <w:r>
        <w:separator/>
      </w:r>
    </w:p>
  </w:footnote>
  <w:footnote w:type="continuationSeparator" w:id="1">
    <w:p w:rsidR="00902FE3" w:rsidRDefault="00902FE3" w:rsidP="002B29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9B6" w:rsidRPr="002B29B6" w:rsidRDefault="002B29B6" w:rsidP="002B29B6">
    <w:pPr>
      <w:pStyle w:val="Encabezado"/>
      <w:jc w:val="right"/>
      <w:rPr>
        <w:sz w:val="18"/>
      </w:rPr>
    </w:pPr>
    <w:r w:rsidRPr="002B29B6">
      <w:rPr>
        <w:sz w:val="18"/>
      </w:rPr>
      <w:t>Xfía e Historia 3ºESO</w:t>
    </w:r>
  </w:p>
  <w:p w:rsidR="002B29B6" w:rsidRPr="002B29B6" w:rsidRDefault="002B29B6" w:rsidP="002B29B6">
    <w:pPr>
      <w:pStyle w:val="Encabezado"/>
      <w:jc w:val="right"/>
      <w:rPr>
        <w:sz w:val="18"/>
      </w:rPr>
    </w:pPr>
    <w:r w:rsidRPr="002B29B6">
      <w:rPr>
        <w:sz w:val="18"/>
      </w:rPr>
      <w:t>IES A Guía (Vigo)</w:t>
    </w:r>
  </w:p>
  <w:p w:rsidR="002B29B6" w:rsidRDefault="002B29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F5"/>
    <w:multiLevelType w:val="hybridMultilevel"/>
    <w:tmpl w:val="F626AE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7226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B6788"/>
    <w:multiLevelType w:val="hybridMultilevel"/>
    <w:tmpl w:val="2D6CD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11F8D"/>
    <w:multiLevelType w:val="hybridMultilevel"/>
    <w:tmpl w:val="9E34CB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A7226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F7862"/>
    <w:multiLevelType w:val="hybridMultilevel"/>
    <w:tmpl w:val="42F2D3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1DB"/>
    <w:rsid w:val="002451DB"/>
    <w:rsid w:val="002A06D1"/>
    <w:rsid w:val="002B29B6"/>
    <w:rsid w:val="007607D1"/>
    <w:rsid w:val="00902FE3"/>
    <w:rsid w:val="00994F3E"/>
    <w:rsid w:val="00D70C37"/>
    <w:rsid w:val="00F2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2451DB"/>
  </w:style>
  <w:style w:type="table" w:styleId="Tablaconcuadrcula">
    <w:name w:val="Table Grid"/>
    <w:basedOn w:val="Tablanormal"/>
    <w:uiPriority w:val="59"/>
    <w:rsid w:val="007607D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7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29B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29B6"/>
  </w:style>
  <w:style w:type="paragraph" w:styleId="Piedepgina">
    <w:name w:val="footer"/>
    <w:basedOn w:val="Normal"/>
    <w:link w:val="PiedepginaCar"/>
    <w:uiPriority w:val="99"/>
    <w:semiHidden/>
    <w:unhideWhenUsed/>
    <w:rsid w:val="002B29B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2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1</cp:revision>
  <dcterms:created xsi:type="dcterms:W3CDTF">2023-01-09T18:32:00Z</dcterms:created>
  <dcterms:modified xsi:type="dcterms:W3CDTF">2023-01-09T19:11:00Z</dcterms:modified>
</cp:coreProperties>
</file>