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55" w:rsidRPr="004F3955" w:rsidRDefault="004F3955" w:rsidP="004F3955">
      <w:pPr>
        <w:jc w:val="both"/>
        <w:rPr>
          <w:rFonts w:ascii="Comic Sans MS" w:hAnsi="Comic Sans MS"/>
          <w:color w:val="7030A0"/>
          <w:sz w:val="28"/>
          <w:szCs w:val="28"/>
        </w:rPr>
      </w:pPr>
      <w:r w:rsidRPr="004F3955">
        <w:rPr>
          <w:rFonts w:ascii="Comic Sans MS" w:hAnsi="Comic Sans MS"/>
          <w:color w:val="0070C0"/>
          <w:sz w:val="28"/>
          <w:szCs w:val="28"/>
          <w:u w:val="single"/>
        </w:rPr>
        <w:t>SOCIOLINGÜÍSTICA</w:t>
      </w:r>
      <w:r w:rsidR="006310F2">
        <w:rPr>
          <w:rFonts w:ascii="Comic Sans MS" w:hAnsi="Comic Sans MS"/>
          <w:color w:val="0070C0"/>
          <w:sz w:val="28"/>
          <w:szCs w:val="28"/>
          <w:u w:val="single"/>
        </w:rPr>
        <w:t xml:space="preserve"> </w:t>
      </w:r>
      <w:r w:rsidRPr="004F3955">
        <w:rPr>
          <w:rFonts w:ascii="Comic Sans MS" w:hAnsi="Comic Sans MS"/>
          <w:color w:val="7030A0"/>
          <w:sz w:val="28"/>
          <w:szCs w:val="28"/>
        </w:rPr>
        <w:t xml:space="preserve">OS PREXUÍZOS LINGÜÍSTICOS </w:t>
      </w:r>
    </w:p>
    <w:p w:rsidR="004F3955" w:rsidRPr="004F3955" w:rsidRDefault="004F3955" w:rsidP="004F3955">
      <w:pPr>
        <w:jc w:val="both"/>
        <w:rPr>
          <w:rFonts w:ascii="Comic Sans MS" w:hAnsi="Comic Sans MS"/>
          <w:color w:val="7030A0"/>
          <w:sz w:val="28"/>
          <w:szCs w:val="28"/>
        </w:rPr>
      </w:pPr>
      <w:r w:rsidRPr="004F3955">
        <w:rPr>
          <w:rFonts w:ascii="Comic Sans MS" w:hAnsi="Comic Sans MS"/>
          <w:color w:val="7030A0"/>
          <w:sz w:val="28"/>
          <w:szCs w:val="28"/>
        </w:rPr>
        <w:t>TEMA PARA COMENTAR EN SELECTIVIDADE</w:t>
      </w:r>
    </w:p>
    <w:p w:rsidR="004F3955" w:rsidRPr="006310F2" w:rsidRDefault="004F3955" w:rsidP="004F3955">
      <w:pPr>
        <w:jc w:val="both"/>
        <w:rPr>
          <w:rFonts w:ascii="Comic Sans MS" w:hAnsi="Comic Sans MS"/>
          <w:b/>
          <w:sz w:val="24"/>
          <w:szCs w:val="24"/>
        </w:rPr>
      </w:pPr>
      <w:r w:rsidRPr="004F3955">
        <w:rPr>
          <w:rFonts w:ascii="Comic Sans MS" w:hAnsi="Comic Sans MS"/>
          <w:sz w:val="24"/>
          <w:szCs w:val="24"/>
        </w:rPr>
        <w:t>A función esencial dunha lingua é a de servir como medio de comunicación entre os membros dunha comunidade e pode concretarse (ou non) noutras máis específicas: función de identidade, familiar, laboral, local, institucional, cultural e internacional. Se nunha comunidade hai dúas linguas en contacto, estas reproducen a xerarquía social existente dentro dela: unha das linguas -a dominante- vai ocupando progresivamente os ámbitos da outra -a dominada- e provocando a súa substitución. A esta lingua dominada ou recesiva (que vai perdendo usos) chámaselle tamén </w:t>
      </w:r>
      <w:r w:rsidRPr="004F3955">
        <w:rPr>
          <w:rFonts w:ascii="Comic Sans MS" w:hAnsi="Comic Sans MS"/>
          <w:b/>
          <w:bCs/>
          <w:sz w:val="24"/>
          <w:szCs w:val="24"/>
        </w:rPr>
        <w:t xml:space="preserve">lingua </w:t>
      </w:r>
      <w:proofErr w:type="spellStart"/>
      <w:r w:rsidRPr="004F3955">
        <w:rPr>
          <w:rFonts w:ascii="Comic Sans MS" w:hAnsi="Comic Sans MS"/>
          <w:b/>
          <w:bCs/>
          <w:sz w:val="24"/>
          <w:szCs w:val="24"/>
        </w:rPr>
        <w:t>minorizada</w:t>
      </w:r>
      <w:proofErr w:type="spellEnd"/>
      <w:r w:rsidRPr="004F3955">
        <w:rPr>
          <w:rFonts w:ascii="Comic Sans MS" w:hAnsi="Comic Sans MS"/>
          <w:sz w:val="24"/>
          <w:szCs w:val="24"/>
        </w:rPr>
        <w:t> e é empregada unicamente nos ámbitos socioculturais máis baixos e ignorada ou desprezada nos máis elevados, dos que foi desprazada pola lingua </w:t>
      </w:r>
      <w:r w:rsidRPr="004F3955">
        <w:rPr>
          <w:rFonts w:ascii="Comic Sans MS" w:hAnsi="Comic Sans MS"/>
          <w:b/>
          <w:bCs/>
          <w:sz w:val="24"/>
          <w:szCs w:val="24"/>
        </w:rPr>
        <w:t>dominante</w:t>
      </w:r>
      <w:r w:rsidRPr="004F3955">
        <w:rPr>
          <w:rFonts w:ascii="Comic Sans MS" w:hAnsi="Comic Sans MS"/>
          <w:sz w:val="24"/>
          <w:szCs w:val="24"/>
        </w:rPr>
        <w:t>. O concepto de lingua </w:t>
      </w:r>
      <w:proofErr w:type="spellStart"/>
      <w:r w:rsidRPr="004F3955">
        <w:rPr>
          <w:rFonts w:ascii="Comic Sans MS" w:hAnsi="Comic Sans MS"/>
          <w:b/>
          <w:bCs/>
          <w:sz w:val="24"/>
          <w:szCs w:val="24"/>
        </w:rPr>
        <w:t>minorizada</w:t>
      </w:r>
      <w:proofErr w:type="spellEnd"/>
      <w:r w:rsidRPr="004F3955">
        <w:rPr>
          <w:rFonts w:ascii="Comic Sans MS" w:hAnsi="Comic Sans MS"/>
          <w:sz w:val="24"/>
          <w:szCs w:val="24"/>
        </w:rPr>
        <w:t> é sociolingüístico e nada ten que ver co de lingua </w:t>
      </w:r>
      <w:r w:rsidRPr="004F3955">
        <w:rPr>
          <w:rFonts w:ascii="Comic Sans MS" w:hAnsi="Comic Sans MS"/>
          <w:b/>
          <w:bCs/>
          <w:sz w:val="24"/>
          <w:szCs w:val="24"/>
        </w:rPr>
        <w:t>minoritaria</w:t>
      </w:r>
      <w:r w:rsidRPr="004F3955">
        <w:rPr>
          <w:rFonts w:ascii="Comic Sans MS" w:hAnsi="Comic Sans MS"/>
          <w:sz w:val="24"/>
          <w:szCs w:val="24"/>
        </w:rPr>
        <w:t xml:space="preserve"> que é só cuantitativo (cantos a usan?). Pode suceder que unha lingua </w:t>
      </w:r>
      <w:proofErr w:type="spellStart"/>
      <w:r w:rsidRPr="004F3955">
        <w:rPr>
          <w:rFonts w:ascii="Comic Sans MS" w:hAnsi="Comic Sans MS"/>
          <w:sz w:val="24"/>
          <w:szCs w:val="24"/>
        </w:rPr>
        <w:t>minorizada</w:t>
      </w:r>
      <w:proofErr w:type="spellEnd"/>
      <w:r w:rsidRPr="004F3955">
        <w:rPr>
          <w:rFonts w:ascii="Comic Sans MS" w:hAnsi="Comic Sans MS"/>
          <w:sz w:val="24"/>
          <w:szCs w:val="24"/>
        </w:rPr>
        <w:t xml:space="preserve"> sexa a maioritariamente falada na comunidade lingüística, ou pode</w:t>
      </w:r>
      <w:r>
        <w:rPr>
          <w:rFonts w:ascii="Comic Sans MS" w:hAnsi="Comic Sans MS"/>
          <w:sz w:val="24"/>
          <w:szCs w:val="24"/>
        </w:rPr>
        <w:t xml:space="preserve"> </w:t>
      </w:r>
      <w:r w:rsidRPr="004F3955">
        <w:rPr>
          <w:rFonts w:ascii="Comic Sans MS" w:hAnsi="Comic Sans MS"/>
          <w:sz w:val="24"/>
          <w:szCs w:val="24"/>
        </w:rPr>
        <w:t>q</w:t>
      </w:r>
      <w:r>
        <w:rPr>
          <w:rFonts w:ascii="Comic Sans MS" w:hAnsi="Comic Sans MS"/>
          <w:sz w:val="24"/>
          <w:szCs w:val="24"/>
        </w:rPr>
        <w:t>u</w:t>
      </w:r>
      <w:r w:rsidRPr="004F3955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</w:t>
      </w:r>
      <w:r w:rsidRPr="004F3955">
        <w:rPr>
          <w:rFonts w:ascii="Comic Sans MS" w:hAnsi="Comic Sans MS"/>
          <w:sz w:val="24"/>
          <w:szCs w:val="24"/>
        </w:rPr>
        <w:t>non.</w:t>
      </w:r>
      <w:r w:rsidRPr="004F3955">
        <w:rPr>
          <w:rFonts w:ascii="Comic Sans MS" w:hAnsi="Comic Sans MS"/>
          <w:sz w:val="24"/>
          <w:szCs w:val="24"/>
        </w:rPr>
        <w:br/>
        <w:t>Un dos moitos obstáculos no camiño da normalización é a vixencia de determinados </w:t>
      </w:r>
      <w:r w:rsidRPr="004F3955">
        <w:rPr>
          <w:rFonts w:ascii="Comic Sans MS" w:hAnsi="Comic Sans MS"/>
          <w:b/>
          <w:bCs/>
          <w:sz w:val="24"/>
          <w:szCs w:val="24"/>
        </w:rPr>
        <w:t>estereotipos e prexuízos lingüísticos</w:t>
      </w:r>
      <w:r w:rsidRPr="004F3955">
        <w:rPr>
          <w:rFonts w:ascii="Comic Sans MS" w:hAnsi="Comic Sans MS"/>
          <w:sz w:val="24"/>
          <w:szCs w:val="24"/>
        </w:rPr>
        <w:t xml:space="preserve"> que pretenden transmitir a idea de que a lingua </w:t>
      </w:r>
      <w:proofErr w:type="spellStart"/>
      <w:r w:rsidRPr="004F3955">
        <w:rPr>
          <w:rFonts w:ascii="Comic Sans MS" w:hAnsi="Comic Sans MS"/>
          <w:sz w:val="24"/>
          <w:szCs w:val="24"/>
        </w:rPr>
        <w:t>minorizada</w:t>
      </w:r>
      <w:proofErr w:type="spellEnd"/>
      <w:r w:rsidRPr="004F3955">
        <w:rPr>
          <w:rFonts w:ascii="Comic Sans MS" w:hAnsi="Comic Sans MS"/>
          <w:sz w:val="24"/>
          <w:szCs w:val="24"/>
        </w:rPr>
        <w:t xml:space="preserve"> (o galego no noso caso) non é tan válida para o desenvolvemento como a hexemónica, polo que non ten futuro:</w:t>
      </w:r>
      <w:r w:rsidRPr="004F3955">
        <w:rPr>
          <w:rFonts w:ascii="Comic Sans MS" w:hAnsi="Comic Sans MS"/>
          <w:sz w:val="24"/>
          <w:szCs w:val="24"/>
        </w:rPr>
        <w:br/>
      </w:r>
      <w:r w:rsidR="00685AF6" w:rsidRPr="006310F2">
        <w:rPr>
          <w:rFonts w:ascii="Comic Sans MS" w:hAnsi="Comic Sans MS"/>
          <w:b/>
          <w:color w:val="00B0F0"/>
          <w:sz w:val="24"/>
          <w:szCs w:val="24"/>
        </w:rPr>
        <w:t xml:space="preserve">PREXUÍZOS     </w:t>
      </w:r>
      <w:r w:rsidR="00685AF6" w:rsidRPr="006310F2">
        <w:rPr>
          <w:rFonts w:ascii="Comic Sans MS" w:hAnsi="Comic Sans MS"/>
          <w:b/>
          <w:sz w:val="24"/>
          <w:szCs w:val="24"/>
        </w:rPr>
        <w:t xml:space="preserve">                   </w:t>
      </w:r>
      <w:r w:rsidR="00685AF6" w:rsidRPr="006310F2">
        <w:rPr>
          <w:rFonts w:ascii="Comic Sans MS" w:hAnsi="Comic Sans MS"/>
          <w:b/>
          <w:color w:val="FF0000"/>
          <w:sz w:val="24"/>
          <w:szCs w:val="24"/>
        </w:rPr>
        <w:t>FALSAS VERDADES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é propio do mundo rural</w:t>
            </w:r>
          </w:p>
        </w:tc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0 galego é unha lingua tan válida na cidade coma na aldea</w:t>
            </w: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non serve para as matemáticas ou a informática</w:t>
            </w:r>
          </w:p>
        </w:tc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serve para calquera ámbito: a Facultade de Matemáticas foi moito tempo das máis galeguizadas</w:t>
            </w:r>
            <w:r w:rsidRPr="006310F2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non serve para nada fóra do territorio</w:t>
            </w:r>
          </w:p>
        </w:tc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0 galego ponnos en contacto con toda a comunidade de fala galego-portuguesa</w:t>
            </w:r>
            <w:r w:rsidRPr="006310F2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que hai que aprender é inglés e non galego</w:t>
            </w:r>
          </w:p>
        </w:tc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Aprender o inglés non ten que ver con falar galego, non se opoñen, ademais os falantes bilingües aprenden mellor unha terceira lingua</w:t>
            </w:r>
            <w:r w:rsidRPr="006310F2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lastRenderedPageBreak/>
              <w:t>O galego só o falan os nacionalistas</w:t>
            </w:r>
          </w:p>
        </w:tc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Hai moita xente que non é nacionalista e fala galego</w:t>
            </w:r>
            <w:r w:rsidRPr="006310F2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normativo é “inventado”</w:t>
            </w:r>
          </w:p>
        </w:tc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estándar está baseado na historia e nos idiomas latinos irmáns</w:t>
            </w:r>
            <w:r w:rsidRPr="006310F2">
              <w:rPr>
                <w:rFonts w:ascii="Comic Sans MS" w:hAnsi="Comic Sans MS"/>
                <w:b/>
                <w:sz w:val="24"/>
                <w:szCs w:val="24"/>
              </w:rPr>
              <w:br/>
            </w: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685AF6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O galego non ten sentido no mundo actual globalizado e con Internet</w:t>
            </w:r>
          </w:p>
        </w:tc>
        <w:tc>
          <w:tcPr>
            <w:tcW w:w="4621" w:type="dxa"/>
          </w:tcPr>
          <w:p w:rsidR="00685AF6" w:rsidRPr="006310F2" w:rsidRDefault="00685AF6" w:rsidP="00685AF6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6310F2">
              <w:rPr>
                <w:rFonts w:ascii="Comic Sans MS" w:hAnsi="Comic Sans MS"/>
                <w:b/>
                <w:sz w:val="24"/>
                <w:szCs w:val="24"/>
              </w:rPr>
              <w:t>No mundo globalizado cómpre ter unha identidade propia e a Internet axuda á difusión do galego</w:t>
            </w:r>
          </w:p>
          <w:p w:rsidR="004F3955" w:rsidRPr="006310F2" w:rsidRDefault="004F3955" w:rsidP="0071678A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F3955" w:rsidRPr="006310F2" w:rsidTr="004F3955">
        <w:tc>
          <w:tcPr>
            <w:tcW w:w="4621" w:type="dxa"/>
          </w:tcPr>
          <w:p w:rsidR="004F3955" w:rsidRPr="006310F2" w:rsidRDefault="004F3955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4F3955" w:rsidRPr="006310F2" w:rsidRDefault="004F3955" w:rsidP="0071678A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4F3955" w:rsidRDefault="004F3955" w:rsidP="004F3955">
      <w:pPr>
        <w:jc w:val="both"/>
        <w:rPr>
          <w:rFonts w:ascii="Comic Sans MS" w:hAnsi="Comic Sans MS"/>
          <w:sz w:val="24"/>
          <w:szCs w:val="24"/>
        </w:rPr>
      </w:pPr>
      <w:r w:rsidRPr="004F3955">
        <w:rPr>
          <w:rFonts w:ascii="Comic Sans MS" w:hAnsi="Comic Sans MS"/>
          <w:sz w:val="24"/>
          <w:szCs w:val="24"/>
        </w:rPr>
        <w:t>Se non existisen estes prexuízos poderiamos falar dun </w:t>
      </w:r>
      <w:r w:rsidRPr="004F3955">
        <w:rPr>
          <w:rFonts w:ascii="Comic Sans MS" w:hAnsi="Comic Sans MS"/>
          <w:b/>
          <w:bCs/>
          <w:sz w:val="24"/>
          <w:szCs w:val="24"/>
        </w:rPr>
        <w:t>bilingüismo harmónico</w:t>
      </w:r>
      <w:r w:rsidRPr="004F3955">
        <w:rPr>
          <w:rFonts w:ascii="Comic Sans MS" w:hAnsi="Comic Sans MS"/>
          <w:sz w:val="24"/>
          <w:szCs w:val="24"/>
        </w:rPr>
        <w:t> entre as dúas linguas, unha convivencia pacífica na que cada quen fale o que lle apeteza e domine ben os dous idiomas. Esta solución pode hoxe darse en determinados falantes mais aínda semella utópica no conxunto da sociedade na que seguen vixentes os citados prexuízos lingüísticos.</w:t>
      </w:r>
      <w:r w:rsidR="006310F2">
        <w:rPr>
          <w:rFonts w:ascii="Comic Sans MS" w:hAnsi="Comic Sans MS"/>
          <w:sz w:val="24"/>
          <w:szCs w:val="24"/>
        </w:rPr>
        <w:t xml:space="preserve"> </w:t>
      </w:r>
      <w:r w:rsidRPr="004F3955">
        <w:rPr>
          <w:rFonts w:ascii="Comic Sans MS" w:hAnsi="Comic Sans MS"/>
          <w:sz w:val="24"/>
          <w:szCs w:val="24"/>
        </w:rPr>
        <w:t>Outros casos de linguas en contacto:</w:t>
      </w:r>
      <w:r w:rsidRPr="004F3955">
        <w:rPr>
          <w:rFonts w:ascii="Comic Sans MS" w:hAnsi="Comic Sans MS"/>
          <w:sz w:val="24"/>
          <w:szCs w:val="24"/>
        </w:rPr>
        <w:br/>
      </w:r>
      <w:r w:rsidRPr="004F3955">
        <w:rPr>
          <w:rFonts w:ascii="Comic Sans MS" w:hAnsi="Comic Sans MS"/>
          <w:b/>
          <w:bCs/>
          <w:sz w:val="24"/>
          <w:szCs w:val="24"/>
        </w:rPr>
        <w:t>No caso europeo</w:t>
      </w:r>
      <w:r w:rsidRPr="004F3955">
        <w:rPr>
          <w:rFonts w:ascii="Comic Sans MS" w:hAnsi="Comic Sans MS"/>
          <w:sz w:val="24"/>
          <w:szCs w:val="24"/>
        </w:rPr>
        <w:t xml:space="preserve">, case todos os Estados actuais son plurilingües (mesmo en Portugal é oficial o mirandés) e a coexistencia das diversas linguas dentro das comunidades pertencentes a eses Estados prodúcese no plano da diglosia (excepto en Suíza e Bélxica, pero só na teoría). Hai polo tanto grande cantidade de linguas </w:t>
      </w:r>
      <w:proofErr w:type="spellStart"/>
      <w:r w:rsidRPr="004F3955">
        <w:rPr>
          <w:rFonts w:ascii="Comic Sans MS" w:hAnsi="Comic Sans MS"/>
          <w:sz w:val="24"/>
          <w:szCs w:val="24"/>
        </w:rPr>
        <w:t>minorizadas</w:t>
      </w:r>
      <w:proofErr w:type="spellEnd"/>
      <w:r w:rsidRPr="004F3955">
        <w:rPr>
          <w:rFonts w:ascii="Comic Sans MS" w:hAnsi="Comic Sans MS"/>
          <w:sz w:val="24"/>
          <w:szCs w:val="24"/>
        </w:rPr>
        <w:t>, pertencentes a comunidades que en moitos casos están divididas por fronteiras políticas, como o éuscaro ou o catalán, xa que non sempre os límites dunha comunidade lingüística ou dunha nacionalidade histórica coinciden cos dun Estado moderno. </w:t>
      </w:r>
      <w:r w:rsidRPr="004F3955">
        <w:rPr>
          <w:rFonts w:ascii="Comic Sans MS" w:hAnsi="Comic Sans MS"/>
          <w:sz w:val="24"/>
          <w:szCs w:val="24"/>
        </w:rPr>
        <w:br/>
        <w:t xml:space="preserve">O status e o nivel de uso das diversas linguas </w:t>
      </w:r>
      <w:proofErr w:type="spellStart"/>
      <w:r w:rsidRPr="004F3955">
        <w:rPr>
          <w:rFonts w:ascii="Comic Sans MS" w:hAnsi="Comic Sans MS"/>
          <w:sz w:val="24"/>
          <w:szCs w:val="24"/>
        </w:rPr>
        <w:t>minorizadas</w:t>
      </w:r>
      <w:proofErr w:type="spellEnd"/>
      <w:r w:rsidRPr="004F3955">
        <w:rPr>
          <w:rFonts w:ascii="Comic Sans MS" w:hAnsi="Comic Sans MS"/>
          <w:sz w:val="24"/>
          <w:szCs w:val="24"/>
        </w:rPr>
        <w:t>, case todas minoritarias tamén, son moi distintos: O </w:t>
      </w:r>
      <w:r w:rsidRPr="004F3955">
        <w:rPr>
          <w:rFonts w:ascii="Comic Sans MS" w:hAnsi="Comic Sans MS"/>
          <w:b/>
          <w:bCs/>
          <w:sz w:val="24"/>
          <w:szCs w:val="24"/>
        </w:rPr>
        <w:t>gaélico</w:t>
      </w:r>
      <w:r w:rsidRPr="004F3955">
        <w:rPr>
          <w:rFonts w:ascii="Comic Sans MS" w:hAnsi="Comic Sans MS"/>
          <w:sz w:val="24"/>
          <w:szCs w:val="24"/>
        </w:rPr>
        <w:t>, lingua oficial de Irlanda, sobrevive como lingua case “ritual”. O </w:t>
      </w:r>
      <w:r w:rsidRPr="004F3955">
        <w:rPr>
          <w:rFonts w:ascii="Comic Sans MS" w:hAnsi="Comic Sans MS"/>
          <w:b/>
          <w:bCs/>
          <w:sz w:val="24"/>
          <w:szCs w:val="24"/>
        </w:rPr>
        <w:t>bretón</w:t>
      </w:r>
      <w:r w:rsidRPr="004F3955">
        <w:rPr>
          <w:rFonts w:ascii="Comic Sans MS" w:hAnsi="Comic Sans MS"/>
          <w:sz w:val="24"/>
          <w:szCs w:val="24"/>
        </w:rPr>
        <w:t>, o </w:t>
      </w:r>
      <w:r w:rsidRPr="004F3955">
        <w:rPr>
          <w:rFonts w:ascii="Comic Sans MS" w:hAnsi="Comic Sans MS"/>
          <w:b/>
          <w:bCs/>
          <w:sz w:val="24"/>
          <w:szCs w:val="24"/>
        </w:rPr>
        <w:t>occitano</w:t>
      </w:r>
      <w:r w:rsidRPr="004F3955">
        <w:rPr>
          <w:rFonts w:ascii="Comic Sans MS" w:hAnsi="Comic Sans MS"/>
          <w:sz w:val="24"/>
          <w:szCs w:val="24"/>
        </w:rPr>
        <w:t>, ou o </w:t>
      </w:r>
      <w:r w:rsidRPr="004F3955">
        <w:rPr>
          <w:rFonts w:ascii="Comic Sans MS" w:hAnsi="Comic Sans MS"/>
          <w:b/>
          <w:bCs/>
          <w:sz w:val="24"/>
          <w:szCs w:val="24"/>
        </w:rPr>
        <w:t>corso</w:t>
      </w:r>
      <w:r w:rsidRPr="004F3955">
        <w:rPr>
          <w:rFonts w:ascii="Comic Sans MS" w:hAnsi="Comic Sans MS"/>
          <w:sz w:val="24"/>
          <w:szCs w:val="24"/>
        </w:rPr>
        <w:t> sofren historicamente, igual que o catalán e o éuscaro, os embates centralistas do Estado francés que, en certos momentos, chega mesmo a prohibir a súa fala. </w:t>
      </w:r>
      <w:r w:rsidRPr="004F3955">
        <w:rPr>
          <w:rFonts w:ascii="Comic Sans MS" w:hAnsi="Comic Sans MS"/>
          <w:sz w:val="24"/>
          <w:szCs w:val="24"/>
        </w:rPr>
        <w:br/>
        <w:t>Consideración parecida merece o </w:t>
      </w:r>
      <w:r w:rsidRPr="004F3955">
        <w:rPr>
          <w:rFonts w:ascii="Comic Sans MS" w:hAnsi="Comic Sans MS"/>
          <w:b/>
          <w:bCs/>
          <w:sz w:val="24"/>
          <w:szCs w:val="24"/>
        </w:rPr>
        <w:t>romanche</w:t>
      </w:r>
      <w:r w:rsidRPr="004F3955">
        <w:rPr>
          <w:rFonts w:ascii="Comic Sans MS" w:hAnsi="Comic Sans MS"/>
          <w:sz w:val="24"/>
          <w:szCs w:val="24"/>
        </w:rPr>
        <w:t> na Suíza, e o </w:t>
      </w:r>
      <w:r w:rsidRPr="004F3955">
        <w:rPr>
          <w:rFonts w:ascii="Comic Sans MS" w:hAnsi="Comic Sans MS"/>
          <w:b/>
          <w:bCs/>
          <w:sz w:val="24"/>
          <w:szCs w:val="24"/>
        </w:rPr>
        <w:t>sardo</w:t>
      </w:r>
      <w:r w:rsidRPr="004F3955">
        <w:rPr>
          <w:rFonts w:ascii="Comic Sans MS" w:hAnsi="Comic Sans MS"/>
          <w:sz w:val="24"/>
          <w:szCs w:val="24"/>
        </w:rPr>
        <w:t> – lingua da illa de Sardeña - ou o friulano no Estado italiano.</w:t>
      </w:r>
      <w:r w:rsidRPr="004F3955">
        <w:rPr>
          <w:rFonts w:ascii="Comic Sans MS" w:hAnsi="Comic Sans MS"/>
          <w:sz w:val="24"/>
          <w:szCs w:val="24"/>
        </w:rPr>
        <w:br/>
        <w:t xml:space="preserve">É dentro do actual Estado español onde as linguas </w:t>
      </w:r>
      <w:proofErr w:type="spellStart"/>
      <w:r w:rsidRPr="004F3955">
        <w:rPr>
          <w:rFonts w:ascii="Comic Sans MS" w:hAnsi="Comic Sans MS"/>
          <w:sz w:val="24"/>
          <w:szCs w:val="24"/>
        </w:rPr>
        <w:t>minorizadas</w:t>
      </w:r>
      <w:proofErr w:type="spellEnd"/>
      <w:r w:rsidRPr="004F3955">
        <w:rPr>
          <w:rFonts w:ascii="Comic Sans MS" w:hAnsi="Comic Sans MS"/>
          <w:sz w:val="24"/>
          <w:szCs w:val="24"/>
        </w:rPr>
        <w:t xml:space="preserve"> (</w:t>
      </w:r>
      <w:r w:rsidRPr="004F3955">
        <w:rPr>
          <w:rFonts w:ascii="Comic Sans MS" w:hAnsi="Comic Sans MS"/>
          <w:b/>
          <w:bCs/>
          <w:sz w:val="24"/>
          <w:szCs w:val="24"/>
        </w:rPr>
        <w:t>galego, catalán e éuscaro</w:t>
      </w:r>
      <w:r w:rsidRPr="004F3955">
        <w:rPr>
          <w:rFonts w:ascii="Comic Sans MS" w:hAnsi="Comic Sans MS"/>
          <w:sz w:val="24"/>
          <w:szCs w:val="24"/>
        </w:rPr>
        <w:t>) gozan de maior status e son usadas en ámbitos impensables para as anteriores. </w:t>
      </w:r>
      <w:r w:rsidRPr="004F3955">
        <w:rPr>
          <w:rFonts w:ascii="Comic Sans MS" w:hAnsi="Comic Sans MS"/>
          <w:sz w:val="24"/>
          <w:szCs w:val="24"/>
        </w:rPr>
        <w:br/>
        <w:t xml:space="preserve">O castelán, que en Galicia é a lingua de prestixio fronte en galego, en moitos lugares dos EE.UU é a lingua </w:t>
      </w:r>
      <w:proofErr w:type="spellStart"/>
      <w:r w:rsidRPr="004F3955">
        <w:rPr>
          <w:rFonts w:ascii="Comic Sans MS" w:hAnsi="Comic Sans MS"/>
          <w:sz w:val="24"/>
          <w:szCs w:val="24"/>
        </w:rPr>
        <w:t>minorizada</w:t>
      </w:r>
      <w:proofErr w:type="spellEnd"/>
      <w:r w:rsidRPr="004F3955">
        <w:rPr>
          <w:rFonts w:ascii="Comic Sans MS" w:hAnsi="Comic Sans MS"/>
          <w:sz w:val="24"/>
          <w:szCs w:val="24"/>
        </w:rPr>
        <w:t xml:space="preserve"> fronte ao inglés.</w:t>
      </w:r>
    </w:p>
    <w:p w:rsidR="004F3955" w:rsidRPr="004F3955" w:rsidRDefault="004F3955" w:rsidP="004F3955">
      <w:pPr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4F3955">
        <w:rPr>
          <w:rFonts w:ascii="Comic Sans MS" w:hAnsi="Comic Sans MS"/>
          <w:sz w:val="24"/>
          <w:szCs w:val="24"/>
        </w:rPr>
        <w:lastRenderedPageBreak/>
        <w:pict>
          <v:rect id="_x0000_i1025" style="width:0;height:1.5pt" o:hralign="center" o:hrstd="t" o:hrnoshade="t" o:hr="t" fillcolor="black" stroked="f"/>
        </w:pict>
      </w:r>
    </w:p>
    <w:p w:rsidR="004F3955" w:rsidRPr="004F3955" w:rsidRDefault="004F3955" w:rsidP="004F3955">
      <w:pPr>
        <w:jc w:val="both"/>
        <w:rPr>
          <w:rFonts w:ascii="Comic Sans MS" w:hAnsi="Comic Sans MS"/>
          <w:sz w:val="24"/>
          <w:szCs w:val="24"/>
        </w:rPr>
      </w:pPr>
      <w:r w:rsidRPr="004F3955">
        <w:rPr>
          <w:rFonts w:ascii="Comic Sans MS" w:hAnsi="Comic Sans MS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4F3955" w:rsidRPr="004F3955" w:rsidRDefault="004F3955" w:rsidP="004F3955">
      <w:pPr>
        <w:jc w:val="both"/>
        <w:rPr>
          <w:rFonts w:ascii="Comic Sans MS" w:hAnsi="Comic Sans MS"/>
          <w:sz w:val="24"/>
          <w:szCs w:val="24"/>
        </w:rPr>
      </w:pPr>
      <w:r w:rsidRPr="004F3955">
        <w:rPr>
          <w:rFonts w:ascii="Comic Sans MS" w:hAnsi="Comic Sans MS"/>
          <w:b/>
          <w:bCs/>
          <w:sz w:val="24"/>
          <w:szCs w:val="24"/>
        </w:rPr>
        <w:t>Os consellos de Xosé Manuel Calvo para a cuestión nº 4:</w:t>
      </w:r>
    </w:p>
    <w:p w:rsidR="004F3955" w:rsidRPr="004F3955" w:rsidRDefault="004F3955" w:rsidP="004F3955">
      <w:pPr>
        <w:jc w:val="both"/>
        <w:rPr>
          <w:rFonts w:ascii="Comic Sans MS" w:hAnsi="Comic Sans MS"/>
          <w:sz w:val="24"/>
          <w:szCs w:val="24"/>
        </w:rPr>
      </w:pPr>
      <w:r w:rsidRPr="004F3955">
        <w:rPr>
          <w:rFonts w:ascii="Comic Sans MS" w:hAnsi="Comic Sans MS"/>
          <w:sz w:val="24"/>
          <w:szCs w:val="24"/>
        </w:rPr>
        <w:t>O ideal sería que  levases un esquema estudado da casa, onde debes ordenar os contidos que vas desenvolver. A pregunta vale </w:t>
      </w:r>
      <w:r w:rsidRPr="004F3955">
        <w:rPr>
          <w:rFonts w:ascii="Comic Sans MS" w:hAnsi="Comic Sans MS"/>
          <w:b/>
          <w:bCs/>
          <w:sz w:val="24"/>
          <w:szCs w:val="24"/>
        </w:rPr>
        <w:t>2,5 puntos</w:t>
      </w:r>
      <w:r w:rsidRPr="004F3955">
        <w:rPr>
          <w:rFonts w:ascii="Comic Sans MS" w:hAnsi="Comic Sans MS"/>
          <w:sz w:val="24"/>
          <w:szCs w:val="24"/>
        </w:rPr>
        <w:t> e é doado conseguir 1,50 puntos, mais é moi difícil conseguir os 2,5 puntos cando nos piden 200/250 palabras (</w:t>
      </w:r>
      <w:r w:rsidRPr="004F3955">
        <w:rPr>
          <w:rFonts w:ascii="Comic Sans MS" w:hAnsi="Comic Sans MS"/>
          <w:b/>
          <w:bCs/>
          <w:sz w:val="24"/>
          <w:szCs w:val="24"/>
        </w:rPr>
        <w:t>folio/folio e  medio aproximadamente</w:t>
      </w:r>
      <w:r w:rsidRPr="004F3955">
        <w:rPr>
          <w:rFonts w:ascii="Comic Sans MS" w:hAnsi="Comic Sans MS"/>
          <w:sz w:val="24"/>
          <w:szCs w:val="24"/>
        </w:rPr>
        <w:t>). Nesta pregunta pódese perder máis por faltas de ortografía do que se  gaña por contidos. Esta cuestión </w:t>
      </w:r>
      <w:r w:rsidRPr="004F3955">
        <w:rPr>
          <w:rFonts w:ascii="Comic Sans MS" w:hAnsi="Comic Sans MS"/>
          <w:b/>
          <w:bCs/>
          <w:sz w:val="24"/>
          <w:szCs w:val="24"/>
        </w:rPr>
        <w:t>non debería levarche máis de 20 minutos</w:t>
      </w:r>
      <w:r w:rsidRPr="004F3955">
        <w:rPr>
          <w:rFonts w:ascii="Comic Sans MS" w:hAnsi="Comic Sans MS"/>
          <w:sz w:val="24"/>
          <w:szCs w:val="24"/>
        </w:rPr>
        <w:t> en ningún caso. Quen aspire a nota debe levala moi ben pensada, levar ben seleccionados os contidos fundamentais e non perderse en digresións O que non teña que pelexar por unhas décimas mesmo debería deixala para o final e , en función de como vaia de tempo, atreverse con ela.</w:t>
      </w:r>
    </w:p>
    <w:p w:rsidR="004F3955" w:rsidRPr="004F3955" w:rsidRDefault="004F3955" w:rsidP="004F3955">
      <w:pPr>
        <w:jc w:val="both"/>
        <w:rPr>
          <w:rFonts w:ascii="Comic Sans MS" w:hAnsi="Comic Sans MS"/>
          <w:sz w:val="24"/>
          <w:szCs w:val="24"/>
        </w:rPr>
      </w:pPr>
      <w:r w:rsidRPr="004F3955">
        <w:rPr>
          <w:rFonts w:ascii="Comic Sans MS" w:hAnsi="Comic Sans MS"/>
          <w:b/>
          <w:bCs/>
          <w:sz w:val="24"/>
          <w:szCs w:val="24"/>
        </w:rPr>
        <w:t>OLLO: </w:t>
      </w:r>
      <w:r w:rsidRPr="004F3955">
        <w:rPr>
          <w:rFonts w:ascii="Comic Sans MS" w:hAnsi="Comic Sans MS"/>
          <w:sz w:val="24"/>
          <w:szCs w:val="24"/>
        </w:rPr>
        <w:t>debes usar unha terminoloxía culta adecuada ao rexistro lingüístico. Non ter  claras as ideas e confundir, por exemplo, </w:t>
      </w:r>
      <w:r w:rsidRPr="004F3955">
        <w:rPr>
          <w:rFonts w:ascii="Comic Sans MS" w:hAnsi="Comic Sans MS"/>
          <w:i/>
          <w:iCs/>
          <w:sz w:val="24"/>
          <w:szCs w:val="24"/>
        </w:rPr>
        <w:t>normalización</w:t>
      </w:r>
      <w:r w:rsidRPr="004F3955">
        <w:rPr>
          <w:rFonts w:ascii="Comic Sans MS" w:hAnsi="Comic Sans MS"/>
          <w:sz w:val="24"/>
          <w:szCs w:val="24"/>
        </w:rPr>
        <w:t> con </w:t>
      </w:r>
      <w:r w:rsidRPr="004F3955">
        <w:rPr>
          <w:rFonts w:ascii="Comic Sans MS" w:hAnsi="Comic Sans MS"/>
          <w:i/>
          <w:iCs/>
          <w:sz w:val="24"/>
          <w:szCs w:val="24"/>
        </w:rPr>
        <w:t>normativización</w:t>
      </w:r>
      <w:r w:rsidRPr="004F3955">
        <w:rPr>
          <w:rFonts w:ascii="Comic Sans MS" w:hAnsi="Comic Sans MS"/>
          <w:sz w:val="24"/>
          <w:szCs w:val="24"/>
        </w:rPr>
        <w:t>, ou </w:t>
      </w:r>
      <w:r w:rsidRPr="004F3955">
        <w:rPr>
          <w:rFonts w:ascii="Comic Sans MS" w:hAnsi="Comic Sans MS"/>
          <w:i/>
          <w:iCs/>
          <w:sz w:val="24"/>
          <w:szCs w:val="24"/>
        </w:rPr>
        <w:t>lingua maioritaria</w:t>
      </w:r>
      <w:r w:rsidRPr="004F3955">
        <w:rPr>
          <w:rFonts w:ascii="Comic Sans MS" w:hAnsi="Comic Sans MS"/>
          <w:sz w:val="24"/>
          <w:szCs w:val="24"/>
        </w:rPr>
        <w:t> con </w:t>
      </w:r>
      <w:proofErr w:type="spellStart"/>
      <w:r w:rsidRPr="004F3955">
        <w:rPr>
          <w:rFonts w:ascii="Comic Sans MS" w:hAnsi="Comic Sans MS"/>
          <w:i/>
          <w:iCs/>
          <w:sz w:val="24"/>
          <w:szCs w:val="24"/>
        </w:rPr>
        <w:t>maiorizada</w:t>
      </w:r>
      <w:proofErr w:type="spellEnd"/>
      <w:r w:rsidRPr="004F3955">
        <w:rPr>
          <w:rFonts w:ascii="Comic Sans MS" w:hAnsi="Comic Sans MS"/>
          <w:sz w:val="24"/>
          <w:szCs w:val="24"/>
        </w:rPr>
        <w:t> pode facer que a túa resposta sexa considerada errónea e  che sirva só para perderes puntos polas faltas de ortografía.</w:t>
      </w:r>
    </w:p>
    <w:p w:rsidR="00BF6A6E" w:rsidRPr="004F3955" w:rsidRDefault="00BF6A6E" w:rsidP="004F3955">
      <w:pPr>
        <w:jc w:val="both"/>
        <w:rPr>
          <w:rFonts w:ascii="Comic Sans MS" w:hAnsi="Comic Sans MS"/>
          <w:sz w:val="24"/>
          <w:szCs w:val="24"/>
        </w:rPr>
      </w:pPr>
    </w:p>
    <w:sectPr w:rsidR="00BF6A6E" w:rsidRPr="004F3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55"/>
    <w:rsid w:val="004F3955"/>
    <w:rsid w:val="006310F2"/>
    <w:rsid w:val="00685AF6"/>
    <w:rsid w:val="00B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1</cp:revision>
  <cp:lastPrinted>2022-01-27T19:02:00Z</cp:lastPrinted>
  <dcterms:created xsi:type="dcterms:W3CDTF">2022-01-27T18:40:00Z</dcterms:created>
  <dcterms:modified xsi:type="dcterms:W3CDTF">2022-01-27T19:03:00Z</dcterms:modified>
</cp:coreProperties>
</file>