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30" w:rsidRDefault="00E17130">
      <w:r>
        <w:t>O PRONOME PERSOAL</w:t>
      </w:r>
      <w:bookmarkStart w:id="0" w:name="_GoBack"/>
      <w:bookmarkEnd w:id="0"/>
    </w:p>
    <w:p w:rsidR="00E17130" w:rsidRDefault="00E17130"/>
    <w:p w:rsidR="009F6A4E" w:rsidRDefault="00E17130">
      <w:hyperlink r:id="rId5" w:history="1">
        <w:r w:rsidRPr="00E17130">
          <w:rPr>
            <w:rStyle w:val="Hipervnculo"/>
          </w:rPr>
          <w:t>Pronome persoal (aprendogalego.com)</w:t>
        </w:r>
      </w:hyperlink>
    </w:p>
    <w:sectPr w:rsidR="009F6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30"/>
    <w:rsid w:val="009F6A4E"/>
    <w:rsid w:val="00E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7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7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rendogalego.com/APRENDO/4-pronomebac/pronome_perso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dcterms:created xsi:type="dcterms:W3CDTF">2021-01-10T16:29:00Z</dcterms:created>
  <dcterms:modified xsi:type="dcterms:W3CDTF">2021-01-10T16:31:00Z</dcterms:modified>
</cp:coreProperties>
</file>