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6C401" w14:textId="77777777" w:rsidR="000D11D0" w:rsidRDefault="000D11D0" w:rsidP="000D11D0">
      <w:pPr>
        <w:pStyle w:val="NormalWeb"/>
        <w:spacing w:before="0" w:beforeAutospacing="0" w:after="365" w:afterAutospacing="0"/>
        <w:jc w:val="both"/>
        <w:rPr>
          <w:rFonts w:ascii="Arial" w:hAnsi="Arial" w:cs="Arial"/>
          <w:b/>
          <w:bCs/>
        </w:rPr>
      </w:pPr>
      <w:r w:rsidRPr="006A2140">
        <w:rPr>
          <w:rFonts w:ascii="Arial" w:hAnsi="Arial" w:cs="Arial"/>
          <w:b/>
          <w:bCs/>
        </w:rPr>
        <w:t>PREGUNTA 1. SOCIEDADES NO TEMPO: REFLEXIÓN CRÍTICA DE FONTES DE INFORMACIÓN. (2,5 puntos)</w:t>
      </w:r>
      <w:r>
        <w:rPr>
          <w:rFonts w:ascii="Arial" w:hAnsi="Arial" w:cs="Arial"/>
          <w:b/>
          <w:bCs/>
        </w:rPr>
        <w:t>.</w:t>
      </w:r>
    </w:p>
    <w:p w14:paraId="6D8A2FDB" w14:textId="4E57925A" w:rsidR="000D11D0" w:rsidRPr="006A2140" w:rsidRDefault="000D11D0" w:rsidP="000D11D0">
      <w:pPr>
        <w:pStyle w:val="NormalWeb"/>
        <w:spacing w:before="0" w:beforeAutospacing="0" w:after="365" w:afterAutospacing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>TEMA</w:t>
      </w:r>
      <w:r>
        <w:rPr>
          <w:rFonts w:ascii="Arial" w:hAnsi="Arial" w:cs="Arial"/>
          <w:b/>
          <w:bCs/>
        </w:rPr>
        <w:t>5</w:t>
      </w:r>
    </w:p>
    <w:p w14:paraId="5AB9F00B" w14:textId="558618A2" w:rsidR="000D11D0" w:rsidRPr="000D11D0" w:rsidRDefault="000D11D0" w:rsidP="000D11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11D0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0D11D0">
        <w:rPr>
          <w:rFonts w:ascii="Arial" w:hAnsi="Arial" w:cs="Arial"/>
          <w:sz w:val="24"/>
          <w:szCs w:val="24"/>
        </w:rPr>
        <w:t>chegada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D11D0">
        <w:rPr>
          <w:rFonts w:ascii="Arial" w:hAnsi="Arial" w:cs="Arial"/>
          <w:sz w:val="24"/>
          <w:szCs w:val="24"/>
        </w:rPr>
        <w:t>inxentes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 cantidades da </w:t>
      </w:r>
      <w:proofErr w:type="spellStart"/>
      <w:r w:rsidRPr="000D11D0">
        <w:rPr>
          <w:rFonts w:ascii="Arial" w:hAnsi="Arial" w:cs="Arial"/>
          <w:sz w:val="24"/>
          <w:szCs w:val="24"/>
        </w:rPr>
        <w:t>prata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 procedente de América </w:t>
      </w:r>
      <w:proofErr w:type="spellStart"/>
      <w:proofErr w:type="gramStart"/>
      <w:r w:rsidRPr="000D11D0">
        <w:rPr>
          <w:rFonts w:ascii="Arial" w:hAnsi="Arial" w:cs="Arial"/>
          <w:sz w:val="24"/>
          <w:szCs w:val="24"/>
        </w:rPr>
        <w:t>provocou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0D11D0">
        <w:rPr>
          <w:rFonts w:ascii="Arial" w:hAnsi="Arial" w:cs="Arial"/>
          <w:sz w:val="24"/>
          <w:szCs w:val="24"/>
        </w:rPr>
        <w:t>unha</w:t>
      </w:r>
      <w:proofErr w:type="spellEnd"/>
      <w:proofErr w:type="gramEnd"/>
      <w:r w:rsidRPr="000D11D0">
        <w:rPr>
          <w:rFonts w:ascii="Arial" w:hAnsi="Arial" w:cs="Arial"/>
          <w:sz w:val="24"/>
          <w:szCs w:val="24"/>
        </w:rPr>
        <w:t xml:space="preserve"> inflación brutal, </w:t>
      </w:r>
      <w:proofErr w:type="spellStart"/>
      <w:r w:rsidRPr="000D11D0">
        <w:rPr>
          <w:rFonts w:ascii="Arial" w:hAnsi="Arial" w:cs="Arial"/>
          <w:sz w:val="24"/>
          <w:szCs w:val="24"/>
        </w:rPr>
        <w:t>coñecida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 como “a revolución dos </w:t>
      </w:r>
      <w:proofErr w:type="spellStart"/>
      <w:r w:rsidRPr="000D11D0">
        <w:rPr>
          <w:rFonts w:ascii="Arial" w:hAnsi="Arial" w:cs="Arial"/>
          <w:sz w:val="24"/>
          <w:szCs w:val="24"/>
        </w:rPr>
        <w:t>prezos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”, </w:t>
      </w:r>
      <w:proofErr w:type="spellStart"/>
      <w:r w:rsidRPr="000D11D0">
        <w:rPr>
          <w:rFonts w:ascii="Arial" w:hAnsi="Arial" w:cs="Arial"/>
          <w:sz w:val="24"/>
          <w:szCs w:val="24"/>
        </w:rPr>
        <w:t>xa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 que estes </w:t>
      </w:r>
      <w:proofErr w:type="spellStart"/>
      <w:r w:rsidRPr="000D11D0">
        <w:rPr>
          <w:rFonts w:ascii="Arial" w:hAnsi="Arial" w:cs="Arial"/>
          <w:sz w:val="24"/>
          <w:szCs w:val="24"/>
        </w:rPr>
        <w:t>chegaron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 a sextuplicarse desde a segunda </w:t>
      </w:r>
      <w:proofErr w:type="spellStart"/>
      <w:r w:rsidRPr="000D11D0">
        <w:rPr>
          <w:rFonts w:ascii="Arial" w:hAnsi="Arial" w:cs="Arial"/>
          <w:sz w:val="24"/>
          <w:szCs w:val="24"/>
        </w:rPr>
        <w:t>metade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 do XVI, o que </w:t>
      </w:r>
      <w:proofErr w:type="spellStart"/>
      <w:r w:rsidRPr="000D11D0">
        <w:rPr>
          <w:rFonts w:ascii="Arial" w:hAnsi="Arial" w:cs="Arial"/>
          <w:sz w:val="24"/>
          <w:szCs w:val="24"/>
        </w:rPr>
        <w:t>provocou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 por </w:t>
      </w:r>
      <w:proofErr w:type="spellStart"/>
      <w:r w:rsidRPr="000D11D0">
        <w:rPr>
          <w:rFonts w:ascii="Arial" w:hAnsi="Arial" w:cs="Arial"/>
          <w:sz w:val="24"/>
          <w:szCs w:val="24"/>
        </w:rPr>
        <w:t>exemplo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0D11D0">
        <w:rPr>
          <w:rFonts w:ascii="Arial" w:hAnsi="Arial" w:cs="Arial"/>
          <w:sz w:val="24"/>
          <w:szCs w:val="24"/>
        </w:rPr>
        <w:t>ruína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0D11D0">
        <w:rPr>
          <w:rFonts w:ascii="Arial" w:hAnsi="Arial" w:cs="Arial"/>
          <w:sz w:val="24"/>
          <w:szCs w:val="24"/>
        </w:rPr>
        <w:t>noso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1D0">
        <w:rPr>
          <w:rFonts w:ascii="Arial" w:hAnsi="Arial" w:cs="Arial"/>
          <w:sz w:val="24"/>
          <w:szCs w:val="24"/>
        </w:rPr>
        <w:t>téxtil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0D11D0">
        <w:rPr>
          <w:rFonts w:ascii="Arial" w:hAnsi="Arial" w:cs="Arial"/>
          <w:sz w:val="24"/>
          <w:szCs w:val="24"/>
        </w:rPr>
        <w:t>lá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, incapaz de competir coa de </w:t>
      </w:r>
      <w:proofErr w:type="spellStart"/>
      <w:r w:rsidRPr="000D11D0">
        <w:rPr>
          <w:rFonts w:ascii="Arial" w:hAnsi="Arial" w:cs="Arial"/>
          <w:sz w:val="24"/>
          <w:szCs w:val="24"/>
        </w:rPr>
        <w:t>outros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 países.</w:t>
      </w:r>
      <w:r w:rsidRPr="000D11D0">
        <w:t xml:space="preserve"> </w:t>
      </w:r>
      <w:proofErr w:type="spellStart"/>
      <w:r w:rsidRPr="000D11D0">
        <w:rPr>
          <w:rFonts w:ascii="Arial" w:hAnsi="Arial" w:cs="Arial"/>
          <w:sz w:val="24"/>
          <w:szCs w:val="24"/>
        </w:rPr>
        <w:t>Nas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 minas de </w:t>
      </w:r>
      <w:proofErr w:type="spellStart"/>
      <w:r w:rsidRPr="000D11D0">
        <w:rPr>
          <w:rFonts w:ascii="Arial" w:hAnsi="Arial" w:cs="Arial"/>
          <w:sz w:val="24"/>
          <w:szCs w:val="24"/>
        </w:rPr>
        <w:t>prata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 dos Andes, como a de Potosí, </w:t>
      </w:r>
      <w:proofErr w:type="spellStart"/>
      <w:r w:rsidRPr="000D11D0">
        <w:rPr>
          <w:rFonts w:ascii="Arial" w:hAnsi="Arial" w:cs="Arial"/>
          <w:sz w:val="24"/>
          <w:szCs w:val="24"/>
        </w:rPr>
        <w:t>empregouse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Encomenda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, que funcionaba como un </w:t>
      </w:r>
      <w:proofErr w:type="gramStart"/>
      <w:r w:rsidRPr="000D11D0">
        <w:rPr>
          <w:rFonts w:ascii="Arial" w:hAnsi="Arial" w:cs="Arial"/>
          <w:sz w:val="24"/>
          <w:szCs w:val="24"/>
        </w:rPr>
        <w:t>imposto</w:t>
      </w:r>
      <w:proofErr w:type="gramEnd"/>
      <w:r w:rsidRPr="000D11D0">
        <w:rPr>
          <w:rFonts w:ascii="Arial" w:hAnsi="Arial" w:cs="Arial"/>
          <w:sz w:val="24"/>
          <w:szCs w:val="24"/>
        </w:rPr>
        <w:t xml:space="preserve"> pero a pagar en forma de </w:t>
      </w:r>
      <w:proofErr w:type="spellStart"/>
      <w:r w:rsidRPr="000D11D0">
        <w:rPr>
          <w:rFonts w:ascii="Arial" w:hAnsi="Arial" w:cs="Arial"/>
          <w:sz w:val="24"/>
          <w:szCs w:val="24"/>
        </w:rPr>
        <w:t>traballo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1D0">
        <w:rPr>
          <w:rFonts w:ascii="Arial" w:hAnsi="Arial" w:cs="Arial"/>
          <w:sz w:val="24"/>
          <w:szCs w:val="24"/>
        </w:rPr>
        <w:t>na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 mina (1º ano de cada 6), </w:t>
      </w:r>
      <w:proofErr w:type="spellStart"/>
      <w:r w:rsidRPr="000D11D0">
        <w:rPr>
          <w:rFonts w:ascii="Arial" w:hAnsi="Arial" w:cs="Arial"/>
          <w:sz w:val="24"/>
          <w:szCs w:val="24"/>
        </w:rPr>
        <w:t>recibindo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 a cambio os “mitayos” un ínfimo salario.</w:t>
      </w:r>
    </w:p>
    <w:p w14:paraId="6EB0F9BC" w14:textId="77777777" w:rsidR="000D11D0" w:rsidRPr="000D11D0" w:rsidRDefault="000D11D0" w:rsidP="000D11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3AB4DB" w14:textId="6F66C564" w:rsidR="000D11D0" w:rsidRDefault="000D11D0" w:rsidP="000D11D0">
      <w:pPr>
        <w:spacing w:after="0" w:line="240" w:lineRule="auto"/>
        <w:jc w:val="both"/>
      </w:pPr>
      <w:proofErr w:type="spellStart"/>
      <w:r>
        <w:rPr>
          <w:rFonts w:ascii="Arial" w:hAnsi="Arial" w:cs="Arial"/>
          <w:sz w:val="24"/>
          <w:szCs w:val="24"/>
        </w:rPr>
        <w:t>A</w:t>
      </w:r>
      <w:r w:rsidRPr="000D11D0">
        <w:rPr>
          <w:rFonts w:ascii="Arial" w:hAnsi="Arial" w:cs="Arial"/>
          <w:sz w:val="24"/>
          <w:szCs w:val="24"/>
        </w:rPr>
        <w:t>índa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 que a colonización </w:t>
      </w:r>
      <w:proofErr w:type="spellStart"/>
      <w:r w:rsidRPr="000D11D0">
        <w:rPr>
          <w:rFonts w:ascii="Arial" w:hAnsi="Arial" w:cs="Arial"/>
          <w:sz w:val="24"/>
          <w:szCs w:val="24"/>
        </w:rPr>
        <w:t>supuxo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1D0">
        <w:rPr>
          <w:rFonts w:ascii="Arial" w:hAnsi="Arial" w:cs="Arial"/>
          <w:sz w:val="24"/>
          <w:szCs w:val="24"/>
        </w:rPr>
        <w:t>melloras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 técnicas </w:t>
      </w:r>
      <w:proofErr w:type="spellStart"/>
      <w:r w:rsidRPr="000D11D0">
        <w:rPr>
          <w:rFonts w:ascii="Arial" w:hAnsi="Arial" w:cs="Arial"/>
          <w:sz w:val="24"/>
          <w:szCs w:val="24"/>
        </w:rPr>
        <w:t>aos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1D0">
        <w:rPr>
          <w:rFonts w:ascii="Arial" w:hAnsi="Arial" w:cs="Arial"/>
          <w:sz w:val="24"/>
          <w:szCs w:val="24"/>
        </w:rPr>
        <w:t>indíxenas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, e que </w:t>
      </w:r>
      <w:proofErr w:type="spellStart"/>
      <w:r w:rsidRPr="000D11D0">
        <w:rPr>
          <w:rFonts w:ascii="Arial" w:hAnsi="Arial" w:cs="Arial"/>
          <w:sz w:val="24"/>
          <w:szCs w:val="24"/>
        </w:rPr>
        <w:t>houbo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 desde </w:t>
      </w:r>
      <w:proofErr w:type="spellStart"/>
      <w:r w:rsidRPr="000D11D0">
        <w:rPr>
          <w:rFonts w:ascii="Arial" w:hAnsi="Arial" w:cs="Arial"/>
          <w:sz w:val="24"/>
          <w:szCs w:val="24"/>
        </w:rPr>
        <w:t>moi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 cedo </w:t>
      </w:r>
      <w:proofErr w:type="spellStart"/>
      <w:r w:rsidRPr="000D11D0">
        <w:rPr>
          <w:rFonts w:ascii="Arial" w:hAnsi="Arial" w:cs="Arial"/>
          <w:sz w:val="24"/>
          <w:szCs w:val="24"/>
        </w:rPr>
        <w:t>unha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 preocupación inaudita pola situación legal dos indios</w:t>
      </w:r>
      <w:r>
        <w:rPr>
          <w:rFonts w:ascii="Arial" w:hAnsi="Arial" w:cs="Arial"/>
          <w:sz w:val="24"/>
          <w:szCs w:val="24"/>
        </w:rPr>
        <w:t xml:space="preserve"> o que se </w:t>
      </w:r>
      <w:proofErr w:type="spellStart"/>
      <w:r>
        <w:rPr>
          <w:rFonts w:ascii="Arial" w:hAnsi="Arial" w:cs="Arial"/>
          <w:sz w:val="24"/>
          <w:szCs w:val="24"/>
        </w:rPr>
        <w:t>plasmou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elaboración de </w:t>
      </w:r>
      <w:proofErr w:type="spellStart"/>
      <w:r>
        <w:rPr>
          <w:rFonts w:ascii="Arial" w:hAnsi="Arial" w:cs="Arial"/>
          <w:sz w:val="24"/>
          <w:szCs w:val="24"/>
        </w:rPr>
        <w:t>leis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, as </w:t>
      </w:r>
      <w:proofErr w:type="spellStart"/>
      <w:r w:rsidRPr="000D11D0">
        <w:rPr>
          <w:rFonts w:ascii="Arial" w:hAnsi="Arial" w:cs="Arial"/>
          <w:sz w:val="24"/>
          <w:szCs w:val="24"/>
        </w:rPr>
        <w:t>relacións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 entre ambas partes </w:t>
      </w:r>
      <w:proofErr w:type="spellStart"/>
      <w:r w:rsidRPr="000D11D0">
        <w:rPr>
          <w:rFonts w:ascii="Arial" w:hAnsi="Arial" w:cs="Arial"/>
          <w:sz w:val="24"/>
          <w:szCs w:val="24"/>
        </w:rPr>
        <w:t>foron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1D0">
        <w:rPr>
          <w:rFonts w:ascii="Arial" w:hAnsi="Arial" w:cs="Arial"/>
          <w:sz w:val="24"/>
          <w:szCs w:val="24"/>
        </w:rPr>
        <w:t>sempre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1D0">
        <w:rPr>
          <w:rFonts w:ascii="Arial" w:hAnsi="Arial" w:cs="Arial"/>
          <w:sz w:val="24"/>
          <w:szCs w:val="24"/>
        </w:rPr>
        <w:t>moi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 asimétricas </w:t>
      </w:r>
      <w:proofErr w:type="gramStart"/>
      <w:r w:rsidRPr="000D11D0">
        <w:rPr>
          <w:rFonts w:ascii="Arial" w:hAnsi="Arial" w:cs="Arial"/>
          <w:sz w:val="24"/>
          <w:szCs w:val="24"/>
        </w:rPr>
        <w:t>e</w:t>
      </w:r>
      <w:proofErr w:type="gramEnd"/>
      <w:r w:rsidRPr="000D11D0">
        <w:rPr>
          <w:rFonts w:ascii="Arial" w:hAnsi="Arial" w:cs="Arial"/>
          <w:sz w:val="24"/>
          <w:szCs w:val="24"/>
        </w:rPr>
        <w:t xml:space="preserve"> favorables </w:t>
      </w:r>
      <w:proofErr w:type="spellStart"/>
      <w:r w:rsidRPr="000D11D0">
        <w:rPr>
          <w:rFonts w:ascii="Arial" w:hAnsi="Arial" w:cs="Arial"/>
          <w:sz w:val="24"/>
          <w:szCs w:val="24"/>
        </w:rPr>
        <w:t>aos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D11D0">
        <w:rPr>
          <w:rFonts w:ascii="Arial" w:hAnsi="Arial" w:cs="Arial"/>
          <w:sz w:val="24"/>
          <w:szCs w:val="24"/>
        </w:rPr>
        <w:t>españois</w:t>
      </w:r>
      <w:proofErr w:type="spellEnd"/>
      <w:r w:rsidRPr="000D11D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xa</w:t>
      </w:r>
      <w:proofErr w:type="spellEnd"/>
      <w:r>
        <w:rPr>
          <w:rFonts w:ascii="Arial" w:hAnsi="Arial" w:cs="Arial"/>
          <w:sz w:val="24"/>
          <w:szCs w:val="24"/>
        </w:rPr>
        <w:t xml:space="preserve"> que dende os tempos dos Reis Católicos estaba permit</w:t>
      </w:r>
      <w:r w:rsidR="006A35E9"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escravizar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ós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indixenas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sempre</w:t>
      </w:r>
      <w:proofErr w:type="spellEnd"/>
      <w:r>
        <w:rPr>
          <w:rFonts w:ascii="Arial" w:hAnsi="Arial" w:cs="Arial"/>
          <w:sz w:val="24"/>
          <w:szCs w:val="24"/>
        </w:rPr>
        <w:t xml:space="preserve"> e cando se </w:t>
      </w:r>
      <w:proofErr w:type="spellStart"/>
      <w:r>
        <w:rPr>
          <w:rFonts w:ascii="Arial" w:hAnsi="Arial" w:cs="Arial"/>
          <w:sz w:val="24"/>
          <w:szCs w:val="24"/>
        </w:rPr>
        <w:t>evanxelizasen</w:t>
      </w:r>
      <w:proofErr w:type="spellEnd"/>
      <w:r w:rsidR="006A35E9">
        <w:rPr>
          <w:rFonts w:ascii="Arial" w:hAnsi="Arial" w:cs="Arial"/>
          <w:sz w:val="24"/>
          <w:szCs w:val="24"/>
        </w:rPr>
        <w:t>.</w:t>
      </w:r>
    </w:p>
    <w:p w14:paraId="29390DC0" w14:textId="77777777" w:rsidR="000D11D0" w:rsidRDefault="000D11D0" w:rsidP="000D11D0"/>
    <w:p w14:paraId="0CD15093" w14:textId="77777777" w:rsidR="000D11D0" w:rsidRPr="006A2140" w:rsidRDefault="000D11D0" w:rsidP="000D11D0">
      <w:pPr>
        <w:rPr>
          <w:rFonts w:ascii="Arial" w:hAnsi="Arial" w:cs="Arial"/>
          <w:b/>
          <w:bCs/>
          <w:sz w:val="24"/>
          <w:szCs w:val="24"/>
        </w:rPr>
      </w:pPr>
      <w:r w:rsidRPr="006A2140">
        <w:rPr>
          <w:rFonts w:ascii="Arial" w:hAnsi="Arial" w:cs="Arial"/>
          <w:b/>
          <w:bCs/>
          <w:sz w:val="24"/>
          <w:szCs w:val="24"/>
        </w:rPr>
        <w:t xml:space="preserve">Responda estes tres apartados: </w:t>
      </w:r>
    </w:p>
    <w:p w14:paraId="550CD85D" w14:textId="77777777" w:rsidR="000D11D0" w:rsidRDefault="000D11D0" w:rsidP="000D11D0">
      <w:pPr>
        <w:rPr>
          <w:rFonts w:ascii="Arial" w:hAnsi="Arial" w:cs="Arial"/>
          <w:sz w:val="24"/>
          <w:szCs w:val="24"/>
        </w:rPr>
      </w:pPr>
      <w:r w:rsidRPr="006A2140">
        <w:rPr>
          <w:rFonts w:ascii="Arial" w:hAnsi="Arial" w:cs="Arial"/>
          <w:sz w:val="24"/>
          <w:szCs w:val="24"/>
        </w:rPr>
        <w:t xml:space="preserve">1.1. Identifique as </w:t>
      </w:r>
      <w:proofErr w:type="spellStart"/>
      <w:r w:rsidRPr="006A2140">
        <w:rPr>
          <w:rFonts w:ascii="Arial" w:hAnsi="Arial" w:cs="Arial"/>
          <w:sz w:val="24"/>
          <w:szCs w:val="24"/>
        </w:rPr>
        <w:t>informacións</w:t>
      </w:r>
      <w:proofErr w:type="spellEnd"/>
      <w:r w:rsidRPr="006A2140">
        <w:rPr>
          <w:rFonts w:ascii="Arial" w:hAnsi="Arial" w:cs="Arial"/>
          <w:sz w:val="24"/>
          <w:szCs w:val="24"/>
        </w:rPr>
        <w:t xml:space="preserve"> erróneas. (0,5 puntos) </w:t>
      </w:r>
    </w:p>
    <w:p w14:paraId="68D55421" w14:textId="77777777" w:rsidR="000D11D0" w:rsidRDefault="000D11D0" w:rsidP="000D11D0">
      <w:pPr>
        <w:rPr>
          <w:rFonts w:ascii="Arial" w:hAnsi="Arial" w:cs="Arial"/>
          <w:sz w:val="24"/>
          <w:szCs w:val="24"/>
        </w:rPr>
      </w:pPr>
      <w:r w:rsidRPr="006A2140">
        <w:rPr>
          <w:rFonts w:ascii="Arial" w:hAnsi="Arial" w:cs="Arial"/>
          <w:sz w:val="24"/>
          <w:szCs w:val="24"/>
        </w:rPr>
        <w:t xml:space="preserve">1.2. Explique o erros detectados. (1,5 puntos) </w:t>
      </w:r>
    </w:p>
    <w:p w14:paraId="5B0968DA" w14:textId="77777777" w:rsidR="000D11D0" w:rsidRDefault="000D11D0" w:rsidP="000D11D0">
      <w:pPr>
        <w:rPr>
          <w:rFonts w:ascii="Arial" w:hAnsi="Arial" w:cs="Arial"/>
          <w:sz w:val="24"/>
          <w:szCs w:val="24"/>
        </w:rPr>
      </w:pPr>
      <w:r w:rsidRPr="006A2140">
        <w:rPr>
          <w:rFonts w:ascii="Arial" w:hAnsi="Arial" w:cs="Arial"/>
          <w:sz w:val="24"/>
          <w:szCs w:val="24"/>
        </w:rPr>
        <w:t xml:space="preserve">1.3. Proceda á </w:t>
      </w:r>
      <w:proofErr w:type="spellStart"/>
      <w:r w:rsidRPr="006A2140">
        <w:rPr>
          <w:rFonts w:ascii="Arial" w:hAnsi="Arial" w:cs="Arial"/>
          <w:sz w:val="24"/>
          <w:szCs w:val="24"/>
        </w:rPr>
        <w:t>súa</w:t>
      </w:r>
      <w:proofErr w:type="spellEnd"/>
      <w:r w:rsidRPr="006A2140">
        <w:rPr>
          <w:rFonts w:ascii="Arial" w:hAnsi="Arial" w:cs="Arial"/>
          <w:sz w:val="24"/>
          <w:szCs w:val="24"/>
        </w:rPr>
        <w:t xml:space="preserve"> redacción correcta. (0,5 puntos)</w:t>
      </w:r>
    </w:p>
    <w:p w14:paraId="7DCF53C0" w14:textId="77777777" w:rsidR="00697230" w:rsidRDefault="00697230"/>
    <w:sectPr w:rsidR="006972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D0"/>
    <w:rsid w:val="000D11D0"/>
    <w:rsid w:val="00697230"/>
    <w:rsid w:val="006A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F7351"/>
  <w15:chartTrackingRefBased/>
  <w15:docId w15:val="{D413272F-7C67-4E70-8CD9-E04D7E0A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1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1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2024-10-27T10:48:00Z</cp:lastPrinted>
  <dcterms:created xsi:type="dcterms:W3CDTF">2024-10-27T10:31:00Z</dcterms:created>
  <dcterms:modified xsi:type="dcterms:W3CDTF">2024-10-27T10:49:00Z</dcterms:modified>
</cp:coreProperties>
</file>