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general"/>
        <w:spacing w:before="73" w:after="0"/>
        <w:ind w:left="0" w:right="142" w:hanging="0"/>
        <w:jc w:val="center"/>
        <w:rPr/>
      </w:pPr>
      <w:r>
        <w:rPr/>
        <w:t>EXPOSICIÓN</w:t>
      </w:r>
      <w:r>
        <w:rPr>
          <w:spacing w:val="-8"/>
        </w:rPr>
        <w:t xml:space="preserve"> </w:t>
      </w:r>
      <w:r>
        <w:rPr/>
        <w:t>ORAL.</w:t>
      </w:r>
      <w:r>
        <w:rPr>
          <w:spacing w:val="-9"/>
        </w:rPr>
        <w:t xml:space="preserve"> </w:t>
      </w:r>
      <w:r>
        <w:rPr>
          <w:spacing w:val="-2"/>
        </w:rPr>
        <w:t>INSTRUCIONES</w:t>
      </w:r>
    </w:p>
    <w:p>
      <w:pPr>
        <w:pStyle w:val="Cuerpodetexto"/>
        <w:ind w:left="0" w:right="0" w:hanging="0"/>
        <w:rPr>
          <w:b/>
        </w:rPr>
      </w:pPr>
      <w:r>
        <w:rPr>
          <w:b/>
        </w:rPr>
      </w:r>
    </w:p>
    <w:p>
      <w:pPr>
        <w:pStyle w:val="Cuerpodetexto"/>
        <w:spacing w:before="48" w:after="0"/>
        <w:ind w:left="0" w:right="0" w:hanging="0"/>
        <w:rPr>
          <w:b/>
        </w:rPr>
      </w:pPr>
      <w:r>
        <w:rPr>
          <w:b/>
        </w:rPr>
      </w:r>
    </w:p>
    <w:p>
      <w:pPr>
        <w:pStyle w:val="Cuerpodetexto"/>
        <w:spacing w:lineRule="auto" w:line="480"/>
        <w:ind w:left="2" w:right="0" w:hanging="0"/>
        <w:rPr/>
      </w:pPr>
      <w:r>
        <w:rPr/>
        <w:t>D</w:t>
      </w:r>
      <w:r>
        <w:rPr/>
        <w:t>eberéis seguir la siguiente guía: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480" w:before="155" w:after="0"/>
        <w:ind w:left="721" w:right="141" w:hanging="360"/>
        <w:jc w:val="left"/>
        <w:rPr>
          <w:sz w:val="28"/>
        </w:rPr>
      </w:pPr>
      <w:r>
        <w:rPr>
          <w:sz w:val="28"/>
        </w:rPr>
        <w:t>Definir y explicar el término tabú escogido. Se pueden aportar datos curiosos e innovadores.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480" w:before="0" w:after="0"/>
        <w:ind w:left="721" w:right="139" w:hanging="360"/>
        <w:jc w:val="left"/>
        <w:rPr>
          <w:sz w:val="28"/>
        </w:rPr>
      </w:pPr>
      <w:r>
        <w:rPr>
          <w:sz w:val="28"/>
        </w:rPr>
        <w:t>¿Por</w:t>
      </w:r>
      <w:r>
        <w:rPr>
          <w:spacing w:val="40"/>
          <w:sz w:val="28"/>
        </w:rPr>
        <w:t xml:space="preserve"> </w:t>
      </w:r>
      <w:r>
        <w:rPr>
          <w:sz w:val="28"/>
        </w:rPr>
        <w:t>qué</w:t>
      </w:r>
      <w:r>
        <w:rPr>
          <w:spacing w:val="40"/>
          <w:sz w:val="28"/>
        </w:rPr>
        <w:t xml:space="preserve"> </w:t>
      </w:r>
      <w:r>
        <w:rPr>
          <w:sz w:val="28"/>
        </w:rPr>
        <w:t>se</w:t>
      </w:r>
      <w:r>
        <w:rPr>
          <w:spacing w:val="40"/>
          <w:sz w:val="28"/>
        </w:rPr>
        <w:t xml:space="preserve"> </w:t>
      </w:r>
      <w:r>
        <w:rPr>
          <w:sz w:val="28"/>
        </w:rPr>
        <w:t>considera</w:t>
      </w:r>
      <w:r>
        <w:rPr>
          <w:spacing w:val="40"/>
          <w:sz w:val="28"/>
        </w:rPr>
        <w:t xml:space="preserve"> </w:t>
      </w:r>
      <w:r>
        <w:rPr>
          <w:sz w:val="28"/>
        </w:rPr>
        <w:t>un</w:t>
      </w:r>
      <w:r>
        <w:rPr>
          <w:spacing w:val="40"/>
          <w:sz w:val="28"/>
        </w:rPr>
        <w:t xml:space="preserve"> </w:t>
      </w:r>
      <w:r>
        <w:rPr>
          <w:sz w:val="28"/>
        </w:rPr>
        <w:t>tema</w:t>
      </w:r>
      <w:r>
        <w:rPr>
          <w:spacing w:val="40"/>
          <w:sz w:val="28"/>
        </w:rPr>
        <w:t xml:space="preserve"> </w:t>
      </w:r>
      <w:r>
        <w:rPr>
          <w:sz w:val="28"/>
        </w:rPr>
        <w:t>tabú?</w:t>
      </w:r>
      <w:r>
        <w:rPr>
          <w:spacing w:val="40"/>
          <w:sz w:val="28"/>
        </w:rPr>
        <w:t xml:space="preserve"> </w:t>
      </w:r>
      <w:r>
        <w:rPr>
          <w:sz w:val="28"/>
        </w:rPr>
        <w:t>Se</w:t>
      </w:r>
      <w:r>
        <w:rPr>
          <w:spacing w:val="40"/>
          <w:sz w:val="28"/>
        </w:rPr>
        <w:t xml:space="preserve"> </w:t>
      </w:r>
      <w:r>
        <w:rPr>
          <w:sz w:val="28"/>
        </w:rPr>
        <w:t>debe</w:t>
      </w:r>
      <w:r>
        <w:rPr>
          <w:spacing w:val="40"/>
          <w:sz w:val="28"/>
        </w:rPr>
        <w:t xml:space="preserve"> </w:t>
      </w:r>
      <w:r>
        <w:rPr>
          <w:sz w:val="28"/>
        </w:rPr>
        <w:t>explicar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manera </w:t>
      </w:r>
      <w:r>
        <w:rPr>
          <w:spacing w:val="-2"/>
          <w:sz w:val="28"/>
        </w:rPr>
        <w:t>detallada.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480" w:before="0" w:after="0"/>
        <w:ind w:left="721" w:right="137" w:hanging="360"/>
        <w:jc w:val="left"/>
        <w:rPr>
          <w:sz w:val="28"/>
        </w:rPr>
      </w:pPr>
      <w:r>
        <w:rPr>
          <w:sz w:val="28"/>
        </w:rPr>
        <w:t>Explicar</w:t>
      </w:r>
      <w:r>
        <w:rPr>
          <w:spacing w:val="-10"/>
          <w:sz w:val="28"/>
        </w:rPr>
        <w:t xml:space="preserve"> </w:t>
      </w:r>
      <w:r>
        <w:rPr>
          <w:sz w:val="28"/>
        </w:rPr>
        <w:t>si</w:t>
      </w:r>
      <w:r>
        <w:rPr>
          <w:spacing w:val="-9"/>
          <w:sz w:val="28"/>
        </w:rPr>
        <w:t xml:space="preserve"> </w:t>
      </w:r>
      <w:r>
        <w:rPr>
          <w:sz w:val="28"/>
        </w:rPr>
        <w:t>es</w:t>
      </w:r>
      <w:r>
        <w:rPr>
          <w:spacing w:val="-11"/>
          <w:sz w:val="28"/>
        </w:rPr>
        <w:t xml:space="preserve"> </w:t>
      </w:r>
      <w:r>
        <w:rPr>
          <w:sz w:val="28"/>
        </w:rPr>
        <w:t>un</w:t>
      </w:r>
      <w:r>
        <w:rPr>
          <w:spacing w:val="-12"/>
          <w:sz w:val="28"/>
        </w:rPr>
        <w:t xml:space="preserve"> </w:t>
      </w:r>
      <w:r>
        <w:rPr>
          <w:sz w:val="28"/>
        </w:rPr>
        <w:t>tema</w:t>
      </w:r>
      <w:r>
        <w:rPr>
          <w:spacing w:val="-12"/>
          <w:sz w:val="28"/>
        </w:rPr>
        <w:t xml:space="preserve"> </w:t>
      </w:r>
      <w:r>
        <w:rPr>
          <w:sz w:val="28"/>
        </w:rPr>
        <w:t>tabú</w:t>
      </w:r>
      <w:r>
        <w:rPr>
          <w:spacing w:val="-9"/>
          <w:sz w:val="28"/>
        </w:rPr>
        <w:t xml:space="preserve"> </w:t>
      </w:r>
      <w:r>
        <w:rPr>
          <w:sz w:val="28"/>
        </w:rPr>
        <w:t>en</w:t>
      </w:r>
      <w:r>
        <w:rPr>
          <w:spacing w:val="-12"/>
          <w:sz w:val="28"/>
        </w:rPr>
        <w:t xml:space="preserve"> </w:t>
      </w:r>
      <w:r>
        <w:rPr>
          <w:sz w:val="28"/>
        </w:rPr>
        <w:t>todas</w:t>
      </w:r>
      <w:r>
        <w:rPr>
          <w:spacing w:val="-12"/>
          <w:sz w:val="28"/>
        </w:rPr>
        <w:t xml:space="preserve"> </w:t>
      </w:r>
      <w:r>
        <w:rPr>
          <w:sz w:val="28"/>
        </w:rPr>
        <w:t>las</w:t>
      </w:r>
      <w:r>
        <w:rPr>
          <w:spacing w:val="-11"/>
          <w:sz w:val="28"/>
        </w:rPr>
        <w:t xml:space="preserve"> </w:t>
      </w:r>
      <w:r>
        <w:rPr>
          <w:sz w:val="28"/>
        </w:rPr>
        <w:t>partes</w:t>
      </w:r>
      <w:r>
        <w:rPr>
          <w:spacing w:val="-11"/>
          <w:sz w:val="28"/>
        </w:rPr>
        <w:t xml:space="preserve"> </w:t>
      </w:r>
      <w:r>
        <w:rPr>
          <w:sz w:val="28"/>
        </w:rPr>
        <w:t>del</w:t>
      </w:r>
      <w:r>
        <w:rPr>
          <w:spacing w:val="-12"/>
          <w:sz w:val="28"/>
        </w:rPr>
        <w:t xml:space="preserve"> </w:t>
      </w:r>
      <w:r>
        <w:rPr>
          <w:sz w:val="28"/>
        </w:rPr>
        <w:t>mundo,</w:t>
      </w:r>
      <w:r>
        <w:rPr>
          <w:spacing w:val="-13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si</w:t>
      </w:r>
      <w:r>
        <w:rPr>
          <w:spacing w:val="-12"/>
          <w:sz w:val="28"/>
        </w:rPr>
        <w:t xml:space="preserve"> </w:t>
      </w:r>
      <w:r>
        <w:rPr>
          <w:sz w:val="28"/>
        </w:rPr>
        <w:t>siempre se ha considerado un tema tabú.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480" w:before="0" w:after="0"/>
        <w:ind w:left="721" w:right="143" w:hanging="360"/>
        <w:jc w:val="left"/>
        <w:rPr>
          <w:sz w:val="28"/>
        </w:rPr>
      </w:pPr>
      <w:r>
        <w:rPr>
          <w:sz w:val="28"/>
        </w:rPr>
        <w:t>Proponer soluciones</w:t>
      </w:r>
      <w:r>
        <w:rPr>
          <w:spacing w:val="-1"/>
          <w:sz w:val="28"/>
        </w:rPr>
        <w:t xml:space="preserve"> </w:t>
      </w:r>
      <w:r>
        <w:rPr>
          <w:sz w:val="28"/>
        </w:rPr>
        <w:t>y medidas</w:t>
      </w:r>
      <w:r>
        <w:rPr>
          <w:spacing w:val="-1"/>
          <w:sz w:val="28"/>
        </w:rPr>
        <w:t xml:space="preserve"> </w:t>
      </w:r>
      <w:r>
        <w:rPr>
          <w:sz w:val="28"/>
        </w:rPr>
        <w:t>para intentar</w:t>
      </w:r>
      <w:r>
        <w:rPr>
          <w:spacing w:val="-1"/>
          <w:sz w:val="28"/>
        </w:rPr>
        <w:t xml:space="preserve"> </w:t>
      </w:r>
      <w:r>
        <w:rPr>
          <w:sz w:val="28"/>
        </w:rPr>
        <w:t>que</w:t>
      </w:r>
      <w:r>
        <w:rPr>
          <w:spacing w:val="-1"/>
          <w:sz w:val="28"/>
        </w:rPr>
        <w:t xml:space="preserve"> </w:t>
      </w:r>
      <w:r>
        <w:rPr>
          <w:sz w:val="28"/>
        </w:rPr>
        <w:t>ese</w:t>
      </w:r>
      <w:r>
        <w:rPr>
          <w:spacing w:val="-1"/>
          <w:sz w:val="28"/>
        </w:rPr>
        <w:t xml:space="preserve"> </w:t>
      </w:r>
      <w:r>
        <w:rPr>
          <w:sz w:val="28"/>
        </w:rPr>
        <w:t>tema</w:t>
      </w:r>
      <w:r>
        <w:rPr>
          <w:spacing w:val="-1"/>
          <w:sz w:val="28"/>
        </w:rPr>
        <w:t xml:space="preserve"> </w:t>
      </w:r>
      <w:r>
        <w:rPr>
          <w:sz w:val="28"/>
        </w:rPr>
        <w:t>deje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de ser </w:t>
      </w:r>
      <w:r>
        <w:rPr>
          <w:spacing w:val="-4"/>
          <w:sz w:val="28"/>
        </w:rPr>
        <w:t>tabú.</w:t>
      </w:r>
    </w:p>
    <w:p>
      <w:pPr>
        <w:pStyle w:val="Cuerpodetexto"/>
        <w:spacing w:lineRule="auto" w:line="480" w:before="154" w:after="0"/>
        <w:jc w:val="both"/>
        <w:rPr/>
      </w:pPr>
      <w:r>
        <w:rPr/>
        <w:t>Se</w:t>
      </w:r>
      <w:r>
        <w:rPr>
          <w:spacing w:val="-1"/>
        </w:rPr>
        <w:t xml:space="preserve"> </w:t>
      </w:r>
      <w:r>
        <w:rPr/>
        <w:t>podrá</w:t>
      </w:r>
      <w:r>
        <w:rPr>
          <w:spacing w:val="-1"/>
        </w:rPr>
        <w:t xml:space="preserve"> </w:t>
      </w:r>
      <w:r>
        <w:rPr/>
        <w:t>llevar</w:t>
      </w:r>
      <w:r>
        <w:rPr>
          <w:spacing w:val="-2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guion,</w:t>
      </w:r>
      <w:r>
        <w:rPr>
          <w:spacing w:val="-1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>
          <w:spacing w:val="-1"/>
        </w:rPr>
        <w:t xml:space="preserve">deberéis realizar un </w:t>
      </w:r>
      <w:r>
        <w:rPr/>
        <w:t>PowerPoint</w:t>
      </w:r>
      <w:r>
        <w:rPr>
          <w:spacing w:val="-1"/>
        </w:rPr>
        <w:t xml:space="preserve"> </w:t>
      </w:r>
      <w:r>
        <w:rPr/>
        <w:t>o similar.</w:t>
      </w:r>
      <w:r>
        <w:rPr>
          <w:spacing w:val="-1"/>
        </w:rPr>
        <w:t xml:space="preserve"> </w:t>
      </w:r>
      <w:r>
        <w:rPr/>
        <w:t>Para esta exposición es obligatorio traer objetos (físicos), que ayuden a visibilizar el tema tabú del que se habla (se pueden traer piezas físicas, cartulinas, libros, folletos, algún vídeo…).</w:t>
      </w:r>
    </w:p>
    <w:p>
      <w:pPr>
        <w:pStyle w:val="Cuerpodetexto"/>
        <w:spacing w:lineRule="auto" w:line="480" w:before="161" w:after="0"/>
        <w:jc w:val="both"/>
        <w:rPr/>
      </w:pPr>
      <w:r>
        <w:rPr/>
        <w:t xml:space="preserve">Para exponer, </w:t>
      </w:r>
      <w:r>
        <w:rPr/>
        <w:t>deberéis hablar entre 5 y 7 minutos</w:t>
      </w:r>
      <w:r>
        <w:rPr/>
        <w:t xml:space="preserve"> (nunca se podrán superar los diez minutos; acabado ese tiempo, no se podrá continuar).</w:t>
      </w:r>
    </w:p>
    <w:p>
      <w:pPr>
        <w:pStyle w:val="Cuerpodetexto"/>
        <w:spacing w:lineRule="auto" w:line="480" w:before="159" w:after="0"/>
        <w:jc w:val="both"/>
        <w:rPr/>
      </w:pPr>
      <w:r>
        <w:rPr/>
        <w:t>Recordad que se valorará el uso de fuentes fiables; la información debe ser de calidad.</w:t>
      </w:r>
    </w:p>
    <w:p>
      <w:pPr>
        <w:pStyle w:val="Cuerpodetexto"/>
        <w:spacing w:lineRule="auto" w:line="480" w:before="159" w:after="0"/>
        <w:jc w:val="both"/>
        <w:rPr/>
      </w:pPr>
      <w:r>
        <w:rPr/>
        <w:t>IMPORTANTE: se realizará un control de los contenidos de las exposiciones, por lo que debes estar atento o atenta a las exposiciones del resto de la clase.</w:t>
      </w:r>
    </w:p>
    <w:sectPr>
      <w:type w:val="nextPage"/>
      <w:pgSz w:w="11906" w:h="16838"/>
      <w:pgMar w:left="1700" w:right="1559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2" w:hanging="36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5" w:hanging="36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8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0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3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76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69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61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>
      <w:ind w:left="2" w:right="137" w:hanging="0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spacing w:before="73" w:after="0"/>
      <w:ind w:left="0" w:right="142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721" w:right="137" w:hanging="360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LibreOffice/7.5.5.2$Windows_X86_64 LibreOffice_project/ca8fe7424262805f223b9a2334bc7181abbcbf5e</Application>
  <AppVersion>15.0000</AppVersion>
  <Pages>1</Pages>
  <Words>179</Words>
  <Characters>890</Characters>
  <CharactersWithSpaces>1055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2026-03-16T16:13:34Z</dcterms:created>
  <dc:creator>USUARIO</dc:creator>
  <dc:description/>
  <dc:language>es-ES</dc:language>
  <cp:lastModifiedBy/>
  <dcterms:modified xsi:type="dcterms:W3CDTF">2026-03-16T17:23:10Z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para Microsoft 365</vt:lpwstr>
  </property>
</Properties>
</file>