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>DIFERENCIA DESARROLLO NUEVOS PRODUCTOS Y DIVERSIFICACIÓN HORIZONTAL</w:t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La </w:t>
      </w:r>
      <w:r>
        <w:rPr>
          <w:rStyle w:val="Strong"/>
        </w:rPr>
        <w:t>estrategia de desarrollo de nuevos productos</w:t>
      </w:r>
      <w:r>
        <w:rPr/>
        <w:t xml:space="preserve"> y la </w:t>
      </w:r>
      <w:r>
        <w:rPr>
          <w:rStyle w:val="Strong"/>
        </w:rPr>
        <w:t>diversificación horizontal</w:t>
      </w:r>
      <w:r>
        <w:rPr/>
        <w:t xml:space="preserve"> son dos enfoques clave en el crecimiento interno de las empresas, pero difieren en sus objetivos y en la forma en que se desarrollan. Aquí te explico cada una con ejemplos para aclarar las diferencias:</w:t>
      </w:r>
    </w:p>
    <w:p>
      <w:pPr>
        <w:pStyle w:val="Heading3"/>
        <w:bidi w:val="0"/>
        <w:jc w:val="left"/>
        <w:rPr/>
      </w:pPr>
      <w:r>
        <w:rPr/>
        <w:t>1. Estrategia de desarrollo de nuevos productos</w:t>
      </w:r>
    </w:p>
    <w:p>
      <w:pPr>
        <w:pStyle w:val="BodyText"/>
        <w:bidi w:val="0"/>
        <w:jc w:val="left"/>
        <w:rPr/>
      </w:pPr>
      <w:r>
        <w:rPr/>
        <w:t xml:space="preserve">El </w:t>
      </w:r>
      <w:r>
        <w:rPr>
          <w:rStyle w:val="Strong"/>
        </w:rPr>
        <w:t>desarrollo de nuevos productos</w:t>
      </w:r>
      <w:r>
        <w:rPr/>
        <w:t xml:space="preserve"> se refiere a la creación de productos nuevos o significativamente mejorados dentro de una misma categoría de mercado o línea de productos en la que la empresa ya está operando. El objetivo principal es satisfacer nuevas necesidades de los consumidores, mejorar la oferta existente o aprovechar nuevas tecnologías o tendencias del mercado.</w:t>
      </w:r>
    </w:p>
    <w:p>
      <w:pPr>
        <w:pStyle w:val="Heading4"/>
        <w:bidi w:val="0"/>
        <w:jc w:val="left"/>
        <w:rPr/>
      </w:pPr>
      <w:r>
        <w:rPr/>
        <w:t>Características: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>Se basa en mejorar o innovar dentro de la misma área de negocio o sector en el que la empresa ya tiene experiencia.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Busca la </w:t>
      </w:r>
      <w:r>
        <w:rPr>
          <w:rStyle w:val="Strong"/>
        </w:rPr>
        <w:t>innovación</w:t>
      </w:r>
      <w:r>
        <w:rPr/>
        <w:t xml:space="preserve"> dentro del portafolio de productos existente.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El mercado objetivo sigue siendo el mismo</w:t>
      </w:r>
      <w:r>
        <w:rPr/>
        <w:t xml:space="preserve"> o similar al original.</w:t>
      </w:r>
    </w:p>
    <w:p>
      <w:pPr>
        <w:pStyle w:val="Heading4"/>
        <w:bidi w:val="0"/>
        <w:jc w:val="left"/>
        <w:rPr/>
      </w:pPr>
      <w:r>
        <w:rPr/>
        <w:t>Ejemplo:</w:t>
      </w:r>
    </w:p>
    <w:p>
      <w:pPr>
        <w:pStyle w:val="BodyText"/>
        <w:bidi w:val="0"/>
        <w:jc w:val="left"/>
        <w:rPr/>
      </w:pPr>
      <w:r>
        <w:rPr/>
        <w:t xml:space="preserve">Imagina una empresa como </w:t>
      </w:r>
      <w:r>
        <w:rPr>
          <w:rStyle w:val="Strong"/>
        </w:rPr>
        <w:t>Apple</w:t>
      </w:r>
      <w:r>
        <w:rPr/>
        <w:t xml:space="preserve">. A lo largo de los años, Apple ha seguido una estrategia de desarrollo de nuevos productos dentro del sector de la tecnología. Por ejemplo, el lanzamiento del </w:t>
      </w:r>
      <w:r>
        <w:rPr>
          <w:rStyle w:val="Strong"/>
        </w:rPr>
        <w:t>iPhone 6</w:t>
      </w:r>
      <w:r>
        <w:rPr/>
        <w:t xml:space="preserve"> fue un desarrollo de nuevo producto, ya que era una evolución del iPhone anterior, con mejoras en la pantalla, rendimiento y cámara. Otro ejemplo sería la </w:t>
      </w:r>
      <w:r>
        <w:rPr>
          <w:rStyle w:val="Strong"/>
        </w:rPr>
        <w:t>Apple Watch</w:t>
      </w:r>
      <w:r>
        <w:rPr/>
        <w:t>, que aunque es un producto nuevo, sigue siendo parte del ecosistema de dispositivos tecnológicos que Apple ya ofrece.</w:t>
      </w:r>
    </w:p>
    <w:p>
      <w:pPr>
        <w:pStyle w:val="Heading3"/>
        <w:bidi w:val="0"/>
        <w:jc w:val="left"/>
        <w:rPr/>
      </w:pPr>
      <w:r>
        <w:rPr/>
        <w:t>2. Estrategia de diversificación horizontal</w:t>
      </w:r>
    </w:p>
    <w:p>
      <w:pPr>
        <w:pStyle w:val="BodyText"/>
        <w:bidi w:val="0"/>
        <w:jc w:val="left"/>
        <w:rPr/>
      </w:pPr>
      <w:r>
        <w:rPr/>
        <w:t xml:space="preserve">La </w:t>
      </w:r>
      <w:r>
        <w:rPr>
          <w:rStyle w:val="Strong"/>
        </w:rPr>
        <w:t>diversificación horizontal</w:t>
      </w:r>
      <w:r>
        <w:rPr/>
        <w:t xml:space="preserve">, por otro lado, se refiere a la expansión de la empresa hacia nuevos productos o servicios que </w:t>
      </w:r>
      <w:r>
        <w:rPr>
          <w:rStyle w:val="Strong"/>
        </w:rPr>
        <w:t>no están directamente relacionados</w:t>
      </w:r>
      <w:r>
        <w:rPr/>
        <w:t xml:space="preserve"> con sus productos o servicios actuales, pero que pueden atraer a un mercado similar o complementar el negocio existente. En este caso, la empresa busca </w:t>
      </w:r>
      <w:r>
        <w:rPr>
          <w:rStyle w:val="Strong"/>
        </w:rPr>
        <w:t>ampliar su oferta</w:t>
      </w:r>
      <w:r>
        <w:rPr/>
        <w:t>, pero no necesariamente dentro del mismo nicho de mercado.</w:t>
      </w:r>
    </w:p>
    <w:p>
      <w:pPr>
        <w:pStyle w:val="Heading4"/>
        <w:bidi w:val="0"/>
        <w:jc w:val="left"/>
        <w:rPr/>
      </w:pPr>
      <w:r>
        <w:rPr/>
        <w:t>Características: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La empresa se adentra en </w:t>
      </w:r>
      <w:r>
        <w:rPr>
          <w:rStyle w:val="Strong"/>
        </w:rPr>
        <w:t>nuevos mercados</w:t>
      </w:r>
      <w:r>
        <w:rPr/>
        <w:t xml:space="preserve"> o segmentos de productos que no estaban relacionados con su negocio principal.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Se busca atraer a nuevos </w:t>
      </w:r>
      <w:r>
        <w:rPr>
          <w:rStyle w:val="Strong"/>
        </w:rPr>
        <w:t>clientes o consumidores</w:t>
      </w:r>
      <w:r>
        <w:rPr/>
        <w:t xml:space="preserve"> que no se beneficiaban de los productos o servicios anteriores.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El riesgo</w:t>
      </w:r>
      <w:r>
        <w:rPr/>
        <w:t xml:space="preserve"> puede ser mayor al tratarse de productos o mercados desconocidos.</w:t>
      </w:r>
    </w:p>
    <w:p>
      <w:pPr>
        <w:pStyle w:val="Heading4"/>
        <w:bidi w:val="0"/>
        <w:jc w:val="left"/>
        <w:rPr/>
      </w:pPr>
      <w:r>
        <w:rPr/>
        <w:t>Ejemplo:</w:t>
      </w:r>
    </w:p>
    <w:p>
      <w:pPr>
        <w:pStyle w:val="BodyText"/>
        <w:bidi w:val="0"/>
        <w:jc w:val="left"/>
        <w:rPr/>
      </w:pPr>
      <w:r>
        <w:rPr/>
        <w:t xml:space="preserve">Un claro ejemplo de </w:t>
      </w:r>
      <w:r>
        <w:rPr>
          <w:rStyle w:val="Strong"/>
        </w:rPr>
        <w:t>diversificación horizontal</w:t>
      </w:r>
      <w:r>
        <w:rPr/>
        <w:t xml:space="preserve"> lo encontramos en </w:t>
      </w:r>
      <w:r>
        <w:rPr>
          <w:rStyle w:val="Strong"/>
        </w:rPr>
        <w:t>Coca-Cola</w:t>
      </w:r>
      <w:r>
        <w:rPr/>
        <w:t xml:space="preserve">. Originalmente conocida por su bebida refrescante, Coca-Cola se diversificó horizontalmente al adquirir marcas de </w:t>
      </w:r>
      <w:r>
        <w:rPr>
          <w:rStyle w:val="Strong"/>
        </w:rPr>
        <w:t>jugos</w:t>
      </w:r>
      <w:r>
        <w:rPr/>
        <w:t xml:space="preserve"> como </w:t>
      </w:r>
      <w:r>
        <w:rPr>
          <w:rStyle w:val="Strong"/>
        </w:rPr>
        <w:t>Minute Maid</w:t>
      </w:r>
      <w:r>
        <w:rPr/>
        <w:t xml:space="preserve"> y de </w:t>
      </w:r>
      <w:r>
        <w:rPr>
          <w:rStyle w:val="Strong"/>
        </w:rPr>
        <w:t>agua embotellada</w:t>
      </w:r>
      <w:r>
        <w:rPr/>
        <w:t xml:space="preserve"> como </w:t>
      </w:r>
      <w:r>
        <w:rPr>
          <w:rStyle w:val="Strong"/>
        </w:rPr>
        <w:t>Dasani</w:t>
      </w:r>
      <w:r>
        <w:rPr/>
        <w:t>. Estos productos no son estrictamente "refrescos", pero Coca-Cola aprovechó su distribución y su conocimiento del mercado de bebidas para expandir su portafolio de productos hacia otras categorías.</w:t>
      </w:r>
    </w:p>
    <w:p>
      <w:pPr>
        <w:pStyle w:val="BodyText"/>
        <w:bidi w:val="0"/>
        <w:jc w:val="left"/>
        <w:rPr/>
      </w:pPr>
      <w:r>
        <w:rPr/>
        <w:t xml:space="preserve">Otro ejemplo es </w:t>
      </w:r>
      <w:r>
        <w:rPr>
          <w:rStyle w:val="Strong"/>
        </w:rPr>
        <w:t>Samsung</w:t>
      </w:r>
      <w:r>
        <w:rPr/>
        <w:t xml:space="preserve">, que comenzó como una empresa de electrodomésticos y productos electrónicos, pero luego diversificó su negocio hacia </w:t>
      </w:r>
      <w:r>
        <w:rPr>
          <w:rStyle w:val="Strong"/>
        </w:rPr>
        <w:t>productos de tecnología de la información</w:t>
      </w:r>
      <w:r>
        <w:rPr/>
        <w:t xml:space="preserve"> como </w:t>
      </w:r>
      <w:r>
        <w:rPr>
          <w:rStyle w:val="Strong"/>
        </w:rPr>
        <w:t>smartphones</w:t>
      </w:r>
      <w:r>
        <w:rPr/>
        <w:t xml:space="preserve"> y </w:t>
      </w:r>
      <w:r>
        <w:rPr>
          <w:rStyle w:val="Strong"/>
        </w:rPr>
        <w:t>tabletas</w:t>
      </w:r>
      <w:r>
        <w:rPr/>
        <w:t xml:space="preserve">, y más recientemente ha incursionado en productos como </w:t>
      </w:r>
      <w:r>
        <w:rPr>
          <w:rStyle w:val="Strong"/>
        </w:rPr>
        <w:t>tecnología de semiconductores</w:t>
      </w:r>
      <w:r>
        <w:rPr/>
        <w:t xml:space="preserve"> y </w:t>
      </w:r>
      <w:r>
        <w:rPr>
          <w:rStyle w:val="Strong"/>
        </w:rPr>
        <w:t>pantallas</w:t>
      </w:r>
      <w:r>
        <w:rPr/>
        <w:t>.</w:t>
      </w:r>
    </w:p>
    <w:p>
      <w:pPr>
        <w:pStyle w:val="Heading3"/>
        <w:bidi w:val="0"/>
        <w:jc w:val="left"/>
        <w:rPr/>
      </w:pPr>
      <w:r>
        <w:rPr/>
        <w:t>Diferencias clave entre ambas estrategias:</w:t>
      </w:r>
    </w:p>
    <w:tbl>
      <w:tblPr>
        <w:tblW w:w="9638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27"/>
        <w:gridCol w:w="3639"/>
        <w:gridCol w:w="4472"/>
      </w:tblGrid>
      <w:tr>
        <w:trPr>
          <w:tblHeader w:val="true"/>
        </w:trPr>
        <w:tc>
          <w:tcPr>
            <w:tcW w:w="1527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>
                <w:rStyle w:val="Strong"/>
                <w:b/>
                <w:bCs/>
              </w:rPr>
              <w:t>Aspecto</w:t>
            </w:r>
          </w:p>
        </w:tc>
        <w:tc>
          <w:tcPr>
            <w:tcW w:w="3639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>
                <w:rStyle w:val="Strong"/>
                <w:b/>
                <w:bCs/>
              </w:rPr>
              <w:t>Desarrollo de nuevos productos</w:t>
            </w:r>
          </w:p>
        </w:tc>
        <w:tc>
          <w:tcPr>
            <w:tcW w:w="4472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>
                <w:rStyle w:val="Strong"/>
                <w:b/>
                <w:bCs/>
              </w:rPr>
              <w:t>Diversificación horizontal</w:t>
            </w:r>
          </w:p>
        </w:tc>
      </w:tr>
      <w:tr>
        <w:trPr/>
        <w:tc>
          <w:tcPr>
            <w:tcW w:w="152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Enfoque principal</w:t>
            </w:r>
          </w:p>
        </w:tc>
        <w:tc>
          <w:tcPr>
            <w:tcW w:w="363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Innovación dentro del mismo sector o categoría de mercado.</w:t>
            </w:r>
          </w:p>
        </w:tc>
        <w:tc>
          <w:tcPr>
            <w:tcW w:w="44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Expansión hacia productos o mercados no relacionados.</w:t>
            </w:r>
          </w:p>
        </w:tc>
      </w:tr>
      <w:tr>
        <w:trPr/>
        <w:tc>
          <w:tcPr>
            <w:tcW w:w="152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Objetivo</w:t>
            </w:r>
          </w:p>
        </w:tc>
        <w:tc>
          <w:tcPr>
            <w:tcW w:w="363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Mejorar o actualizar productos existentes.</w:t>
            </w:r>
          </w:p>
        </w:tc>
        <w:tc>
          <w:tcPr>
            <w:tcW w:w="44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Ampliar el portafolio de productos hacia nuevos sectores.</w:t>
            </w:r>
          </w:p>
        </w:tc>
      </w:tr>
      <w:tr>
        <w:trPr/>
        <w:tc>
          <w:tcPr>
            <w:tcW w:w="152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Ejemplo</w:t>
            </w:r>
          </w:p>
        </w:tc>
        <w:tc>
          <w:tcPr>
            <w:tcW w:w="363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iPhone 6 de Apple, nuevos modelos de automóviles.</w:t>
            </w:r>
          </w:p>
        </w:tc>
        <w:tc>
          <w:tcPr>
            <w:tcW w:w="44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Coca-Cola y su diversificación en jugos o Samsung con productos de TI.</w:t>
            </w:r>
          </w:p>
        </w:tc>
      </w:tr>
      <w:tr>
        <w:trPr/>
        <w:tc>
          <w:tcPr>
            <w:tcW w:w="152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Riesgo</w:t>
            </w:r>
          </w:p>
        </w:tc>
        <w:tc>
          <w:tcPr>
            <w:tcW w:w="363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Menor riesgo, ya que sigue en el mercado conocido.</w:t>
            </w:r>
          </w:p>
        </w:tc>
        <w:tc>
          <w:tcPr>
            <w:tcW w:w="44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Mayor riesgo, ya que se incursionan en mercados desconocidos.</w:t>
            </w:r>
          </w:p>
        </w:tc>
      </w:tr>
    </w:tbl>
    <w:p>
      <w:pPr>
        <w:pStyle w:val="BodyText"/>
        <w:bidi w:val="0"/>
        <w:jc w:val="left"/>
        <w:rPr/>
      </w:pPr>
      <w:r>
        <w:rPr/>
        <w:t>En resumen: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>
          <w:rStyle w:val="Strong"/>
        </w:rPr>
        <w:t>Desarrollo de nuevos productos</w:t>
      </w:r>
      <w:r>
        <w:rPr/>
        <w:t>: Innovación y mejora dentro de un mismo mercado.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Diversificación horizontal</w:t>
      </w:r>
      <w:r>
        <w:rPr/>
        <w:t>: Expansión hacia mercados o productos nuevos, pero que pueden complementar el negocio existente.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LibreOffice/24.8.0.3$Windows_X86_64 LibreOffice_project/0bdf1299c94fe897b119f97f3c613e9dca6be583</Application>
  <AppVersion>15.0000</AppVersion>
  <Pages>2</Pages>
  <Words>584</Words>
  <Characters>3296</Characters>
  <CharactersWithSpaces>3834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2024-11-27T11:39:45Z</dcterms:created>
  <dc:creator/>
  <dc:description/>
  <dc:language>es-ES</dc:language>
  <cp:lastModifiedBy/>
  <dcterms:modified xsi:type="dcterms:W3CDTF">2024-11-27T11:42:35Z</dcterms:modified>
  <cp:revision>1</cp:revision>
  <dc:subject/>
  <dc:title/>
</cp:coreProperties>
</file>