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906" w:rsidRPr="00270BD1" w:rsidRDefault="00C92906">
      <w:pPr>
        <w:pBdr>
          <w:bottom w:val="single" w:sz="12" w:space="1" w:color="auto"/>
        </w:pBdr>
        <w:rPr>
          <w:b/>
          <w:lang w:val="es-ES"/>
        </w:rPr>
      </w:pPr>
      <w:r w:rsidRPr="00270BD1">
        <w:rPr>
          <w:b/>
          <w:lang w:val="es-ES"/>
        </w:rPr>
        <w:t>Tema I</w:t>
      </w:r>
    </w:p>
    <w:p w:rsidR="00A17DF6" w:rsidRDefault="00C92906">
      <w:pPr>
        <w:rPr>
          <w:lang w:val="es-ES"/>
        </w:rPr>
      </w:pPr>
      <w:bookmarkStart w:id="0" w:name="_GoBack"/>
      <w:bookmarkEnd w:id="0"/>
      <w:r>
        <w:rPr>
          <w:lang w:val="es-ES"/>
        </w:rPr>
        <w:t>-Lectura y estudio del libro de texto, páginas 16-21.</w:t>
      </w:r>
    </w:p>
    <w:p w:rsidR="00C92906" w:rsidRDefault="00C92906">
      <w:pPr>
        <w:rPr>
          <w:lang w:val="es-ES"/>
        </w:rPr>
      </w:pPr>
      <w:r>
        <w:rPr>
          <w:lang w:val="es-ES"/>
        </w:rPr>
        <w:t xml:space="preserve">-Lectura y estudio del libro de texto, páginas 24-27, con especial atención al texto de los Decretos de Nueva Planta así como al plano de los territorios cedidos en </w:t>
      </w:r>
      <w:proofErr w:type="spellStart"/>
      <w:r>
        <w:rPr>
          <w:lang w:val="es-ES"/>
        </w:rPr>
        <w:t>Utretch</w:t>
      </w:r>
      <w:proofErr w:type="spellEnd"/>
      <w:r>
        <w:rPr>
          <w:lang w:val="es-ES"/>
        </w:rPr>
        <w:t>.</w:t>
      </w:r>
    </w:p>
    <w:p w:rsidR="00C92906" w:rsidRDefault="00C92906">
      <w:pPr>
        <w:rPr>
          <w:lang w:val="es-ES"/>
        </w:rPr>
      </w:pPr>
      <w:r>
        <w:rPr>
          <w:lang w:val="es-ES"/>
        </w:rPr>
        <w:t>-Lectura y estudio páginas 26-27, con atención a los conceptos de crisis de subsistencia, Mesta, Sociedades Económicas de Amigos del País</w:t>
      </w:r>
    </w:p>
    <w:p w:rsidR="00C92906" w:rsidRDefault="00C92906">
      <w:pPr>
        <w:rPr>
          <w:lang w:val="es-ES"/>
        </w:rPr>
      </w:pPr>
      <w:r>
        <w:rPr>
          <w:lang w:val="es-ES"/>
        </w:rPr>
        <w:t xml:space="preserve">-Búsqueda </w:t>
      </w:r>
      <w:r w:rsidR="00270BD1">
        <w:rPr>
          <w:lang w:val="es-ES"/>
        </w:rPr>
        <w:t xml:space="preserve">personal </w:t>
      </w:r>
      <w:r>
        <w:rPr>
          <w:lang w:val="es-ES"/>
        </w:rPr>
        <w:t>en internet de información e imágenes relativas</w:t>
      </w:r>
      <w:r w:rsidR="00270BD1">
        <w:rPr>
          <w:lang w:val="es-ES"/>
        </w:rPr>
        <w:t xml:space="preserve"> al M</w:t>
      </w:r>
      <w:r>
        <w:rPr>
          <w:lang w:val="es-ES"/>
        </w:rPr>
        <w:t xml:space="preserve">otín de </w:t>
      </w:r>
      <w:proofErr w:type="spellStart"/>
      <w:r>
        <w:rPr>
          <w:lang w:val="es-ES"/>
        </w:rPr>
        <w:t>Esquilache</w:t>
      </w:r>
      <w:proofErr w:type="spellEnd"/>
      <w:r>
        <w:rPr>
          <w:lang w:val="es-ES"/>
        </w:rPr>
        <w:t xml:space="preserve">. </w:t>
      </w:r>
    </w:p>
    <w:p w:rsidR="00270BD1" w:rsidRPr="00270BD1" w:rsidRDefault="00270BD1">
      <w:pPr>
        <w:rPr>
          <w:b/>
          <w:lang w:val="es-ES"/>
        </w:rPr>
      </w:pPr>
      <w:r w:rsidRPr="00270BD1">
        <w:rPr>
          <w:b/>
          <w:lang w:val="es-ES"/>
        </w:rPr>
        <w:t>-Realización de Comentario de Texto (depositar en tareas)</w:t>
      </w:r>
    </w:p>
    <w:sectPr w:rsidR="00270BD1" w:rsidRPr="00270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906"/>
    <w:rsid w:val="00270BD1"/>
    <w:rsid w:val="00A17DF6"/>
    <w:rsid w:val="00C9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0548B-B275-46AB-A56E-79D3ABF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2020-10-17T17:52:00Z</dcterms:created>
  <dcterms:modified xsi:type="dcterms:W3CDTF">2020-10-17T18:04:00Z</dcterms:modified>
</cp:coreProperties>
</file>