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Your Role: Farmer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Your Beliefs/Opinions: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are pro right to repair.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believe that because you bought the tractor, it belongs to you and therefore you have the right to do whatever you want to it.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think that the John Deere repair shops are too far away and take too much time to repair your machines.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also think it costs too much money to get your tractor repaired at a John Deere repair shop.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Vocabulary: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debate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debate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repair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reparar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judge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juez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farmer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granjero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environmental activist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activista del medio ambiente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CEO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director ejecutivo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politician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político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 believe that...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Yo creo que...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In my opinion...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En mi opinión...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 agree because...</w:t>
              <w:tab/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estoy de acuerdo porque.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 disagree because...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no estoy de acuerdo porque...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You have a point but...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Tienes un punto pero...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 see what you’re saying but...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Veo lo que estás diciendo pero...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can use this space to prepare what you will say during the debate or to take notes: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After having your group debate, what do you think about the right to repair issue? Are your pro or anti right to repair? Why?</w:t>
      </w: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jc w:val="center"/>
      <w:rPr>
        <w:rFonts w:ascii="Helvetica Neue" w:cs="Helvetica Neue" w:eastAsia="Helvetica Neue" w:hAnsi="Helvetica Neue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jc w:val="center"/>
      <w:rPr>
        <w:rFonts w:ascii="Helvetica Neue" w:cs="Helvetica Neue" w:eastAsia="Helvetica Neue" w:hAnsi="Helvetica Neue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jc w:val="center"/>
      <w:rPr/>
    </w:pPr>
    <w:r w:rsidDel="00000000" w:rsidR="00000000" w:rsidRPr="00000000">
      <w:rPr>
        <w:rFonts w:ascii="Helvetica Neue" w:cs="Helvetica Neue" w:eastAsia="Helvetica Neue" w:hAnsi="Helvetica Neue"/>
        <w:sz w:val="24"/>
        <w:szCs w:val="24"/>
        <w:rtl w:val="0"/>
      </w:rPr>
      <w:t xml:space="preserve">Right to Repair Debate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