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F02" w:rsidRDefault="00973F02">
      <w:pPr>
        <w:rPr>
          <w:b/>
        </w:rPr>
      </w:pPr>
      <w:r w:rsidRPr="00973F02">
        <w:rPr>
          <w:b/>
        </w:rPr>
        <w:t>COMENTARIO TÁBOA DESAMORTIZACIÓN</w:t>
      </w:r>
    </w:p>
    <w:p w:rsidR="00973F02" w:rsidRDefault="00973F02">
      <w:pPr>
        <w:rPr>
          <w:b/>
        </w:rPr>
      </w:pPr>
      <w:r w:rsidRPr="00973F02">
        <w:rPr>
          <w:b/>
        </w:rPr>
        <w:drawing>
          <wp:inline distT="0" distB="0" distL="0" distR="0" wp14:anchorId="6C95764F" wp14:editId="313C3DBA">
            <wp:extent cx="5400040" cy="1454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F02" w:rsidRDefault="00973F02">
      <w:pPr>
        <w:rPr>
          <w:b/>
        </w:rPr>
      </w:pPr>
    </w:p>
    <w:p w:rsidR="00973F02" w:rsidRDefault="00973F02">
      <w:pPr>
        <w:rPr>
          <w:b/>
        </w:rPr>
      </w:pPr>
      <w:r>
        <w:rPr>
          <w:b/>
        </w:rPr>
        <w:t>RÚBRICA</w:t>
      </w:r>
    </w:p>
    <w:p w:rsidR="00C6518E" w:rsidRDefault="00973F02">
      <w:pPr>
        <w:rPr>
          <w:sz w:val="24"/>
          <w:szCs w:val="24"/>
        </w:rPr>
      </w:pPr>
      <w:r w:rsidRPr="00B24693">
        <w:rPr>
          <w:sz w:val="24"/>
          <w:szCs w:val="24"/>
        </w:rPr>
        <w:t xml:space="preserve">4.1. Propietarios e valor dos bens desamortizados entre 1836 e 1867 (en millóns de reais): </w:t>
      </w:r>
    </w:p>
    <w:p w:rsidR="00B24693" w:rsidRPr="00B24693" w:rsidRDefault="00973F02">
      <w:pPr>
        <w:rPr>
          <w:sz w:val="24"/>
          <w:szCs w:val="24"/>
        </w:rPr>
      </w:pPr>
      <w:r w:rsidRPr="00B24693">
        <w:rPr>
          <w:b/>
          <w:sz w:val="24"/>
          <w:szCs w:val="24"/>
        </w:rPr>
        <w:t>Análise dos datos (entre 0 e 1) -Identificación do período cronolóxico, ámbito xeográfico e idea principal que reflicte o documento: ata 0,25</w:t>
      </w:r>
      <w:r w:rsidRPr="00B24693">
        <w:rPr>
          <w:sz w:val="24"/>
          <w:szCs w:val="24"/>
        </w:rPr>
        <w:t xml:space="preserve"> </w:t>
      </w:r>
    </w:p>
    <w:p w:rsidR="00B24693" w:rsidRPr="00B24693" w:rsidRDefault="00973F02">
      <w:pPr>
        <w:rPr>
          <w:sz w:val="24"/>
          <w:szCs w:val="24"/>
        </w:rPr>
      </w:pPr>
      <w:r w:rsidRPr="00B24693">
        <w:rPr>
          <w:sz w:val="24"/>
          <w:szCs w:val="24"/>
        </w:rPr>
        <w:t>-Resultados das desamortizacións levadas a cabo en España entre 1836 e 1867.</w:t>
      </w:r>
    </w:p>
    <w:p w:rsidR="00C6518E" w:rsidRDefault="00C6518E">
      <w:pPr>
        <w:rPr>
          <w:b/>
          <w:sz w:val="24"/>
          <w:szCs w:val="24"/>
        </w:rPr>
      </w:pPr>
    </w:p>
    <w:p w:rsidR="00B24693" w:rsidRPr="00B24693" w:rsidRDefault="00973F02">
      <w:pPr>
        <w:rPr>
          <w:b/>
          <w:sz w:val="24"/>
          <w:szCs w:val="24"/>
        </w:rPr>
      </w:pPr>
      <w:r w:rsidRPr="00B24693">
        <w:rPr>
          <w:b/>
          <w:sz w:val="24"/>
          <w:szCs w:val="24"/>
        </w:rPr>
        <w:t xml:space="preserve"> -Identificación da idea principal + análise dos períodos/asuntos que se poden distinguir, así como a relaci</w:t>
      </w:r>
      <w:r w:rsidR="00C6518E">
        <w:rPr>
          <w:b/>
          <w:sz w:val="24"/>
          <w:szCs w:val="24"/>
        </w:rPr>
        <w:t xml:space="preserve">ón entre eles e </w:t>
      </w:r>
      <w:r w:rsidRPr="00B24693">
        <w:rPr>
          <w:b/>
          <w:sz w:val="24"/>
          <w:szCs w:val="24"/>
        </w:rPr>
        <w:t xml:space="preserve">a evolución dos datos: ata 0, 5 </w:t>
      </w:r>
    </w:p>
    <w:p w:rsidR="00B24693" w:rsidRPr="00B24693" w:rsidRDefault="00973F02">
      <w:pPr>
        <w:rPr>
          <w:sz w:val="24"/>
          <w:szCs w:val="24"/>
        </w:rPr>
      </w:pPr>
      <w:r w:rsidRPr="00B24693">
        <w:rPr>
          <w:sz w:val="24"/>
          <w:szCs w:val="24"/>
        </w:rPr>
        <w:t xml:space="preserve">-Institucións afectadas e ingresos obtidos a raíz das desamortizacións de </w:t>
      </w:r>
      <w:proofErr w:type="spellStart"/>
      <w:r w:rsidRPr="00B24693">
        <w:rPr>
          <w:sz w:val="24"/>
          <w:szCs w:val="24"/>
        </w:rPr>
        <w:t>Mendizábal</w:t>
      </w:r>
      <w:proofErr w:type="spellEnd"/>
      <w:r w:rsidRPr="00B24693">
        <w:rPr>
          <w:sz w:val="24"/>
          <w:szCs w:val="24"/>
        </w:rPr>
        <w:t xml:space="preserve">, </w:t>
      </w:r>
      <w:proofErr w:type="spellStart"/>
      <w:r w:rsidRPr="00B24693">
        <w:rPr>
          <w:sz w:val="24"/>
          <w:szCs w:val="24"/>
        </w:rPr>
        <w:t>Espartero</w:t>
      </w:r>
      <w:proofErr w:type="spellEnd"/>
      <w:r w:rsidRPr="00B24693">
        <w:rPr>
          <w:sz w:val="24"/>
          <w:szCs w:val="24"/>
        </w:rPr>
        <w:t xml:space="preserve"> e </w:t>
      </w:r>
      <w:proofErr w:type="spellStart"/>
      <w:r w:rsidRPr="00B24693">
        <w:rPr>
          <w:sz w:val="24"/>
          <w:szCs w:val="24"/>
        </w:rPr>
        <w:t>Madoz</w:t>
      </w:r>
      <w:proofErr w:type="spellEnd"/>
      <w:r w:rsidRPr="00B24693">
        <w:rPr>
          <w:sz w:val="24"/>
          <w:szCs w:val="24"/>
        </w:rPr>
        <w:t xml:space="preserve">. </w:t>
      </w:r>
    </w:p>
    <w:p w:rsidR="00B24693" w:rsidRPr="00B24693" w:rsidRDefault="00973F02">
      <w:pPr>
        <w:rPr>
          <w:sz w:val="24"/>
          <w:szCs w:val="24"/>
        </w:rPr>
      </w:pPr>
      <w:r w:rsidRPr="00B24693">
        <w:rPr>
          <w:sz w:val="24"/>
          <w:szCs w:val="24"/>
        </w:rPr>
        <w:t xml:space="preserve">-Obsérvase que no primeiro período os bens afectados só son eclesiásticos e nas seguintes fases exprópianse inmobles de institucións civís. </w:t>
      </w:r>
    </w:p>
    <w:p w:rsidR="00C6518E" w:rsidRDefault="00C6518E">
      <w:pPr>
        <w:rPr>
          <w:b/>
          <w:sz w:val="24"/>
          <w:szCs w:val="24"/>
        </w:rPr>
      </w:pPr>
    </w:p>
    <w:p w:rsidR="00C6518E" w:rsidRDefault="00973F02">
      <w:pPr>
        <w:rPr>
          <w:b/>
          <w:sz w:val="24"/>
          <w:szCs w:val="24"/>
        </w:rPr>
      </w:pPr>
      <w:r w:rsidRPr="00B24693">
        <w:rPr>
          <w:b/>
          <w:sz w:val="24"/>
          <w:szCs w:val="24"/>
        </w:rPr>
        <w:t xml:space="preserve">-Identificación da idea principal + exame dos distintos apartados + valoración dos datos: ata 1 </w:t>
      </w:r>
    </w:p>
    <w:p w:rsidR="00B24693" w:rsidRPr="00B24693" w:rsidRDefault="00973F02">
      <w:pPr>
        <w:rPr>
          <w:sz w:val="24"/>
          <w:szCs w:val="24"/>
        </w:rPr>
      </w:pPr>
      <w:r w:rsidRPr="00B24693">
        <w:rPr>
          <w:b/>
          <w:sz w:val="24"/>
          <w:szCs w:val="24"/>
        </w:rPr>
        <w:t>-</w:t>
      </w:r>
      <w:r w:rsidRPr="00B24693">
        <w:rPr>
          <w:sz w:val="24"/>
          <w:szCs w:val="24"/>
        </w:rPr>
        <w:t xml:space="preserve">Ademais do sinalado no apartado anterior, incídese no feito de que a primeira etapa afecta exclusivamente ao clero mentres que a segunda repercute especialmente nos concellos. </w:t>
      </w:r>
    </w:p>
    <w:p w:rsidR="00B24693" w:rsidRPr="00B24693" w:rsidRDefault="00973F02">
      <w:pPr>
        <w:rPr>
          <w:sz w:val="24"/>
          <w:szCs w:val="24"/>
        </w:rPr>
      </w:pPr>
      <w:r w:rsidRPr="00B24693">
        <w:rPr>
          <w:sz w:val="24"/>
          <w:szCs w:val="24"/>
        </w:rPr>
        <w:t xml:space="preserve">-Ademais do sinalado no apartado anterior, valórase/ conclúese que o sector máis afectado foi o eclesiástico e o menos a beneficencia. </w:t>
      </w:r>
    </w:p>
    <w:p w:rsidR="00C6518E" w:rsidRDefault="00C6518E">
      <w:pPr>
        <w:rPr>
          <w:b/>
          <w:sz w:val="24"/>
          <w:szCs w:val="24"/>
        </w:rPr>
      </w:pPr>
    </w:p>
    <w:p w:rsidR="00B24693" w:rsidRPr="00B24693" w:rsidRDefault="00973F02">
      <w:pPr>
        <w:rPr>
          <w:b/>
          <w:sz w:val="24"/>
          <w:szCs w:val="24"/>
        </w:rPr>
      </w:pPr>
      <w:r w:rsidRPr="00B24693">
        <w:rPr>
          <w:b/>
          <w:sz w:val="24"/>
          <w:szCs w:val="24"/>
        </w:rPr>
        <w:t xml:space="preserve">Explicación do contido (entre 0 e 1,5) </w:t>
      </w:r>
    </w:p>
    <w:p w:rsidR="00C6518E" w:rsidRDefault="00C6518E">
      <w:pPr>
        <w:rPr>
          <w:b/>
          <w:sz w:val="24"/>
          <w:szCs w:val="24"/>
        </w:rPr>
      </w:pPr>
    </w:p>
    <w:p w:rsidR="00B24693" w:rsidRPr="00B24693" w:rsidRDefault="00973F02">
      <w:pPr>
        <w:rPr>
          <w:b/>
          <w:sz w:val="24"/>
          <w:szCs w:val="24"/>
        </w:rPr>
      </w:pPr>
      <w:r w:rsidRPr="00B24693">
        <w:rPr>
          <w:b/>
          <w:sz w:val="24"/>
          <w:szCs w:val="24"/>
        </w:rPr>
        <w:t xml:space="preserve">-Indicar e explicar de forma xenérica o contexto histórico do documento obxecto de comentario: ata 0,5 puntos </w:t>
      </w:r>
    </w:p>
    <w:p w:rsidR="00B24693" w:rsidRPr="00B24693" w:rsidRDefault="00973F02">
      <w:pPr>
        <w:rPr>
          <w:sz w:val="24"/>
          <w:szCs w:val="24"/>
        </w:rPr>
      </w:pPr>
      <w:r w:rsidRPr="00B24693">
        <w:rPr>
          <w:sz w:val="24"/>
          <w:szCs w:val="24"/>
        </w:rPr>
        <w:t xml:space="preserve">-Mención xenérica dos obxectivos, bens afectados e resultados das desamortizacións. </w:t>
      </w:r>
    </w:p>
    <w:p w:rsidR="00B24693" w:rsidRPr="00B24693" w:rsidRDefault="00973F02">
      <w:pPr>
        <w:rPr>
          <w:sz w:val="24"/>
          <w:szCs w:val="24"/>
        </w:rPr>
      </w:pPr>
      <w:r w:rsidRPr="00B24693">
        <w:rPr>
          <w:sz w:val="24"/>
          <w:szCs w:val="24"/>
        </w:rPr>
        <w:t xml:space="preserve">-Afondar na explicación do tema (comentario das causas, obxectivos, posibles dificultades, acontecementos históricos directamente relacionados co mesmo, consecuencias...): </w:t>
      </w:r>
    </w:p>
    <w:p w:rsidR="00C6518E" w:rsidRDefault="00C6518E">
      <w:pPr>
        <w:rPr>
          <w:b/>
          <w:sz w:val="24"/>
          <w:szCs w:val="24"/>
        </w:rPr>
      </w:pPr>
    </w:p>
    <w:p w:rsidR="00B24693" w:rsidRPr="00B24693" w:rsidRDefault="00973F02">
      <w:pPr>
        <w:rPr>
          <w:b/>
          <w:sz w:val="24"/>
          <w:szCs w:val="24"/>
        </w:rPr>
      </w:pPr>
      <w:bookmarkStart w:id="0" w:name="_GoBack"/>
      <w:bookmarkEnd w:id="0"/>
      <w:r w:rsidRPr="00B24693">
        <w:rPr>
          <w:b/>
          <w:sz w:val="24"/>
          <w:szCs w:val="24"/>
        </w:rPr>
        <w:t xml:space="preserve">ata 1 punto. </w:t>
      </w:r>
    </w:p>
    <w:p w:rsidR="00B24693" w:rsidRPr="00B24693" w:rsidRDefault="00973F02">
      <w:pPr>
        <w:rPr>
          <w:sz w:val="24"/>
          <w:szCs w:val="24"/>
        </w:rPr>
      </w:pPr>
      <w:r w:rsidRPr="00B24693">
        <w:rPr>
          <w:sz w:val="24"/>
          <w:szCs w:val="24"/>
        </w:rPr>
        <w:t xml:space="preserve">-Explicación dos obxectivos concretos perseguidos polas diferentes desamortizacións, das características específicas dos bens afectados en cada unha delas, dos resultados das mesmas a nivel político, económico, social, cultural, etc. </w:t>
      </w:r>
    </w:p>
    <w:p w:rsidR="00973F02" w:rsidRPr="00B24693" w:rsidRDefault="00973F02">
      <w:pPr>
        <w:rPr>
          <w:b/>
          <w:sz w:val="24"/>
          <w:szCs w:val="24"/>
        </w:rPr>
      </w:pPr>
    </w:p>
    <w:sectPr w:rsidR="00973F02" w:rsidRPr="00B246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02"/>
    <w:rsid w:val="0031427B"/>
    <w:rsid w:val="00973F02"/>
    <w:rsid w:val="00B24693"/>
    <w:rsid w:val="00C6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248D0-2A04-4E5D-AFBE-8849864E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2025-10-31T21:48:00Z</dcterms:created>
  <dcterms:modified xsi:type="dcterms:W3CDTF">2025-10-31T22:25:00Z</dcterms:modified>
</cp:coreProperties>
</file>