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8B" w:rsidRDefault="0017268B" w:rsidP="0017268B">
      <w:pPr>
        <w:rPr>
          <w:b/>
        </w:rPr>
      </w:pPr>
      <w:r>
        <w:rPr>
          <w:b/>
        </w:rPr>
        <w:t>COMENTARIO INDUSTRIA TÉXTIL CATALUÑA</w:t>
      </w:r>
    </w:p>
    <w:p w:rsidR="0017268B" w:rsidRDefault="003B65EC" w:rsidP="0017268B">
      <w:pPr>
        <w:rPr>
          <w:b/>
        </w:rPr>
      </w:pPr>
      <w:r w:rsidRPr="003B65EC">
        <w:rPr>
          <w:b/>
        </w:rPr>
        <w:drawing>
          <wp:inline distT="0" distB="0" distL="0" distR="0" wp14:anchorId="4CF1F505" wp14:editId="7323DDA0">
            <wp:extent cx="3426785" cy="208026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8799" cy="20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C18" w:rsidRDefault="005B6C18" w:rsidP="005B6C18">
      <w:r w:rsidRPr="005B6C18">
        <w:rPr>
          <w:b/>
        </w:rPr>
        <w:t xml:space="preserve">Análise dos datos. 0-1 </w:t>
      </w:r>
      <w:proofErr w:type="spellStart"/>
      <w:r w:rsidRPr="005B6C18">
        <w:rPr>
          <w:b/>
        </w:rPr>
        <w:t>pto</w:t>
      </w:r>
      <w:proofErr w:type="spellEnd"/>
      <w:r>
        <w:t>.</w:t>
      </w:r>
    </w:p>
    <w:p w:rsidR="005B6C18" w:rsidRDefault="005B6C18" w:rsidP="005B6C18">
      <w:r>
        <w:t xml:space="preserve"> </w:t>
      </w:r>
      <w:r>
        <w:t>Identificación do período cronol</w:t>
      </w:r>
      <w:r>
        <w:t xml:space="preserve">óxico, ámbito xeográfico e idea principal.................................................................................ata 0´25 </w:t>
      </w:r>
      <w:proofErr w:type="spellStart"/>
      <w:r>
        <w:t>ptos</w:t>
      </w:r>
      <w:proofErr w:type="spellEnd"/>
      <w:r>
        <w:t xml:space="preserve"> .</w:t>
      </w:r>
    </w:p>
    <w:p w:rsidR="005B6C18" w:rsidRDefault="005B6C18" w:rsidP="005B6C18">
      <w:r>
        <w:t xml:space="preserve">Identificación da idea principal + análise dos períodos, aspectos ou asuntos que se poden distinguir, a súa relación e evolución...ata 0´5 . </w:t>
      </w:r>
    </w:p>
    <w:p w:rsidR="005B6C18" w:rsidRDefault="005B6C18" w:rsidP="005B6C18">
      <w:r>
        <w:t xml:space="preserve">Todo o anterior + valoración dos datos..................................ata 1 </w:t>
      </w:r>
      <w:proofErr w:type="spellStart"/>
      <w:r>
        <w:t>pto</w:t>
      </w:r>
      <w:proofErr w:type="spellEnd"/>
      <w:r>
        <w:t xml:space="preserve"> </w:t>
      </w:r>
    </w:p>
    <w:p w:rsidR="005B6C18" w:rsidRPr="005B6C18" w:rsidRDefault="005B6C18" w:rsidP="005B6C18">
      <w:pPr>
        <w:rPr>
          <w:b/>
        </w:rPr>
      </w:pPr>
      <w:r w:rsidRPr="005B6C18">
        <w:rPr>
          <w:b/>
        </w:rPr>
        <w:t>Explicación do contid</w:t>
      </w:r>
      <w:r w:rsidRPr="005B6C18">
        <w:rPr>
          <w:b/>
        </w:rPr>
        <w:t>o</w:t>
      </w:r>
      <w:r w:rsidRPr="005B6C18">
        <w:rPr>
          <w:b/>
        </w:rPr>
        <w:t>.</w:t>
      </w:r>
      <w:r w:rsidRPr="005B6C18">
        <w:rPr>
          <w:b/>
        </w:rPr>
        <w:t xml:space="preserve"> 0-1´5 </w:t>
      </w:r>
      <w:proofErr w:type="spellStart"/>
      <w:r w:rsidRPr="005B6C18">
        <w:rPr>
          <w:b/>
        </w:rPr>
        <w:t>ptos</w:t>
      </w:r>
      <w:proofErr w:type="spellEnd"/>
      <w:r w:rsidRPr="005B6C18">
        <w:rPr>
          <w:b/>
        </w:rPr>
        <w:t>.</w:t>
      </w:r>
      <w:r w:rsidRPr="005B6C18">
        <w:rPr>
          <w:b/>
        </w:rPr>
        <w:t xml:space="preserve"> </w:t>
      </w:r>
    </w:p>
    <w:p w:rsidR="005B6C18" w:rsidRDefault="005B6C18" w:rsidP="005B6C18">
      <w:r>
        <w:t xml:space="preserve">Indicar e explicar de forma xenérica o contexto histórico do documento...................................................................................ata 0´5 </w:t>
      </w:r>
      <w:proofErr w:type="spellStart"/>
      <w:r>
        <w:t>pto</w:t>
      </w:r>
      <w:proofErr w:type="spellEnd"/>
      <w:r>
        <w:t xml:space="preserve"> </w:t>
      </w:r>
    </w:p>
    <w:p w:rsidR="0017268B" w:rsidRPr="005B6C18" w:rsidRDefault="005B6C18" w:rsidP="005B6C18">
      <w:pPr>
        <w:rPr>
          <w:b/>
        </w:rPr>
      </w:pPr>
      <w:r>
        <w:t xml:space="preserve">. Afondar na explicación do tema: causas, obxectivos, acontecementos históricos relacionados directamente e consecuencias........... ata 1 </w:t>
      </w:r>
      <w:proofErr w:type="spellStart"/>
      <w:r>
        <w:t>pto</w:t>
      </w:r>
      <w:proofErr w:type="spellEnd"/>
    </w:p>
    <w:p w:rsidR="003B65EC" w:rsidRDefault="005B6C18" w:rsidP="0017268B">
      <w:pPr>
        <w:rPr>
          <w:b/>
        </w:rPr>
      </w:pPr>
      <w:r>
        <w:rPr>
          <w:b/>
        </w:rPr>
        <w:t>Análise dos datos</w:t>
      </w:r>
    </w:p>
    <w:p w:rsidR="005B6C18" w:rsidRDefault="005B6C18" w:rsidP="005B6C18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Identificación</w:t>
      </w:r>
      <w:r w:rsidR="002C164A">
        <w:rPr>
          <w:b/>
        </w:rPr>
        <w:t xml:space="preserve"> período cronolóxico, ámbito xeográfico e idea principal</w:t>
      </w:r>
    </w:p>
    <w:p w:rsidR="002C164A" w:rsidRDefault="002C164A" w:rsidP="002C164A">
      <w:pPr>
        <w:pStyle w:val="Prrafodelista"/>
        <w:rPr>
          <w:b/>
        </w:rPr>
      </w:pPr>
    </w:p>
    <w:p w:rsidR="002C164A" w:rsidRDefault="002C164A" w:rsidP="002C164A">
      <w:pPr>
        <w:pStyle w:val="Prrafodelista"/>
        <w:rPr>
          <w:b/>
        </w:rPr>
      </w:pPr>
    </w:p>
    <w:p w:rsidR="002C164A" w:rsidRPr="005B6C18" w:rsidRDefault="002C164A" w:rsidP="002C164A">
      <w:pPr>
        <w:pStyle w:val="Prrafodelista"/>
        <w:rPr>
          <w:b/>
        </w:rPr>
      </w:pPr>
      <w:r>
        <w:rPr>
          <w:b/>
        </w:rPr>
        <w:t>Análise dos períodos. (Marcar os puntos de inflexión e explicar os períodos)</w:t>
      </w:r>
    </w:p>
    <w:p w:rsidR="0017268B" w:rsidRPr="002C164A" w:rsidRDefault="0017268B" w:rsidP="0017268B">
      <w:pPr>
        <w:rPr>
          <w:b/>
          <w:sz w:val="18"/>
          <w:szCs w:val="18"/>
        </w:rPr>
      </w:pPr>
      <w:r w:rsidRPr="002C164A">
        <w:rPr>
          <w:b/>
          <w:sz w:val="18"/>
          <w:szCs w:val="18"/>
        </w:rPr>
        <w:t>Evolución do Desenvolvemento Industrial</w:t>
      </w:r>
      <w:r w:rsidRPr="002C164A">
        <w:rPr>
          <w:b/>
          <w:sz w:val="18"/>
          <w:szCs w:val="18"/>
        </w:rPr>
        <w:t xml:space="preserve"> téxtil</w:t>
      </w:r>
      <w:r w:rsidRPr="002C164A">
        <w:rPr>
          <w:b/>
          <w:sz w:val="18"/>
          <w:szCs w:val="18"/>
        </w:rPr>
        <w:t xml:space="preserve"> en Cataluña: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b/>
          <w:sz w:val="18"/>
          <w:szCs w:val="18"/>
        </w:rPr>
        <w:t xml:space="preserve">1800- 1855: Desenvolvemento industrial. </w:t>
      </w:r>
      <w:r w:rsidRPr="002C164A">
        <w:rPr>
          <w:sz w:val="18"/>
          <w:szCs w:val="18"/>
        </w:rPr>
        <w:t>Ata 1858 asístese a un crecemento da actividade da industria téxtil (tendo en conta a importación de algodón en bruto), sendo moi significativo o incremento desde a década dos 30 na que se acada unha media anual do 8%, crecemento máis rápido que en Inglaterra, pero que se explica polo baixo nivel de partida da Industria de Cataluña, cunha produción total moito máis pequena que a británica. Outros factores que explican este crecemento son a progresiva substitución dos tecidos tradicionais de lá polos de algodón, as medidas proteccionistas dos gobernos, a progresiva mecanización e a represión e diminución do contrabando (a primeiros do s. XIX o contrabando abranguía o 80% do mercado español, a partir de 1850 ó redor dun 20% o que significaba que o tecido catalán pasou de abastecer un 20% do mercado español a un 75%)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b/>
          <w:sz w:val="18"/>
          <w:szCs w:val="18"/>
        </w:rPr>
        <w:t>En 1855-1868</w:t>
      </w:r>
      <w:r w:rsidRPr="002C164A">
        <w:rPr>
          <w:sz w:val="18"/>
          <w:szCs w:val="18"/>
        </w:rPr>
        <w:t xml:space="preserve">. </w:t>
      </w:r>
      <w:r w:rsidRPr="002C164A">
        <w:rPr>
          <w:b/>
          <w:sz w:val="18"/>
          <w:szCs w:val="18"/>
        </w:rPr>
        <w:t>Estancamento</w:t>
      </w:r>
      <w:r w:rsidRPr="002C164A">
        <w:rPr>
          <w:sz w:val="18"/>
          <w:szCs w:val="18"/>
        </w:rPr>
        <w:t xml:space="preserve">. A actividade interrómpese por: desvío de capitais a outros sectores (minas, </w:t>
      </w:r>
      <w:proofErr w:type="spellStart"/>
      <w:r w:rsidRPr="002C164A">
        <w:rPr>
          <w:sz w:val="18"/>
          <w:szCs w:val="18"/>
        </w:rPr>
        <w:t>ffcc</w:t>
      </w:r>
      <w:proofErr w:type="spellEnd"/>
      <w:r w:rsidRPr="002C164A">
        <w:rPr>
          <w:sz w:val="18"/>
          <w:szCs w:val="18"/>
        </w:rPr>
        <w:t xml:space="preserve">..) e o cese da importación de algodón de USA pola Guerra de Secesión(1861-5). 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b/>
          <w:sz w:val="18"/>
          <w:szCs w:val="18"/>
        </w:rPr>
        <w:t xml:space="preserve">1868-1880: Recuperación. </w:t>
      </w:r>
      <w:r w:rsidRPr="002C164A">
        <w:rPr>
          <w:sz w:val="18"/>
          <w:szCs w:val="18"/>
        </w:rPr>
        <w:t>A partir de 1868 iníciase a recuperación, pero cun crecemento inferior á primeira metade do s. XIX. Como factores podemos destacar o impulso da mecanización do tecido e o xurdimento das colonias industriais nas ribeiras fluviais, que ante a escaseza de carbón utilizan a enerxía hidráulica.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b/>
          <w:sz w:val="18"/>
          <w:szCs w:val="18"/>
        </w:rPr>
        <w:t xml:space="preserve">1880-1882: </w:t>
      </w:r>
      <w:r w:rsidRPr="002C164A">
        <w:rPr>
          <w:sz w:val="18"/>
          <w:szCs w:val="18"/>
        </w:rPr>
        <w:t xml:space="preserve">Prodúcese unha crise pola depresión Internacional que creou un malestar económico e político da burguesía catalá, quen vai reclamar do Estado medidas proteccionistas: Memorial de agravios. Nun momento en que se están unindo os intereses da oligarquía agraria coa burguesía catalá, o Estado vai responder coa Lei de relacións comerciais coas Antillas que reservaba para a Industria de </w:t>
      </w:r>
      <w:proofErr w:type="spellStart"/>
      <w:r w:rsidRPr="002C164A">
        <w:rPr>
          <w:sz w:val="18"/>
          <w:szCs w:val="18"/>
        </w:rPr>
        <w:t>cataluña</w:t>
      </w:r>
      <w:proofErr w:type="spellEnd"/>
      <w:r w:rsidRPr="002C164A">
        <w:rPr>
          <w:sz w:val="18"/>
          <w:szCs w:val="18"/>
        </w:rPr>
        <w:t xml:space="preserve"> o mercado de Cuba e Porto Rico.</w:t>
      </w:r>
    </w:p>
    <w:p w:rsidR="0017268B" w:rsidRDefault="0017268B" w:rsidP="0017268B">
      <w:pPr>
        <w:rPr>
          <w:sz w:val="18"/>
          <w:szCs w:val="18"/>
        </w:rPr>
      </w:pPr>
      <w:r w:rsidRPr="002C164A">
        <w:rPr>
          <w:b/>
          <w:sz w:val="18"/>
          <w:szCs w:val="18"/>
        </w:rPr>
        <w:t xml:space="preserve">1882-1898: </w:t>
      </w:r>
      <w:r w:rsidRPr="002C164A">
        <w:rPr>
          <w:sz w:val="18"/>
          <w:szCs w:val="18"/>
        </w:rPr>
        <w:t>Ata a Guerra de Cuba de 1898 vaise producir o incremento da produción téxtil. A perda de Cuba e Porto Rico significará a perda dun importante mercado para a Industria Téxtil, aínda que a nivel xeral para Cataluña supuxo a chegada de capitais procedentes da illa que serán investidos en distintas actividades económicas.</w:t>
      </w:r>
    </w:p>
    <w:p w:rsidR="002C164A" w:rsidRDefault="002C164A" w:rsidP="0017268B">
      <w:pPr>
        <w:rPr>
          <w:sz w:val="18"/>
          <w:szCs w:val="18"/>
        </w:rPr>
      </w:pPr>
    </w:p>
    <w:p w:rsidR="002C164A" w:rsidRDefault="002C164A" w:rsidP="0017268B">
      <w:pPr>
        <w:rPr>
          <w:sz w:val="18"/>
          <w:szCs w:val="18"/>
        </w:rPr>
      </w:pPr>
      <w:r>
        <w:rPr>
          <w:sz w:val="18"/>
          <w:szCs w:val="18"/>
        </w:rPr>
        <w:t xml:space="preserve">       Explicar o contexto histórico</w:t>
      </w:r>
    </w:p>
    <w:p w:rsidR="002C164A" w:rsidRDefault="002C164A" w:rsidP="0017268B">
      <w:pPr>
        <w:rPr>
          <w:sz w:val="18"/>
          <w:szCs w:val="18"/>
        </w:rPr>
      </w:pPr>
    </w:p>
    <w:p w:rsidR="002C164A" w:rsidRDefault="002C164A" w:rsidP="0017268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C164A" w:rsidRDefault="002C164A" w:rsidP="0017268B">
      <w:pPr>
        <w:rPr>
          <w:sz w:val="18"/>
          <w:szCs w:val="18"/>
        </w:rPr>
      </w:pPr>
    </w:p>
    <w:p w:rsidR="002C164A" w:rsidRDefault="002C164A" w:rsidP="0017268B">
      <w:pPr>
        <w:rPr>
          <w:sz w:val="18"/>
          <w:szCs w:val="18"/>
        </w:rPr>
      </w:pPr>
    </w:p>
    <w:p w:rsidR="002C164A" w:rsidRDefault="002C164A" w:rsidP="0017268B">
      <w:pPr>
        <w:rPr>
          <w:sz w:val="18"/>
          <w:szCs w:val="18"/>
        </w:rPr>
      </w:pPr>
      <w:r>
        <w:rPr>
          <w:sz w:val="18"/>
          <w:szCs w:val="18"/>
        </w:rPr>
        <w:t xml:space="preserve">     Explicar a Industria Téxtil en Cataluña (facer unha breve referencia a outras industrias)</w:t>
      </w:r>
    </w:p>
    <w:p w:rsidR="003B65EC" w:rsidRPr="002C164A" w:rsidRDefault="003B65EC" w:rsidP="0017268B">
      <w:pPr>
        <w:rPr>
          <w:sz w:val="18"/>
          <w:szCs w:val="18"/>
        </w:rPr>
      </w:pPr>
      <w:r>
        <w:rPr>
          <w:b/>
        </w:rPr>
        <w:lastRenderedPageBreak/>
        <w:t>COMENTARIO DA INDUSTRIA SIDERÚRXICA EN ESPAÑA</w:t>
      </w:r>
    </w:p>
    <w:p w:rsidR="003B65EC" w:rsidRDefault="003B65EC" w:rsidP="0017268B">
      <w:pPr>
        <w:rPr>
          <w:b/>
        </w:rPr>
      </w:pPr>
    </w:p>
    <w:p w:rsidR="003B65EC" w:rsidRDefault="003B65EC" w:rsidP="0017268B">
      <w:pPr>
        <w:rPr>
          <w:b/>
        </w:rPr>
      </w:pPr>
      <w:r w:rsidRPr="003B65EC">
        <w:rPr>
          <w:b/>
        </w:rPr>
        <w:drawing>
          <wp:inline distT="0" distB="0" distL="0" distR="0" wp14:anchorId="6710F229" wp14:editId="1AED0816">
            <wp:extent cx="5400040" cy="17087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64A" w:rsidRDefault="002C164A" w:rsidP="002C164A">
      <w:r w:rsidRPr="005B6C18">
        <w:rPr>
          <w:b/>
        </w:rPr>
        <w:t xml:space="preserve">Análise dos datos. 0-1 </w:t>
      </w:r>
      <w:proofErr w:type="spellStart"/>
      <w:r w:rsidRPr="005B6C18">
        <w:rPr>
          <w:b/>
        </w:rPr>
        <w:t>pto</w:t>
      </w:r>
      <w:proofErr w:type="spellEnd"/>
      <w:r>
        <w:t>.</w:t>
      </w:r>
    </w:p>
    <w:p w:rsidR="002C164A" w:rsidRDefault="002C164A" w:rsidP="002C164A">
      <w:r>
        <w:t xml:space="preserve"> Identificación do período cronolóxico, ámbito xeográfico e idea principal.................................................................................ata 0´25 </w:t>
      </w:r>
      <w:proofErr w:type="spellStart"/>
      <w:r>
        <w:t>ptos</w:t>
      </w:r>
      <w:proofErr w:type="spellEnd"/>
      <w:r>
        <w:t xml:space="preserve"> .</w:t>
      </w:r>
    </w:p>
    <w:p w:rsidR="002C164A" w:rsidRDefault="002C164A" w:rsidP="002C164A">
      <w:r>
        <w:t xml:space="preserve">Identificación da idea principal + análise dos períodos, aspectos ou asuntos que se poden distinguir, a súa relación e evolución...ata 0´5 . </w:t>
      </w:r>
    </w:p>
    <w:p w:rsidR="002C164A" w:rsidRDefault="002C164A" w:rsidP="002C164A">
      <w:r>
        <w:t xml:space="preserve">Todo o anterior + valoración dos datos..................................ata 1 </w:t>
      </w:r>
      <w:proofErr w:type="spellStart"/>
      <w:r>
        <w:t>pto</w:t>
      </w:r>
      <w:proofErr w:type="spellEnd"/>
      <w:r>
        <w:t xml:space="preserve"> </w:t>
      </w:r>
    </w:p>
    <w:p w:rsidR="002C164A" w:rsidRPr="005B6C18" w:rsidRDefault="002C164A" w:rsidP="002C164A">
      <w:pPr>
        <w:rPr>
          <w:b/>
        </w:rPr>
      </w:pPr>
      <w:r w:rsidRPr="005B6C18">
        <w:rPr>
          <w:b/>
        </w:rPr>
        <w:t xml:space="preserve">Explicación do contido. 0-1´5 </w:t>
      </w:r>
      <w:proofErr w:type="spellStart"/>
      <w:r w:rsidRPr="005B6C18">
        <w:rPr>
          <w:b/>
        </w:rPr>
        <w:t>ptos</w:t>
      </w:r>
      <w:proofErr w:type="spellEnd"/>
      <w:r w:rsidRPr="005B6C18">
        <w:rPr>
          <w:b/>
        </w:rPr>
        <w:t xml:space="preserve">. </w:t>
      </w:r>
    </w:p>
    <w:p w:rsidR="002C164A" w:rsidRDefault="002C164A" w:rsidP="002C164A">
      <w:r>
        <w:t xml:space="preserve">Indicar e explicar de forma xenérica o contexto histórico do documento...................................................................................ata 0´5 </w:t>
      </w:r>
      <w:proofErr w:type="spellStart"/>
      <w:r>
        <w:t>pto</w:t>
      </w:r>
      <w:proofErr w:type="spellEnd"/>
      <w:r>
        <w:t xml:space="preserve"> </w:t>
      </w:r>
    </w:p>
    <w:p w:rsidR="002C164A" w:rsidRPr="005B6C18" w:rsidRDefault="002C164A" w:rsidP="002C164A">
      <w:pPr>
        <w:rPr>
          <w:b/>
        </w:rPr>
      </w:pPr>
      <w:r>
        <w:t xml:space="preserve">. Afondar na explicación do tema: causas, obxectivos, acontecementos históricos relacionados directamente e consecuencias........... ata 1 </w:t>
      </w:r>
      <w:proofErr w:type="spellStart"/>
      <w:r>
        <w:t>pto</w:t>
      </w:r>
      <w:proofErr w:type="spellEnd"/>
    </w:p>
    <w:p w:rsidR="002C164A" w:rsidRDefault="002C164A" w:rsidP="002C164A">
      <w:pPr>
        <w:rPr>
          <w:b/>
        </w:rPr>
      </w:pPr>
      <w:r>
        <w:rPr>
          <w:b/>
        </w:rPr>
        <w:t>Análise dos datos</w:t>
      </w:r>
    </w:p>
    <w:p w:rsidR="002C164A" w:rsidRDefault="002C164A" w:rsidP="002C164A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Identificación período cronolóxico, ámbito xeográfico e idea principal</w:t>
      </w:r>
    </w:p>
    <w:p w:rsidR="002C164A" w:rsidRDefault="002C164A" w:rsidP="002C164A">
      <w:pPr>
        <w:pStyle w:val="Prrafodelista"/>
        <w:rPr>
          <w:b/>
        </w:rPr>
      </w:pPr>
    </w:p>
    <w:p w:rsidR="002C164A" w:rsidRDefault="002C164A" w:rsidP="002C164A">
      <w:pPr>
        <w:pStyle w:val="Prrafodelista"/>
        <w:rPr>
          <w:b/>
        </w:rPr>
      </w:pPr>
    </w:p>
    <w:p w:rsidR="002C164A" w:rsidRDefault="002C164A" w:rsidP="002C164A">
      <w:pPr>
        <w:pStyle w:val="Prrafodelista"/>
        <w:rPr>
          <w:b/>
        </w:rPr>
      </w:pPr>
      <w:r>
        <w:rPr>
          <w:b/>
        </w:rPr>
        <w:t>Análise dos períodos. (Marcar os puntos de inflexión e explicar os períodos)</w:t>
      </w:r>
      <w:r>
        <w:rPr>
          <w:b/>
        </w:rPr>
        <w:t xml:space="preserve"> </w:t>
      </w:r>
    </w:p>
    <w:p w:rsidR="0017268B" w:rsidRPr="002C164A" w:rsidRDefault="0017268B" w:rsidP="0017268B">
      <w:pPr>
        <w:rPr>
          <w:b/>
          <w:sz w:val="18"/>
          <w:szCs w:val="18"/>
        </w:rPr>
      </w:pPr>
      <w:r w:rsidRPr="002C164A">
        <w:rPr>
          <w:b/>
          <w:sz w:val="18"/>
          <w:szCs w:val="18"/>
        </w:rPr>
        <w:t>Evolución da Industria Siderúrxica no s. XIX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sz w:val="18"/>
          <w:szCs w:val="18"/>
        </w:rPr>
        <w:t>Ó longo do s. XIX os focos da industria siderúrxica en España foron trasladándose desde Andalucía, pioneira na industria siderúrxica en España e principal produtora, aínda que con niveis moi baixos, ata 1860, momento en que o núcleo principal situouse en Asturias, aproveitando a riqueza carbonífera da rexión; ata ser superada en torno a 1880 polo País Vasco, unha vez rematadas as Guerra Carlistas e coa chegada do carbón de coque desde Inglaterra.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sz w:val="18"/>
          <w:szCs w:val="18"/>
        </w:rPr>
        <w:t xml:space="preserve">As primeiras industrias siderúrxicas instalaranse en torno a Sevilla e Málaga. Desde os anos trinta, a produción de ferro incrementarase ata a </w:t>
      </w:r>
      <w:r w:rsidRPr="002C164A">
        <w:rPr>
          <w:b/>
          <w:sz w:val="18"/>
          <w:szCs w:val="18"/>
        </w:rPr>
        <w:t>década dos 40</w:t>
      </w:r>
      <w:r w:rsidRPr="002C164A">
        <w:rPr>
          <w:sz w:val="18"/>
          <w:szCs w:val="18"/>
        </w:rPr>
        <w:t>, beneficiada a industria andaluza pola inactividade das ferrerías vascas, por mor da 1ª Guerra Carlista. En 1844, o 72% da fundición de ferro en España prodúcese en Málaga.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b/>
          <w:sz w:val="18"/>
          <w:szCs w:val="18"/>
        </w:rPr>
        <w:t>A partir de 1860,</w:t>
      </w:r>
      <w:r w:rsidRPr="002C164A">
        <w:rPr>
          <w:sz w:val="18"/>
          <w:szCs w:val="18"/>
        </w:rPr>
        <w:t xml:space="preserve"> os núcleos andaluces irán desaparecendo co remate das guerras carlistas  por falta de competitividade a causa do incremento dos custos(Falta de carbón: utilizan carbón vexetal o que provoca deforestación e incremento do prezo do transporte. Ademais a alternativa de carbón de coque non é rendible pola distancia e resulta caro) e pola competencia da industria siderúrxica de Asturias e estranxeira. 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sz w:val="18"/>
          <w:szCs w:val="18"/>
        </w:rPr>
        <w:t xml:space="preserve">Entre </w:t>
      </w:r>
      <w:r w:rsidRPr="002C164A">
        <w:rPr>
          <w:b/>
          <w:sz w:val="18"/>
          <w:szCs w:val="18"/>
        </w:rPr>
        <w:t>1864 e 1879</w:t>
      </w:r>
      <w:r w:rsidRPr="002C164A">
        <w:rPr>
          <w:sz w:val="18"/>
          <w:szCs w:val="18"/>
        </w:rPr>
        <w:t xml:space="preserve">, Asturias convértese no centro siderúrxico de España. En 1868 Asturias producía o 46% da produción total española de ferro. Beneficiouse da suba do custo do ferro inglés e das Guerras carlistas. 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sz w:val="18"/>
          <w:szCs w:val="18"/>
        </w:rPr>
        <w:t>O final das Guerras carlistas e a chegada de carbón de coque ó País Vasco suporán o relevo de Asturias como 1º produtor. A produción siderúrxica asturiana seguirá crecendo, aínda que será un crecemento artificial, só sostido pola aplicación dunha política proteccionista dos gobernos.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sz w:val="18"/>
          <w:szCs w:val="18"/>
        </w:rPr>
        <w:t xml:space="preserve">Entre </w:t>
      </w:r>
      <w:r w:rsidRPr="002C164A">
        <w:rPr>
          <w:b/>
          <w:sz w:val="18"/>
          <w:szCs w:val="18"/>
        </w:rPr>
        <w:t>1856 e 1871</w:t>
      </w:r>
      <w:r w:rsidRPr="002C164A">
        <w:rPr>
          <w:sz w:val="18"/>
          <w:szCs w:val="18"/>
        </w:rPr>
        <w:t xml:space="preserve"> producirase un incremento notable da produción de ferro no País Vasco, ó redor dun 500%, pero cunha produción moi modesta. O desenvolvemento da siderurxia vasca non se producirá ata A Restauración, unha vez superadas as Guerra Carlistas e a partir de 1876 cando se estableza o intercambio entre Bilbao(ferro) e </w:t>
      </w:r>
      <w:proofErr w:type="spellStart"/>
      <w:r w:rsidRPr="002C164A">
        <w:rPr>
          <w:sz w:val="18"/>
          <w:szCs w:val="18"/>
        </w:rPr>
        <w:t>Cardiff</w:t>
      </w:r>
      <w:proofErr w:type="spellEnd"/>
      <w:r w:rsidRPr="002C164A">
        <w:rPr>
          <w:sz w:val="18"/>
          <w:szCs w:val="18"/>
        </w:rPr>
        <w:t xml:space="preserve"> (carbón de coque).A partir deste momento Bilbao erixirase como o principal foco siderúrxico de España.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sz w:val="18"/>
          <w:szCs w:val="18"/>
        </w:rPr>
        <w:t xml:space="preserve">Entre </w:t>
      </w:r>
      <w:r w:rsidRPr="002C164A">
        <w:rPr>
          <w:b/>
          <w:sz w:val="18"/>
          <w:szCs w:val="18"/>
        </w:rPr>
        <w:t>1875 e 1900</w:t>
      </w:r>
      <w:r w:rsidRPr="002C164A">
        <w:rPr>
          <w:sz w:val="18"/>
          <w:szCs w:val="18"/>
        </w:rPr>
        <w:t xml:space="preserve"> a produción siderúrxica en Biscaia acadará un notable crecemento, un 7´8% de incremento anual entre 1875 e 1900. Débese este crecemento ó incremento da demanda debido á mecanización agrícola e industrial, á ampliación da rede ferroviaria e á construción de buques de vapor.</w:t>
      </w:r>
    </w:p>
    <w:p w:rsidR="0017268B" w:rsidRPr="002C164A" w:rsidRDefault="0017268B" w:rsidP="0017268B">
      <w:pPr>
        <w:rPr>
          <w:sz w:val="18"/>
          <w:szCs w:val="18"/>
        </w:rPr>
      </w:pPr>
      <w:r w:rsidRPr="002C164A">
        <w:rPr>
          <w:sz w:val="18"/>
          <w:szCs w:val="18"/>
        </w:rPr>
        <w:t xml:space="preserve">Contribuíu a este incremento a modernización das industrias siderúrxicas ó equiparse con convertedores </w:t>
      </w:r>
      <w:proofErr w:type="spellStart"/>
      <w:r w:rsidRPr="002C164A">
        <w:rPr>
          <w:sz w:val="18"/>
          <w:szCs w:val="18"/>
        </w:rPr>
        <w:t>Bessemer</w:t>
      </w:r>
      <w:proofErr w:type="spellEnd"/>
      <w:r w:rsidRPr="002C164A">
        <w:rPr>
          <w:sz w:val="18"/>
          <w:szCs w:val="18"/>
        </w:rPr>
        <w:t xml:space="preserve"> (que permiten a produción de aceiro) e de Fornos Siemens que permitían a elaboración de distintos produtos industriais. </w:t>
      </w:r>
    </w:p>
    <w:p w:rsidR="002C164A" w:rsidRDefault="002C164A" w:rsidP="002C164A">
      <w:pPr>
        <w:rPr>
          <w:sz w:val="18"/>
          <w:szCs w:val="18"/>
        </w:rPr>
      </w:pPr>
      <w:r>
        <w:rPr>
          <w:sz w:val="18"/>
          <w:szCs w:val="18"/>
        </w:rPr>
        <w:t>Explicar o contexto histórico</w:t>
      </w:r>
    </w:p>
    <w:p w:rsidR="0017268B" w:rsidRPr="002C164A" w:rsidRDefault="002C164A">
      <w:pPr>
        <w:rPr>
          <w:sz w:val="18"/>
          <w:szCs w:val="18"/>
        </w:rPr>
      </w:pPr>
      <w:r>
        <w:rPr>
          <w:sz w:val="18"/>
          <w:szCs w:val="18"/>
        </w:rPr>
        <w:t>Explicar a Industria Siderúrxica en España.</w:t>
      </w:r>
      <w:bookmarkStart w:id="0" w:name="_GoBack"/>
      <w:bookmarkEnd w:id="0"/>
    </w:p>
    <w:sectPr w:rsidR="0017268B" w:rsidRPr="002C1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28AC"/>
    <w:multiLevelType w:val="multilevel"/>
    <w:tmpl w:val="F41EB0C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83054CE"/>
    <w:multiLevelType w:val="hybridMultilevel"/>
    <w:tmpl w:val="B2ACFBDC"/>
    <w:lvl w:ilvl="0" w:tplc="672C7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8B"/>
    <w:rsid w:val="0017268B"/>
    <w:rsid w:val="002C164A"/>
    <w:rsid w:val="0031427B"/>
    <w:rsid w:val="003B65EC"/>
    <w:rsid w:val="005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1581-7EEC-4D98-AD98-6BED70DD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68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1089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2025-10-31T19:04:00Z</dcterms:created>
  <dcterms:modified xsi:type="dcterms:W3CDTF">2025-10-31T20:44:00Z</dcterms:modified>
</cp:coreProperties>
</file>