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EE" w:rsidRDefault="00C94CEE">
      <w:r w:rsidRPr="00C94CEE">
        <w:rPr>
          <w:b/>
        </w:rPr>
        <w:t xml:space="preserve">OS PRINCIPAIS SECTORES INDUSTRIAIS. O PAPEL DO FERROCARRIL. </w:t>
      </w:r>
    </w:p>
    <w:p w:rsidR="00C94CEE" w:rsidRDefault="00C94CEE">
      <w:r>
        <w:t xml:space="preserve">Ben se considere a industrialización en España un fracaso, como defende </w:t>
      </w:r>
      <w:proofErr w:type="spellStart"/>
      <w:r>
        <w:t>Jordi</w:t>
      </w:r>
      <w:proofErr w:type="spellEnd"/>
      <w:r>
        <w:t xml:space="preserve"> Nadal, ben se fale de modelo latino de industrialización, segundo </w:t>
      </w:r>
      <w:proofErr w:type="spellStart"/>
      <w:r>
        <w:t>Tortella</w:t>
      </w:r>
      <w:proofErr w:type="spellEnd"/>
      <w:r>
        <w:t xml:space="preserve">, o que si se pode afirmar é que o desenvolvemento industrial en España no s. XIX non é para nada comparable cos países industrializados como Gran Bretaña, Francia, Bélxica ou Alemaña. </w:t>
      </w:r>
    </w:p>
    <w:p w:rsidR="00C94CEE" w:rsidRDefault="00C94CEE">
      <w:r>
        <w:t>O proceso industrial en España caracterízase pola súa lentitude e as súas escasas repercusións económicas e sociais no conxunto da economía. Na industria española predomina o sector primario e o resto de industria está localizada nuns poucos focos industriais: A siderurxia en Asturias e País Vasco, a Téxtil en Cataluña e a extracción de metais no Sur, onde predominan as empresas británicas e francesas, seguindo o modelo de exportación de materia primas.</w:t>
      </w:r>
    </w:p>
    <w:p w:rsidR="00C94CEE" w:rsidRPr="00C94CEE" w:rsidRDefault="00C94CEE">
      <w:pPr>
        <w:rPr>
          <w:b/>
        </w:rPr>
      </w:pPr>
      <w:r>
        <w:t xml:space="preserve"> </w:t>
      </w:r>
      <w:r w:rsidRPr="00C94CEE">
        <w:rPr>
          <w:b/>
        </w:rPr>
        <w:t>No s. XIX a industria en España presenta 3 etapas:</w:t>
      </w:r>
    </w:p>
    <w:p w:rsidR="00C94CEE" w:rsidRDefault="00C94CEE">
      <w:r w:rsidRPr="00C94CEE">
        <w:rPr>
          <w:b/>
        </w:rPr>
        <w:t xml:space="preserve"> 1830-1870:</w:t>
      </w:r>
      <w:r>
        <w:t xml:space="preserve"> Inicios industrialización. Crecemento moderado </w:t>
      </w:r>
    </w:p>
    <w:p w:rsidR="00C94CEE" w:rsidRDefault="00C94CEE">
      <w:r w:rsidRPr="00C94CEE">
        <w:rPr>
          <w:b/>
        </w:rPr>
        <w:t>1870-1890.</w:t>
      </w:r>
      <w:r>
        <w:t xml:space="preserve"> Freo e estancamento económico (crise 1866) </w:t>
      </w:r>
    </w:p>
    <w:p w:rsidR="00C94CEE" w:rsidRDefault="00C94CEE">
      <w:r w:rsidRPr="00C94CEE">
        <w:rPr>
          <w:b/>
        </w:rPr>
        <w:t>1890-1923:</w:t>
      </w:r>
      <w:r>
        <w:t xml:space="preserve"> Crecemento xeneralizado </w:t>
      </w:r>
    </w:p>
    <w:p w:rsidR="00C94CEE" w:rsidRDefault="00C94CEE">
      <w:r w:rsidRPr="00C94CEE">
        <w:rPr>
          <w:b/>
        </w:rPr>
        <w:t>DIFICULTADES DA INDUSTRIALIZACIÓN EN ESPAÑA</w:t>
      </w:r>
      <w:r>
        <w:t xml:space="preserve">: </w:t>
      </w:r>
    </w:p>
    <w:p w:rsidR="00C94CEE" w:rsidRDefault="00C94CEE">
      <w:r w:rsidRPr="00C94CEE">
        <w:rPr>
          <w:b/>
        </w:rPr>
        <w:t>Atrancos Físicos:</w:t>
      </w:r>
      <w:r>
        <w:t xml:space="preserve"> Complicada orografía, con moitos sistemas montañosos que dificultan a comunicación no interior escaseza de materias primas (inexistencia algodón) e escaseza de fontes de enerxía (escaseza auga, carbón malo...) </w:t>
      </w:r>
    </w:p>
    <w:p w:rsidR="00C94CEE" w:rsidRDefault="00C94CEE">
      <w:r w:rsidRPr="00C94CEE">
        <w:rPr>
          <w:b/>
        </w:rPr>
        <w:t>Atrancos Económicos</w:t>
      </w:r>
      <w:r>
        <w:t xml:space="preserve">: Mercado cativo (baixo nivel de vida da poboación)e mal integrado (ata o </w:t>
      </w:r>
      <w:proofErr w:type="spellStart"/>
      <w:r>
        <w:t>ffcc</w:t>
      </w:r>
      <w:proofErr w:type="spellEnd"/>
      <w:r>
        <w:t xml:space="preserve">), escaso desenvolvemento económico e sen sistema financeiro propio </w:t>
      </w:r>
    </w:p>
    <w:p w:rsidR="00C94CEE" w:rsidRDefault="00C94CEE">
      <w:r w:rsidRPr="00C94CEE">
        <w:rPr>
          <w:b/>
        </w:rPr>
        <w:t>Outros factores:</w:t>
      </w:r>
      <w:r>
        <w:t xml:space="preserve"> Estado endebedado, escasa clase empresarial dinámica, grande taxa de analfabetismo, o atraso tecnolóxico e científico... </w:t>
      </w:r>
    </w:p>
    <w:p w:rsidR="00C94CEE" w:rsidRDefault="00C94CEE">
      <w:r>
        <w:t>Estes factores: Supoñen a dependencia exterior de capitais e de equipamento e significan a falta de innovacións e unha industria non competitiva.</w:t>
      </w:r>
    </w:p>
    <w:p w:rsidR="00C94CEE" w:rsidRPr="00C94CEE" w:rsidRDefault="00C94CEE">
      <w:r w:rsidRPr="00C94CEE">
        <w:rPr>
          <w:noProof/>
          <w:lang w:val="es-ES" w:eastAsia="es-ES"/>
        </w:rPr>
        <w:drawing>
          <wp:inline distT="0" distB="0" distL="0" distR="0" wp14:anchorId="48EB45B8" wp14:editId="6AF845FD">
            <wp:extent cx="4424516" cy="326167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5473" cy="326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CEE" w:rsidRDefault="00C94CEE">
      <w:r w:rsidRPr="00C94CEE">
        <w:rPr>
          <w:b/>
        </w:rPr>
        <w:t>A INDUSTRIA TÉXTIL. CATALUÑA</w:t>
      </w:r>
      <w:r>
        <w:t xml:space="preserve">. </w:t>
      </w:r>
    </w:p>
    <w:p w:rsidR="00C94CEE" w:rsidRDefault="00C94CEE">
      <w:r>
        <w:t>Cataluña é o foco máis importante da Industria Téxtil en España. En</w:t>
      </w:r>
      <w:r w:rsidR="00A14B95">
        <w:t xml:space="preserve"> contraste </w:t>
      </w:r>
      <w:r w:rsidR="00B36D2D">
        <w:t xml:space="preserve">co resto de España, eminentemente agraria, en </w:t>
      </w:r>
      <w:proofErr w:type="spellStart"/>
      <w:r w:rsidR="00B36D2D">
        <w:t>cataluña</w:t>
      </w:r>
      <w:proofErr w:type="spellEnd"/>
      <w:r w:rsidR="00B36D2D">
        <w:t xml:space="preserve"> en</w:t>
      </w:r>
      <w:r>
        <w:t xml:space="preserve"> 1860 o sector secundario (41´2%) superaba ós outros sectores (primar</w:t>
      </w:r>
      <w:r w:rsidR="00B36D2D">
        <w:t>io</w:t>
      </w:r>
      <w:r>
        <w:t>: 37´5% e terciario: 21´1%). A meirande parte das empresas téxtiles catalás eran de tamaño pequeno ou mediano, adaptadas ó mercado español.</w:t>
      </w:r>
    </w:p>
    <w:p w:rsidR="00A14B95" w:rsidRDefault="00A14B95">
      <w:r>
        <w:t>Desde o s. XVIII vanse desenvolver unha serie de</w:t>
      </w:r>
      <w:r w:rsidR="00C94CEE">
        <w:t xml:space="preserve"> </w:t>
      </w:r>
      <w:r w:rsidR="00C94CEE" w:rsidRPr="00A14B95">
        <w:rPr>
          <w:b/>
        </w:rPr>
        <w:t>factores que explican o desenvolvemento industrial téxtil en Cataluña</w:t>
      </w:r>
      <w:r w:rsidR="00B36D2D">
        <w:rPr>
          <w:b/>
        </w:rPr>
        <w:t xml:space="preserve"> no s. XIX</w:t>
      </w:r>
      <w:r>
        <w:t>:</w:t>
      </w:r>
      <w:r w:rsidR="00C94CEE">
        <w:t xml:space="preserve"> </w:t>
      </w:r>
    </w:p>
    <w:p w:rsidR="00A14B95" w:rsidRDefault="00A14B95" w:rsidP="00A14B95">
      <w:r>
        <w:t>- A</w:t>
      </w:r>
      <w:r w:rsidR="00C94CEE">
        <w:t>cumulación de capital grazas ó</w:t>
      </w:r>
      <w:r>
        <w:t xml:space="preserve"> desenvolvemento da agricultura e do</w:t>
      </w:r>
      <w:r w:rsidR="00C94CEE">
        <w:t xml:space="preserve"> comercio (acceso ó mercado colonial, exportación de augardente, comercio de escravos</w:t>
      </w:r>
      <w:r>
        <w:t>...</w:t>
      </w:r>
      <w:r w:rsidR="00C94CEE">
        <w:t>)</w:t>
      </w:r>
    </w:p>
    <w:p w:rsidR="00A14B95" w:rsidRDefault="00A14B95" w:rsidP="00A14B95">
      <w:r>
        <w:lastRenderedPageBreak/>
        <w:t>- E</w:t>
      </w:r>
      <w:r w:rsidR="00C94CEE">
        <w:t>xistencia dunha importante tradición manufactureira (manufactura da la, mecanizada e mediante enerxía hidráulica) o que lle fixo doado a implantación do fiado e tecido de algodón como materia prima(menor custo</w:t>
      </w:r>
      <w:r>
        <w:t>, maior adaptación á mecanización</w:t>
      </w:r>
      <w:r w:rsidR="00C94CEE">
        <w:t xml:space="preserve">...) a partir de 1770 (antes unicamente estampaban as teas de algodón crúas </w:t>
      </w:r>
      <w:r>
        <w:t>procedentes de India e destinadas ó mercado americano “As Indias”)</w:t>
      </w:r>
    </w:p>
    <w:p w:rsidR="00A14B95" w:rsidRDefault="00A14B95" w:rsidP="00A14B95">
      <w:r>
        <w:t xml:space="preserve">- Existencia </w:t>
      </w:r>
      <w:r w:rsidR="00C94CEE">
        <w:t xml:space="preserve">dunha clase empresarial moi activa, cunha mentalidade empresarial capitalista que destina o seu capital á formación de industrias e á mecanización, e que defenderá sempre a </w:t>
      </w:r>
      <w:r w:rsidR="00C94CEE" w:rsidRPr="00A14B95">
        <w:rPr>
          <w:b/>
        </w:rPr>
        <w:t>política proteccionista do Estado</w:t>
      </w:r>
      <w:r w:rsidR="00C94CEE">
        <w:t xml:space="preserve">, que impedirá a competencia de produtos franceses e británicos e beneficiará a súa implantación no mercado español e, de xeito moi significativo, no mercado cubano. </w:t>
      </w:r>
    </w:p>
    <w:p w:rsidR="00A14B95" w:rsidRDefault="00A14B95" w:rsidP="00A14B95">
      <w:r>
        <w:t>A Industria téxtil atoparase con 2 limitacións notables, a escaseza de carbón e as dificultades de transportala desde Asturias e a débil demanda do mercado español.</w:t>
      </w:r>
    </w:p>
    <w:p w:rsidR="00B36D2D" w:rsidRDefault="00B36D2D" w:rsidP="00A14B95">
      <w:r w:rsidRPr="00B36D2D">
        <w:rPr>
          <w:b/>
        </w:rPr>
        <w:t>Mecanización da Industria téxtil:</w:t>
      </w:r>
      <w:r>
        <w:t xml:space="preserve"> </w:t>
      </w:r>
      <w:r w:rsidR="00C94CEE">
        <w:t>O algodón é a materia prima que máis se presta á mecanización do fiado e do tecido, as 2 actividades básicas da industria téxtil. En Cataluña, iniciarase moi cedo o proceso de mecanización. Aparecen</w:t>
      </w:r>
      <w:r>
        <w:t xml:space="preserve"> desde 1780</w:t>
      </w:r>
      <w:r w:rsidR="00A53D87">
        <w:t xml:space="preserve"> as </w:t>
      </w:r>
      <w:proofErr w:type="spellStart"/>
      <w:r w:rsidR="00A53D87">
        <w:t>Bergue</w:t>
      </w:r>
      <w:r w:rsidR="00C94CEE">
        <w:t>danas</w:t>
      </w:r>
      <w:proofErr w:type="spellEnd"/>
      <w:r w:rsidR="00C94CEE">
        <w:t xml:space="preserve"> (versión local da </w:t>
      </w:r>
      <w:proofErr w:type="spellStart"/>
      <w:r w:rsidR="00C94CEE">
        <w:t>jenny</w:t>
      </w:r>
      <w:proofErr w:type="spellEnd"/>
      <w:r w:rsidR="00C94CEE">
        <w:t>) e</w:t>
      </w:r>
      <w:r>
        <w:t xml:space="preserve"> a primeiros do s. XIX</w:t>
      </w:r>
      <w:r w:rsidR="00C94CEE">
        <w:t xml:space="preserve"> iníciase a importación de mules (que empregaban a enerxía hi</w:t>
      </w:r>
      <w:r>
        <w:t>dráulica)</w:t>
      </w:r>
      <w:r w:rsidR="00C94CEE">
        <w:t xml:space="preserve">. A primeira máquina de vapor instalarase na empresa barcelonesa, </w:t>
      </w:r>
      <w:proofErr w:type="spellStart"/>
      <w:r w:rsidR="00C94CEE">
        <w:t>Bonaplata</w:t>
      </w:r>
      <w:proofErr w:type="spellEnd"/>
      <w:r w:rsidR="00C94CEE">
        <w:t>, en 1832.</w:t>
      </w:r>
      <w:r>
        <w:t xml:space="preserve"> As </w:t>
      </w:r>
      <w:proofErr w:type="spellStart"/>
      <w:r>
        <w:t>selfactinas</w:t>
      </w:r>
      <w:proofErr w:type="spellEnd"/>
      <w:r>
        <w:t xml:space="preserve">, máquinas de fiar automáticas introducíronse a partir da década dos 40, o que orixinou importantes manifestacións </w:t>
      </w:r>
      <w:proofErr w:type="spellStart"/>
      <w:r>
        <w:t>luditas</w:t>
      </w:r>
      <w:proofErr w:type="spellEnd"/>
      <w:r>
        <w:t>.</w:t>
      </w:r>
    </w:p>
    <w:p w:rsidR="00583544" w:rsidRDefault="00583544" w:rsidP="00A14B95">
      <w:r>
        <w:t>Consecuencias: En xeral, a difusión da mecanización significou a diminución dos custos de produción e dos prezos de venda o que acabou supoñendo un incremento da demanda, tamén beneficiada polas medidas proteccionistas do Estado que reservaban para a industria téxtil de Cataluña o mercado e</w:t>
      </w:r>
      <w:r w:rsidR="007910DE">
        <w:t>spañol e especialmente o cubano (Lei de 182)</w:t>
      </w:r>
    </w:p>
    <w:p w:rsidR="00583544" w:rsidRDefault="00C94CEE" w:rsidP="00A14B95">
      <w:r w:rsidRPr="00583544">
        <w:rPr>
          <w:b/>
        </w:rPr>
        <w:t>As bases da expansión da industria téxtil catalá son: o protexido mercado español e colonial(Cuba) e a política proteccionista dos gobernos</w:t>
      </w:r>
      <w:r>
        <w:t xml:space="preserve">, se ben, cada vez se lle dá máis importancia ó mercado interior como principal factor da súa expansión. </w:t>
      </w:r>
    </w:p>
    <w:p w:rsidR="00911DE7" w:rsidRPr="00911DE7" w:rsidRDefault="00911DE7" w:rsidP="00A14B95">
      <w:pPr>
        <w:rPr>
          <w:b/>
        </w:rPr>
      </w:pPr>
      <w:r>
        <w:rPr>
          <w:b/>
        </w:rPr>
        <w:t>Outras industrias téxtiles:</w:t>
      </w:r>
    </w:p>
    <w:p w:rsidR="00911DE7" w:rsidRDefault="00C94CEE" w:rsidP="00A14B95">
      <w:r>
        <w:t>A expansión da industria téxtil catalá trouxo como consecuencia a diminución drástica dos sectores tradicionais onde predominaban as estruturas artesanais, como a lá ou, no caso de Galicia, o liño</w:t>
      </w:r>
      <w:r w:rsidR="00911DE7">
        <w:t xml:space="preserve"> (pola competencia do algodón catalán, o baixo nivel do capital humano e as dificultades de mecanización).</w:t>
      </w:r>
    </w:p>
    <w:p w:rsidR="003008AA" w:rsidRDefault="003008AA" w:rsidP="00A14B95">
      <w:r>
        <w:t>A competencia dos tecidos de algodón provocou a substitución dos antigos obradoiros artesanais de lá por fábricas modernas e especializadas en determinados produtos (</w:t>
      </w:r>
      <w:proofErr w:type="spellStart"/>
      <w:r>
        <w:t>Béjar</w:t>
      </w:r>
      <w:proofErr w:type="spellEnd"/>
      <w:r>
        <w:t xml:space="preserve">: capotes militares; Palencia, mantas...) e prestando atención ás preferencias dos consumidores urbanos e á moda. En Cataluña, a industria da lá estableceuse na zona do </w:t>
      </w:r>
      <w:proofErr w:type="spellStart"/>
      <w:r>
        <w:t>Vallés</w:t>
      </w:r>
      <w:proofErr w:type="spellEnd"/>
      <w:r>
        <w:t xml:space="preserve"> (Sabadell, </w:t>
      </w:r>
      <w:proofErr w:type="spellStart"/>
      <w:r>
        <w:t>Terrasa</w:t>
      </w:r>
      <w:proofErr w:type="spellEnd"/>
      <w:r>
        <w:t xml:space="preserve">...) preto de Barcelona. Esta proximidade beneficiaba ás empresas polas </w:t>
      </w:r>
      <w:proofErr w:type="spellStart"/>
      <w:r>
        <w:t>ventaxas</w:t>
      </w:r>
      <w:proofErr w:type="spellEnd"/>
      <w:r>
        <w:t xml:space="preserve"> comerciais que aportaba, posibilidades de crédito, instalacións portuarias para importación do carbón e a materia prima (a maioría da lá procedía de</w:t>
      </w:r>
      <w:r w:rsidR="0049117E">
        <w:t xml:space="preserve"> Australia e Arxentina, aínda que a maioría era previamente lavada en Francia). O desenvolvemento das industrias do </w:t>
      </w:r>
      <w:proofErr w:type="spellStart"/>
      <w:r w:rsidR="0049117E">
        <w:t>Vallés</w:t>
      </w:r>
      <w:proofErr w:type="spellEnd"/>
      <w:r w:rsidR="0049117E">
        <w:t xml:space="preserve"> e as importacións inglesas e francesas propiciaron a desaparición das industrias doutras rexións de España.</w:t>
      </w:r>
    </w:p>
    <w:p w:rsidR="0031427B" w:rsidRDefault="00C94CEE" w:rsidP="00A14B95">
      <w:r>
        <w:t>A industria da seda que era tradicional en Valencia e Murcia, tendería a concentrarse en Barcelona ó declinar a seda no levante, maila súa boa calidade, por distintos factores como</w:t>
      </w:r>
      <w:r w:rsidR="00911DE7">
        <w:t xml:space="preserve"> as v</w:t>
      </w:r>
      <w:r w:rsidR="003008AA">
        <w:t>antaxes aportadas pola concentración de industrias en Cataluña,</w:t>
      </w:r>
      <w:r>
        <w:t xml:space="preserve"> a permanencia da estrutura artesanal, a competencia doutros produtos máis rendibles como os cítricos, a enfermidade do verme...</w:t>
      </w:r>
    </w:p>
    <w:p w:rsidR="00FD2522" w:rsidRDefault="00FD2522" w:rsidP="00A14B95">
      <w:r>
        <w:t>A industria do liño en Galicia, a industria téxtil máis importante, foi sempre unha actividade artesanal e doméstica, fundamental para a economía das familias do rural, que se dedicaban ó fiado, tecido de pezas de liño. A finais do s. XIX esmorecerá pola competencia dos tecidos de algodón de Cataluña e das industrias de lá de Cataluña.</w:t>
      </w:r>
    </w:p>
    <w:p w:rsidR="005D1CF6" w:rsidRDefault="005D1CF6" w:rsidP="002072FF"/>
    <w:p w:rsidR="005D1CF6" w:rsidRDefault="005D1CF6" w:rsidP="002072FF"/>
    <w:p w:rsidR="002072FF" w:rsidRPr="00A60206" w:rsidRDefault="002072FF" w:rsidP="002072FF">
      <w:pPr>
        <w:rPr>
          <w:b/>
          <w:u w:val="single"/>
        </w:rPr>
      </w:pPr>
      <w:r w:rsidRPr="00A60206">
        <w:rPr>
          <w:b/>
          <w:u w:val="single"/>
        </w:rPr>
        <w:lastRenderedPageBreak/>
        <w:t xml:space="preserve">INDUSTRIA SIDERÚRXICA. ANDALUCÍA, ASTURIAS, PAÍS VASCO </w:t>
      </w:r>
    </w:p>
    <w:p w:rsidR="008A4326" w:rsidRDefault="008A4326" w:rsidP="002072FF">
      <w:r>
        <w:t>O feito de posuír xacementos de ferro de boa calidade, non significa que leve asocia</w:t>
      </w:r>
      <w:r w:rsidR="006D484F">
        <w:t>d</w:t>
      </w:r>
      <w:r>
        <w:t xml:space="preserve">a a instalación de industrias siderúrxicas. Neste sentido son factores primordiais a abundancia de carbón convertible en coque e unha forte demanda de produtos industriais. </w:t>
      </w:r>
    </w:p>
    <w:p w:rsidR="002072FF" w:rsidRDefault="008A4326" w:rsidP="002072FF">
      <w:r>
        <w:t xml:space="preserve">A </w:t>
      </w:r>
      <w:r w:rsidR="002072FF">
        <w:t>industria siderúrxica</w:t>
      </w:r>
      <w:r>
        <w:t xml:space="preserve"> en España vaise atopar con estes</w:t>
      </w:r>
      <w:r w:rsidR="002072FF">
        <w:t xml:space="preserve"> </w:t>
      </w:r>
      <w:r w:rsidR="002072FF">
        <w:rPr>
          <w:b/>
        </w:rPr>
        <w:t>atrancos</w:t>
      </w:r>
      <w:r w:rsidR="002072FF">
        <w:t xml:space="preserve">: </w:t>
      </w:r>
    </w:p>
    <w:p w:rsidR="006939EB" w:rsidRDefault="002072FF" w:rsidP="002072FF">
      <w:r>
        <w:t>-</w:t>
      </w:r>
      <w:r w:rsidR="002001DA">
        <w:t xml:space="preserve"> Afastamento e carestía do carbón. </w:t>
      </w:r>
      <w:r>
        <w:t>O combustible necesario, o carbón</w:t>
      </w:r>
      <w:r w:rsidR="002001DA">
        <w:t xml:space="preserve"> en España</w:t>
      </w:r>
      <w:r>
        <w:t>, é de mala calidade</w:t>
      </w:r>
      <w:r w:rsidR="002001DA">
        <w:t xml:space="preserve"> e caro na súa extracción (na maioría minas soterradas). </w:t>
      </w:r>
    </w:p>
    <w:p w:rsidR="00A60206" w:rsidRDefault="002001DA" w:rsidP="002072FF">
      <w:r>
        <w:t>- N</w:t>
      </w:r>
      <w:r w:rsidR="002072FF">
        <w:t>on existe unha forte demanda de produtos industriais</w:t>
      </w:r>
      <w:r>
        <w:t>, nunha España eminentemente agraria</w:t>
      </w:r>
      <w:r w:rsidR="002072FF">
        <w:t xml:space="preserve">. </w:t>
      </w:r>
    </w:p>
    <w:p w:rsidR="002072FF" w:rsidRDefault="00F6106D" w:rsidP="002072FF"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6B81E10" wp14:editId="50660C53">
            <wp:simplePos x="0" y="0"/>
            <wp:positionH relativeFrom="column">
              <wp:posOffset>2783942</wp:posOffset>
            </wp:positionH>
            <wp:positionV relativeFrom="paragraph">
              <wp:posOffset>474202</wp:posOffset>
            </wp:positionV>
            <wp:extent cx="1916144" cy="2253553"/>
            <wp:effectExtent l="0" t="0" r="825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66" cy="22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6643DB61" wp14:editId="544401A9">
            <wp:simplePos x="0" y="0"/>
            <wp:positionH relativeFrom="column">
              <wp:posOffset>-65446</wp:posOffset>
            </wp:positionH>
            <wp:positionV relativeFrom="paragraph">
              <wp:posOffset>503698</wp:posOffset>
            </wp:positionV>
            <wp:extent cx="2297423" cy="2235856"/>
            <wp:effectExtent l="0" t="0" r="825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11" cy="224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2FF">
        <w:t>Estes factores máis a exención de aranceis ós produtos</w:t>
      </w:r>
      <w:r w:rsidR="002001DA">
        <w:t xml:space="preserve"> siderúrxicos, metálicos...</w:t>
      </w:r>
      <w:r w:rsidR="002072FF">
        <w:t xml:space="preserve"> estranxeiros para a construción e equipamentos do FFCC explicarían un sector siderúrxico atrasado en España</w:t>
      </w:r>
      <w:r w:rsidR="00A83183">
        <w:t>.</w:t>
      </w:r>
    </w:p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117277" w:rsidRDefault="00117277" w:rsidP="002072FF"/>
    <w:p w:rsidR="00A83183" w:rsidRDefault="00A83183" w:rsidP="002072FF">
      <w:r>
        <w:t>Focos da Industria Siderúrxica en España: Andalucía(ata 1860), Asturias e P. Vasco (desde 1880)</w:t>
      </w:r>
    </w:p>
    <w:p w:rsidR="00F6106D" w:rsidRDefault="00F6106D" w:rsidP="00F6106D">
      <w:r>
        <w:rPr>
          <w:b/>
        </w:rPr>
        <w:t>Os núcleos andaluces</w:t>
      </w:r>
      <w:r>
        <w:t xml:space="preserve"> son os pioneiros na construción de Altos Fornos, xa na década de 1830, en Sevilla e ,sobre todo en Málaga, La Concepción en Marbella e La Constancia en Málaga, grazas ós xacemento de ferro en Marbella, </w:t>
      </w:r>
      <w:proofErr w:type="spellStart"/>
      <w:r>
        <w:t>Ojén</w:t>
      </w:r>
      <w:proofErr w:type="spellEnd"/>
      <w:r>
        <w:t xml:space="preserve">...; ó investimento de capitais do porto de Málaga e á utilización de carbón vexetal. </w:t>
      </w:r>
    </w:p>
    <w:p w:rsidR="00F6106D" w:rsidRDefault="00F6106D" w:rsidP="00F6106D">
      <w:r>
        <w:t xml:space="preserve">Sobre 1860, desprázase a Industria siderúrxica </w:t>
      </w:r>
      <w:r>
        <w:rPr>
          <w:b/>
        </w:rPr>
        <w:t>a Asturias.</w:t>
      </w:r>
      <w:r>
        <w:t xml:space="preserve"> Este cambio relaciónase coa riqueza carbonífera de hulla, mineral necesario para a fundición do ferro e o principal factor no século XIX para a instalación de industrias, como é a proximidade ás fontes de enerxía, (minas de carbón en </w:t>
      </w:r>
      <w:proofErr w:type="spellStart"/>
      <w:r>
        <w:t>Mieres</w:t>
      </w:r>
      <w:proofErr w:type="spellEnd"/>
      <w:r>
        <w:t xml:space="preserve">, </w:t>
      </w:r>
      <w:proofErr w:type="spellStart"/>
      <w:r>
        <w:t>Langreo</w:t>
      </w:r>
      <w:proofErr w:type="spellEnd"/>
      <w:r>
        <w:t xml:space="preserve">). Constrúense Altos Fornos en </w:t>
      </w:r>
      <w:proofErr w:type="spellStart"/>
      <w:r>
        <w:t>Mieres</w:t>
      </w:r>
      <w:proofErr w:type="spellEnd"/>
      <w:r>
        <w:t xml:space="preserve"> en 1848 (con capital Británico e  posteriormente Francés) e La </w:t>
      </w:r>
      <w:proofErr w:type="spellStart"/>
      <w:r>
        <w:t>Felguera</w:t>
      </w:r>
      <w:proofErr w:type="spellEnd"/>
      <w:r>
        <w:t xml:space="preserve">  en 1859 (Pedro Duro e </w:t>
      </w:r>
      <w:proofErr w:type="spellStart"/>
      <w:r>
        <w:t>Cia</w:t>
      </w:r>
      <w:proofErr w:type="spellEnd"/>
      <w:r>
        <w:t xml:space="preserve">. O FFCC </w:t>
      </w:r>
      <w:proofErr w:type="spellStart"/>
      <w:r>
        <w:t>Langreo</w:t>
      </w:r>
      <w:proofErr w:type="spellEnd"/>
      <w:r>
        <w:t>-Xixón para o transporte de carbón inaugurárase en 1852). Aínda que o carbón é abundante, este é de mala calidade, pouco poder calorífico, e a súa extracción é cara, pois as minas están soterradas. A siderurxia asturiana resistirá grazas á política proteccionista do Estado (para protexer ó carbón asturiano chegouse a aplicar taxas do 50% ó carbón británico).</w:t>
      </w:r>
    </w:p>
    <w:p w:rsidR="00F6106D" w:rsidRDefault="00F6106D" w:rsidP="00F6106D">
      <w:r>
        <w:rPr>
          <w:b/>
        </w:rPr>
        <w:t>O País Vasco</w:t>
      </w:r>
      <w:r>
        <w:t xml:space="preserve"> converterase, desde finais do s. XIX, na principal rexión da Industria siderúrxica. É unha rexión rica en bo ferro (</w:t>
      </w:r>
      <w:proofErr w:type="spellStart"/>
      <w:r>
        <w:t>Somorrostro</w:t>
      </w:r>
      <w:proofErr w:type="spellEnd"/>
      <w:r>
        <w:t xml:space="preserve">: minas a ceo aberto onde traballan uns 13.000 mineiros ) que se aproveita da exportación de ferro ó Reino Unido, pois os barcos que cargan ferro para Inglaterra na viaxe de volta, desde </w:t>
      </w:r>
      <w:proofErr w:type="spellStart"/>
      <w:r>
        <w:t>Cardiff</w:t>
      </w:r>
      <w:proofErr w:type="spellEnd"/>
      <w:r>
        <w:t xml:space="preserve">, traen ó País Vasco carbón de coque británico, de moi boa calidade e abaratando o seu prezo. </w:t>
      </w:r>
    </w:p>
    <w:p w:rsidR="00F6106D" w:rsidRDefault="00F6106D" w:rsidP="00F6106D">
      <w:r>
        <w:t xml:space="preserve">Ata mediados do s. XIX a industria vasca padecerá graves deficiencias de transporte, de falta de combustible e a carencia de innovación empresarial. O 1º Forno construíuse en Begoña con capital vasco, Santa Ana de </w:t>
      </w:r>
      <w:proofErr w:type="spellStart"/>
      <w:r>
        <w:t>Bolueta</w:t>
      </w:r>
      <w:proofErr w:type="spellEnd"/>
      <w:r>
        <w:t xml:space="preserve">, e posteriormente en Bilbao cos Altos Fornos de </w:t>
      </w:r>
      <w:proofErr w:type="spellStart"/>
      <w:r>
        <w:t>Ibarra</w:t>
      </w:r>
      <w:proofErr w:type="spellEnd"/>
      <w:r>
        <w:t xml:space="preserve">. En torno a 1880, fórmanse 3 S.A. Siderúrxicas: Altos Fornos e Fábricas, A </w:t>
      </w:r>
      <w:proofErr w:type="spellStart"/>
      <w:r>
        <w:t>Viscaia</w:t>
      </w:r>
      <w:proofErr w:type="spellEnd"/>
      <w:r>
        <w:t xml:space="preserve"> e A Iberia que, ó fusionarse, darán lugar en 1902 a Altos Fornos de </w:t>
      </w:r>
      <w:proofErr w:type="spellStart"/>
      <w:r>
        <w:t>Viscaia</w:t>
      </w:r>
      <w:proofErr w:type="spellEnd"/>
      <w:r>
        <w:t xml:space="preserve">, que se consolidará grazas ós beneficios da exportación de ferro. </w:t>
      </w:r>
    </w:p>
    <w:p w:rsidR="00F6106D" w:rsidRDefault="00F6106D" w:rsidP="00F6106D">
      <w:r>
        <w:t xml:space="preserve">O desenvolvemento da Industria siderúrxica posibilitou o desenvolvemento doutras industrias como a química ou a metalúrxica de transformación, fábricas de máquinas e motores. A partir </w:t>
      </w:r>
      <w:r>
        <w:lastRenderedPageBreak/>
        <w:t xml:space="preserve">de 1888 destaca a actividade de construción naval (Estaleiros </w:t>
      </w:r>
      <w:proofErr w:type="spellStart"/>
      <w:r>
        <w:t>Nervión</w:t>
      </w:r>
      <w:proofErr w:type="spellEnd"/>
      <w:r>
        <w:t xml:space="preserve"> ou a Compañía de construción e reparación de buques).</w:t>
      </w:r>
    </w:p>
    <w:p w:rsidR="00F6106D" w:rsidRDefault="00F6106D" w:rsidP="002072FF">
      <w:r>
        <w:t>Como conclusión, podería afirmarse que o papel da Industria siderúrxica en España no s. XIX foi pouco relevante, pois nunca significou máis que unha trixésima ou corenta parte da produción total de Inglaterra. Aínda que a exención de aranceis para os produtos destinados á construción do Ferrocarril en España (Lei de 1855) non favoreceu á industria siderúrxica española, hai que resaltar outros factores que explican o atraso da siderurxia española como o ínfimo nivel dos coñecementos técnicos e da Educación, a escasa demanda de produtos industriais (baixo equipamento da agricultura e da industria) e, maila riqueza de ferro, a escaseza dun bo combustible.</w:t>
      </w:r>
    </w:p>
    <w:p w:rsidR="00BF2FC5" w:rsidRDefault="00BF2FC5" w:rsidP="002072FF">
      <w:pPr>
        <w:rPr>
          <w:b/>
        </w:rPr>
      </w:pPr>
      <w:bookmarkStart w:id="0" w:name="_GoBack"/>
      <w:bookmarkEnd w:id="0"/>
      <w:r>
        <w:rPr>
          <w:b/>
        </w:rPr>
        <w:t>A Minería:</w:t>
      </w:r>
    </w:p>
    <w:p w:rsidR="004D3D61" w:rsidRDefault="00BF2FC5" w:rsidP="002072FF">
      <w:r>
        <w:t xml:space="preserve">Maila riqueza de xacementos, España contaba con grandes reservas de ferro, mercurio, pirita, cobre, chumbo, cinc e carbón, ata a Revolución Gloriosa de 1868 a explotación mineira tivo un escaso desenvolvemento. A ausencia de demanda polo limitado desenvolvemento industrial en España, a falta de capitais e coñecementos </w:t>
      </w:r>
      <w:r w:rsidR="006E1F23">
        <w:t>técnicos</w:t>
      </w:r>
      <w:r>
        <w:t xml:space="preserve"> e a excesiva intervención do Estado cunha lexislación que primaba a propiedade para a Coroa en detrimento dos particulares</w:t>
      </w:r>
      <w:r w:rsidR="006E1F23">
        <w:t>, son factores que explican a escasa aportación á riqueza do país.</w:t>
      </w:r>
      <w:r w:rsidR="00A079FA">
        <w:t xml:space="preserve"> </w:t>
      </w:r>
    </w:p>
    <w:p w:rsidR="00A079FA" w:rsidRDefault="00A079FA" w:rsidP="002072FF"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2C3E76B0" wp14:editId="735C10BB">
            <wp:simplePos x="0" y="0"/>
            <wp:positionH relativeFrom="margin">
              <wp:posOffset>-11799</wp:posOffset>
            </wp:positionH>
            <wp:positionV relativeFrom="paragraph">
              <wp:posOffset>121900</wp:posOffset>
            </wp:positionV>
            <wp:extent cx="2198698" cy="2341060"/>
            <wp:effectExtent l="0" t="0" r="0" b="2540"/>
            <wp:wrapTight wrapText="bothSides">
              <wp:wrapPolygon edited="0">
                <wp:start x="0" y="0"/>
                <wp:lineTo x="0" y="21448"/>
                <wp:lineTo x="21338" y="21448"/>
                <wp:lineTo x="21338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698" cy="234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triunfo da Revolución Gloriosa en 1868 mudou este panorama. Ben fose pola crítica situación da Facenda, dada a enorme débeda existente, ben pola política librecambista que defendía o Liberalismo Democrático, o goberno provisional impulsou unha serie de medidas lexislativas favorables ó desenvolvemento mineiro.</w:t>
      </w:r>
    </w:p>
    <w:p w:rsidR="00A079FA" w:rsidRDefault="006E1F23" w:rsidP="002072FF">
      <w:r>
        <w:t>A Lei de Bases sobre Minas</w:t>
      </w:r>
      <w:r w:rsidR="004D3D61">
        <w:t xml:space="preserve"> de 1868</w:t>
      </w:r>
      <w:r>
        <w:t xml:space="preserve"> significou a liberalización do acceso á explotación das minas,</w:t>
      </w:r>
      <w:r w:rsidR="00A079FA">
        <w:t xml:space="preserve"> simplificaba a súa asignación e</w:t>
      </w:r>
      <w:r>
        <w:t xml:space="preserve"> ofrecía seguridade ós concesionarios ó ser as concesións a perpetuidade a cambio dun canon. A Lei de Creación de Sociedades Mercantís e Industriais favoreceu a creación de Sociedades Mineiras, a</w:t>
      </w:r>
      <w:r w:rsidR="004D3D61">
        <w:t xml:space="preserve"> maioría de capital británico, francés ou belga</w:t>
      </w:r>
      <w:r w:rsidR="006465C8">
        <w:t xml:space="preserve">, </w:t>
      </w:r>
      <w:r>
        <w:t>nun momento de incremento da demanda internacional de produtos mineiros</w:t>
      </w:r>
      <w:r w:rsidR="00A079FA">
        <w:t>.</w:t>
      </w:r>
    </w:p>
    <w:p w:rsidR="006E1F23" w:rsidRDefault="006E1F23" w:rsidP="002072FF">
      <w:r>
        <w:t xml:space="preserve">Estas medidas viñeron a representar unha “desamortización das minas” que incentivou a explotación dos recursos mineiros, aínda que hai que destacar que grande parte destes produtos eran exportados </w:t>
      </w:r>
      <w:r w:rsidR="004D3D61">
        <w:t>para satisfacer as necesidades da</w:t>
      </w:r>
      <w:r>
        <w:t>s grandes potencias industriais.</w:t>
      </w:r>
    </w:p>
    <w:p w:rsidR="004D3D61" w:rsidRPr="00BF2FC5" w:rsidRDefault="004D3D61" w:rsidP="002072FF">
      <w:r>
        <w:t xml:space="preserve">As minas de </w:t>
      </w:r>
      <w:proofErr w:type="spellStart"/>
      <w:r>
        <w:t>Almadén</w:t>
      </w:r>
      <w:proofErr w:type="spellEnd"/>
      <w:r>
        <w:t>,</w:t>
      </w:r>
      <w:r w:rsidR="00A079FA">
        <w:t xml:space="preserve"> Cidade Real,</w:t>
      </w:r>
      <w:r>
        <w:t xml:space="preserve"> as máis ricas do mundo en mercurio foron arrendadas polo Estado ós </w:t>
      </w:r>
      <w:proofErr w:type="spellStart"/>
      <w:r>
        <w:t>Rothschild</w:t>
      </w:r>
      <w:proofErr w:type="spellEnd"/>
      <w:r w:rsidR="00A079FA">
        <w:t xml:space="preserve"> (Préstamo de 42 millóns de pesetas ó Estado en troques do arrendo das minas durante 30 anos).</w:t>
      </w:r>
    </w:p>
    <w:p w:rsidR="002072FF" w:rsidRDefault="006465C8" w:rsidP="006465C8">
      <w:pPr>
        <w:tabs>
          <w:tab w:val="left" w:pos="2527"/>
        </w:tabs>
      </w:pPr>
      <w:r>
        <w:t xml:space="preserve">A liberalización da minería permitiu un aumento da produción vinculada á maior demanda internacional e os avances nas técnicas de explotación. Destacan os xacementos de chumbo en </w:t>
      </w:r>
      <w:proofErr w:type="spellStart"/>
      <w:r>
        <w:t>Linares</w:t>
      </w:r>
      <w:proofErr w:type="spellEnd"/>
      <w:r>
        <w:t>-A Carolina (</w:t>
      </w:r>
      <w:proofErr w:type="spellStart"/>
      <w:r>
        <w:t>Jaén</w:t>
      </w:r>
      <w:proofErr w:type="spellEnd"/>
      <w:r>
        <w:t xml:space="preserve">), os de cobre en </w:t>
      </w:r>
      <w:proofErr w:type="spellStart"/>
      <w:r>
        <w:t>Riotinto</w:t>
      </w:r>
      <w:proofErr w:type="spellEnd"/>
      <w:r>
        <w:t xml:space="preserve"> (Huelva), as de mercurio en </w:t>
      </w:r>
      <w:proofErr w:type="spellStart"/>
      <w:r>
        <w:t>Almadén</w:t>
      </w:r>
      <w:proofErr w:type="spellEnd"/>
      <w:r>
        <w:t xml:space="preserve"> (Cidade Real) as de Cinc en </w:t>
      </w:r>
      <w:proofErr w:type="spellStart"/>
      <w:r>
        <w:t>Reocín</w:t>
      </w:r>
      <w:proofErr w:type="spellEnd"/>
      <w:r>
        <w:t xml:space="preserve"> (Cantabria).</w:t>
      </w:r>
    </w:p>
    <w:p w:rsidR="006465C8" w:rsidRDefault="006465C8" w:rsidP="006465C8">
      <w:pPr>
        <w:tabs>
          <w:tab w:val="left" w:pos="2527"/>
        </w:tabs>
      </w:pPr>
      <w:r>
        <w:t xml:space="preserve">Asturias converterase no principal xacemento de carbón impulsado pola máquina de vapor e o desenvolvemento da siderurxia, sobre todo por dispor dun abundante mineral, a facilidade para ser enviado á costa e acceder ó transporte marítimo e os elevados aranceis </w:t>
      </w:r>
      <w:r w:rsidR="00E66E92">
        <w:t>aprobados polos gobernos para a importación do carbón. A protección permitiu que entre 1895 e 1935 Asturias multiplicara por 4 a súa produción.</w:t>
      </w:r>
    </w:p>
    <w:p w:rsidR="00E66E92" w:rsidRDefault="00E66E92" w:rsidP="006465C8">
      <w:pPr>
        <w:tabs>
          <w:tab w:val="left" w:pos="2527"/>
        </w:tabs>
      </w:pPr>
      <w:r>
        <w:t>Biscaia será o principal produtor pola calidade do seu ferro (sen fósforo) e pola proximidade ó mar que supuña un abaratamento do transporte. España converterase no principal abastecedor de ferro do mundo a Europa.</w:t>
      </w:r>
    </w:p>
    <w:p w:rsidR="00E66E92" w:rsidRDefault="00E66E92" w:rsidP="006465C8">
      <w:pPr>
        <w:tabs>
          <w:tab w:val="left" w:pos="2527"/>
        </w:tabs>
      </w:pPr>
      <w:r>
        <w:lastRenderedPageBreak/>
        <w:t>A maior parte do mineral era exportado entre 1899 e 1908 (os produtos mineiros representaban un terzo das exportacións españolas) polo que moitos autores falan dunha economía de enclave semellante ós países subdesenvolvidos, exportadores de materias primas.</w:t>
      </w:r>
    </w:p>
    <w:p w:rsidR="00F045DF" w:rsidRDefault="00F045DF" w:rsidP="00E66E92">
      <w:pPr>
        <w:tabs>
          <w:tab w:val="left" w:pos="1031"/>
        </w:tabs>
      </w:pPr>
      <w:r w:rsidRPr="00F045DF">
        <w:rPr>
          <w:b/>
          <w:u w:val="single"/>
        </w:rPr>
        <w:t>O PAPEL DO FERROCARRIL. A LEI DE FERROCARRÍS DE 1855</w:t>
      </w:r>
      <w:r>
        <w:t xml:space="preserve"> </w:t>
      </w:r>
    </w:p>
    <w:p w:rsidR="00F045DF" w:rsidRDefault="00F045DF" w:rsidP="00E66E92">
      <w:pPr>
        <w:tabs>
          <w:tab w:val="left" w:pos="1031"/>
        </w:tabs>
      </w:pPr>
      <w:r>
        <w:t xml:space="preserve">Antes de 1855 a construción ferroviaria era insignificante, dada a falta de visión dos gobernos, o escaso desenvolvemento económico e a falta de iniciativa empresarial. O goberno progresista do bienio aprobará en 1855 a lei de ferrocarrís co obxecto de impulsar o desenvolvemento económico coa creación dun mercado nacional e impulsar a construción da rede ferroviaria en España. </w:t>
      </w:r>
    </w:p>
    <w:p w:rsidR="00F045DF" w:rsidRDefault="00F045DF" w:rsidP="00E66E92">
      <w:pPr>
        <w:tabs>
          <w:tab w:val="left" w:pos="1031"/>
        </w:tabs>
      </w:pPr>
      <w:r>
        <w:t xml:space="preserve">A lei favorecía a creación de compañías ferroviarias. O Estado subvencionaba a construción, daba garantías a inversores en caso de guerra ou catástrofe, e desgravaba a importación de todos os materiais destinados á construción do FFCC. </w:t>
      </w:r>
    </w:p>
    <w:p w:rsidR="00F045DF" w:rsidRPr="00F045DF" w:rsidRDefault="00F045DF" w:rsidP="00E66E92">
      <w:pPr>
        <w:tabs>
          <w:tab w:val="left" w:pos="1031"/>
        </w:tabs>
        <w:rPr>
          <w:b/>
        </w:rPr>
      </w:pPr>
      <w:r>
        <w:t xml:space="preserve">Para favorecer a creación de compañías ferroviarias, a lei de ferrocarrís ben acompañada pola lei de Bancos de emisión e Sociedades de Crédito de 1866, que vai permitir a chegada a España de capitais franceses (Os </w:t>
      </w:r>
      <w:proofErr w:type="spellStart"/>
      <w:r>
        <w:t>Rothschild</w:t>
      </w:r>
      <w:proofErr w:type="spellEnd"/>
      <w:r>
        <w:t xml:space="preserve"> crearán a Compañía MZA-Madrid, Zaragoza, Alacante-; os </w:t>
      </w:r>
      <w:proofErr w:type="spellStart"/>
      <w:r>
        <w:t>Pereire</w:t>
      </w:r>
      <w:proofErr w:type="spellEnd"/>
      <w:r>
        <w:t xml:space="preserve"> a Compañía do Norte de España) e ingleses. A creación de Sociedades Anónimas beneficiará o financiamento das Compañías ferroviarias que se financiarán grazas ás subvencións do Estado, o capital dos accionistas e as obrigacións que emitían as propias Compañías. </w:t>
      </w:r>
    </w:p>
    <w:p w:rsidR="00F045DF" w:rsidRDefault="00F045DF" w:rsidP="00E66E92">
      <w:pPr>
        <w:tabs>
          <w:tab w:val="left" w:pos="1031"/>
        </w:tabs>
      </w:pPr>
      <w:r w:rsidRPr="00F045DF">
        <w:rPr>
          <w:b/>
        </w:rPr>
        <w:t>A Rede Ferroviaria: Antes de 1855:</w:t>
      </w:r>
      <w:r>
        <w:t xml:space="preserve"> a construción ferroviaria era escasa: O primeiro ferrocarril </w:t>
      </w:r>
      <w:proofErr w:type="spellStart"/>
      <w:r>
        <w:t>construiuse</w:t>
      </w:r>
      <w:proofErr w:type="spellEnd"/>
      <w:r>
        <w:t xml:space="preserve"> en Cuba en 1837. Na Península, a partir de 1848: Barcelona-</w:t>
      </w:r>
      <w:proofErr w:type="spellStart"/>
      <w:r>
        <w:t>Mataró</w:t>
      </w:r>
      <w:proofErr w:type="spellEnd"/>
      <w:r>
        <w:t>, Madrid-</w:t>
      </w:r>
      <w:proofErr w:type="spellStart"/>
      <w:r>
        <w:t>Aranjuez</w:t>
      </w:r>
      <w:proofErr w:type="spellEnd"/>
      <w:r>
        <w:t xml:space="preserve">; </w:t>
      </w:r>
      <w:proofErr w:type="spellStart"/>
      <w:r>
        <w:t>Gijón-Langreo</w:t>
      </w:r>
      <w:proofErr w:type="spellEnd"/>
      <w:r>
        <w:t xml:space="preserve">. </w:t>
      </w:r>
    </w:p>
    <w:p w:rsidR="00F045DF" w:rsidRDefault="00F045DF" w:rsidP="00E66E92">
      <w:pPr>
        <w:tabs>
          <w:tab w:val="left" w:pos="1031"/>
        </w:tabs>
      </w:pPr>
      <w:r>
        <w:t xml:space="preserve">En 1844 decídese para o ancho de vía: 6 pes casteláns (15 </w:t>
      </w:r>
      <w:proofErr w:type="spellStart"/>
      <w:r>
        <w:t>cm</w:t>
      </w:r>
      <w:proofErr w:type="spellEnd"/>
      <w:r>
        <w:t xml:space="preserve">. maior que outros países) o que impedirá a comunicación directa con Europa. </w:t>
      </w:r>
    </w:p>
    <w:p w:rsidR="00F045DF" w:rsidRPr="00F045DF" w:rsidRDefault="00F045DF" w:rsidP="00E66E92">
      <w:pPr>
        <w:tabs>
          <w:tab w:val="left" w:pos="1031"/>
        </w:tabs>
        <w:rPr>
          <w:sz w:val="18"/>
          <w:szCs w:val="18"/>
        </w:rPr>
      </w:pPr>
      <w:r w:rsidRPr="00F045DF">
        <w:rPr>
          <w:sz w:val="18"/>
          <w:szCs w:val="18"/>
        </w:rPr>
        <w:t xml:space="preserve">Aínda que non existe constancia da causa da elección deste ancho de vía. algúns autores falan do carácter montañoso da Península, que suporía a necesidade de locomotoras máis potentes e con maior base de sustentación. </w:t>
      </w:r>
    </w:p>
    <w:p w:rsidR="00F045DF" w:rsidRDefault="00F045DF" w:rsidP="00E66E92">
      <w:pPr>
        <w:tabs>
          <w:tab w:val="left" w:pos="1031"/>
        </w:tabs>
      </w:pPr>
      <w:r>
        <w:t>A rede do ferrocarril que se vai tecer seguirá unha estrutura radial que prima a conexión da periferia con Madrid.</w:t>
      </w:r>
    </w:p>
    <w:p w:rsidR="00F045DF" w:rsidRDefault="00F045DF" w:rsidP="00E66E92">
      <w:pPr>
        <w:tabs>
          <w:tab w:val="left" w:pos="1031"/>
        </w:tabs>
      </w:pPr>
      <w:r w:rsidRPr="00F045DF">
        <w:rPr>
          <w:b/>
        </w:rPr>
        <w:t>Entre 1855, lei de Ferrocarrís, e 1866</w:t>
      </w:r>
      <w:r>
        <w:t xml:space="preserve"> vaise producir un </w:t>
      </w:r>
      <w:r w:rsidRPr="00F045DF">
        <w:rPr>
          <w:b/>
        </w:rPr>
        <w:t>Boom construtivo</w:t>
      </w:r>
      <w:r>
        <w:t xml:space="preserve"> na rede ferroviaria de España: Créanse 20 Compañías de Ferrocarril, a maioría francesas, pero tamén catalás. Nesta etapa constrúense 4.500 km de vía, máis 2.200Km de vía estreita. </w:t>
      </w:r>
    </w:p>
    <w:p w:rsidR="00F045DF" w:rsidRDefault="00F045DF" w:rsidP="00E66E92">
      <w:pPr>
        <w:tabs>
          <w:tab w:val="left" w:pos="1031"/>
        </w:tabs>
      </w:pPr>
      <w:r w:rsidRPr="00F045DF">
        <w:rPr>
          <w:b/>
        </w:rPr>
        <w:t>1866-1875: Crise construtiva</w:t>
      </w:r>
      <w:r>
        <w:t xml:space="preserve">: O feito de non ser rendibles e o impacto da crise de 1866 levará, á quebra a numerosas compañías ferroviarias. </w:t>
      </w:r>
    </w:p>
    <w:p w:rsidR="002072FF" w:rsidRDefault="00F045DF" w:rsidP="00E66E92">
      <w:pPr>
        <w:tabs>
          <w:tab w:val="left" w:pos="1031"/>
        </w:tabs>
      </w:pPr>
      <w:r w:rsidRPr="00F045DF">
        <w:rPr>
          <w:b/>
        </w:rPr>
        <w:t>A partir de 1875: Concentración</w:t>
      </w:r>
      <w:r>
        <w:t xml:space="preserve"> en 2 grandes Compañías: MZA e Norte. Ata o fin de século non se uniu á rede ferroviaria a Galicia e ás zonas mineiras do Sur.</w:t>
      </w:r>
    </w:p>
    <w:p w:rsidR="00F045DF" w:rsidRDefault="00F045DF" w:rsidP="00E66E92">
      <w:pPr>
        <w:tabs>
          <w:tab w:val="left" w:pos="1031"/>
        </w:tabs>
      </w:pPr>
      <w:r w:rsidRPr="00F045DF">
        <w:rPr>
          <w:noProof/>
          <w:lang w:val="es-ES" w:eastAsia="es-ES"/>
        </w:rPr>
        <w:drawing>
          <wp:inline distT="0" distB="0" distL="0" distR="0" wp14:anchorId="7EA5CB0D" wp14:editId="46E98DD4">
            <wp:extent cx="5400040" cy="238188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5DF" w:rsidRDefault="00F045DF" w:rsidP="00E66E92">
      <w:pPr>
        <w:tabs>
          <w:tab w:val="left" w:pos="1031"/>
        </w:tabs>
      </w:pPr>
      <w:r w:rsidRPr="00F045DF">
        <w:rPr>
          <w:b/>
        </w:rPr>
        <w:t>Repercusións do Ferrocarril na Industria:</w:t>
      </w:r>
      <w:r>
        <w:t xml:space="preserve"> </w:t>
      </w:r>
    </w:p>
    <w:p w:rsidR="00F045DF" w:rsidRDefault="00F045DF" w:rsidP="00E66E92">
      <w:pPr>
        <w:tabs>
          <w:tab w:val="left" w:pos="1031"/>
        </w:tabs>
      </w:pPr>
      <w:r>
        <w:t xml:space="preserve">Aínda que é evidente que a construción do ferrocarril é </w:t>
      </w:r>
      <w:r w:rsidRPr="00F045DF">
        <w:rPr>
          <w:b/>
        </w:rPr>
        <w:t xml:space="preserve">necesario para o desenvolvemento económico </w:t>
      </w:r>
      <w:r>
        <w:t xml:space="preserve">de calquera país, </w:t>
      </w:r>
      <w:r w:rsidRPr="00F045DF">
        <w:rPr>
          <w:b/>
        </w:rPr>
        <w:t>non contribuíu ó desenvolvemento da industria siderúrxica</w:t>
      </w:r>
      <w:r>
        <w:t xml:space="preserve"> pois </w:t>
      </w:r>
      <w:r>
        <w:lastRenderedPageBreak/>
        <w:t xml:space="preserve">o Estado facilitou a importación de todo tipo de materiais, vías, locomotoras...beneficiando á industria de Francia e Reino Unido. </w:t>
      </w:r>
    </w:p>
    <w:p w:rsidR="00F045DF" w:rsidRDefault="00F045DF" w:rsidP="00E66E92">
      <w:pPr>
        <w:tabs>
          <w:tab w:val="left" w:pos="1031"/>
        </w:tabs>
      </w:pPr>
      <w:r>
        <w:t xml:space="preserve">Pola contra, si axudou </w:t>
      </w:r>
      <w:r w:rsidRPr="00F045DF">
        <w:rPr>
          <w:b/>
        </w:rPr>
        <w:t>a incrementar a produción de carbón</w:t>
      </w:r>
      <w:r>
        <w:t xml:space="preserve">, </w:t>
      </w:r>
      <w:r w:rsidRPr="00F045DF">
        <w:rPr>
          <w:b/>
        </w:rPr>
        <w:t>madeira e favoreceu o emprego de abondosa man de obra</w:t>
      </w:r>
      <w:r>
        <w:t xml:space="preserve">, 60.000 traballadores participaron na construción do ferrocarril Ademais o ferrocarril foi </w:t>
      </w:r>
      <w:r w:rsidRPr="00F045DF">
        <w:rPr>
          <w:b/>
        </w:rPr>
        <w:t>indispensable para a integración do territorio</w:t>
      </w:r>
      <w:r>
        <w:t xml:space="preserve"> (sobre todo no caso español ante as dificultades de comunicación pola complexa orografía</w:t>
      </w:r>
      <w:r w:rsidRPr="00F045DF">
        <w:rPr>
          <w:b/>
        </w:rPr>
        <w:t>), o abastecemento de materias primas, alimentos e man de obra ás cidades, favorecendo o éxodo rural</w:t>
      </w:r>
      <w:r>
        <w:t xml:space="preserve">. </w:t>
      </w:r>
    </w:p>
    <w:p w:rsidR="00F045DF" w:rsidRPr="00F045DF" w:rsidRDefault="00F045DF" w:rsidP="00E66E92">
      <w:pPr>
        <w:tabs>
          <w:tab w:val="left" w:pos="1031"/>
        </w:tabs>
        <w:rPr>
          <w:i/>
        </w:rPr>
      </w:pPr>
      <w:r w:rsidRPr="00F045DF">
        <w:rPr>
          <w:b/>
        </w:rPr>
        <w:t>Conclusión:</w:t>
      </w:r>
      <w:r>
        <w:t xml:space="preserve"> Mailo esforzo dos empresarios vascos e cataláns e as políticas do Estado (lei de ferrocarrís...), </w:t>
      </w:r>
      <w:r w:rsidRPr="00F045DF">
        <w:rPr>
          <w:i/>
        </w:rPr>
        <w:t>no s. XIX non houbo Revolución Industrial en España, pois non se deron as condicións necesarias para a Industrialización: Non houbo unha agricultura próspera e comercializada, a pobreza enerxética de España é notable, a rede de transporte, ineficiente. Non se desenvolveron outros sectores ó mesmo tempo (metal...) e ademais non existía un Sistema Bancario e mercado de capitais propios, así como é evidente a falta dunha burguesía, agás a catalá e vasca, capaz de impoñer unha mentalidade capitalista, nun país cun altísimo índice de analfabetismo.</w:t>
      </w:r>
    </w:p>
    <w:sectPr w:rsidR="00F045DF" w:rsidRPr="00F045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56A30"/>
    <w:multiLevelType w:val="hybridMultilevel"/>
    <w:tmpl w:val="B2C02444"/>
    <w:lvl w:ilvl="0" w:tplc="50F05A60">
      <w:start w:val="18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EE"/>
    <w:rsid w:val="00117277"/>
    <w:rsid w:val="00182F51"/>
    <w:rsid w:val="002001DA"/>
    <w:rsid w:val="002072FF"/>
    <w:rsid w:val="002630D9"/>
    <w:rsid w:val="003008AA"/>
    <w:rsid w:val="0031427B"/>
    <w:rsid w:val="0035001D"/>
    <w:rsid w:val="00485A1A"/>
    <w:rsid w:val="0049117E"/>
    <w:rsid w:val="004D3D61"/>
    <w:rsid w:val="00583544"/>
    <w:rsid w:val="005D1CF6"/>
    <w:rsid w:val="006465C8"/>
    <w:rsid w:val="00691F8E"/>
    <w:rsid w:val="006939EB"/>
    <w:rsid w:val="006D484F"/>
    <w:rsid w:val="006E1F23"/>
    <w:rsid w:val="007910DE"/>
    <w:rsid w:val="007C1C67"/>
    <w:rsid w:val="007C428A"/>
    <w:rsid w:val="008A4326"/>
    <w:rsid w:val="008D4520"/>
    <w:rsid w:val="00911DE7"/>
    <w:rsid w:val="00A079FA"/>
    <w:rsid w:val="00A14B95"/>
    <w:rsid w:val="00A53D87"/>
    <w:rsid w:val="00A60206"/>
    <w:rsid w:val="00A83183"/>
    <w:rsid w:val="00B36D2D"/>
    <w:rsid w:val="00BF2FC5"/>
    <w:rsid w:val="00C94CEE"/>
    <w:rsid w:val="00D233C1"/>
    <w:rsid w:val="00D6631E"/>
    <w:rsid w:val="00D94FA9"/>
    <w:rsid w:val="00E66E92"/>
    <w:rsid w:val="00E67EE5"/>
    <w:rsid w:val="00F045DF"/>
    <w:rsid w:val="00F6106D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F4418-68D1-4F46-A9AB-A646F27E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4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2659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2025-10-11T16:20:00Z</dcterms:created>
  <dcterms:modified xsi:type="dcterms:W3CDTF">2025-10-31T19:08:00Z</dcterms:modified>
</cp:coreProperties>
</file>