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7B" w:rsidRPr="006A3858" w:rsidRDefault="00270AD4">
      <w:pPr>
        <w:rPr>
          <w:b/>
        </w:rPr>
      </w:pPr>
      <w:r w:rsidRPr="006A3858">
        <w:rPr>
          <w:b/>
        </w:rPr>
        <w:t>PREGUNTA 2.</w:t>
      </w:r>
    </w:p>
    <w:p w:rsidR="00270AD4" w:rsidRDefault="00270AD4">
      <w:r>
        <w:t>COMPARACIÓNS:</w:t>
      </w:r>
    </w:p>
    <w:p w:rsidR="006A3858" w:rsidRDefault="006A3858"/>
    <w:p w:rsidR="00270AD4" w:rsidRPr="006A3858" w:rsidRDefault="00270AD4">
      <w:pPr>
        <w:rPr>
          <w:b/>
        </w:rPr>
      </w:pPr>
      <w:r w:rsidRPr="006A3858">
        <w:rPr>
          <w:b/>
        </w:rPr>
        <w:t>ETAPAS:</w:t>
      </w:r>
    </w:p>
    <w:p w:rsidR="00270AD4" w:rsidRDefault="00270AD4">
      <w:r>
        <w:t>COMPARAR ETAPAS DO REINADO DE FERNANDO VII</w:t>
      </w:r>
    </w:p>
    <w:p w:rsidR="00270AD4" w:rsidRDefault="00270AD4">
      <w:r>
        <w:t>COMPARAR ETAPAS DE DITADURA DE PRIMO DE RIBERA</w:t>
      </w:r>
    </w:p>
    <w:p w:rsidR="00270AD4" w:rsidRDefault="00270AD4">
      <w:r>
        <w:t>COMPARAR O FRANQUISMO DA INMEDIATA POSGUERRA CO FRANQUISMO DOS ANOS 60: Economía, Oposición</w:t>
      </w:r>
    </w:p>
    <w:p w:rsidR="00270AD4" w:rsidRDefault="00270AD4">
      <w:r>
        <w:t>COMPARAR CORTES DE CÁDIZ E REINADO DE FERNANDO VII</w:t>
      </w:r>
    </w:p>
    <w:p w:rsidR="00270AD4" w:rsidRDefault="00270AD4">
      <w:r>
        <w:t>COMPARAR A MONARQUÍA DEMOCRÁTICA DE AMADEO, COA 1ª REPÚBLICA ESPAÑOLA</w:t>
      </w:r>
    </w:p>
    <w:p w:rsidR="00270AD4" w:rsidRDefault="00270AD4">
      <w:r>
        <w:t>COMPARAR A ETAPA DE IMPLANTACIÓN DO SISTEMA DA RESTAURACIÓN COA CRISE DA RESTAURACIÓN</w:t>
      </w:r>
    </w:p>
    <w:p w:rsidR="00270AD4" w:rsidRDefault="00270AD4">
      <w:r>
        <w:t>COMPARAR O BIENIO REFORMISTA DA II REPÚBLICA CO BIENIO NEGRO</w:t>
      </w:r>
    </w:p>
    <w:p w:rsidR="001C06DD" w:rsidRDefault="001C06DD">
      <w:r>
        <w:t>COMPARAR O FRANQUSIMO COA TRANSICIÓN</w:t>
      </w:r>
      <w:bookmarkStart w:id="0" w:name="_GoBack"/>
      <w:bookmarkEnd w:id="0"/>
    </w:p>
    <w:p w:rsidR="00270AD4" w:rsidRDefault="00270AD4">
      <w:r>
        <w:t>COMPARAR OS PRIMEIROS ANOS DA TRANSICIÓN COS GOBERNOS SOCIALISTAS.</w:t>
      </w:r>
    </w:p>
    <w:p w:rsidR="00270AD4" w:rsidRPr="006A3858" w:rsidRDefault="00270AD4">
      <w:pPr>
        <w:rPr>
          <w:b/>
        </w:rPr>
      </w:pPr>
    </w:p>
    <w:p w:rsidR="00270AD4" w:rsidRPr="006A3858" w:rsidRDefault="00270AD4">
      <w:pPr>
        <w:rPr>
          <w:b/>
        </w:rPr>
      </w:pPr>
      <w:r w:rsidRPr="006A3858">
        <w:rPr>
          <w:b/>
        </w:rPr>
        <w:t>PRINCIPIOS IDEOLÓXICOS E POLÍTICOS</w:t>
      </w:r>
    </w:p>
    <w:p w:rsidR="00270AD4" w:rsidRDefault="00270AD4">
      <w:r>
        <w:t>COMPARAR O ANTIGO RÉXIME CO LIBERALISMO</w:t>
      </w:r>
    </w:p>
    <w:p w:rsidR="00270AD4" w:rsidRDefault="00270AD4">
      <w:r>
        <w:t>COMPARAR LIBERALISMO DOUTRINARIO E DEMOCRÁTICO</w:t>
      </w:r>
    </w:p>
    <w:p w:rsidR="00270AD4" w:rsidRDefault="00270AD4">
      <w:r>
        <w:t>COMPARAR PARTIDO PROGRESISTA E PARTIDO MODERADO</w:t>
      </w:r>
    </w:p>
    <w:p w:rsidR="00270AD4" w:rsidRDefault="00270AD4">
      <w:r>
        <w:t>COMPARAR PARTIDO CONSERVADOR DE CÁNOVAS E LIBERAL DE SAGASTA</w:t>
      </w:r>
    </w:p>
    <w:p w:rsidR="00270AD4" w:rsidRDefault="00270AD4">
      <w:r>
        <w:t>COMPARAR O BANDO NACIONAL E O BANDO REPUBLICANO NA GUERRA CIVIL</w:t>
      </w:r>
    </w:p>
    <w:p w:rsidR="00270AD4" w:rsidRDefault="00270AD4">
      <w:r>
        <w:t>COMPARAR SOCIALISMO E ANARQUISMO EN ESPAÑA</w:t>
      </w:r>
      <w:r w:rsidR="006A3858">
        <w:t xml:space="preserve"> NO S. XIX</w:t>
      </w:r>
    </w:p>
    <w:p w:rsidR="006C103A" w:rsidRDefault="006C103A"/>
    <w:p w:rsidR="006C103A" w:rsidRDefault="006C103A">
      <w:pPr>
        <w:rPr>
          <w:b/>
        </w:rPr>
      </w:pPr>
      <w:r>
        <w:rPr>
          <w:b/>
        </w:rPr>
        <w:t>A MULLER</w:t>
      </w:r>
    </w:p>
    <w:p w:rsidR="006C103A" w:rsidRDefault="006C103A">
      <w:r>
        <w:t>COMPARAR A CONDICIÓN DA MULLER ANTES DA 2ª REPÚBLICA E DURANTE A 2ª REPÚBLICA</w:t>
      </w:r>
    </w:p>
    <w:p w:rsidR="006C103A" w:rsidRDefault="006C103A">
      <w:r>
        <w:t>COMPARAR A CONDICIÓN DA MULLER NA 2ª REPÚBLICA  COA DO FRANQUISMO</w:t>
      </w:r>
    </w:p>
    <w:p w:rsidR="006C103A" w:rsidRDefault="006C103A">
      <w:r>
        <w:t>COMPARAR A CONDICIÓN DA MULLER DURANTE O FRANQUISMO COA DA TRANSICIÓN E DEMOCRACIA</w:t>
      </w:r>
    </w:p>
    <w:p w:rsidR="006C103A" w:rsidRPr="006C103A" w:rsidRDefault="006C103A"/>
    <w:sectPr w:rsidR="006C103A" w:rsidRPr="006C1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D4"/>
    <w:rsid w:val="001C06DD"/>
    <w:rsid w:val="00270AD4"/>
    <w:rsid w:val="0031427B"/>
    <w:rsid w:val="006A3858"/>
    <w:rsid w:val="006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23E9D-F0EE-436F-936B-D1E2998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2025-08-05T07:32:00Z</dcterms:created>
  <dcterms:modified xsi:type="dcterms:W3CDTF">2025-08-09T15:14:00Z</dcterms:modified>
</cp:coreProperties>
</file>