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8F1" w:rsidRPr="00C428F1" w:rsidRDefault="00C428F1" w:rsidP="00C428F1">
      <w:pPr>
        <w:pStyle w:val="p2"/>
        <w:shd w:val="clear" w:color="auto" w:fill="FFFFFF"/>
        <w:spacing w:before="0" w:beforeAutospacing="0" w:after="0" w:afterAutospacing="0"/>
        <w:jc w:val="both"/>
        <w:rPr>
          <w:rFonts w:ascii="Helvetica Neue" w:hAnsi="Helvetica Neue"/>
          <w:color w:val="000000"/>
          <w:sz w:val="22"/>
          <w:szCs w:val="22"/>
        </w:rPr>
      </w:pPr>
      <w:r w:rsidRPr="00C428F1">
        <w:rPr>
          <w:rFonts w:ascii="Helvetica Neue" w:hAnsi="Helvetica Neue"/>
          <w:b/>
          <w:bCs/>
          <w:color w:val="000000"/>
          <w:sz w:val="22"/>
          <w:szCs w:val="22"/>
        </w:rPr>
        <w:t>O cambio dinástico e a guerra de Sucesión</w:t>
      </w:r>
    </w:p>
    <w:p w:rsidR="00C428F1" w:rsidRPr="00C428F1" w:rsidRDefault="00C428F1" w:rsidP="00C428F1">
      <w:pPr>
        <w:pStyle w:val="p2"/>
        <w:shd w:val="clear" w:color="auto" w:fill="FFFFFF"/>
        <w:spacing w:before="0" w:beforeAutospacing="0" w:after="0" w:afterAutospacing="0"/>
        <w:jc w:val="both"/>
        <w:rPr>
          <w:rFonts w:ascii="Helvetica Neue" w:hAnsi="Helvetica Neue"/>
          <w:color w:val="000000"/>
          <w:sz w:val="22"/>
          <w:szCs w:val="22"/>
        </w:rPr>
      </w:pPr>
      <w:proofErr w:type="spellStart"/>
      <w:r w:rsidRPr="00C428F1">
        <w:rPr>
          <w:rFonts w:ascii="Helvetica Neue" w:hAnsi="Helvetica Neue"/>
          <w:color w:val="000000"/>
          <w:sz w:val="22"/>
          <w:szCs w:val="22"/>
        </w:rPr>
        <w:t>Nesta</w:t>
      </w:r>
      <w:proofErr w:type="spellEnd"/>
      <w:r w:rsidRPr="00C428F1">
        <w:rPr>
          <w:rFonts w:ascii="Helvetica Neue" w:hAnsi="Helvetica Neue"/>
          <w:color w:val="000000"/>
          <w:sz w:val="22"/>
          <w:szCs w:val="22"/>
        </w:rPr>
        <w:t xml:space="preserve"> pregunta o alumnado debería </w:t>
      </w:r>
      <w:proofErr w:type="spellStart"/>
      <w:r w:rsidRPr="00C428F1">
        <w:rPr>
          <w:rFonts w:ascii="Helvetica Neue" w:hAnsi="Helvetica Neue"/>
          <w:color w:val="000000"/>
          <w:sz w:val="22"/>
          <w:szCs w:val="22"/>
        </w:rPr>
        <w:t>coñecer</w:t>
      </w:r>
      <w:proofErr w:type="spellEnd"/>
      <w:r w:rsidRPr="00C428F1">
        <w:rPr>
          <w:rFonts w:ascii="Helvetica Neue" w:hAnsi="Helvetica Neue"/>
          <w:color w:val="000000"/>
          <w:sz w:val="22"/>
          <w:szCs w:val="22"/>
        </w:rPr>
        <w:t xml:space="preserve"> as </w:t>
      </w:r>
      <w:proofErr w:type="spellStart"/>
      <w:r w:rsidRPr="00C428F1">
        <w:rPr>
          <w:rFonts w:ascii="Helvetica Neue" w:hAnsi="Helvetica Neue"/>
          <w:color w:val="000000"/>
          <w:sz w:val="22"/>
          <w:szCs w:val="22"/>
        </w:rPr>
        <w:t>razóns</w:t>
      </w:r>
      <w:proofErr w:type="spellEnd"/>
      <w:r w:rsidRPr="00C428F1">
        <w:rPr>
          <w:rFonts w:ascii="Helvetica Neue" w:hAnsi="Helvetica Neue"/>
          <w:color w:val="000000"/>
          <w:sz w:val="22"/>
          <w:szCs w:val="22"/>
        </w:rPr>
        <w:t xml:space="preserve"> explicativas da Guerra de Sucesión e a </w:t>
      </w:r>
      <w:proofErr w:type="spellStart"/>
      <w:r w:rsidRPr="00C428F1">
        <w:rPr>
          <w:rFonts w:ascii="Helvetica Neue" w:hAnsi="Helvetica Neue"/>
          <w:color w:val="000000"/>
          <w:sz w:val="22"/>
          <w:szCs w:val="22"/>
        </w:rPr>
        <w:t>súa</w:t>
      </w:r>
      <w:proofErr w:type="spellEnd"/>
      <w:r w:rsidRPr="00C428F1">
        <w:rPr>
          <w:rFonts w:ascii="Helvetica Neue" w:hAnsi="Helvetica Neue"/>
          <w:color w:val="000000"/>
          <w:sz w:val="22"/>
          <w:szCs w:val="22"/>
        </w:rPr>
        <w:t xml:space="preserve"> </w:t>
      </w:r>
      <w:proofErr w:type="spellStart"/>
      <w:r w:rsidRPr="00C428F1">
        <w:rPr>
          <w:rFonts w:ascii="Helvetica Neue" w:hAnsi="Helvetica Neue"/>
          <w:color w:val="000000"/>
          <w:sz w:val="22"/>
          <w:szCs w:val="22"/>
        </w:rPr>
        <w:t>cronoloxía</w:t>
      </w:r>
      <w:proofErr w:type="spellEnd"/>
      <w:r w:rsidRPr="00C428F1">
        <w:rPr>
          <w:rFonts w:ascii="Helvetica Neue" w:hAnsi="Helvetica Neue"/>
          <w:color w:val="000000"/>
          <w:sz w:val="22"/>
          <w:szCs w:val="22"/>
        </w:rPr>
        <w:t xml:space="preserve">; a configuración </w:t>
      </w:r>
      <w:proofErr w:type="spellStart"/>
      <w:r w:rsidRPr="00C428F1">
        <w:rPr>
          <w:rFonts w:ascii="Helvetica Neue" w:hAnsi="Helvetica Neue"/>
          <w:color w:val="000000"/>
          <w:sz w:val="22"/>
          <w:szCs w:val="22"/>
        </w:rPr>
        <w:t>xeral</w:t>
      </w:r>
      <w:proofErr w:type="spellEnd"/>
      <w:r w:rsidRPr="00C428F1">
        <w:rPr>
          <w:rFonts w:ascii="Helvetica Neue" w:hAnsi="Helvetica Neue"/>
          <w:color w:val="000000"/>
          <w:sz w:val="22"/>
          <w:szCs w:val="22"/>
        </w:rPr>
        <w:t xml:space="preserve"> dos bandos enfrontados tanto a nivel internacional como dentro dos territorios peninsulares da monarquía hispánica (dimensión interna </w:t>
      </w:r>
      <w:proofErr w:type="spellStart"/>
      <w:r w:rsidRPr="00C428F1">
        <w:rPr>
          <w:rFonts w:ascii="Helvetica Neue" w:hAnsi="Helvetica Neue"/>
          <w:color w:val="000000"/>
          <w:sz w:val="22"/>
          <w:szCs w:val="22"/>
        </w:rPr>
        <w:t>deste</w:t>
      </w:r>
      <w:proofErr w:type="spellEnd"/>
      <w:r w:rsidRPr="00C428F1">
        <w:rPr>
          <w:rFonts w:ascii="Helvetica Neue" w:hAnsi="Helvetica Neue"/>
          <w:color w:val="000000"/>
          <w:sz w:val="22"/>
          <w:szCs w:val="22"/>
        </w:rPr>
        <w:t xml:space="preserve"> </w:t>
      </w:r>
      <w:proofErr w:type="spellStart"/>
      <w:r w:rsidRPr="00C428F1">
        <w:rPr>
          <w:rFonts w:ascii="Helvetica Neue" w:hAnsi="Helvetica Neue"/>
          <w:color w:val="000000"/>
          <w:sz w:val="22"/>
          <w:szCs w:val="22"/>
        </w:rPr>
        <w:t>conflito</w:t>
      </w:r>
      <w:proofErr w:type="spellEnd"/>
      <w:r w:rsidRPr="00C428F1">
        <w:rPr>
          <w:rFonts w:ascii="Helvetica Neue" w:hAnsi="Helvetica Neue"/>
          <w:color w:val="000000"/>
          <w:sz w:val="22"/>
          <w:szCs w:val="22"/>
        </w:rPr>
        <w:t xml:space="preserve">); a </w:t>
      </w:r>
      <w:proofErr w:type="spellStart"/>
      <w:r w:rsidRPr="00C428F1">
        <w:rPr>
          <w:rFonts w:ascii="Helvetica Neue" w:hAnsi="Helvetica Neue"/>
          <w:color w:val="000000"/>
          <w:sz w:val="22"/>
          <w:szCs w:val="22"/>
        </w:rPr>
        <w:t>chegada</w:t>
      </w:r>
      <w:proofErr w:type="spellEnd"/>
      <w:r w:rsidRPr="00C428F1">
        <w:rPr>
          <w:rFonts w:ascii="Helvetica Neue" w:hAnsi="Helvetica Neue"/>
          <w:color w:val="000000"/>
          <w:sz w:val="22"/>
          <w:szCs w:val="22"/>
        </w:rPr>
        <w:t xml:space="preserve"> da paz e as </w:t>
      </w:r>
      <w:proofErr w:type="spellStart"/>
      <w:r w:rsidRPr="00C428F1">
        <w:rPr>
          <w:rFonts w:ascii="Helvetica Neue" w:hAnsi="Helvetica Neue"/>
          <w:color w:val="000000"/>
          <w:sz w:val="22"/>
          <w:szCs w:val="22"/>
        </w:rPr>
        <w:t>principais</w:t>
      </w:r>
      <w:proofErr w:type="spellEnd"/>
      <w:r w:rsidRPr="00C428F1">
        <w:rPr>
          <w:rFonts w:ascii="Helvetica Neue" w:hAnsi="Helvetica Neue"/>
          <w:color w:val="000000"/>
          <w:sz w:val="22"/>
          <w:szCs w:val="22"/>
        </w:rPr>
        <w:t xml:space="preserve"> consecuencias políticas, </w:t>
      </w:r>
      <w:proofErr w:type="spellStart"/>
      <w:r w:rsidRPr="00C428F1">
        <w:rPr>
          <w:rFonts w:ascii="Helvetica Neue" w:hAnsi="Helvetica Neue"/>
          <w:color w:val="000000"/>
          <w:sz w:val="22"/>
          <w:szCs w:val="22"/>
        </w:rPr>
        <w:t>territoriais</w:t>
      </w:r>
      <w:proofErr w:type="spellEnd"/>
      <w:r w:rsidRPr="00C428F1">
        <w:rPr>
          <w:rFonts w:ascii="Helvetica Neue" w:hAnsi="Helvetica Neue"/>
          <w:color w:val="000000"/>
          <w:sz w:val="22"/>
          <w:szCs w:val="22"/>
        </w:rPr>
        <w:t xml:space="preserve"> e económicas da </w:t>
      </w:r>
      <w:proofErr w:type="spellStart"/>
      <w:r w:rsidRPr="00C428F1">
        <w:rPr>
          <w:rFonts w:ascii="Helvetica Neue" w:hAnsi="Helvetica Neue"/>
          <w:color w:val="000000"/>
          <w:sz w:val="22"/>
          <w:szCs w:val="22"/>
        </w:rPr>
        <w:t>sinatura</w:t>
      </w:r>
      <w:proofErr w:type="spellEnd"/>
      <w:r w:rsidRPr="00C428F1">
        <w:rPr>
          <w:rFonts w:ascii="Helvetica Neue" w:hAnsi="Helvetica Neue"/>
          <w:color w:val="000000"/>
          <w:sz w:val="22"/>
          <w:szCs w:val="22"/>
        </w:rPr>
        <w:t xml:space="preserve"> do Tratado de Utrecht.</w:t>
      </w:r>
    </w:p>
    <w:p w:rsidR="00C428F1" w:rsidRPr="00C428F1" w:rsidRDefault="00C428F1" w:rsidP="00C428F1">
      <w:pPr>
        <w:pStyle w:val="p2"/>
        <w:shd w:val="clear" w:color="auto" w:fill="FFFFFF"/>
        <w:spacing w:before="0" w:beforeAutospacing="0" w:after="0" w:afterAutospacing="0"/>
        <w:jc w:val="both"/>
        <w:rPr>
          <w:rFonts w:ascii="Helvetica Neue" w:hAnsi="Helvetica Neue"/>
          <w:color w:val="000000"/>
          <w:sz w:val="22"/>
          <w:szCs w:val="22"/>
        </w:rPr>
      </w:pPr>
      <w:r w:rsidRPr="00C428F1">
        <w:rPr>
          <w:rFonts w:ascii="Helvetica Neue" w:hAnsi="Helvetica Neue"/>
          <w:color w:val="000000"/>
          <w:sz w:val="22"/>
          <w:szCs w:val="22"/>
        </w:rPr>
        <w:t xml:space="preserve">O </w:t>
      </w:r>
      <w:proofErr w:type="spellStart"/>
      <w:r w:rsidRPr="00C428F1">
        <w:rPr>
          <w:rFonts w:ascii="Helvetica Neue" w:hAnsi="Helvetica Neue"/>
          <w:color w:val="000000"/>
          <w:sz w:val="22"/>
          <w:szCs w:val="22"/>
        </w:rPr>
        <w:t>contido</w:t>
      </w:r>
      <w:proofErr w:type="spellEnd"/>
      <w:r w:rsidRPr="00C428F1">
        <w:rPr>
          <w:rFonts w:ascii="Helvetica Neue" w:hAnsi="Helvetica Neue"/>
          <w:color w:val="000000"/>
          <w:sz w:val="22"/>
          <w:szCs w:val="22"/>
        </w:rPr>
        <w:t xml:space="preserve"> do texto que será </w:t>
      </w:r>
      <w:proofErr w:type="spellStart"/>
      <w:r w:rsidRPr="00C428F1">
        <w:rPr>
          <w:rFonts w:ascii="Helvetica Neue" w:hAnsi="Helvetica Neue"/>
          <w:color w:val="000000"/>
          <w:sz w:val="22"/>
          <w:szCs w:val="22"/>
        </w:rPr>
        <w:t>obxecto</w:t>
      </w:r>
      <w:proofErr w:type="spellEnd"/>
      <w:r w:rsidRPr="00C428F1">
        <w:rPr>
          <w:rFonts w:ascii="Helvetica Neue" w:hAnsi="Helvetica Neue"/>
          <w:color w:val="000000"/>
          <w:sz w:val="22"/>
          <w:szCs w:val="22"/>
        </w:rPr>
        <w:t xml:space="preserve"> da pregunta 1/epígrafe a desenvolver con especial atención é o das causas </w:t>
      </w:r>
      <w:proofErr w:type="spellStart"/>
      <w:r w:rsidRPr="00C428F1">
        <w:rPr>
          <w:rFonts w:ascii="Helvetica Neue" w:hAnsi="Helvetica Neue"/>
          <w:color w:val="000000"/>
          <w:sz w:val="22"/>
          <w:szCs w:val="22"/>
        </w:rPr>
        <w:t>e</w:t>
      </w:r>
      <w:proofErr w:type="spellEnd"/>
      <w:r w:rsidRPr="00C428F1">
        <w:rPr>
          <w:rFonts w:ascii="Helvetica Neue" w:hAnsi="Helvetica Neue"/>
          <w:color w:val="000000"/>
          <w:sz w:val="22"/>
          <w:szCs w:val="22"/>
        </w:rPr>
        <w:t xml:space="preserve"> consecuencias da guerra.</w:t>
      </w:r>
    </w:p>
    <w:p w:rsidR="0031427B" w:rsidRDefault="0031427B"/>
    <w:p w:rsidR="00126DA6" w:rsidRPr="00126DA6" w:rsidRDefault="00126DA6" w:rsidP="00126DA6">
      <w:pPr>
        <w:autoSpaceDE w:val="0"/>
        <w:autoSpaceDN w:val="0"/>
        <w:adjustRightInd w:val="0"/>
        <w:rPr>
          <w:rFonts w:ascii="Times New Roman" w:hAnsi="Times New Roman" w:cs="Times New Roman"/>
          <w:b/>
          <w:lang w:val="es-ES"/>
        </w:rPr>
      </w:pPr>
      <w:r w:rsidRPr="00126DA6">
        <w:rPr>
          <w:rFonts w:ascii="Times New Roman" w:hAnsi="Times New Roman" w:cs="Times New Roman"/>
          <w:b/>
          <w:color w:val="000000"/>
          <w:lang w:val="es-ES"/>
        </w:rPr>
        <w:t xml:space="preserve">O CAMBIO DINÁSTICO E A GUERRA DE SUCESIÓN (CAUSAS DA GUERRA, BANDOS EN CONFLITO, A PAZ DE UTRECHT) </w:t>
      </w:r>
    </w:p>
    <w:p w:rsidR="00126DA6" w:rsidRPr="00126DA6" w:rsidRDefault="00126DA6" w:rsidP="00126DA6">
      <w:pPr>
        <w:rPr>
          <w:rFonts w:ascii="Times New Roman" w:hAnsi="Times New Roman" w:cs="Times New Roman"/>
        </w:rPr>
      </w:pPr>
      <w:r w:rsidRPr="00126DA6">
        <w:rPr>
          <w:rFonts w:ascii="Times New Roman" w:hAnsi="Times New Roman" w:cs="Times New Roman"/>
        </w:rPr>
        <w:t xml:space="preserve">A finais do s. XVII, a Monarquía Hispánica sufría unha notable decadencia. As Paces de </w:t>
      </w:r>
      <w:proofErr w:type="spellStart"/>
      <w:r w:rsidRPr="00126DA6">
        <w:rPr>
          <w:rFonts w:ascii="Times New Roman" w:hAnsi="Times New Roman" w:cs="Times New Roman"/>
        </w:rPr>
        <w:t>Westfalia</w:t>
      </w:r>
      <w:proofErr w:type="spellEnd"/>
      <w:r w:rsidRPr="00126DA6">
        <w:rPr>
          <w:rFonts w:ascii="Times New Roman" w:hAnsi="Times New Roman" w:cs="Times New Roman"/>
        </w:rPr>
        <w:t xml:space="preserve"> 1648, e dos Perineos, 1659  deixaran constancia da perda da hexemonía de España en Europa. España convértese nunha potencia de 2ª categoría, a pesar de contar co grande imperio en América e as posesións europeas en </w:t>
      </w:r>
      <w:proofErr w:type="spellStart"/>
      <w:r w:rsidRPr="00126DA6">
        <w:rPr>
          <w:rFonts w:ascii="Times New Roman" w:hAnsi="Times New Roman" w:cs="Times New Roman"/>
        </w:rPr>
        <w:t>Flandres</w:t>
      </w:r>
      <w:proofErr w:type="spellEnd"/>
      <w:r w:rsidRPr="00126DA6">
        <w:rPr>
          <w:rFonts w:ascii="Times New Roman" w:hAnsi="Times New Roman" w:cs="Times New Roman"/>
        </w:rPr>
        <w:t xml:space="preserve">, </w:t>
      </w:r>
      <w:proofErr w:type="spellStart"/>
      <w:r w:rsidRPr="00126DA6">
        <w:rPr>
          <w:rFonts w:ascii="Times New Roman" w:hAnsi="Times New Roman" w:cs="Times New Roman"/>
        </w:rPr>
        <w:t>Milanesado</w:t>
      </w:r>
      <w:proofErr w:type="spellEnd"/>
      <w:r w:rsidRPr="00126DA6">
        <w:rPr>
          <w:rFonts w:ascii="Times New Roman" w:hAnsi="Times New Roman" w:cs="Times New Roman"/>
        </w:rPr>
        <w:t xml:space="preserve">, </w:t>
      </w:r>
      <w:proofErr w:type="spellStart"/>
      <w:r w:rsidRPr="00126DA6">
        <w:rPr>
          <w:rFonts w:ascii="Times New Roman" w:hAnsi="Times New Roman" w:cs="Times New Roman"/>
        </w:rPr>
        <w:t>Nápoles</w:t>
      </w:r>
      <w:proofErr w:type="spellEnd"/>
      <w:r w:rsidRPr="00126DA6">
        <w:rPr>
          <w:rFonts w:ascii="Times New Roman" w:hAnsi="Times New Roman" w:cs="Times New Roman"/>
        </w:rPr>
        <w:t xml:space="preserve">, </w:t>
      </w:r>
      <w:proofErr w:type="spellStart"/>
      <w:r w:rsidRPr="00126DA6">
        <w:rPr>
          <w:rFonts w:ascii="Times New Roman" w:hAnsi="Times New Roman" w:cs="Times New Roman"/>
        </w:rPr>
        <w:t>Sicilia</w:t>
      </w:r>
      <w:proofErr w:type="spellEnd"/>
      <w:r w:rsidRPr="00126DA6">
        <w:rPr>
          <w:rFonts w:ascii="Times New Roman" w:hAnsi="Times New Roman" w:cs="Times New Roman"/>
        </w:rPr>
        <w:t xml:space="preserve"> e </w:t>
      </w:r>
      <w:proofErr w:type="spellStart"/>
      <w:r w:rsidRPr="00126DA6">
        <w:rPr>
          <w:rFonts w:ascii="Times New Roman" w:hAnsi="Times New Roman" w:cs="Times New Roman"/>
        </w:rPr>
        <w:t>Serdeña</w:t>
      </w:r>
      <w:proofErr w:type="spellEnd"/>
      <w:r w:rsidRPr="00126DA6">
        <w:rPr>
          <w:rFonts w:ascii="Times New Roman" w:hAnsi="Times New Roman" w:cs="Times New Roman"/>
        </w:rPr>
        <w:t xml:space="preserve">. Tal é así que, ante a problemática sucesión de Carlos II, derradeiro Rei da dinastía austríaca en España, enfermizo e sen descendencia, as potencias europeas, Francia e Inglaterra, ás costas de España, co Rei aínda vivo, chegan a un acordo, </w:t>
      </w:r>
      <w:r w:rsidRPr="00126DA6">
        <w:rPr>
          <w:rFonts w:ascii="Times New Roman" w:hAnsi="Times New Roman" w:cs="Times New Roman"/>
          <w:b/>
          <w:u w:val="single"/>
        </w:rPr>
        <w:t>Tratado de Partición</w:t>
      </w:r>
      <w:r w:rsidRPr="00126DA6">
        <w:rPr>
          <w:rFonts w:ascii="Times New Roman" w:hAnsi="Times New Roman" w:cs="Times New Roman"/>
        </w:rPr>
        <w:t xml:space="preserve"> das posesións españolas . O Acordo, Tratado da </w:t>
      </w:r>
      <w:proofErr w:type="spellStart"/>
      <w:r w:rsidRPr="00126DA6">
        <w:rPr>
          <w:rFonts w:ascii="Times New Roman" w:hAnsi="Times New Roman" w:cs="Times New Roman"/>
        </w:rPr>
        <w:t>Haia</w:t>
      </w:r>
      <w:proofErr w:type="spellEnd"/>
      <w:r w:rsidRPr="00126DA6">
        <w:rPr>
          <w:rFonts w:ascii="Times New Roman" w:hAnsi="Times New Roman" w:cs="Times New Roman"/>
        </w:rPr>
        <w:t xml:space="preserve"> de </w:t>
      </w:r>
      <w:r w:rsidRPr="00126DA6">
        <w:rPr>
          <w:rFonts w:ascii="Times New Roman" w:hAnsi="Times New Roman" w:cs="Times New Roman"/>
          <w:b/>
        </w:rPr>
        <w:t>1</w:t>
      </w:r>
      <w:r w:rsidRPr="00126DA6">
        <w:rPr>
          <w:rFonts w:ascii="Times New Roman" w:hAnsi="Times New Roman" w:cs="Times New Roman"/>
          <w:b/>
          <w:u w:val="single"/>
        </w:rPr>
        <w:t>698</w:t>
      </w:r>
      <w:r w:rsidRPr="00126DA6">
        <w:rPr>
          <w:rFonts w:ascii="Times New Roman" w:hAnsi="Times New Roman" w:cs="Times New Roman"/>
        </w:rPr>
        <w:t xml:space="preserve">, responde a idea de </w:t>
      </w:r>
      <w:r w:rsidRPr="00126DA6">
        <w:rPr>
          <w:rFonts w:ascii="Times New Roman" w:hAnsi="Times New Roman" w:cs="Times New Roman"/>
          <w:b/>
        </w:rPr>
        <w:t>equilibrio continental</w:t>
      </w:r>
      <w:r w:rsidRPr="00126DA6">
        <w:rPr>
          <w:rFonts w:ascii="Times New Roman" w:hAnsi="Times New Roman" w:cs="Times New Roman"/>
        </w:rPr>
        <w:t xml:space="preserve">, pois trataba de </w:t>
      </w:r>
      <w:r w:rsidRPr="00126DA6">
        <w:rPr>
          <w:rFonts w:ascii="Times New Roman" w:hAnsi="Times New Roman" w:cs="Times New Roman"/>
          <w:i/>
        </w:rPr>
        <w:t>evitar a formación dunha grande potencia no continente</w:t>
      </w:r>
      <w:r w:rsidRPr="00126DA6">
        <w:rPr>
          <w:rFonts w:ascii="Times New Roman" w:hAnsi="Times New Roman" w:cs="Times New Roman"/>
        </w:rPr>
        <w:t xml:space="preserve"> (a que se formaría coa unión de Francia e España), e da </w:t>
      </w:r>
      <w:r w:rsidRPr="00126DA6">
        <w:rPr>
          <w:rFonts w:ascii="Times New Roman" w:hAnsi="Times New Roman" w:cs="Times New Roman"/>
          <w:i/>
        </w:rPr>
        <w:t>procura do control do comercio con América e do mercado hispano</w:t>
      </w:r>
      <w:r w:rsidRPr="00126DA6">
        <w:rPr>
          <w:rFonts w:ascii="Times New Roman" w:hAnsi="Times New Roman" w:cs="Times New Roman"/>
        </w:rPr>
        <w:t xml:space="preserve">. </w:t>
      </w:r>
    </w:p>
    <w:p w:rsidR="00126DA6" w:rsidRPr="00126DA6" w:rsidRDefault="00126DA6" w:rsidP="00126DA6">
      <w:pPr>
        <w:rPr>
          <w:rFonts w:ascii="Times New Roman" w:hAnsi="Times New Roman" w:cs="Times New Roman"/>
        </w:rPr>
      </w:pPr>
      <w:r w:rsidRPr="00126DA6">
        <w:rPr>
          <w:rFonts w:ascii="Times New Roman" w:hAnsi="Times New Roman" w:cs="Times New Roman"/>
        </w:rPr>
        <w:t xml:space="preserve">Este acordo aceptaba a Fernando de Baviera como sucesor (rei de España, América e os Países Baixos), mentres que se compensaría a Francia pola renuncia dos seus dereitos con </w:t>
      </w:r>
      <w:proofErr w:type="spellStart"/>
      <w:r w:rsidRPr="00126DA6">
        <w:rPr>
          <w:rFonts w:ascii="Times New Roman" w:hAnsi="Times New Roman" w:cs="Times New Roman"/>
        </w:rPr>
        <w:t>Nápoles</w:t>
      </w:r>
      <w:proofErr w:type="spellEnd"/>
      <w:r w:rsidRPr="00126DA6">
        <w:rPr>
          <w:rFonts w:ascii="Times New Roman" w:hAnsi="Times New Roman" w:cs="Times New Roman"/>
        </w:rPr>
        <w:t xml:space="preserve">, </w:t>
      </w:r>
      <w:proofErr w:type="spellStart"/>
      <w:r w:rsidRPr="00126DA6">
        <w:rPr>
          <w:rFonts w:ascii="Times New Roman" w:hAnsi="Times New Roman" w:cs="Times New Roman"/>
        </w:rPr>
        <w:t>Sicilia</w:t>
      </w:r>
      <w:proofErr w:type="spellEnd"/>
      <w:r w:rsidRPr="00126DA6">
        <w:rPr>
          <w:rFonts w:ascii="Times New Roman" w:hAnsi="Times New Roman" w:cs="Times New Roman"/>
        </w:rPr>
        <w:t xml:space="preserve"> e </w:t>
      </w:r>
      <w:proofErr w:type="spellStart"/>
      <w:r w:rsidRPr="00126DA6">
        <w:rPr>
          <w:rFonts w:ascii="Times New Roman" w:hAnsi="Times New Roman" w:cs="Times New Roman"/>
        </w:rPr>
        <w:t>Guipúscoa</w:t>
      </w:r>
      <w:proofErr w:type="spellEnd"/>
      <w:r w:rsidRPr="00126DA6">
        <w:rPr>
          <w:rFonts w:ascii="Times New Roman" w:hAnsi="Times New Roman" w:cs="Times New Roman"/>
        </w:rPr>
        <w:t xml:space="preserve">. O Emperador quedaría co </w:t>
      </w:r>
      <w:proofErr w:type="spellStart"/>
      <w:r w:rsidRPr="00126DA6">
        <w:rPr>
          <w:rFonts w:ascii="Times New Roman" w:hAnsi="Times New Roman" w:cs="Times New Roman"/>
        </w:rPr>
        <w:t>Milanesado</w:t>
      </w:r>
      <w:proofErr w:type="spellEnd"/>
      <w:r w:rsidRPr="00126DA6">
        <w:rPr>
          <w:rFonts w:ascii="Times New Roman" w:hAnsi="Times New Roman" w:cs="Times New Roman"/>
        </w:rPr>
        <w:t xml:space="preserve">, Holanda recibiría a maior parte dos Países Baixos e Inglaterra con </w:t>
      </w:r>
      <w:proofErr w:type="spellStart"/>
      <w:r w:rsidRPr="00126DA6">
        <w:rPr>
          <w:rFonts w:ascii="Times New Roman" w:hAnsi="Times New Roman" w:cs="Times New Roman"/>
        </w:rPr>
        <w:t>Dunkerque</w:t>
      </w:r>
      <w:proofErr w:type="spellEnd"/>
      <w:r w:rsidRPr="00126DA6">
        <w:rPr>
          <w:rFonts w:ascii="Times New Roman" w:hAnsi="Times New Roman" w:cs="Times New Roman"/>
        </w:rPr>
        <w:t xml:space="preserve">, Ceuta, Xibraltar, </w:t>
      </w:r>
      <w:proofErr w:type="spellStart"/>
      <w:r w:rsidRPr="00126DA6">
        <w:rPr>
          <w:rFonts w:ascii="Times New Roman" w:hAnsi="Times New Roman" w:cs="Times New Roman"/>
        </w:rPr>
        <w:t>Mahón</w:t>
      </w:r>
      <w:proofErr w:type="spellEnd"/>
      <w:r w:rsidRPr="00126DA6">
        <w:rPr>
          <w:rFonts w:ascii="Times New Roman" w:hAnsi="Times New Roman" w:cs="Times New Roman"/>
        </w:rPr>
        <w:t xml:space="preserve">, </w:t>
      </w:r>
      <w:proofErr w:type="spellStart"/>
      <w:r w:rsidRPr="00126DA6">
        <w:rPr>
          <w:rFonts w:ascii="Times New Roman" w:hAnsi="Times New Roman" w:cs="Times New Roman"/>
        </w:rPr>
        <w:t>Orán</w:t>
      </w:r>
      <w:proofErr w:type="spellEnd"/>
      <w:r w:rsidRPr="00126DA6">
        <w:rPr>
          <w:rFonts w:ascii="Times New Roman" w:hAnsi="Times New Roman" w:cs="Times New Roman"/>
        </w:rPr>
        <w:t xml:space="preserve"> e A Habana.</w:t>
      </w:r>
    </w:p>
    <w:p w:rsidR="00126DA6" w:rsidRPr="00126DA6" w:rsidRDefault="00126DA6" w:rsidP="00126DA6">
      <w:pPr>
        <w:rPr>
          <w:rFonts w:ascii="Times New Roman" w:hAnsi="Times New Roman" w:cs="Times New Roman"/>
        </w:rPr>
      </w:pPr>
      <w:r w:rsidRPr="00126DA6">
        <w:rPr>
          <w:rFonts w:ascii="Times New Roman" w:hAnsi="Times New Roman" w:cs="Times New Roman"/>
          <w:i/>
        </w:rPr>
        <w:t>A morte en 1699 de Fernando de Baviera</w:t>
      </w:r>
      <w:r w:rsidRPr="00126DA6">
        <w:rPr>
          <w:rFonts w:ascii="Times New Roman" w:hAnsi="Times New Roman" w:cs="Times New Roman"/>
        </w:rPr>
        <w:t xml:space="preserve">, supuxo a firma dun </w:t>
      </w:r>
      <w:r w:rsidRPr="00126DA6">
        <w:rPr>
          <w:rFonts w:ascii="Times New Roman" w:hAnsi="Times New Roman" w:cs="Times New Roman"/>
          <w:b/>
          <w:u w:val="single"/>
        </w:rPr>
        <w:t>novo Tratado de Partición</w:t>
      </w:r>
      <w:r w:rsidRPr="00126DA6">
        <w:rPr>
          <w:rFonts w:ascii="Times New Roman" w:hAnsi="Times New Roman" w:cs="Times New Roman"/>
        </w:rPr>
        <w:t xml:space="preserve">, na que se recoñecía como sucesor o arquiduque Carlos de Austria, en troques Francia recibiría os territorios anteriores máis Lorena. </w:t>
      </w:r>
    </w:p>
    <w:p w:rsidR="00126DA6" w:rsidRPr="00126DA6" w:rsidRDefault="00126DA6" w:rsidP="00126DA6">
      <w:pPr>
        <w:rPr>
          <w:rFonts w:ascii="Times New Roman" w:hAnsi="Times New Roman" w:cs="Times New Roman"/>
          <w:b/>
        </w:rPr>
      </w:pPr>
      <w:r w:rsidRPr="00126DA6">
        <w:rPr>
          <w:rFonts w:ascii="Times New Roman" w:hAnsi="Times New Roman" w:cs="Times New Roman"/>
          <w:b/>
        </w:rPr>
        <w:t>Estes Tratados</w:t>
      </w:r>
      <w:r w:rsidRPr="00126DA6">
        <w:rPr>
          <w:rFonts w:ascii="Times New Roman" w:hAnsi="Times New Roman" w:cs="Times New Roman"/>
          <w:b/>
          <w:u w:val="single"/>
        </w:rPr>
        <w:t>, non son aceptados por Carlos II</w:t>
      </w:r>
      <w:r w:rsidRPr="00126DA6">
        <w:rPr>
          <w:rFonts w:ascii="Times New Roman" w:hAnsi="Times New Roman" w:cs="Times New Roman"/>
          <w:b/>
        </w:rPr>
        <w:t xml:space="preserve"> que non admite a desintegración do Imperio Hispan</w:t>
      </w:r>
      <w:r w:rsidRPr="00126DA6">
        <w:rPr>
          <w:rFonts w:ascii="Times New Roman" w:hAnsi="Times New Roman" w:cs="Times New Roman"/>
        </w:rPr>
        <w:t xml:space="preserve">o, </w:t>
      </w:r>
      <w:r w:rsidRPr="00126DA6">
        <w:rPr>
          <w:rFonts w:ascii="Times New Roman" w:hAnsi="Times New Roman" w:cs="Times New Roman"/>
          <w:b/>
          <w:u w:val="single"/>
        </w:rPr>
        <w:t>nin polo Emperador de Austria</w:t>
      </w:r>
      <w:r w:rsidRPr="00126DA6">
        <w:rPr>
          <w:rFonts w:ascii="Times New Roman" w:hAnsi="Times New Roman" w:cs="Times New Roman"/>
        </w:rPr>
        <w:t xml:space="preserve"> que </w:t>
      </w:r>
      <w:r w:rsidRPr="00126DA6">
        <w:rPr>
          <w:rFonts w:ascii="Times New Roman" w:hAnsi="Times New Roman" w:cs="Times New Roman"/>
          <w:b/>
        </w:rPr>
        <w:t>pretende quedarse con todas as posesións españolas.</w:t>
      </w:r>
    </w:p>
    <w:p w:rsidR="00126DA6" w:rsidRPr="00126DA6" w:rsidRDefault="00126DA6" w:rsidP="00126DA6">
      <w:pPr>
        <w:rPr>
          <w:rFonts w:ascii="Times New Roman" w:hAnsi="Times New Roman" w:cs="Times New Roman"/>
        </w:rPr>
      </w:pPr>
      <w:r w:rsidRPr="00126DA6">
        <w:rPr>
          <w:rFonts w:ascii="Times New Roman" w:hAnsi="Times New Roman" w:cs="Times New Roman"/>
        </w:rPr>
        <w:t xml:space="preserve">No interior de España, empézanse a formar distintos partidos que apoian, ben un sucesor </w:t>
      </w:r>
      <w:proofErr w:type="spellStart"/>
      <w:r w:rsidRPr="00126DA6">
        <w:rPr>
          <w:rFonts w:ascii="Times New Roman" w:hAnsi="Times New Roman" w:cs="Times New Roman"/>
        </w:rPr>
        <w:t>Borbón</w:t>
      </w:r>
      <w:proofErr w:type="spellEnd"/>
      <w:r w:rsidRPr="00126DA6">
        <w:rPr>
          <w:rFonts w:ascii="Times New Roman" w:hAnsi="Times New Roman" w:cs="Times New Roman"/>
        </w:rPr>
        <w:t xml:space="preserve"> francés, </w:t>
      </w:r>
      <w:proofErr w:type="spellStart"/>
      <w:r w:rsidRPr="00126DA6">
        <w:rPr>
          <w:rFonts w:ascii="Times New Roman" w:hAnsi="Times New Roman" w:cs="Times New Roman"/>
        </w:rPr>
        <w:t>Filipe</w:t>
      </w:r>
      <w:proofErr w:type="spellEnd"/>
      <w:r w:rsidRPr="00126DA6">
        <w:rPr>
          <w:rFonts w:ascii="Times New Roman" w:hAnsi="Times New Roman" w:cs="Times New Roman"/>
        </w:rPr>
        <w:t xml:space="preserve"> de </w:t>
      </w:r>
      <w:proofErr w:type="spellStart"/>
      <w:r w:rsidRPr="00126DA6">
        <w:rPr>
          <w:rFonts w:ascii="Times New Roman" w:hAnsi="Times New Roman" w:cs="Times New Roman"/>
        </w:rPr>
        <w:t>Anjou</w:t>
      </w:r>
      <w:proofErr w:type="spellEnd"/>
      <w:r w:rsidRPr="00126DA6">
        <w:rPr>
          <w:rFonts w:ascii="Times New Roman" w:hAnsi="Times New Roman" w:cs="Times New Roman"/>
        </w:rPr>
        <w:t xml:space="preserve">; ben un sucesor austríaco, o Arquiduque Carlos. </w:t>
      </w:r>
    </w:p>
    <w:p w:rsidR="00126DA6" w:rsidRPr="00126DA6" w:rsidRDefault="00126DA6" w:rsidP="00126DA6">
      <w:pPr>
        <w:rPr>
          <w:rFonts w:ascii="Times New Roman" w:hAnsi="Times New Roman" w:cs="Times New Roman"/>
        </w:rPr>
      </w:pPr>
      <w:r w:rsidRPr="00126DA6">
        <w:rPr>
          <w:rFonts w:ascii="Times New Roman" w:hAnsi="Times New Roman" w:cs="Times New Roman"/>
        </w:rPr>
        <w:t xml:space="preserve">No </w:t>
      </w:r>
      <w:r w:rsidRPr="00126DA6">
        <w:rPr>
          <w:rFonts w:ascii="Times New Roman" w:hAnsi="Times New Roman" w:cs="Times New Roman"/>
          <w:b/>
        </w:rPr>
        <w:t>seu derradeiro testamento</w:t>
      </w:r>
      <w:r w:rsidRPr="00126DA6">
        <w:rPr>
          <w:rFonts w:ascii="Times New Roman" w:hAnsi="Times New Roman" w:cs="Times New Roman"/>
        </w:rPr>
        <w:t xml:space="preserve">, </w:t>
      </w:r>
      <w:r w:rsidRPr="00126DA6">
        <w:rPr>
          <w:rFonts w:ascii="Times New Roman" w:hAnsi="Times New Roman" w:cs="Times New Roman"/>
          <w:b/>
        </w:rPr>
        <w:t xml:space="preserve">Carlos II nomea como herdeiro a Felipe de </w:t>
      </w:r>
      <w:proofErr w:type="spellStart"/>
      <w:r w:rsidRPr="00126DA6">
        <w:rPr>
          <w:rFonts w:ascii="Times New Roman" w:hAnsi="Times New Roman" w:cs="Times New Roman"/>
          <w:b/>
        </w:rPr>
        <w:t>Anjou</w:t>
      </w:r>
      <w:proofErr w:type="spellEnd"/>
      <w:r w:rsidRPr="00126DA6">
        <w:rPr>
          <w:rFonts w:ascii="Times New Roman" w:hAnsi="Times New Roman" w:cs="Times New Roman"/>
        </w:rPr>
        <w:t xml:space="preserve">, neto de </w:t>
      </w:r>
      <w:proofErr w:type="spellStart"/>
      <w:r w:rsidRPr="00126DA6">
        <w:rPr>
          <w:rFonts w:ascii="Times New Roman" w:hAnsi="Times New Roman" w:cs="Times New Roman"/>
        </w:rPr>
        <w:t>Luis</w:t>
      </w:r>
      <w:proofErr w:type="spellEnd"/>
      <w:r w:rsidRPr="00126DA6">
        <w:rPr>
          <w:rFonts w:ascii="Times New Roman" w:hAnsi="Times New Roman" w:cs="Times New Roman"/>
        </w:rPr>
        <w:t xml:space="preserve"> XIV, coa condición de que </w:t>
      </w:r>
      <w:r w:rsidRPr="00126DA6">
        <w:rPr>
          <w:rFonts w:ascii="Times New Roman" w:hAnsi="Times New Roman" w:cs="Times New Roman"/>
          <w:b/>
        </w:rPr>
        <w:t>as 2 coroas permanezan separadas</w:t>
      </w:r>
      <w:r w:rsidRPr="00126DA6">
        <w:rPr>
          <w:rFonts w:ascii="Times New Roman" w:hAnsi="Times New Roman" w:cs="Times New Roman"/>
        </w:rPr>
        <w:t>. Finalmente o Rei optara polo pretendente francés, pois a potencia europea, en teoría</w:t>
      </w:r>
      <w:r w:rsidRPr="00126DA6">
        <w:rPr>
          <w:rFonts w:ascii="Times New Roman" w:hAnsi="Times New Roman" w:cs="Times New Roman"/>
          <w:b/>
        </w:rPr>
        <w:t>, sería máis capaz de salvagardar a unidade dos territorios da Coroa de España</w:t>
      </w:r>
      <w:r w:rsidRPr="00126DA6">
        <w:rPr>
          <w:rFonts w:ascii="Times New Roman" w:hAnsi="Times New Roman" w:cs="Times New Roman"/>
        </w:rPr>
        <w:t xml:space="preserve">. </w:t>
      </w:r>
    </w:p>
    <w:p w:rsidR="00126DA6" w:rsidRPr="00126DA6" w:rsidRDefault="00126DA6" w:rsidP="00126DA6">
      <w:pPr>
        <w:rPr>
          <w:rFonts w:ascii="Times New Roman" w:hAnsi="Times New Roman" w:cs="Times New Roman"/>
          <w:shd w:val="clear" w:color="auto" w:fill="FFFFFF"/>
        </w:rPr>
      </w:pPr>
      <w:r w:rsidRPr="00126DA6">
        <w:rPr>
          <w:rFonts w:ascii="Times New Roman" w:hAnsi="Times New Roman" w:cs="Times New Roman"/>
          <w:shd w:val="clear" w:color="auto" w:fill="FFFFFF"/>
        </w:rPr>
        <w:t>«</w:t>
      </w:r>
      <w:r w:rsidRPr="00126DA6">
        <w:rPr>
          <w:rFonts w:ascii="Times New Roman" w:hAnsi="Times New Roman" w:cs="Times New Roman"/>
          <w:i/>
          <w:iCs/>
          <w:shd w:val="clear" w:color="auto" w:fill="FFFFFF"/>
        </w:rPr>
        <w:t xml:space="preserve">sucesor... de todos mis Reinos y dominios, </w:t>
      </w:r>
      <w:proofErr w:type="spellStart"/>
      <w:r w:rsidRPr="00126DA6">
        <w:rPr>
          <w:rFonts w:ascii="Times New Roman" w:hAnsi="Times New Roman" w:cs="Times New Roman"/>
          <w:i/>
          <w:iCs/>
          <w:shd w:val="clear" w:color="auto" w:fill="FFFFFF"/>
        </w:rPr>
        <w:t>sin</w:t>
      </w:r>
      <w:proofErr w:type="spellEnd"/>
      <w:r w:rsidRPr="00126DA6">
        <w:rPr>
          <w:rFonts w:ascii="Times New Roman" w:hAnsi="Times New Roman" w:cs="Times New Roman"/>
          <w:i/>
          <w:iCs/>
          <w:shd w:val="clear" w:color="auto" w:fill="FFFFFF"/>
        </w:rPr>
        <w:t xml:space="preserve"> excepción de </w:t>
      </w:r>
      <w:proofErr w:type="spellStart"/>
      <w:r w:rsidRPr="00126DA6">
        <w:rPr>
          <w:rFonts w:ascii="Times New Roman" w:hAnsi="Times New Roman" w:cs="Times New Roman"/>
          <w:i/>
          <w:iCs/>
          <w:shd w:val="clear" w:color="auto" w:fill="FFFFFF"/>
        </w:rPr>
        <w:t>ninguna</w:t>
      </w:r>
      <w:proofErr w:type="spellEnd"/>
      <w:r w:rsidRPr="00126DA6">
        <w:rPr>
          <w:rFonts w:ascii="Times New Roman" w:hAnsi="Times New Roman" w:cs="Times New Roman"/>
          <w:i/>
          <w:iCs/>
          <w:shd w:val="clear" w:color="auto" w:fill="FFFFFF"/>
        </w:rPr>
        <w:t xml:space="preserve"> parte de </w:t>
      </w:r>
      <w:proofErr w:type="spellStart"/>
      <w:r w:rsidRPr="00126DA6">
        <w:rPr>
          <w:rFonts w:ascii="Times New Roman" w:hAnsi="Times New Roman" w:cs="Times New Roman"/>
          <w:i/>
          <w:iCs/>
          <w:shd w:val="clear" w:color="auto" w:fill="FFFFFF"/>
        </w:rPr>
        <w:t>ellos</w:t>
      </w:r>
      <w:proofErr w:type="spellEnd"/>
      <w:r w:rsidRPr="00126DA6">
        <w:rPr>
          <w:rFonts w:ascii="Times New Roman" w:hAnsi="Times New Roman" w:cs="Times New Roman"/>
          <w:shd w:val="clear" w:color="auto" w:fill="FFFFFF"/>
        </w:rPr>
        <w:t>»</w:t>
      </w:r>
    </w:p>
    <w:p w:rsidR="00126DA6" w:rsidRPr="00126DA6" w:rsidRDefault="00126DA6" w:rsidP="00126DA6">
      <w:pPr>
        <w:rPr>
          <w:rFonts w:ascii="Times New Roman" w:hAnsi="Times New Roman" w:cs="Times New Roman"/>
        </w:rPr>
      </w:pPr>
      <w:r w:rsidRPr="00126DA6">
        <w:rPr>
          <w:rFonts w:ascii="Times New Roman" w:hAnsi="Times New Roman" w:cs="Times New Roman"/>
        </w:rPr>
        <w:t xml:space="preserve">A aceptación desta elección por Luís XIV e </w:t>
      </w:r>
      <w:r w:rsidRPr="00126DA6">
        <w:rPr>
          <w:rFonts w:ascii="Times New Roman" w:hAnsi="Times New Roman" w:cs="Times New Roman"/>
          <w:b/>
        </w:rPr>
        <w:t>a proclamación como Rei de Felipe V, rachaba cos Tratados de Partición e puña en perigo o equilibrio continental</w:t>
      </w:r>
      <w:r w:rsidRPr="00126DA6">
        <w:rPr>
          <w:rFonts w:ascii="Times New Roman" w:hAnsi="Times New Roman" w:cs="Times New Roman"/>
        </w:rPr>
        <w:t xml:space="preserve"> pretendido por Inglaterra, sobre todo tralas primeiras </w:t>
      </w:r>
      <w:r w:rsidRPr="00126DA6">
        <w:rPr>
          <w:rFonts w:ascii="Times New Roman" w:hAnsi="Times New Roman" w:cs="Times New Roman"/>
          <w:b/>
        </w:rPr>
        <w:t>manifestacións de Luís XIV ó declarar que Felipe V conservaba os seus dereitos á Coroa de Francia</w:t>
      </w:r>
      <w:r w:rsidRPr="00126DA6">
        <w:rPr>
          <w:rFonts w:ascii="Times New Roman" w:hAnsi="Times New Roman" w:cs="Times New Roman"/>
        </w:rPr>
        <w:t xml:space="preserve"> </w:t>
      </w:r>
      <w:r w:rsidRPr="00126DA6">
        <w:rPr>
          <w:rFonts w:ascii="Times New Roman" w:hAnsi="Times New Roman" w:cs="Times New Roman"/>
          <w:i/>
        </w:rPr>
        <w:t>(perigo dun posible reino franco-español).</w:t>
      </w:r>
    </w:p>
    <w:p w:rsidR="00126DA6" w:rsidRPr="00126DA6" w:rsidRDefault="00126DA6" w:rsidP="00126DA6">
      <w:pPr>
        <w:rPr>
          <w:rFonts w:ascii="Times New Roman" w:hAnsi="Times New Roman" w:cs="Times New Roman"/>
          <w:sz w:val="24"/>
          <w:szCs w:val="24"/>
        </w:rPr>
      </w:pPr>
      <w:r w:rsidRPr="00126DA6">
        <w:rPr>
          <w:rFonts w:ascii="Times New Roman" w:hAnsi="Times New Roman" w:cs="Times New Roman"/>
          <w:b/>
          <w:i/>
          <w:sz w:val="18"/>
          <w:szCs w:val="18"/>
        </w:rPr>
        <w:t xml:space="preserve">Francia  ademais da ocupación dalgunhas prazas españolas en </w:t>
      </w:r>
      <w:proofErr w:type="spellStart"/>
      <w:r w:rsidRPr="00126DA6">
        <w:rPr>
          <w:rFonts w:ascii="Times New Roman" w:hAnsi="Times New Roman" w:cs="Times New Roman"/>
          <w:b/>
          <w:i/>
          <w:sz w:val="18"/>
          <w:szCs w:val="18"/>
        </w:rPr>
        <w:t>Flandres</w:t>
      </w:r>
      <w:proofErr w:type="spellEnd"/>
      <w:r w:rsidRPr="00126DA6">
        <w:rPr>
          <w:rFonts w:ascii="Times New Roman" w:hAnsi="Times New Roman" w:cs="Times New Roman"/>
          <w:b/>
          <w:i/>
          <w:sz w:val="18"/>
          <w:szCs w:val="18"/>
        </w:rPr>
        <w:t xml:space="preserve">, para asegurar a fronteira francesa, obtiña privilexios comerciais en América como o </w:t>
      </w:r>
      <w:r w:rsidRPr="00126DA6">
        <w:rPr>
          <w:rFonts w:ascii="Times New Roman" w:hAnsi="Times New Roman" w:cs="Times New Roman"/>
          <w:b/>
          <w:bCs/>
          <w:i/>
          <w:iCs/>
          <w:sz w:val="18"/>
          <w:szCs w:val="18"/>
        </w:rPr>
        <w:t>asento de negros</w:t>
      </w:r>
      <w:r w:rsidRPr="00126DA6">
        <w:rPr>
          <w:rFonts w:ascii="Times New Roman" w:hAnsi="Times New Roman" w:cs="Times New Roman"/>
          <w:b/>
          <w:i/>
          <w:sz w:val="18"/>
          <w:szCs w:val="18"/>
        </w:rPr>
        <w:t xml:space="preserve"> ou monopolio do tráfico de escravos con América por parte dunha Compañía francesa, así como o dereito de comerciar con ouro, prata e outras mercadorías</w:t>
      </w:r>
      <w:r w:rsidRPr="00126DA6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126D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6DA6" w:rsidRPr="00126DA6" w:rsidRDefault="00126DA6" w:rsidP="00126DA6">
      <w:pPr>
        <w:rPr>
          <w:rFonts w:ascii="Times New Roman" w:hAnsi="Times New Roman" w:cs="Times New Roman"/>
          <w:b/>
          <w:sz w:val="24"/>
          <w:szCs w:val="24"/>
        </w:rPr>
      </w:pPr>
      <w:r w:rsidRPr="00126DA6">
        <w:rPr>
          <w:rFonts w:ascii="Times New Roman" w:hAnsi="Times New Roman" w:cs="Times New Roman"/>
          <w:b/>
          <w:sz w:val="24"/>
          <w:szCs w:val="24"/>
        </w:rPr>
        <w:t>Causas da Guerra de Sucesión:</w:t>
      </w:r>
    </w:p>
    <w:p w:rsidR="00126DA6" w:rsidRPr="00126DA6" w:rsidRDefault="00126DA6" w:rsidP="00126DA6">
      <w:pPr>
        <w:rPr>
          <w:rFonts w:ascii="Times New Roman" w:hAnsi="Times New Roman" w:cs="Times New Roman"/>
        </w:rPr>
      </w:pPr>
      <w:r w:rsidRPr="00126DA6">
        <w:rPr>
          <w:rFonts w:ascii="Times New Roman" w:hAnsi="Times New Roman" w:cs="Times New Roman"/>
          <w:i/>
          <w:u w:val="single"/>
        </w:rPr>
        <w:t>-O perigo dunha monarquía que unira a Francia e España</w:t>
      </w:r>
      <w:r w:rsidRPr="00126DA6">
        <w:rPr>
          <w:rFonts w:ascii="Times New Roman" w:hAnsi="Times New Roman" w:cs="Times New Roman"/>
        </w:rPr>
        <w:t xml:space="preserve">, que rachaba co equilibrio continental e supuña a hexemonía dos </w:t>
      </w:r>
      <w:proofErr w:type="spellStart"/>
      <w:r w:rsidRPr="00126DA6">
        <w:rPr>
          <w:rFonts w:ascii="Times New Roman" w:hAnsi="Times New Roman" w:cs="Times New Roman"/>
        </w:rPr>
        <w:t>Borbóns</w:t>
      </w:r>
      <w:proofErr w:type="spellEnd"/>
      <w:r w:rsidRPr="00126DA6">
        <w:rPr>
          <w:rFonts w:ascii="Times New Roman" w:hAnsi="Times New Roman" w:cs="Times New Roman"/>
        </w:rPr>
        <w:t>, especialmente de Luís XIV co seu afán de control de Europa.</w:t>
      </w:r>
    </w:p>
    <w:p w:rsidR="00126DA6" w:rsidRPr="00126DA6" w:rsidRDefault="00126DA6" w:rsidP="00126DA6">
      <w:pPr>
        <w:rPr>
          <w:rFonts w:ascii="Times New Roman" w:hAnsi="Times New Roman" w:cs="Times New Roman"/>
        </w:rPr>
      </w:pPr>
      <w:r w:rsidRPr="00126DA6">
        <w:rPr>
          <w:rFonts w:ascii="Times New Roman" w:hAnsi="Times New Roman" w:cs="Times New Roman"/>
        </w:rPr>
        <w:t xml:space="preserve">-o </w:t>
      </w:r>
      <w:r w:rsidRPr="00126DA6">
        <w:rPr>
          <w:rFonts w:ascii="Times New Roman" w:hAnsi="Times New Roman" w:cs="Times New Roman"/>
          <w:i/>
          <w:u w:val="single"/>
        </w:rPr>
        <w:t>monopolio comercial franco-español en América</w:t>
      </w:r>
      <w:r w:rsidRPr="00126DA6">
        <w:rPr>
          <w:rFonts w:ascii="Times New Roman" w:hAnsi="Times New Roman" w:cs="Times New Roman"/>
        </w:rPr>
        <w:t xml:space="preserve">  ( impedían ás outras potencias, Inglaterra e Holanda as máis interesadas, abrir o comercio con América</w:t>
      </w:r>
      <w:r w:rsidRPr="00126DA6">
        <w:rPr>
          <w:rFonts w:ascii="Times New Roman" w:hAnsi="Times New Roman" w:cs="Times New Roman"/>
          <w:i/>
        </w:rPr>
        <w:t xml:space="preserve">) </w:t>
      </w:r>
    </w:p>
    <w:p w:rsidR="00126DA6" w:rsidRPr="00126DA6" w:rsidRDefault="00126DA6" w:rsidP="00126DA6">
      <w:pPr>
        <w:rPr>
          <w:rFonts w:ascii="Times New Roman" w:hAnsi="Times New Roman" w:cs="Times New Roman"/>
        </w:rPr>
      </w:pPr>
      <w:r w:rsidRPr="00126DA6">
        <w:rPr>
          <w:rFonts w:ascii="Times New Roman" w:hAnsi="Times New Roman" w:cs="Times New Roman"/>
        </w:rPr>
        <w:t>- O desexo de incorporar os dominios españois en Europa</w:t>
      </w:r>
    </w:p>
    <w:p w:rsidR="00126DA6" w:rsidRPr="00126DA6" w:rsidRDefault="00126DA6" w:rsidP="00126DA6">
      <w:pPr>
        <w:rPr>
          <w:rFonts w:ascii="Times New Roman" w:hAnsi="Times New Roman" w:cs="Times New Roman"/>
        </w:rPr>
      </w:pPr>
      <w:r w:rsidRPr="00126DA6">
        <w:rPr>
          <w:rFonts w:ascii="Times New Roman" w:hAnsi="Times New Roman" w:cs="Times New Roman"/>
        </w:rPr>
        <w:t xml:space="preserve">- </w:t>
      </w:r>
      <w:r w:rsidRPr="00126DA6">
        <w:rPr>
          <w:rFonts w:ascii="Times New Roman" w:hAnsi="Times New Roman" w:cs="Times New Roman"/>
          <w:i/>
          <w:u w:val="single"/>
        </w:rPr>
        <w:t>incumprimento das condicións dos Tratados de partición</w:t>
      </w:r>
      <w:r w:rsidRPr="00126DA6">
        <w:rPr>
          <w:rFonts w:ascii="Times New Roman" w:hAnsi="Times New Roman" w:cs="Times New Roman"/>
        </w:rPr>
        <w:t xml:space="preserve">, </w:t>
      </w:r>
    </w:p>
    <w:p w:rsidR="00126DA6" w:rsidRPr="00126DA6" w:rsidRDefault="00126DA6" w:rsidP="00126DA6">
      <w:pPr>
        <w:rPr>
          <w:rFonts w:ascii="Times New Roman" w:hAnsi="Times New Roman" w:cs="Times New Roman"/>
        </w:rPr>
      </w:pPr>
      <w:r w:rsidRPr="00126DA6">
        <w:rPr>
          <w:rFonts w:ascii="Times New Roman" w:hAnsi="Times New Roman" w:cs="Times New Roman"/>
        </w:rPr>
        <w:t xml:space="preserve">levaron a Inglaterra, Países Baixos e o Imperio Austríaco a non aceptar a sucesión dos </w:t>
      </w:r>
      <w:proofErr w:type="spellStart"/>
      <w:r w:rsidRPr="00126DA6">
        <w:rPr>
          <w:rFonts w:ascii="Times New Roman" w:hAnsi="Times New Roman" w:cs="Times New Roman"/>
        </w:rPr>
        <w:t>Borbóns</w:t>
      </w:r>
      <w:proofErr w:type="spellEnd"/>
      <w:r w:rsidRPr="00126DA6">
        <w:rPr>
          <w:rFonts w:ascii="Times New Roman" w:hAnsi="Times New Roman" w:cs="Times New Roman"/>
        </w:rPr>
        <w:t xml:space="preserve"> e o cambio de dinastía en España, e apoiar como Rei de España ó Arquiduque Carlos.</w:t>
      </w:r>
    </w:p>
    <w:p w:rsidR="00126DA6" w:rsidRPr="00126DA6" w:rsidRDefault="00126DA6" w:rsidP="00126DA6">
      <w:pPr>
        <w:rPr>
          <w:rFonts w:ascii="Times New Roman" w:hAnsi="Times New Roman" w:cs="Times New Roman"/>
        </w:rPr>
      </w:pPr>
      <w:r w:rsidRPr="00126DA6">
        <w:rPr>
          <w:rFonts w:ascii="Times New Roman" w:hAnsi="Times New Roman" w:cs="Times New Roman"/>
        </w:rPr>
        <w:t xml:space="preserve">Iníciase así a </w:t>
      </w:r>
      <w:r w:rsidRPr="00126DA6">
        <w:rPr>
          <w:rFonts w:ascii="Times New Roman" w:hAnsi="Times New Roman" w:cs="Times New Roman"/>
          <w:b/>
          <w:u w:val="single"/>
        </w:rPr>
        <w:t xml:space="preserve">Guerra de Sucesión (1702 e 1715), </w:t>
      </w:r>
      <w:r w:rsidRPr="00126DA6">
        <w:rPr>
          <w:rFonts w:ascii="Times New Roman" w:hAnsi="Times New Roman" w:cs="Times New Roman"/>
        </w:rPr>
        <w:t xml:space="preserve">un </w:t>
      </w:r>
      <w:r w:rsidRPr="00126DA6">
        <w:rPr>
          <w:rFonts w:ascii="Times New Roman" w:hAnsi="Times New Roman" w:cs="Times New Roman"/>
          <w:b/>
          <w:i/>
        </w:rPr>
        <w:t>dobre conflito</w:t>
      </w:r>
      <w:r w:rsidRPr="00126DA6">
        <w:rPr>
          <w:rFonts w:ascii="Times New Roman" w:hAnsi="Times New Roman" w:cs="Times New Roman"/>
        </w:rPr>
        <w:t xml:space="preserve">, </w:t>
      </w:r>
    </w:p>
    <w:p w:rsidR="00126DA6" w:rsidRPr="00126DA6" w:rsidRDefault="00126DA6" w:rsidP="00126DA6">
      <w:pPr>
        <w:rPr>
          <w:rFonts w:ascii="Times New Roman" w:hAnsi="Times New Roman" w:cs="Times New Roman"/>
          <w:i/>
          <w:u w:val="single"/>
        </w:rPr>
      </w:pPr>
      <w:r w:rsidRPr="00126DA6">
        <w:rPr>
          <w:rFonts w:ascii="Times New Roman" w:hAnsi="Times New Roman" w:cs="Times New Roman"/>
          <w:u w:val="single"/>
        </w:rPr>
        <w:lastRenderedPageBreak/>
        <w:t>Guerra Internacional</w:t>
      </w:r>
      <w:r w:rsidRPr="00126DA6">
        <w:rPr>
          <w:rFonts w:ascii="Times New Roman" w:hAnsi="Times New Roman" w:cs="Times New Roman"/>
        </w:rPr>
        <w:t xml:space="preserve"> que enfronta a Francia e España fronte á coalición formada en 1701 do </w:t>
      </w:r>
      <w:r w:rsidRPr="00126DA6">
        <w:rPr>
          <w:rFonts w:ascii="Times New Roman" w:hAnsi="Times New Roman" w:cs="Times New Roman"/>
          <w:i/>
        </w:rPr>
        <w:t>Imperio</w:t>
      </w:r>
      <w:r w:rsidR="00D106F5">
        <w:rPr>
          <w:rFonts w:ascii="Times New Roman" w:hAnsi="Times New Roman" w:cs="Times New Roman"/>
          <w:i/>
        </w:rPr>
        <w:t xml:space="preserve"> </w:t>
      </w:r>
      <w:proofErr w:type="spellStart"/>
      <w:r w:rsidR="00D106F5">
        <w:rPr>
          <w:rFonts w:ascii="Times New Roman" w:hAnsi="Times New Roman" w:cs="Times New Roman"/>
          <w:i/>
        </w:rPr>
        <w:t>Austriaco</w:t>
      </w:r>
      <w:proofErr w:type="spellEnd"/>
      <w:r w:rsidRPr="00126DA6">
        <w:rPr>
          <w:rFonts w:ascii="Times New Roman" w:hAnsi="Times New Roman" w:cs="Times New Roman"/>
          <w:i/>
        </w:rPr>
        <w:t xml:space="preserve">, Países Baixos e Inglaterra </w:t>
      </w:r>
      <w:r w:rsidRPr="00126DA6">
        <w:rPr>
          <w:rFonts w:ascii="Times New Roman" w:hAnsi="Times New Roman" w:cs="Times New Roman"/>
        </w:rPr>
        <w:t xml:space="preserve">(Portugal e </w:t>
      </w:r>
      <w:proofErr w:type="spellStart"/>
      <w:r w:rsidRPr="00126DA6">
        <w:rPr>
          <w:rFonts w:ascii="Times New Roman" w:hAnsi="Times New Roman" w:cs="Times New Roman"/>
        </w:rPr>
        <w:t>Savoia</w:t>
      </w:r>
      <w:proofErr w:type="spellEnd"/>
      <w:r w:rsidRPr="00126DA6">
        <w:rPr>
          <w:rFonts w:ascii="Times New Roman" w:hAnsi="Times New Roman" w:cs="Times New Roman"/>
        </w:rPr>
        <w:t xml:space="preserve"> e a maioría dos príncipes alemáns e italianos uniranse máis tarde ó seu carón); </w:t>
      </w:r>
    </w:p>
    <w:p w:rsidR="00126DA6" w:rsidRPr="00126DA6" w:rsidRDefault="00126DA6" w:rsidP="00126DA6">
      <w:pPr>
        <w:rPr>
          <w:rFonts w:ascii="Times New Roman" w:hAnsi="Times New Roman" w:cs="Times New Roman"/>
        </w:rPr>
      </w:pPr>
      <w:r w:rsidRPr="00126DA6">
        <w:rPr>
          <w:rFonts w:ascii="Times New Roman" w:hAnsi="Times New Roman" w:cs="Times New Roman"/>
          <w:i/>
          <w:u w:val="single"/>
        </w:rPr>
        <w:t>Guerra civil</w:t>
      </w:r>
      <w:r w:rsidRPr="00126DA6">
        <w:rPr>
          <w:rFonts w:ascii="Times New Roman" w:hAnsi="Times New Roman" w:cs="Times New Roman"/>
        </w:rPr>
        <w:t xml:space="preserve"> que enfrontará á Coroa de Castela, partidaria de Felipe V e a Coroa de Aragón, que a partir de 1705, acabará decantándose a favor do Arquiduque Carlos. Simplificando, dentro de España </w:t>
      </w:r>
      <w:r w:rsidRPr="00126DA6">
        <w:rPr>
          <w:rFonts w:ascii="Times New Roman" w:hAnsi="Times New Roman" w:cs="Times New Roman"/>
          <w:i/>
        </w:rPr>
        <w:t>enfrontaranse os partidarios dunha Monarquía Centralizadora</w:t>
      </w:r>
      <w:r w:rsidRPr="00126DA6">
        <w:rPr>
          <w:rFonts w:ascii="Times New Roman" w:hAnsi="Times New Roman" w:cs="Times New Roman"/>
        </w:rPr>
        <w:t xml:space="preserve">, como resultará ser a Borbónica, </w:t>
      </w:r>
      <w:r w:rsidRPr="00126DA6">
        <w:rPr>
          <w:rFonts w:ascii="Times New Roman" w:hAnsi="Times New Roman" w:cs="Times New Roman"/>
          <w:i/>
        </w:rPr>
        <w:t xml:space="preserve">fronte os partidarios de continuar o </w:t>
      </w:r>
      <w:proofErr w:type="spellStart"/>
      <w:r w:rsidRPr="00126DA6">
        <w:rPr>
          <w:rFonts w:ascii="Times New Roman" w:hAnsi="Times New Roman" w:cs="Times New Roman"/>
          <w:i/>
        </w:rPr>
        <w:t>constitucionalismo</w:t>
      </w:r>
      <w:proofErr w:type="spellEnd"/>
      <w:r w:rsidRPr="00126DA6">
        <w:rPr>
          <w:rFonts w:ascii="Times New Roman" w:hAnsi="Times New Roman" w:cs="Times New Roman"/>
          <w:i/>
        </w:rPr>
        <w:t xml:space="preserve"> austríaco</w:t>
      </w:r>
      <w:r w:rsidRPr="00126DA6">
        <w:rPr>
          <w:rFonts w:ascii="Times New Roman" w:hAnsi="Times New Roman" w:cs="Times New Roman"/>
        </w:rPr>
        <w:t xml:space="preserve"> e os “</w:t>
      </w:r>
      <w:proofErr w:type="spellStart"/>
      <w:r w:rsidRPr="00126DA6">
        <w:rPr>
          <w:rFonts w:ascii="Times New Roman" w:hAnsi="Times New Roman" w:cs="Times New Roman"/>
        </w:rPr>
        <w:t>fueros</w:t>
      </w:r>
      <w:proofErr w:type="spellEnd"/>
      <w:r w:rsidRPr="00126DA6">
        <w:rPr>
          <w:rFonts w:ascii="Times New Roman" w:hAnsi="Times New Roman" w:cs="Times New Roman"/>
        </w:rPr>
        <w:t>” dos distintos reinos, especialmente os da Coroa de Aragón (Valencia, Mallorca, Aragón e Cataluña).</w:t>
      </w:r>
    </w:p>
    <w:p w:rsidR="00126DA6" w:rsidRPr="00126DA6" w:rsidRDefault="00126DA6" w:rsidP="00126DA6">
      <w:pPr>
        <w:rPr>
          <w:rFonts w:ascii="Times New Roman" w:eastAsia="Arial" w:hAnsi="Times New Roman" w:cs="Times New Roman"/>
          <w:u w:val="single"/>
        </w:rPr>
      </w:pPr>
      <w:r w:rsidRPr="00126DA6">
        <w:rPr>
          <w:rFonts w:ascii="Times New Roman" w:hAnsi="Times New Roman" w:cs="Times New Roman"/>
          <w:b/>
        </w:rPr>
        <w:t>Nun principio, todos os reinos da Península aceptaron e proclamaron Rei a Felipe V</w:t>
      </w:r>
      <w:r w:rsidRPr="00126DA6">
        <w:rPr>
          <w:rFonts w:ascii="Times New Roman" w:hAnsi="Times New Roman" w:cs="Times New Roman"/>
        </w:rPr>
        <w:t xml:space="preserve">, que tal como reflectía o testamento de Carlos II comprometíase a </w:t>
      </w:r>
      <w:r w:rsidRPr="00126DA6">
        <w:rPr>
          <w:rFonts w:ascii="Times New Roman" w:hAnsi="Times New Roman" w:cs="Times New Roman"/>
          <w:u w:val="single"/>
        </w:rPr>
        <w:t>respectar os distintos “</w:t>
      </w:r>
      <w:proofErr w:type="spellStart"/>
      <w:r w:rsidRPr="00126DA6">
        <w:rPr>
          <w:rFonts w:ascii="Times New Roman" w:hAnsi="Times New Roman" w:cs="Times New Roman"/>
          <w:u w:val="single"/>
        </w:rPr>
        <w:t>fueros</w:t>
      </w:r>
      <w:proofErr w:type="spellEnd"/>
      <w:r w:rsidRPr="00126DA6">
        <w:rPr>
          <w:rFonts w:ascii="Times New Roman" w:hAnsi="Times New Roman" w:cs="Times New Roman"/>
        </w:rPr>
        <w:t xml:space="preserve">”. Para contentar </w:t>
      </w:r>
      <w:r w:rsidRPr="00126DA6">
        <w:rPr>
          <w:rFonts w:ascii="Times New Roman" w:hAnsi="Times New Roman" w:cs="Times New Roman"/>
          <w:u w:val="single"/>
        </w:rPr>
        <w:t>a Cataluña, concedéuselle un porto franco a Barcelona e o permiso para enviar anualmente 2 embarcacións ás Indias.</w:t>
      </w:r>
    </w:p>
    <w:p w:rsidR="00126DA6" w:rsidRPr="00126DA6" w:rsidRDefault="00126DA6" w:rsidP="00126DA6">
      <w:pPr>
        <w:rPr>
          <w:rFonts w:ascii="Times New Roman" w:hAnsi="Times New Roman" w:cs="Times New Roman"/>
        </w:rPr>
      </w:pPr>
      <w:r w:rsidRPr="00126DA6">
        <w:rPr>
          <w:rFonts w:ascii="Times New Roman" w:hAnsi="Times New Roman" w:cs="Times New Roman"/>
        </w:rPr>
        <w:t xml:space="preserve">Sen embargo, a medida que avanzaba o enfrontamento no exterior, cun resultado contrario ós intereses borbónicos, incrementouse a presión do Arquiduque e dos seus aliados sobre os reinos da Coroa de Aragón. </w:t>
      </w:r>
      <w:r w:rsidRPr="00126DA6">
        <w:rPr>
          <w:rFonts w:ascii="Times New Roman" w:hAnsi="Times New Roman" w:cs="Times New Roman"/>
          <w:b/>
        </w:rPr>
        <w:t>Nestes reinos foron incrementándose os partidarios autonomistas sobre os centralistas</w:t>
      </w:r>
      <w:r w:rsidRPr="00126DA6">
        <w:rPr>
          <w:rFonts w:ascii="Times New Roman" w:hAnsi="Times New Roman" w:cs="Times New Roman"/>
        </w:rPr>
        <w:t>, a causa de:</w:t>
      </w:r>
    </w:p>
    <w:p w:rsidR="00126DA6" w:rsidRPr="00126DA6" w:rsidRDefault="00126DA6" w:rsidP="00126DA6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="Times New Roman" w:eastAsia="Times New Roman" w:hAnsi="Times New Roman" w:cs="Times New Roman"/>
          <w:lang w:val="es-ES" w:eastAsia="es-ES"/>
        </w:rPr>
      </w:pPr>
      <w:r w:rsidRPr="00126DA6">
        <w:rPr>
          <w:rFonts w:ascii="Times New Roman" w:eastAsia="Times New Roman" w:hAnsi="Times New Roman" w:cs="Times New Roman"/>
          <w:b/>
          <w:lang w:val="es-ES" w:eastAsia="es-ES"/>
        </w:rPr>
        <w:t xml:space="preserve">A mala </w:t>
      </w:r>
      <w:proofErr w:type="spellStart"/>
      <w:r w:rsidRPr="00126DA6">
        <w:rPr>
          <w:rFonts w:ascii="Times New Roman" w:eastAsia="Times New Roman" w:hAnsi="Times New Roman" w:cs="Times New Roman"/>
          <w:b/>
          <w:lang w:val="es-ES" w:eastAsia="es-ES"/>
        </w:rPr>
        <w:t>xestión</w:t>
      </w:r>
      <w:proofErr w:type="spellEnd"/>
      <w:r w:rsidRPr="00126DA6">
        <w:rPr>
          <w:rFonts w:ascii="Times New Roman" w:eastAsia="Times New Roman" w:hAnsi="Times New Roman" w:cs="Times New Roman"/>
          <w:b/>
          <w:lang w:val="es-ES" w:eastAsia="es-ES"/>
        </w:rPr>
        <w:t xml:space="preserve"> dos representantes do </w:t>
      </w:r>
      <w:proofErr w:type="spellStart"/>
      <w:r w:rsidRPr="00126DA6">
        <w:rPr>
          <w:rFonts w:ascii="Times New Roman" w:eastAsia="Times New Roman" w:hAnsi="Times New Roman" w:cs="Times New Roman"/>
          <w:b/>
          <w:lang w:val="es-ES" w:eastAsia="es-ES"/>
        </w:rPr>
        <w:t>Rei</w:t>
      </w:r>
      <w:proofErr w:type="spellEnd"/>
      <w:r w:rsidRPr="00126DA6">
        <w:rPr>
          <w:rFonts w:ascii="Times New Roman" w:eastAsia="Times New Roman" w:hAnsi="Times New Roman" w:cs="Times New Roman"/>
          <w:lang w:val="es-ES" w:eastAsia="es-ES"/>
        </w:rPr>
        <w:t xml:space="preserve"> Felipe V </w:t>
      </w:r>
      <w:proofErr w:type="spellStart"/>
      <w:r w:rsidRPr="00126DA6">
        <w:rPr>
          <w:rFonts w:ascii="Times New Roman" w:eastAsia="Times New Roman" w:hAnsi="Times New Roman" w:cs="Times New Roman"/>
          <w:lang w:val="es-ES" w:eastAsia="es-ES"/>
        </w:rPr>
        <w:t>nestes</w:t>
      </w:r>
      <w:proofErr w:type="spellEnd"/>
      <w:r w:rsidRPr="00126DA6">
        <w:rPr>
          <w:rFonts w:ascii="Times New Roman" w:eastAsia="Times New Roman" w:hAnsi="Times New Roman" w:cs="Times New Roman"/>
          <w:lang w:val="es-ES" w:eastAsia="es-ES"/>
        </w:rPr>
        <w:t xml:space="preserve"> reinos  </w:t>
      </w:r>
    </w:p>
    <w:p w:rsidR="00126DA6" w:rsidRPr="00126DA6" w:rsidRDefault="00126DA6" w:rsidP="00126DA6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="Times New Roman" w:eastAsia="Times New Roman" w:hAnsi="Times New Roman" w:cs="Times New Roman"/>
          <w:lang w:val="es-ES" w:eastAsia="es-ES"/>
        </w:rPr>
      </w:pPr>
      <w:r w:rsidRPr="00126DA6">
        <w:rPr>
          <w:rFonts w:ascii="Times New Roman" w:eastAsia="Times New Roman" w:hAnsi="Times New Roman" w:cs="Times New Roman"/>
          <w:b/>
          <w:lang w:val="es-ES" w:eastAsia="es-ES"/>
        </w:rPr>
        <w:t xml:space="preserve">O </w:t>
      </w:r>
      <w:proofErr w:type="spellStart"/>
      <w:r w:rsidRPr="00126DA6">
        <w:rPr>
          <w:rFonts w:ascii="Times New Roman" w:eastAsia="Times New Roman" w:hAnsi="Times New Roman" w:cs="Times New Roman"/>
          <w:b/>
          <w:lang w:val="es-ES" w:eastAsia="es-ES"/>
        </w:rPr>
        <w:t>sentimento</w:t>
      </w:r>
      <w:proofErr w:type="spellEnd"/>
      <w:r w:rsidRPr="00126DA6">
        <w:rPr>
          <w:rFonts w:ascii="Times New Roman" w:eastAsia="Times New Roman" w:hAnsi="Times New Roman" w:cs="Times New Roman"/>
          <w:b/>
          <w:lang w:val="es-ES" w:eastAsia="es-ES"/>
        </w:rPr>
        <w:t xml:space="preserve"> </w:t>
      </w:r>
      <w:proofErr w:type="spellStart"/>
      <w:r w:rsidRPr="00126DA6">
        <w:rPr>
          <w:rFonts w:ascii="Times New Roman" w:eastAsia="Times New Roman" w:hAnsi="Times New Roman" w:cs="Times New Roman"/>
          <w:b/>
          <w:lang w:val="es-ES" w:eastAsia="es-ES"/>
        </w:rPr>
        <w:t>antifrancés</w:t>
      </w:r>
      <w:proofErr w:type="spellEnd"/>
      <w:r w:rsidRPr="00126DA6">
        <w:rPr>
          <w:rFonts w:ascii="Times New Roman" w:eastAsia="Times New Roman" w:hAnsi="Times New Roman" w:cs="Times New Roman"/>
          <w:b/>
          <w:lang w:val="es-ES" w:eastAsia="es-ES"/>
        </w:rPr>
        <w:t xml:space="preserve"> en Cataluña</w:t>
      </w:r>
      <w:r w:rsidRPr="00126DA6">
        <w:rPr>
          <w:rFonts w:ascii="Times New Roman" w:eastAsia="Times New Roman" w:hAnsi="Times New Roman" w:cs="Times New Roman"/>
          <w:lang w:val="es-ES" w:eastAsia="es-ES"/>
        </w:rPr>
        <w:t xml:space="preserve"> (experiencia de ocupación francesa e competencia económica),  </w:t>
      </w:r>
    </w:p>
    <w:p w:rsidR="00126DA6" w:rsidRPr="00126DA6" w:rsidRDefault="00126DA6" w:rsidP="00126DA6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="Times New Roman" w:eastAsia="Times New Roman" w:hAnsi="Times New Roman" w:cs="Times New Roman"/>
          <w:lang w:val="es-ES" w:eastAsia="es-ES"/>
        </w:rPr>
      </w:pPr>
      <w:r w:rsidRPr="00126DA6">
        <w:rPr>
          <w:rFonts w:ascii="Times New Roman" w:eastAsia="Times New Roman" w:hAnsi="Times New Roman" w:cs="Times New Roman"/>
          <w:lang w:val="es-ES" w:eastAsia="es-ES"/>
        </w:rPr>
        <w:t xml:space="preserve">As </w:t>
      </w:r>
      <w:r w:rsidRPr="00126DA6">
        <w:rPr>
          <w:rFonts w:ascii="Times New Roman" w:eastAsia="Times New Roman" w:hAnsi="Times New Roman" w:cs="Times New Roman"/>
          <w:b/>
          <w:lang w:val="es-ES" w:eastAsia="es-ES"/>
        </w:rPr>
        <w:t xml:space="preserve">promesas de abolición do </w:t>
      </w:r>
      <w:proofErr w:type="spellStart"/>
      <w:r w:rsidRPr="00126DA6">
        <w:rPr>
          <w:rFonts w:ascii="Times New Roman" w:eastAsia="Times New Roman" w:hAnsi="Times New Roman" w:cs="Times New Roman"/>
          <w:b/>
          <w:lang w:val="es-ES" w:eastAsia="es-ES"/>
        </w:rPr>
        <w:t>réxime</w:t>
      </w:r>
      <w:proofErr w:type="spellEnd"/>
      <w:r w:rsidRPr="00126DA6">
        <w:rPr>
          <w:rFonts w:ascii="Times New Roman" w:eastAsia="Times New Roman" w:hAnsi="Times New Roman" w:cs="Times New Roman"/>
          <w:b/>
          <w:lang w:val="es-ES" w:eastAsia="es-ES"/>
        </w:rPr>
        <w:t xml:space="preserve"> señorial en Valencia</w:t>
      </w:r>
    </w:p>
    <w:p w:rsidR="00126DA6" w:rsidRPr="00126DA6" w:rsidRDefault="00126DA6" w:rsidP="00126DA6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="Times New Roman" w:eastAsia="Times New Roman" w:hAnsi="Times New Roman" w:cs="Times New Roman"/>
          <w:lang w:val="es-ES" w:eastAsia="es-ES"/>
        </w:rPr>
      </w:pPr>
      <w:r w:rsidRPr="00126DA6">
        <w:rPr>
          <w:rFonts w:ascii="Times New Roman" w:eastAsia="Times New Roman" w:hAnsi="Times New Roman" w:cs="Times New Roman"/>
          <w:b/>
          <w:lang w:val="es-ES" w:eastAsia="es-ES"/>
        </w:rPr>
        <w:t xml:space="preserve">A promesa dos países da Alianza de respectar todas as </w:t>
      </w:r>
      <w:proofErr w:type="spellStart"/>
      <w:r w:rsidRPr="00126DA6">
        <w:rPr>
          <w:rFonts w:ascii="Times New Roman" w:eastAsia="Times New Roman" w:hAnsi="Times New Roman" w:cs="Times New Roman"/>
          <w:b/>
          <w:lang w:val="es-ES" w:eastAsia="es-ES"/>
        </w:rPr>
        <w:t>institucións</w:t>
      </w:r>
      <w:proofErr w:type="spellEnd"/>
      <w:r w:rsidRPr="00126DA6">
        <w:rPr>
          <w:rFonts w:ascii="Times New Roman" w:eastAsia="Times New Roman" w:hAnsi="Times New Roman" w:cs="Times New Roman"/>
          <w:b/>
          <w:lang w:val="es-ES" w:eastAsia="es-ES"/>
        </w:rPr>
        <w:t xml:space="preserve"> </w:t>
      </w:r>
      <w:proofErr w:type="spellStart"/>
      <w:r w:rsidRPr="00126DA6">
        <w:rPr>
          <w:rFonts w:ascii="Times New Roman" w:eastAsia="Times New Roman" w:hAnsi="Times New Roman" w:cs="Times New Roman"/>
          <w:b/>
          <w:lang w:val="es-ES" w:eastAsia="es-ES"/>
        </w:rPr>
        <w:t>tradicionais</w:t>
      </w:r>
      <w:proofErr w:type="spellEnd"/>
      <w:r w:rsidRPr="00126DA6">
        <w:rPr>
          <w:rFonts w:ascii="Times New Roman" w:eastAsia="Times New Roman" w:hAnsi="Times New Roman" w:cs="Times New Roman"/>
          <w:b/>
          <w:lang w:val="es-ES" w:eastAsia="es-ES"/>
        </w:rPr>
        <w:t xml:space="preserve"> e a </w:t>
      </w:r>
      <w:proofErr w:type="spellStart"/>
      <w:r w:rsidRPr="00126DA6">
        <w:rPr>
          <w:rFonts w:ascii="Times New Roman" w:eastAsia="Times New Roman" w:hAnsi="Times New Roman" w:cs="Times New Roman"/>
          <w:b/>
          <w:lang w:val="es-ES" w:eastAsia="es-ES"/>
        </w:rPr>
        <w:t>súa</w:t>
      </w:r>
      <w:proofErr w:type="spellEnd"/>
      <w:r w:rsidRPr="00126DA6">
        <w:rPr>
          <w:rFonts w:ascii="Times New Roman" w:eastAsia="Times New Roman" w:hAnsi="Times New Roman" w:cs="Times New Roman"/>
          <w:b/>
          <w:lang w:val="es-ES" w:eastAsia="es-ES"/>
        </w:rPr>
        <w:t xml:space="preserve"> autonomí</w:t>
      </w:r>
      <w:r w:rsidRPr="00126DA6">
        <w:rPr>
          <w:rFonts w:ascii="Times New Roman" w:eastAsia="Times New Roman" w:hAnsi="Times New Roman" w:cs="Times New Roman"/>
          <w:lang w:val="es-ES" w:eastAsia="es-ES"/>
        </w:rPr>
        <w:t>a, fose cal fose o resultado da guerra,</w:t>
      </w:r>
    </w:p>
    <w:p w:rsidR="00126DA6" w:rsidRPr="00126DA6" w:rsidRDefault="00126DA6" w:rsidP="00126DA6">
      <w:pPr>
        <w:rPr>
          <w:rFonts w:ascii="Times New Roman" w:hAnsi="Times New Roman" w:cs="Times New Roman"/>
        </w:rPr>
      </w:pPr>
      <w:r w:rsidRPr="00126DA6">
        <w:rPr>
          <w:rFonts w:ascii="Times New Roman" w:hAnsi="Times New Roman" w:cs="Times New Roman"/>
        </w:rPr>
        <w:t xml:space="preserve"> acabaron por decantar a </w:t>
      </w:r>
      <w:r w:rsidRPr="00126DA6">
        <w:rPr>
          <w:rFonts w:ascii="Times New Roman" w:hAnsi="Times New Roman" w:cs="Times New Roman"/>
          <w:b/>
        </w:rPr>
        <w:t>Cataluña, Aragón, Valencia e Mallorca do lado do Arquiduque Carlos a partires de 1705.</w:t>
      </w:r>
      <w:r w:rsidRPr="00126DA6">
        <w:rPr>
          <w:rFonts w:ascii="Times New Roman" w:hAnsi="Times New Roman" w:cs="Times New Roman"/>
        </w:rPr>
        <w:t xml:space="preserve"> </w:t>
      </w:r>
    </w:p>
    <w:p w:rsidR="00126DA6" w:rsidRPr="00126DA6" w:rsidRDefault="00126DA6" w:rsidP="00126DA6">
      <w:pPr>
        <w:rPr>
          <w:rFonts w:ascii="Times New Roman" w:hAnsi="Times New Roman" w:cs="Times New Roman"/>
        </w:rPr>
      </w:pPr>
      <w:r w:rsidRPr="00126DA6">
        <w:rPr>
          <w:rFonts w:ascii="Times New Roman" w:hAnsi="Times New Roman" w:cs="Times New Roman"/>
        </w:rPr>
        <w:t xml:space="preserve">A guerra desenvolveuse durante un período longo de tempo e con diversas vicisitudes. Madrid foi tomada 2 veces polo Arquiduque Carlos; sucedéronse derrotas e vitorias tanto exteriores como interiores, batalla de </w:t>
      </w:r>
      <w:proofErr w:type="spellStart"/>
      <w:r w:rsidRPr="00126DA6">
        <w:rPr>
          <w:rFonts w:ascii="Times New Roman" w:hAnsi="Times New Roman" w:cs="Times New Roman"/>
        </w:rPr>
        <w:t>Almansa</w:t>
      </w:r>
      <w:proofErr w:type="spellEnd"/>
      <w:r w:rsidR="00D106F5">
        <w:rPr>
          <w:rFonts w:ascii="Times New Roman" w:hAnsi="Times New Roman" w:cs="Times New Roman"/>
        </w:rPr>
        <w:t xml:space="preserve">, </w:t>
      </w:r>
      <w:r w:rsidRPr="00126DA6">
        <w:rPr>
          <w:rFonts w:ascii="Times New Roman" w:hAnsi="Times New Roman" w:cs="Times New Roman"/>
        </w:rPr>
        <w:t xml:space="preserve">dos dous bandos; debilitouse a relación entre Luís XIV e </w:t>
      </w:r>
      <w:proofErr w:type="spellStart"/>
      <w:r w:rsidRPr="00126DA6">
        <w:rPr>
          <w:rFonts w:ascii="Times New Roman" w:hAnsi="Times New Roman" w:cs="Times New Roman"/>
        </w:rPr>
        <w:t>Filipe</w:t>
      </w:r>
      <w:proofErr w:type="spellEnd"/>
      <w:r w:rsidRPr="00126DA6">
        <w:rPr>
          <w:rFonts w:ascii="Times New Roman" w:hAnsi="Times New Roman" w:cs="Times New Roman"/>
        </w:rPr>
        <w:t xml:space="preserve"> V e Francia e España pasarán por momentos de distanciamento (acabarán por firmar as Paces cos países da Alianza por separado)... </w:t>
      </w:r>
    </w:p>
    <w:p w:rsidR="00126DA6" w:rsidRPr="00126DA6" w:rsidRDefault="00126DA6" w:rsidP="00126DA6">
      <w:pPr>
        <w:rPr>
          <w:rFonts w:ascii="Times New Roman" w:hAnsi="Times New Roman" w:cs="Times New Roman"/>
        </w:rPr>
      </w:pPr>
      <w:r w:rsidRPr="00126DA6">
        <w:rPr>
          <w:rFonts w:ascii="Times New Roman" w:hAnsi="Times New Roman" w:cs="Times New Roman"/>
        </w:rPr>
        <w:t xml:space="preserve">Entre os </w:t>
      </w:r>
      <w:r w:rsidRPr="00126DA6">
        <w:rPr>
          <w:rFonts w:ascii="Times New Roman" w:hAnsi="Times New Roman" w:cs="Times New Roman"/>
          <w:b/>
          <w:u w:val="single"/>
        </w:rPr>
        <w:t>factores que propiciaron a procura de paz</w:t>
      </w:r>
      <w:r w:rsidRPr="00126DA6">
        <w:rPr>
          <w:rFonts w:ascii="Times New Roman" w:hAnsi="Times New Roman" w:cs="Times New Roman"/>
        </w:rPr>
        <w:t xml:space="preserve"> poderiamos sinalar:</w:t>
      </w:r>
    </w:p>
    <w:p w:rsidR="00126DA6" w:rsidRPr="00126DA6" w:rsidRDefault="00126DA6" w:rsidP="00126DA6">
      <w:pPr>
        <w:rPr>
          <w:rFonts w:ascii="Times New Roman" w:hAnsi="Times New Roman" w:cs="Times New Roman"/>
        </w:rPr>
      </w:pPr>
      <w:r w:rsidRPr="00126DA6">
        <w:rPr>
          <w:rFonts w:ascii="Times New Roman" w:hAnsi="Times New Roman" w:cs="Times New Roman"/>
        </w:rPr>
        <w:t xml:space="preserve">-  A chegada ó goberno británico dos </w:t>
      </w:r>
      <w:proofErr w:type="spellStart"/>
      <w:r w:rsidRPr="00126DA6">
        <w:rPr>
          <w:rFonts w:ascii="Times New Roman" w:hAnsi="Times New Roman" w:cs="Times New Roman"/>
        </w:rPr>
        <w:t>Torys</w:t>
      </w:r>
      <w:proofErr w:type="spellEnd"/>
      <w:r w:rsidRPr="00126DA6">
        <w:rPr>
          <w:rFonts w:ascii="Times New Roman" w:hAnsi="Times New Roman" w:cs="Times New Roman"/>
        </w:rPr>
        <w:t xml:space="preserve">, defensores da paz </w:t>
      </w:r>
    </w:p>
    <w:p w:rsidR="00126DA6" w:rsidRPr="00126DA6" w:rsidRDefault="00126DA6" w:rsidP="00126DA6">
      <w:pPr>
        <w:rPr>
          <w:rFonts w:ascii="Times New Roman" w:hAnsi="Times New Roman" w:cs="Times New Roman"/>
        </w:rPr>
      </w:pPr>
      <w:r w:rsidRPr="00126DA6">
        <w:rPr>
          <w:rFonts w:ascii="Times New Roman" w:hAnsi="Times New Roman" w:cs="Times New Roman"/>
        </w:rPr>
        <w:t xml:space="preserve">-  A morte do Emperador Leopoldo converteu ó Arquiduque Carlos como emperador de Austria. </w:t>
      </w:r>
    </w:p>
    <w:p w:rsidR="00126DA6" w:rsidRPr="00126DA6" w:rsidRDefault="00126DA6" w:rsidP="00126DA6">
      <w:pPr>
        <w:rPr>
          <w:rFonts w:ascii="Times New Roman" w:hAnsi="Times New Roman" w:cs="Times New Roman"/>
        </w:rPr>
      </w:pPr>
      <w:r w:rsidRPr="00126DA6">
        <w:rPr>
          <w:rFonts w:ascii="Times New Roman" w:hAnsi="Times New Roman" w:cs="Times New Roman"/>
        </w:rPr>
        <w:t xml:space="preserve">- A posibilidade de que o Arquiduque Carlos, agora Emperador de Austria,  se convertese tamén en Rei de España e que volvese a restaurarse o antigo Imperio de Carlos V, </w:t>
      </w:r>
    </w:p>
    <w:p w:rsidR="00126DA6" w:rsidRPr="00126DA6" w:rsidRDefault="00126DA6" w:rsidP="00126DA6">
      <w:pPr>
        <w:rPr>
          <w:rFonts w:ascii="Times New Roman" w:hAnsi="Times New Roman" w:cs="Times New Roman"/>
        </w:rPr>
      </w:pPr>
      <w:r w:rsidRPr="00126DA6">
        <w:rPr>
          <w:rFonts w:ascii="Times New Roman" w:hAnsi="Times New Roman" w:cs="Times New Roman"/>
        </w:rPr>
        <w:t xml:space="preserve">Estes factores motivaron a firma da paz. Esta concretouse nos </w:t>
      </w:r>
      <w:r w:rsidRPr="00126DA6">
        <w:rPr>
          <w:rFonts w:ascii="Times New Roman" w:hAnsi="Times New Roman" w:cs="Times New Roman"/>
          <w:b/>
          <w:u w:val="single"/>
        </w:rPr>
        <w:t xml:space="preserve">Tratados de </w:t>
      </w:r>
      <w:proofErr w:type="spellStart"/>
      <w:r w:rsidRPr="00126DA6">
        <w:rPr>
          <w:rFonts w:ascii="Times New Roman" w:hAnsi="Times New Roman" w:cs="Times New Roman"/>
          <w:b/>
          <w:u w:val="single"/>
        </w:rPr>
        <w:t>Utrecht</w:t>
      </w:r>
      <w:proofErr w:type="spellEnd"/>
      <w:r w:rsidRPr="00126DA6">
        <w:rPr>
          <w:rFonts w:ascii="Times New Roman" w:hAnsi="Times New Roman" w:cs="Times New Roman"/>
          <w:b/>
          <w:u w:val="single"/>
        </w:rPr>
        <w:t xml:space="preserve"> (1713)</w:t>
      </w:r>
      <w:r w:rsidRPr="00126DA6">
        <w:rPr>
          <w:rFonts w:ascii="Times New Roman" w:hAnsi="Times New Roman" w:cs="Times New Roman"/>
        </w:rPr>
        <w:t xml:space="preserve"> e de </w:t>
      </w:r>
      <w:proofErr w:type="spellStart"/>
      <w:r w:rsidRPr="00126DA6">
        <w:rPr>
          <w:rFonts w:ascii="Times New Roman" w:hAnsi="Times New Roman" w:cs="Times New Roman"/>
          <w:b/>
          <w:u w:val="single"/>
        </w:rPr>
        <w:t>Rastadt</w:t>
      </w:r>
      <w:proofErr w:type="spellEnd"/>
      <w:r w:rsidRPr="00126DA6">
        <w:rPr>
          <w:rFonts w:ascii="Times New Roman" w:hAnsi="Times New Roman" w:cs="Times New Roman"/>
          <w:b/>
          <w:u w:val="single"/>
        </w:rPr>
        <w:t xml:space="preserve"> (1714),</w:t>
      </w:r>
      <w:r w:rsidRPr="00126DA6">
        <w:rPr>
          <w:rFonts w:ascii="Times New Roman" w:hAnsi="Times New Roman" w:cs="Times New Roman"/>
        </w:rPr>
        <w:t xml:space="preserve"> trala renuncia de Felipe V ós seus dereitos ó reino de Francia, o que significou o recoñecemento de Felipe de </w:t>
      </w:r>
      <w:proofErr w:type="spellStart"/>
      <w:r w:rsidRPr="00126DA6">
        <w:rPr>
          <w:rFonts w:ascii="Times New Roman" w:hAnsi="Times New Roman" w:cs="Times New Roman"/>
        </w:rPr>
        <w:t>Anjou</w:t>
      </w:r>
      <w:proofErr w:type="spellEnd"/>
      <w:r w:rsidRPr="00126DA6">
        <w:rPr>
          <w:rFonts w:ascii="Times New Roman" w:hAnsi="Times New Roman" w:cs="Times New Roman"/>
        </w:rPr>
        <w:t xml:space="preserve"> como Rei de España.</w:t>
      </w:r>
    </w:p>
    <w:p w:rsidR="00126DA6" w:rsidRPr="00126DA6" w:rsidRDefault="00126DA6" w:rsidP="00126DA6">
      <w:pPr>
        <w:rPr>
          <w:rFonts w:ascii="Times New Roman" w:hAnsi="Times New Roman" w:cs="Times New Roman"/>
        </w:rPr>
      </w:pPr>
      <w:r w:rsidRPr="00126DA6">
        <w:rPr>
          <w:rFonts w:ascii="Times New Roman" w:hAnsi="Times New Roman" w:cs="Times New Roman"/>
          <w:b/>
          <w:u w:val="single"/>
        </w:rPr>
        <w:t xml:space="preserve">No Tratado de </w:t>
      </w:r>
      <w:proofErr w:type="spellStart"/>
      <w:r w:rsidRPr="00126DA6">
        <w:rPr>
          <w:rFonts w:ascii="Times New Roman" w:hAnsi="Times New Roman" w:cs="Times New Roman"/>
          <w:b/>
          <w:u w:val="single"/>
        </w:rPr>
        <w:t>Utrecht</w:t>
      </w:r>
      <w:proofErr w:type="spellEnd"/>
      <w:r w:rsidRPr="00126DA6">
        <w:rPr>
          <w:rFonts w:ascii="Times New Roman" w:hAnsi="Times New Roman" w:cs="Times New Roman"/>
          <w:b/>
          <w:u w:val="single"/>
        </w:rPr>
        <w:t>:</w:t>
      </w:r>
    </w:p>
    <w:p w:rsidR="00126DA6" w:rsidRPr="00126DA6" w:rsidRDefault="00126DA6" w:rsidP="00126DA6">
      <w:pPr>
        <w:rPr>
          <w:rFonts w:ascii="Times New Roman" w:hAnsi="Times New Roman" w:cs="Times New Roman"/>
        </w:rPr>
      </w:pPr>
      <w:r w:rsidRPr="00126DA6">
        <w:rPr>
          <w:rFonts w:ascii="Times New Roman" w:hAnsi="Times New Roman" w:cs="Times New Roman"/>
          <w:b/>
          <w:u w:val="single"/>
        </w:rPr>
        <w:t>Holanda</w:t>
      </w:r>
      <w:r w:rsidRPr="00126DA6">
        <w:rPr>
          <w:rFonts w:ascii="Times New Roman" w:hAnsi="Times New Roman" w:cs="Times New Roman"/>
        </w:rPr>
        <w:t xml:space="preserve"> obtivo  algunhas </w:t>
      </w:r>
      <w:r w:rsidRPr="00126DA6">
        <w:rPr>
          <w:rFonts w:ascii="Times New Roman" w:hAnsi="Times New Roman" w:cs="Times New Roman"/>
          <w:b/>
        </w:rPr>
        <w:t>prazas na fronteira</w:t>
      </w:r>
      <w:r w:rsidRPr="00126DA6">
        <w:rPr>
          <w:rFonts w:ascii="Times New Roman" w:hAnsi="Times New Roman" w:cs="Times New Roman"/>
        </w:rPr>
        <w:t xml:space="preserve"> dos Países Baixos españois. </w:t>
      </w:r>
    </w:p>
    <w:p w:rsidR="00126DA6" w:rsidRPr="00126DA6" w:rsidRDefault="00126DA6" w:rsidP="00126DA6">
      <w:pPr>
        <w:rPr>
          <w:rFonts w:ascii="Times New Roman" w:hAnsi="Times New Roman" w:cs="Times New Roman"/>
        </w:rPr>
      </w:pPr>
      <w:r w:rsidRPr="00126DA6">
        <w:rPr>
          <w:rFonts w:ascii="Times New Roman" w:hAnsi="Times New Roman" w:cs="Times New Roman"/>
        </w:rPr>
        <w:t xml:space="preserve">O </w:t>
      </w:r>
      <w:r w:rsidRPr="00126DA6">
        <w:rPr>
          <w:rFonts w:ascii="Times New Roman" w:hAnsi="Times New Roman" w:cs="Times New Roman"/>
          <w:b/>
          <w:u w:val="single"/>
        </w:rPr>
        <w:t xml:space="preserve">Duque de </w:t>
      </w:r>
      <w:proofErr w:type="spellStart"/>
      <w:r w:rsidRPr="00126DA6">
        <w:rPr>
          <w:rFonts w:ascii="Times New Roman" w:hAnsi="Times New Roman" w:cs="Times New Roman"/>
          <w:b/>
          <w:u w:val="single"/>
        </w:rPr>
        <w:t>Savoia</w:t>
      </w:r>
      <w:proofErr w:type="spellEnd"/>
      <w:r w:rsidRPr="00126DA6">
        <w:rPr>
          <w:rFonts w:ascii="Times New Roman" w:hAnsi="Times New Roman" w:cs="Times New Roman"/>
          <w:b/>
        </w:rPr>
        <w:t xml:space="preserve"> </w:t>
      </w:r>
      <w:r w:rsidRPr="00126DA6">
        <w:rPr>
          <w:rFonts w:ascii="Times New Roman" w:hAnsi="Times New Roman" w:cs="Times New Roman"/>
        </w:rPr>
        <w:t xml:space="preserve">recibía </w:t>
      </w:r>
      <w:proofErr w:type="spellStart"/>
      <w:r w:rsidRPr="00126DA6">
        <w:rPr>
          <w:rFonts w:ascii="Times New Roman" w:hAnsi="Times New Roman" w:cs="Times New Roman"/>
          <w:b/>
        </w:rPr>
        <w:t>Sicilia</w:t>
      </w:r>
      <w:proofErr w:type="spellEnd"/>
      <w:r w:rsidRPr="00126DA6">
        <w:rPr>
          <w:rFonts w:ascii="Times New Roman" w:hAnsi="Times New Roman" w:cs="Times New Roman"/>
          <w:b/>
        </w:rPr>
        <w:t xml:space="preserve"> </w:t>
      </w:r>
      <w:r w:rsidRPr="00126DA6">
        <w:rPr>
          <w:rFonts w:ascii="Times New Roman" w:hAnsi="Times New Roman" w:cs="Times New Roman"/>
        </w:rPr>
        <w:t xml:space="preserve">e o </w:t>
      </w:r>
      <w:r w:rsidRPr="00126DA6">
        <w:rPr>
          <w:rFonts w:ascii="Times New Roman" w:hAnsi="Times New Roman" w:cs="Times New Roman"/>
          <w:b/>
        </w:rPr>
        <w:t>título de Rei</w:t>
      </w:r>
      <w:r w:rsidRPr="00126DA6">
        <w:rPr>
          <w:rFonts w:ascii="Times New Roman" w:hAnsi="Times New Roman" w:cs="Times New Roman"/>
        </w:rPr>
        <w:t xml:space="preserve"> de </w:t>
      </w:r>
      <w:proofErr w:type="spellStart"/>
      <w:r w:rsidRPr="00126DA6">
        <w:rPr>
          <w:rFonts w:ascii="Times New Roman" w:hAnsi="Times New Roman" w:cs="Times New Roman"/>
        </w:rPr>
        <w:t>Piemonte</w:t>
      </w:r>
      <w:proofErr w:type="spellEnd"/>
      <w:r w:rsidRPr="00126DA6">
        <w:rPr>
          <w:rFonts w:ascii="Times New Roman" w:hAnsi="Times New Roman" w:cs="Times New Roman"/>
        </w:rPr>
        <w:t xml:space="preserve"> e </w:t>
      </w:r>
      <w:proofErr w:type="spellStart"/>
      <w:r w:rsidRPr="00126DA6">
        <w:rPr>
          <w:rFonts w:ascii="Times New Roman" w:hAnsi="Times New Roman" w:cs="Times New Roman"/>
        </w:rPr>
        <w:t>Sicilia</w:t>
      </w:r>
      <w:proofErr w:type="spellEnd"/>
      <w:r w:rsidRPr="00126DA6">
        <w:rPr>
          <w:rFonts w:ascii="Times New Roman" w:hAnsi="Times New Roman" w:cs="Times New Roman"/>
        </w:rPr>
        <w:t xml:space="preserve"> (</w:t>
      </w:r>
      <w:proofErr w:type="spellStart"/>
      <w:r w:rsidRPr="00126DA6">
        <w:rPr>
          <w:rFonts w:ascii="Times New Roman" w:hAnsi="Times New Roman" w:cs="Times New Roman"/>
        </w:rPr>
        <w:t>Piemonte-Serdeña</w:t>
      </w:r>
      <w:proofErr w:type="spellEnd"/>
      <w:r w:rsidRPr="00126DA6">
        <w:rPr>
          <w:rFonts w:ascii="Times New Roman" w:hAnsi="Times New Roman" w:cs="Times New Roman"/>
        </w:rPr>
        <w:t xml:space="preserve">), </w:t>
      </w:r>
    </w:p>
    <w:p w:rsidR="00126DA6" w:rsidRPr="00126DA6" w:rsidRDefault="00126DA6" w:rsidP="00126DA6">
      <w:pPr>
        <w:rPr>
          <w:rFonts w:ascii="Times New Roman" w:hAnsi="Times New Roman" w:cs="Times New Roman"/>
        </w:rPr>
      </w:pPr>
      <w:r w:rsidRPr="00126DA6">
        <w:rPr>
          <w:rFonts w:ascii="Times New Roman" w:hAnsi="Times New Roman" w:cs="Times New Roman"/>
          <w:b/>
          <w:u w:val="single"/>
        </w:rPr>
        <w:t>Portugal</w:t>
      </w:r>
      <w:r w:rsidRPr="00126DA6">
        <w:rPr>
          <w:rFonts w:ascii="Times New Roman" w:hAnsi="Times New Roman" w:cs="Times New Roman"/>
        </w:rPr>
        <w:t xml:space="preserve"> obtiña en América a rexión de Sacramento ( </w:t>
      </w:r>
      <w:r w:rsidRPr="00126DA6">
        <w:rPr>
          <w:rFonts w:ascii="Times New Roman" w:hAnsi="Times New Roman" w:cs="Times New Roman"/>
          <w:b/>
        </w:rPr>
        <w:t>actual Uruguai)</w:t>
      </w:r>
      <w:r w:rsidRPr="00126DA6">
        <w:rPr>
          <w:rFonts w:ascii="Times New Roman" w:hAnsi="Times New Roman" w:cs="Times New Roman"/>
        </w:rPr>
        <w:t xml:space="preserve"> </w:t>
      </w:r>
    </w:p>
    <w:p w:rsidR="00126DA6" w:rsidRPr="00126DA6" w:rsidRDefault="00126DA6" w:rsidP="00126DA6">
      <w:pPr>
        <w:rPr>
          <w:rFonts w:ascii="Times New Roman" w:hAnsi="Times New Roman" w:cs="Times New Roman"/>
        </w:rPr>
      </w:pPr>
      <w:r w:rsidRPr="00126DA6">
        <w:rPr>
          <w:rFonts w:ascii="Times New Roman" w:hAnsi="Times New Roman" w:cs="Times New Roman"/>
        </w:rPr>
        <w:t xml:space="preserve">o </w:t>
      </w:r>
      <w:r w:rsidRPr="00126DA6">
        <w:rPr>
          <w:rFonts w:ascii="Times New Roman" w:hAnsi="Times New Roman" w:cs="Times New Roman"/>
          <w:b/>
          <w:u w:val="single"/>
        </w:rPr>
        <w:t xml:space="preserve">Duque de </w:t>
      </w:r>
      <w:proofErr w:type="spellStart"/>
      <w:r w:rsidRPr="00126DA6">
        <w:rPr>
          <w:rFonts w:ascii="Times New Roman" w:hAnsi="Times New Roman" w:cs="Times New Roman"/>
          <w:b/>
          <w:u w:val="single"/>
        </w:rPr>
        <w:t>Prusia</w:t>
      </w:r>
      <w:proofErr w:type="spellEnd"/>
      <w:r w:rsidRPr="00126DA6">
        <w:rPr>
          <w:rFonts w:ascii="Times New Roman" w:hAnsi="Times New Roman" w:cs="Times New Roman"/>
        </w:rPr>
        <w:t xml:space="preserve"> recibía o </w:t>
      </w:r>
      <w:r w:rsidRPr="00126DA6">
        <w:rPr>
          <w:rFonts w:ascii="Times New Roman" w:hAnsi="Times New Roman" w:cs="Times New Roman"/>
          <w:b/>
        </w:rPr>
        <w:t xml:space="preserve">Alto </w:t>
      </w:r>
      <w:proofErr w:type="spellStart"/>
      <w:r w:rsidRPr="00126DA6">
        <w:rPr>
          <w:rFonts w:ascii="Times New Roman" w:hAnsi="Times New Roman" w:cs="Times New Roman"/>
          <w:b/>
        </w:rPr>
        <w:t>Gueldres</w:t>
      </w:r>
      <w:proofErr w:type="spellEnd"/>
      <w:r w:rsidRPr="00126DA6">
        <w:rPr>
          <w:rFonts w:ascii="Times New Roman" w:hAnsi="Times New Roman" w:cs="Times New Roman"/>
          <w:b/>
        </w:rPr>
        <w:t xml:space="preserve"> e o título de Rei</w:t>
      </w:r>
      <w:r w:rsidRPr="00126DA6">
        <w:rPr>
          <w:rFonts w:ascii="Times New Roman" w:hAnsi="Times New Roman" w:cs="Times New Roman"/>
        </w:rPr>
        <w:t xml:space="preserve">. </w:t>
      </w:r>
    </w:p>
    <w:p w:rsidR="00126DA6" w:rsidRPr="00126DA6" w:rsidRDefault="00126DA6" w:rsidP="00126DA6">
      <w:pPr>
        <w:rPr>
          <w:rFonts w:ascii="Times New Roman" w:hAnsi="Times New Roman" w:cs="Times New Roman"/>
        </w:rPr>
      </w:pPr>
      <w:r w:rsidRPr="00126DA6">
        <w:rPr>
          <w:rFonts w:ascii="Times New Roman" w:hAnsi="Times New Roman" w:cs="Times New Roman"/>
          <w:b/>
          <w:u w:val="single"/>
        </w:rPr>
        <w:t>Inglaterra</w:t>
      </w:r>
      <w:r w:rsidRPr="00126DA6">
        <w:rPr>
          <w:rFonts w:ascii="Times New Roman" w:hAnsi="Times New Roman" w:cs="Times New Roman"/>
        </w:rPr>
        <w:t xml:space="preserve"> recibiu </w:t>
      </w:r>
      <w:r w:rsidRPr="00126DA6">
        <w:rPr>
          <w:rFonts w:ascii="Times New Roman" w:hAnsi="Times New Roman" w:cs="Times New Roman"/>
          <w:b/>
        </w:rPr>
        <w:t xml:space="preserve">Xibraltar e </w:t>
      </w:r>
      <w:proofErr w:type="spellStart"/>
      <w:r w:rsidRPr="00126DA6">
        <w:rPr>
          <w:rFonts w:ascii="Times New Roman" w:hAnsi="Times New Roman" w:cs="Times New Roman"/>
          <w:b/>
        </w:rPr>
        <w:t>Menorca</w:t>
      </w:r>
      <w:proofErr w:type="spellEnd"/>
      <w:r w:rsidRPr="00126DA6">
        <w:rPr>
          <w:rFonts w:ascii="Times New Roman" w:hAnsi="Times New Roman" w:cs="Times New Roman"/>
        </w:rPr>
        <w:t xml:space="preserve">, así como vantaxes comerciais con América co </w:t>
      </w:r>
      <w:r w:rsidRPr="00126DA6">
        <w:rPr>
          <w:rFonts w:ascii="Times New Roman" w:hAnsi="Times New Roman" w:cs="Times New Roman"/>
          <w:b/>
        </w:rPr>
        <w:t>asento de negros</w:t>
      </w:r>
      <w:r w:rsidRPr="00126DA6">
        <w:rPr>
          <w:rFonts w:ascii="Times New Roman" w:hAnsi="Times New Roman" w:cs="Times New Roman"/>
        </w:rPr>
        <w:t xml:space="preserve"> (exclusivo abastecemento de escravos) e  o </w:t>
      </w:r>
      <w:r w:rsidRPr="00126DA6">
        <w:rPr>
          <w:rFonts w:ascii="Times New Roman" w:hAnsi="Times New Roman" w:cs="Times New Roman"/>
          <w:b/>
        </w:rPr>
        <w:t>navío de permiso</w:t>
      </w:r>
      <w:r w:rsidRPr="00126DA6">
        <w:rPr>
          <w:rFonts w:ascii="Times New Roman" w:hAnsi="Times New Roman" w:cs="Times New Roman"/>
        </w:rPr>
        <w:t xml:space="preserve"> (comerciar libremente con América, cun barco 500 Tm). Ademais obtivo </w:t>
      </w:r>
      <w:proofErr w:type="spellStart"/>
      <w:r w:rsidRPr="00126DA6">
        <w:rPr>
          <w:rFonts w:ascii="Times New Roman" w:hAnsi="Times New Roman" w:cs="Times New Roman"/>
        </w:rPr>
        <w:t>Terranova</w:t>
      </w:r>
      <w:proofErr w:type="spellEnd"/>
      <w:r w:rsidRPr="00126DA6">
        <w:rPr>
          <w:rFonts w:ascii="Times New Roman" w:hAnsi="Times New Roman" w:cs="Times New Roman"/>
        </w:rPr>
        <w:t xml:space="preserve"> e parte do Canadá francés.</w:t>
      </w:r>
    </w:p>
    <w:p w:rsidR="00126DA6" w:rsidRPr="00126DA6" w:rsidRDefault="00126DA6" w:rsidP="00126DA6">
      <w:pPr>
        <w:rPr>
          <w:rFonts w:ascii="Times New Roman" w:hAnsi="Times New Roman" w:cs="Times New Roman"/>
        </w:rPr>
      </w:pPr>
      <w:r w:rsidRPr="00126DA6">
        <w:rPr>
          <w:rFonts w:ascii="Times New Roman" w:hAnsi="Times New Roman" w:cs="Times New Roman"/>
        </w:rPr>
        <w:t xml:space="preserve">En España continuou a Guerra ante a resistencia de Cataluña e Mallorca. Barcelona caeu finalmente o 11 de setembro de 1714, ó ano seguinte, Felipe V incorporará Mallorca e </w:t>
      </w:r>
      <w:proofErr w:type="spellStart"/>
      <w:r w:rsidRPr="00126DA6">
        <w:rPr>
          <w:rFonts w:ascii="Times New Roman" w:hAnsi="Times New Roman" w:cs="Times New Roman"/>
        </w:rPr>
        <w:t>Ibiza</w:t>
      </w:r>
      <w:proofErr w:type="spellEnd"/>
      <w:r w:rsidRPr="00126DA6">
        <w:rPr>
          <w:rFonts w:ascii="Times New Roman" w:hAnsi="Times New Roman" w:cs="Times New Roman"/>
        </w:rPr>
        <w:t>.</w:t>
      </w:r>
    </w:p>
    <w:p w:rsidR="00126DA6" w:rsidRPr="00126DA6" w:rsidRDefault="00126DA6" w:rsidP="00126DA6">
      <w:pPr>
        <w:rPr>
          <w:rFonts w:ascii="Times New Roman" w:hAnsi="Times New Roman" w:cs="Times New Roman"/>
          <w:b/>
          <w:u w:val="single"/>
        </w:rPr>
      </w:pPr>
      <w:r w:rsidRPr="00126DA6">
        <w:rPr>
          <w:rFonts w:ascii="Times New Roman" w:hAnsi="Times New Roman" w:cs="Times New Roman"/>
          <w:b/>
          <w:u w:val="single"/>
        </w:rPr>
        <w:t xml:space="preserve">Consecuencias da Guerra de Sucesión e do Tratado de </w:t>
      </w:r>
      <w:proofErr w:type="spellStart"/>
      <w:r w:rsidRPr="00126DA6">
        <w:rPr>
          <w:rFonts w:ascii="Times New Roman" w:hAnsi="Times New Roman" w:cs="Times New Roman"/>
          <w:b/>
          <w:u w:val="single"/>
        </w:rPr>
        <w:t>Utrecht</w:t>
      </w:r>
      <w:proofErr w:type="spellEnd"/>
      <w:r w:rsidRPr="00126DA6">
        <w:rPr>
          <w:rFonts w:ascii="Times New Roman" w:hAnsi="Times New Roman" w:cs="Times New Roman"/>
          <w:b/>
          <w:u w:val="single"/>
        </w:rPr>
        <w:t>:</w:t>
      </w:r>
    </w:p>
    <w:p w:rsidR="00126DA6" w:rsidRPr="00126DA6" w:rsidRDefault="00126DA6" w:rsidP="00126DA6">
      <w:pPr>
        <w:rPr>
          <w:rFonts w:ascii="Times New Roman" w:hAnsi="Times New Roman" w:cs="Times New Roman"/>
        </w:rPr>
      </w:pPr>
      <w:r w:rsidRPr="00126DA6">
        <w:rPr>
          <w:rFonts w:ascii="Times New Roman" w:hAnsi="Times New Roman" w:cs="Times New Roman"/>
        </w:rPr>
        <w:t xml:space="preserve">A Guerra provocou en Europa un número elevado de mortos, 1.251.00 mortos. En España entre 16.000 e 30.000 </w:t>
      </w:r>
      <w:proofErr w:type="spellStart"/>
      <w:r w:rsidRPr="00126DA6">
        <w:rPr>
          <w:rFonts w:ascii="Times New Roman" w:hAnsi="Times New Roman" w:cs="Times New Roman"/>
        </w:rPr>
        <w:t>austracistas</w:t>
      </w:r>
      <w:proofErr w:type="spellEnd"/>
      <w:r w:rsidRPr="00126DA6">
        <w:rPr>
          <w:rFonts w:ascii="Times New Roman" w:hAnsi="Times New Roman" w:cs="Times New Roman"/>
        </w:rPr>
        <w:t xml:space="preserve"> exílianse maioritariamente en antigas posesións españolas, Milán, Sardeña, </w:t>
      </w:r>
      <w:proofErr w:type="spellStart"/>
      <w:r w:rsidRPr="00126DA6">
        <w:rPr>
          <w:rFonts w:ascii="Times New Roman" w:hAnsi="Times New Roman" w:cs="Times New Roman"/>
        </w:rPr>
        <w:t>Nápoles</w:t>
      </w:r>
      <w:proofErr w:type="spellEnd"/>
      <w:r w:rsidRPr="00126DA6">
        <w:rPr>
          <w:rFonts w:ascii="Times New Roman" w:hAnsi="Times New Roman" w:cs="Times New Roman"/>
        </w:rPr>
        <w:t>. Aínda que moitos regresaron, non puideron recuperar as súas propiedades e foron afastados da Corte.</w:t>
      </w:r>
    </w:p>
    <w:p w:rsidR="00126DA6" w:rsidRPr="00126DA6" w:rsidRDefault="00126DA6" w:rsidP="00126DA6">
      <w:pPr>
        <w:rPr>
          <w:rFonts w:ascii="Times New Roman" w:hAnsi="Times New Roman" w:cs="Times New Roman"/>
        </w:rPr>
      </w:pPr>
      <w:r w:rsidRPr="00126DA6">
        <w:rPr>
          <w:rFonts w:ascii="Times New Roman" w:hAnsi="Times New Roman" w:cs="Times New Roman"/>
        </w:rPr>
        <w:t xml:space="preserve">Como consecuencia do Tratado de </w:t>
      </w:r>
      <w:proofErr w:type="spellStart"/>
      <w:r w:rsidRPr="00126DA6">
        <w:rPr>
          <w:rFonts w:ascii="Times New Roman" w:hAnsi="Times New Roman" w:cs="Times New Roman"/>
        </w:rPr>
        <w:t>Utrecht</w:t>
      </w:r>
      <w:proofErr w:type="spellEnd"/>
      <w:r w:rsidRPr="00126DA6">
        <w:rPr>
          <w:rFonts w:ascii="Times New Roman" w:hAnsi="Times New Roman" w:cs="Times New Roman"/>
        </w:rPr>
        <w:t xml:space="preserve"> cumprirase o Tratado </w:t>
      </w:r>
      <w:r>
        <w:rPr>
          <w:rFonts w:ascii="Times New Roman" w:hAnsi="Times New Roman" w:cs="Times New Roman"/>
        </w:rPr>
        <w:t xml:space="preserve">de Partición. </w:t>
      </w:r>
      <w:r w:rsidRPr="00126DA6">
        <w:rPr>
          <w:rFonts w:ascii="Times New Roman" w:hAnsi="Times New Roman" w:cs="Times New Roman"/>
        </w:rPr>
        <w:t xml:space="preserve">Austria e </w:t>
      </w:r>
      <w:proofErr w:type="spellStart"/>
      <w:r w:rsidRPr="00126DA6">
        <w:rPr>
          <w:rFonts w:ascii="Times New Roman" w:hAnsi="Times New Roman" w:cs="Times New Roman"/>
        </w:rPr>
        <w:t>Savoia</w:t>
      </w:r>
      <w:proofErr w:type="spellEnd"/>
      <w:r w:rsidRPr="00126D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incrementarán os seus </w:t>
      </w:r>
      <w:r w:rsidRPr="00126DA6">
        <w:rPr>
          <w:rFonts w:ascii="Times New Roman" w:hAnsi="Times New Roman" w:cs="Times New Roman"/>
        </w:rPr>
        <w:t>territorio</w:t>
      </w:r>
      <w:r>
        <w:rPr>
          <w:rFonts w:ascii="Times New Roman" w:hAnsi="Times New Roman" w:cs="Times New Roman"/>
        </w:rPr>
        <w:t xml:space="preserve">s en Europa a costa de España. </w:t>
      </w:r>
      <w:r w:rsidRPr="00126DA6">
        <w:rPr>
          <w:rFonts w:ascii="Times New Roman" w:hAnsi="Times New Roman" w:cs="Times New Roman"/>
        </w:rPr>
        <w:t xml:space="preserve">Inglaterra vese favorecida no </w:t>
      </w:r>
      <w:r w:rsidRPr="00126DA6">
        <w:rPr>
          <w:rFonts w:ascii="Times New Roman" w:hAnsi="Times New Roman" w:cs="Times New Roman"/>
        </w:rPr>
        <w:lastRenderedPageBreak/>
        <w:t xml:space="preserve">comercio con América e obterá o control do Estreito coa súa presenza en Xibraltar, ademais de que se impide a posible unión de España e Francia. España perde as súas posesións europeas e Xibraltar e </w:t>
      </w:r>
      <w:proofErr w:type="spellStart"/>
      <w:r w:rsidRPr="00126DA6">
        <w:rPr>
          <w:rFonts w:ascii="Times New Roman" w:hAnsi="Times New Roman" w:cs="Times New Roman"/>
        </w:rPr>
        <w:t>Menorca</w:t>
      </w:r>
      <w:proofErr w:type="spellEnd"/>
      <w:r w:rsidRPr="00126DA6">
        <w:rPr>
          <w:rFonts w:ascii="Times New Roman" w:hAnsi="Times New Roman" w:cs="Times New Roman"/>
        </w:rPr>
        <w:t xml:space="preserve">, aínda que mantén o seu imperio americano. </w:t>
      </w:r>
    </w:p>
    <w:p w:rsidR="00126DA6" w:rsidRPr="00126DA6" w:rsidRDefault="00126DA6" w:rsidP="00126DA6">
      <w:pPr>
        <w:rPr>
          <w:rFonts w:ascii="Times New Roman" w:hAnsi="Times New Roman" w:cs="Times New Roman"/>
        </w:rPr>
      </w:pPr>
      <w:r w:rsidRPr="00126DA6">
        <w:rPr>
          <w:rFonts w:ascii="Times New Roman" w:hAnsi="Times New Roman" w:cs="Times New Roman"/>
        </w:rPr>
        <w:t>A gran beneficiada será Inglaterra. Consegue que se impoña a súa política de equilibrio continental e ademais porá as bases para a súa penetración comercial no continente americano e para o desenvolvemento do seu dominio naval e o espallamento do seu imperio colonial.</w:t>
      </w:r>
    </w:p>
    <w:p w:rsidR="00126DA6" w:rsidRPr="00126DA6" w:rsidRDefault="00126DA6" w:rsidP="00126DA6">
      <w:pPr>
        <w:rPr>
          <w:rFonts w:ascii="Times New Roman" w:hAnsi="Times New Roman" w:cs="Times New Roman"/>
        </w:rPr>
      </w:pPr>
      <w:r w:rsidRPr="00126DA6">
        <w:rPr>
          <w:rFonts w:ascii="Times New Roman" w:hAnsi="Times New Roman" w:cs="Times New Roman"/>
        </w:rPr>
        <w:t>No interior, a Guerra de Sucesión traerá como consecuencia a aplicación dunha serie de reformas, Decretos de Nova Planta, tendentes á centralización e uniformidade do sistema político e de implantación do poder absoluto do monarca, por riba da aristocracia e dos “</w:t>
      </w:r>
      <w:proofErr w:type="spellStart"/>
      <w:r w:rsidRPr="00126DA6">
        <w:rPr>
          <w:rFonts w:ascii="Times New Roman" w:hAnsi="Times New Roman" w:cs="Times New Roman"/>
        </w:rPr>
        <w:t>fueros</w:t>
      </w:r>
      <w:proofErr w:type="spellEnd"/>
      <w:r w:rsidRPr="00126DA6">
        <w:rPr>
          <w:rFonts w:ascii="Times New Roman" w:hAnsi="Times New Roman" w:cs="Times New Roman"/>
        </w:rPr>
        <w:t>” ou privilexios históricos dos distintos reinos.</w:t>
      </w:r>
    </w:p>
    <w:p w:rsidR="00C428F1" w:rsidRDefault="00C428F1"/>
    <w:p w:rsidR="004D354B" w:rsidRDefault="004D354B" w:rsidP="004D354B">
      <w:pPr>
        <w:rPr>
          <w:b/>
        </w:rPr>
      </w:pPr>
      <w:r>
        <w:rPr>
          <w:b/>
        </w:rPr>
        <w:t>ACTIVIDADES</w:t>
      </w:r>
    </w:p>
    <w:p w:rsidR="004D354B" w:rsidRDefault="004D354B" w:rsidP="004D354B">
      <w:pPr>
        <w:rPr>
          <w:b/>
        </w:rPr>
      </w:pPr>
      <w:r>
        <w:rPr>
          <w:b/>
        </w:rPr>
        <w:t>1: SINALA AS IDEAS FUNDAMENTAIS DA INFORMACIÓN CONTIDA NA 1ª PREGUNTA:</w:t>
      </w:r>
    </w:p>
    <w:p w:rsidR="004D354B" w:rsidRDefault="004D354B" w:rsidP="004D354B">
      <w:pPr>
        <w:rPr>
          <w:b/>
        </w:rPr>
      </w:pPr>
      <w:r>
        <w:rPr>
          <w:b/>
        </w:rPr>
        <w:t xml:space="preserve">             Reacción de Carlos II ante os Tratados de Partición</w:t>
      </w:r>
    </w:p>
    <w:p w:rsidR="004D354B" w:rsidRDefault="004D354B" w:rsidP="004D354B">
      <w:pPr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D354B" w:rsidRDefault="004D354B" w:rsidP="004D354B">
      <w:pPr>
        <w:rPr>
          <w:b/>
        </w:rPr>
      </w:pPr>
      <w:r>
        <w:rPr>
          <w:b/>
        </w:rPr>
        <w:t xml:space="preserve">             Causas da Guerra de Sucesión</w:t>
      </w:r>
    </w:p>
    <w:p w:rsidR="004D354B" w:rsidRDefault="004D354B" w:rsidP="004D354B">
      <w:pPr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D354B" w:rsidRDefault="004D354B" w:rsidP="004D354B">
      <w:pPr>
        <w:rPr>
          <w:b/>
        </w:rPr>
      </w:pPr>
      <w:r>
        <w:rPr>
          <w:b/>
        </w:rPr>
        <w:t xml:space="preserve">              Formación dos 2 bandos en Europa</w:t>
      </w:r>
    </w:p>
    <w:p w:rsidR="004D354B" w:rsidRDefault="004D354B" w:rsidP="004D354B">
      <w:pPr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D354B" w:rsidRDefault="004D354B" w:rsidP="004D354B">
      <w:pPr>
        <w:rPr>
          <w:b/>
        </w:rPr>
      </w:pPr>
      <w:r>
        <w:rPr>
          <w:b/>
        </w:rPr>
        <w:t xml:space="preserve">               2 bandos enfrontados en España. Causas do apoio da Coroa de Aragón ó Arquiduque</w:t>
      </w:r>
    </w:p>
    <w:p w:rsidR="004D354B" w:rsidRDefault="004D354B" w:rsidP="004D354B">
      <w:pPr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D354B" w:rsidRDefault="004D354B" w:rsidP="004D354B">
      <w:pPr>
        <w:rPr>
          <w:b/>
        </w:rPr>
      </w:pPr>
      <w:r>
        <w:rPr>
          <w:b/>
        </w:rPr>
        <w:t xml:space="preserve">               Causas que levaron ó fin da Guerra e a asinar os Tratados de </w:t>
      </w:r>
      <w:proofErr w:type="spellStart"/>
      <w:r>
        <w:rPr>
          <w:b/>
        </w:rPr>
        <w:t>Utrecht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Rastadt</w:t>
      </w:r>
      <w:proofErr w:type="spellEnd"/>
    </w:p>
    <w:p w:rsidR="004D354B" w:rsidRDefault="004D354B" w:rsidP="004D354B">
      <w:pPr>
        <w:rPr>
          <w:b/>
        </w:rPr>
      </w:pPr>
      <w:r>
        <w:rPr>
          <w:b/>
        </w:rPr>
        <w:t>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</w:t>
      </w:r>
    </w:p>
    <w:p w:rsidR="004D354B" w:rsidRDefault="004D354B" w:rsidP="004D354B">
      <w:pPr>
        <w:rPr>
          <w:b/>
        </w:rPr>
      </w:pPr>
      <w:r>
        <w:rPr>
          <w:b/>
        </w:rPr>
        <w:t xml:space="preserve">               Consecuencias da Guerra de Sucesión</w:t>
      </w:r>
    </w:p>
    <w:p w:rsidR="004D354B" w:rsidRDefault="004D354B" w:rsidP="004D354B">
      <w:pPr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D354B" w:rsidRDefault="004D354B" w:rsidP="004D354B">
      <w:pPr>
        <w:rPr>
          <w:b/>
        </w:rPr>
      </w:pPr>
      <w:r>
        <w:rPr>
          <w:b/>
        </w:rPr>
        <w:t xml:space="preserve">               Territorios perdidos pola Coroa de España e a quen pasan</w:t>
      </w:r>
    </w:p>
    <w:p w:rsidR="004D354B" w:rsidRDefault="004D354B" w:rsidP="004D354B">
      <w:pPr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D354B" w:rsidRDefault="004D354B" w:rsidP="004D354B">
      <w:pPr>
        <w:rPr>
          <w:b/>
        </w:rPr>
      </w:pPr>
    </w:p>
    <w:p w:rsidR="004D354B" w:rsidRDefault="004D354B" w:rsidP="004D354B">
      <w:pPr>
        <w:rPr>
          <w:b/>
        </w:rPr>
      </w:pPr>
    </w:p>
    <w:p w:rsidR="004D354B" w:rsidRDefault="004D354B" w:rsidP="004D354B">
      <w:pPr>
        <w:pStyle w:val="Ttulo1"/>
        <w:kinsoku w:val="0"/>
        <w:overflowPunct w:val="0"/>
        <w:spacing w:before="0"/>
        <w:ind w:left="0" w:right="0" w:firstLine="0"/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  <w:lang w:eastAsia="en-US"/>
        </w:rPr>
      </w:pPr>
    </w:p>
    <w:p w:rsidR="004D354B" w:rsidRDefault="004D354B" w:rsidP="004D354B">
      <w:pPr>
        <w:pStyle w:val="Ttulo1"/>
        <w:kinsoku w:val="0"/>
        <w:overflowPunct w:val="0"/>
        <w:spacing w:before="0"/>
        <w:ind w:left="0" w:right="0" w:firstLine="0"/>
        <w:rPr>
          <w:rFonts w:ascii="Calibri" w:eastAsiaTheme="minorHAnsi" w:hAnsi="Calibri" w:cs="Calibri"/>
          <w:b/>
          <w:bCs/>
          <w:color w:val="auto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  <w:lang w:eastAsia="en-US"/>
        </w:rPr>
        <w:t>PREGUNTA 2. SOCIEDADES</w:t>
      </w:r>
      <w:r>
        <w:rPr>
          <w:rFonts w:ascii="Calibri" w:eastAsiaTheme="minorHAnsi" w:hAnsi="Calibri" w:cs="Calibri"/>
          <w:b/>
          <w:bCs/>
          <w:color w:val="auto"/>
          <w:sz w:val="22"/>
          <w:szCs w:val="22"/>
          <w:lang w:eastAsia="en-US"/>
        </w:rPr>
        <w:t xml:space="preserve"> NO TEMPO: REFLEXIÓN CRÍTICA DE FONTES DE INFORMACIÓN.</w:t>
      </w:r>
    </w:p>
    <w:p w:rsidR="004D354B" w:rsidRDefault="004D354B" w:rsidP="004D354B">
      <w:pPr>
        <w:kinsoku w:val="0"/>
        <w:overflowPunct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  <w:r>
        <w:rPr>
          <w:b/>
          <w:bCs/>
        </w:rPr>
        <w:t>(2,5 puntos)</w:t>
      </w:r>
    </w:p>
    <w:p w:rsidR="004D354B" w:rsidRDefault="004D354B" w:rsidP="004D354B">
      <w:pPr>
        <w:kinsoku w:val="0"/>
        <w:overflowPunct w:val="0"/>
        <w:autoSpaceDE w:val="0"/>
        <w:autoSpaceDN w:val="0"/>
        <w:adjustRightInd w:val="0"/>
        <w:ind w:left="39"/>
        <w:outlineLvl w:val="0"/>
        <w:rPr>
          <w:b/>
          <w:bCs/>
        </w:rPr>
      </w:pPr>
      <w:r>
        <w:rPr>
          <w:b/>
          <w:bCs/>
        </w:rPr>
        <w:t>TEXTO A REVISAR:</w:t>
      </w:r>
    </w:p>
    <w:p w:rsidR="004D354B" w:rsidRDefault="00155303" w:rsidP="00155303">
      <w:pPr>
        <w:rPr>
          <w:rFonts w:ascii="Times New Roman" w:hAnsi="Times New Roman" w:cs="Times New Roman"/>
        </w:rPr>
      </w:pPr>
      <w:r w:rsidRPr="00155303">
        <w:rPr>
          <w:rFonts w:ascii="Times New Roman" w:hAnsi="Times New Roman" w:cs="Times New Roman"/>
        </w:rPr>
        <w:t xml:space="preserve">No seu derradeiro testamento, Carlos II nomea como herdeiro a Felipe de </w:t>
      </w:r>
      <w:proofErr w:type="spellStart"/>
      <w:r w:rsidRPr="00155303">
        <w:rPr>
          <w:rFonts w:ascii="Times New Roman" w:hAnsi="Times New Roman" w:cs="Times New Roman"/>
        </w:rPr>
        <w:t>Anjou</w:t>
      </w:r>
      <w:proofErr w:type="spellEnd"/>
      <w:r>
        <w:rPr>
          <w:rFonts w:ascii="Times New Roman" w:hAnsi="Times New Roman" w:cs="Times New Roman"/>
        </w:rPr>
        <w:t>, neto de Luí</w:t>
      </w:r>
      <w:r w:rsidRPr="00155303">
        <w:rPr>
          <w:rFonts w:ascii="Times New Roman" w:hAnsi="Times New Roman" w:cs="Times New Roman"/>
        </w:rPr>
        <w:t>s XIV, coa condición de que as 2 coroas permanezan separadas.</w:t>
      </w:r>
      <w:r w:rsidRPr="00155303">
        <w:rPr>
          <w:rFonts w:ascii="Times New Roman" w:hAnsi="Times New Roman" w:cs="Times New Roman"/>
        </w:rPr>
        <w:t xml:space="preserve"> Desde un principio os reinos da Coroa de Aragón se opuxeron a aceptar como Rei a Felipe V pois este non aceptaba respectar os seus “</w:t>
      </w:r>
      <w:proofErr w:type="spellStart"/>
      <w:r w:rsidRPr="00155303">
        <w:rPr>
          <w:rFonts w:ascii="Times New Roman" w:hAnsi="Times New Roman" w:cs="Times New Roman"/>
        </w:rPr>
        <w:t>fueros</w:t>
      </w:r>
      <w:proofErr w:type="spellEnd"/>
      <w:r w:rsidRPr="00155303">
        <w:rPr>
          <w:rFonts w:ascii="Times New Roman" w:hAnsi="Times New Roman" w:cs="Times New Roman"/>
        </w:rPr>
        <w:t>” e as súas Institucións.</w:t>
      </w:r>
    </w:p>
    <w:p w:rsidR="00155303" w:rsidRPr="00155303" w:rsidRDefault="00155303" w:rsidP="00155303">
      <w:pPr>
        <w:rPr>
          <w:rFonts w:ascii="Times New Roman" w:hAnsi="Times New Roman" w:cs="Times New Roman"/>
        </w:rPr>
      </w:pPr>
      <w:r w:rsidRPr="00126DA6">
        <w:rPr>
          <w:rFonts w:ascii="Times New Roman" w:hAnsi="Times New Roman" w:cs="Times New Roman"/>
        </w:rPr>
        <w:t>A posibilidade d</w:t>
      </w:r>
      <w:r>
        <w:rPr>
          <w:rFonts w:ascii="Times New Roman" w:hAnsi="Times New Roman" w:cs="Times New Roman"/>
        </w:rPr>
        <w:t>e que o Arquiduque Carlos, unha vez nomeado</w:t>
      </w:r>
      <w:r w:rsidRPr="00126DA6">
        <w:rPr>
          <w:rFonts w:ascii="Times New Roman" w:hAnsi="Times New Roman" w:cs="Times New Roman"/>
        </w:rPr>
        <w:t xml:space="preserve"> Emperador de Austria,  se convertese tamén en Rei de España e que volvese a restaurar</w:t>
      </w:r>
      <w:r>
        <w:rPr>
          <w:rFonts w:ascii="Times New Roman" w:hAnsi="Times New Roman" w:cs="Times New Roman"/>
        </w:rPr>
        <w:t xml:space="preserve">se o antigo Imperio de Carlos V foi o principal motivo para que se asinara a paz, Polo Tratado de </w:t>
      </w:r>
      <w:proofErr w:type="spellStart"/>
      <w:r>
        <w:rPr>
          <w:rFonts w:ascii="Times New Roman" w:hAnsi="Times New Roman" w:cs="Times New Roman"/>
        </w:rPr>
        <w:t>Utrecht</w:t>
      </w:r>
      <w:proofErr w:type="spellEnd"/>
      <w:r>
        <w:rPr>
          <w:rFonts w:ascii="Times New Roman" w:hAnsi="Times New Roman" w:cs="Times New Roman"/>
        </w:rPr>
        <w:t xml:space="preserve">, España perdía todos os territorios europeos, agás </w:t>
      </w:r>
      <w:proofErr w:type="spellStart"/>
      <w:r>
        <w:rPr>
          <w:rFonts w:ascii="Times New Roman" w:hAnsi="Times New Roman" w:cs="Times New Roman"/>
        </w:rPr>
        <w:t>Nápoles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Sicilia</w:t>
      </w:r>
      <w:proofErr w:type="spellEnd"/>
      <w:r w:rsidR="006D0776">
        <w:rPr>
          <w:rFonts w:ascii="Times New Roman" w:hAnsi="Times New Roman" w:cs="Times New Roman"/>
        </w:rPr>
        <w:t>, que co tempo se convertería no reino do futuro Carlos III de España.</w:t>
      </w:r>
      <w:bookmarkStart w:id="0" w:name="_GoBack"/>
      <w:bookmarkEnd w:id="0"/>
    </w:p>
    <w:p w:rsidR="004D354B" w:rsidRDefault="004D354B" w:rsidP="004D354B">
      <w:pPr>
        <w:kinsoku w:val="0"/>
        <w:overflowPunct w:val="0"/>
        <w:autoSpaceDE w:val="0"/>
        <w:autoSpaceDN w:val="0"/>
        <w:adjustRightInd w:val="0"/>
        <w:spacing w:before="1"/>
        <w:ind w:left="39"/>
        <w:outlineLvl w:val="0"/>
        <w:rPr>
          <w:b/>
          <w:bCs/>
        </w:rPr>
      </w:pPr>
      <w:r>
        <w:rPr>
          <w:b/>
          <w:bCs/>
        </w:rPr>
        <w:t xml:space="preserve">Responda </w:t>
      </w:r>
      <w:proofErr w:type="spellStart"/>
      <w:r>
        <w:rPr>
          <w:b/>
          <w:bCs/>
        </w:rPr>
        <w:t>estos</w:t>
      </w:r>
      <w:proofErr w:type="spellEnd"/>
      <w:r>
        <w:rPr>
          <w:b/>
          <w:bCs/>
        </w:rPr>
        <w:t xml:space="preserve"> tres apartados:</w:t>
      </w:r>
    </w:p>
    <w:p w:rsidR="004D354B" w:rsidRDefault="004D354B" w:rsidP="004D354B">
      <w:pPr>
        <w:numPr>
          <w:ilvl w:val="1"/>
          <w:numId w:val="2"/>
        </w:numPr>
        <w:tabs>
          <w:tab w:val="left" w:pos="827"/>
        </w:tabs>
        <w:kinsoku w:val="0"/>
        <w:overflowPunct w:val="0"/>
        <w:autoSpaceDE w:val="0"/>
        <w:autoSpaceDN w:val="0"/>
        <w:adjustRightInd w:val="0"/>
        <w:spacing w:before="56"/>
        <w:ind w:hanging="709"/>
        <w:jc w:val="left"/>
        <w:rPr>
          <w:b/>
          <w:bCs/>
        </w:rPr>
      </w:pPr>
      <w:r>
        <w:t xml:space="preserve">Identifique las </w:t>
      </w:r>
      <w:proofErr w:type="spellStart"/>
      <w:r>
        <w:t>informaciones</w:t>
      </w:r>
      <w:proofErr w:type="spellEnd"/>
      <w:r>
        <w:t xml:space="preserve"> erróneas. </w:t>
      </w:r>
      <w:r>
        <w:rPr>
          <w:b/>
          <w:bCs/>
        </w:rPr>
        <w:t>(0,5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puntos)</w:t>
      </w:r>
    </w:p>
    <w:p w:rsidR="004D354B" w:rsidRDefault="004D354B" w:rsidP="004D354B">
      <w:pPr>
        <w:numPr>
          <w:ilvl w:val="1"/>
          <w:numId w:val="2"/>
        </w:numPr>
        <w:tabs>
          <w:tab w:val="left" w:pos="827"/>
        </w:tabs>
        <w:kinsoku w:val="0"/>
        <w:overflowPunct w:val="0"/>
        <w:autoSpaceDE w:val="0"/>
        <w:autoSpaceDN w:val="0"/>
        <w:adjustRightInd w:val="0"/>
        <w:ind w:hanging="709"/>
        <w:jc w:val="left"/>
        <w:rPr>
          <w:b/>
          <w:bCs/>
        </w:rPr>
      </w:pPr>
      <w:r>
        <w:t xml:space="preserve">Explique los errores detectados. </w:t>
      </w:r>
      <w:r>
        <w:rPr>
          <w:b/>
          <w:bCs/>
        </w:rPr>
        <w:t>(1,5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puntos)</w:t>
      </w:r>
    </w:p>
    <w:p w:rsidR="004D354B" w:rsidRDefault="004D354B" w:rsidP="004D354B">
      <w:pPr>
        <w:numPr>
          <w:ilvl w:val="1"/>
          <w:numId w:val="2"/>
        </w:numPr>
        <w:tabs>
          <w:tab w:val="left" w:pos="827"/>
        </w:tabs>
        <w:kinsoku w:val="0"/>
        <w:overflowPunct w:val="0"/>
        <w:autoSpaceDE w:val="0"/>
        <w:autoSpaceDN w:val="0"/>
        <w:adjustRightInd w:val="0"/>
        <w:ind w:hanging="709"/>
        <w:jc w:val="left"/>
        <w:rPr>
          <w:b/>
          <w:bCs/>
        </w:rPr>
      </w:pPr>
      <w:r>
        <w:t xml:space="preserve">Proceda a </w:t>
      </w:r>
      <w:proofErr w:type="spellStart"/>
      <w:r>
        <w:t>su</w:t>
      </w:r>
      <w:proofErr w:type="spellEnd"/>
      <w:r>
        <w:t xml:space="preserve"> redacción correcta. </w:t>
      </w:r>
      <w:r>
        <w:rPr>
          <w:b/>
          <w:bCs/>
        </w:rPr>
        <w:t>(0,5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puntos)</w:t>
      </w:r>
      <w:r w:rsidR="007E03E8">
        <w:rPr>
          <w:b/>
          <w:bCs/>
        </w:rPr>
        <w:t>.</w:t>
      </w:r>
    </w:p>
    <w:p w:rsidR="007E03E8" w:rsidRDefault="007E03E8" w:rsidP="007E03E8">
      <w:pPr>
        <w:pStyle w:val="Default"/>
        <w:rPr>
          <w:b/>
          <w:lang w:val="gl-ES"/>
        </w:rPr>
      </w:pPr>
    </w:p>
    <w:p w:rsidR="007E03E8" w:rsidRDefault="007E03E8" w:rsidP="007E03E8">
      <w:pPr>
        <w:pStyle w:val="Default"/>
        <w:rPr>
          <w:b/>
          <w:lang w:val="gl-ES"/>
        </w:rPr>
      </w:pPr>
    </w:p>
    <w:p w:rsidR="007E03E8" w:rsidRDefault="007E03E8" w:rsidP="007E03E8">
      <w:pPr>
        <w:pStyle w:val="Default"/>
        <w:rPr>
          <w:b/>
          <w:lang w:val="gl-ES"/>
        </w:rPr>
      </w:pPr>
      <w:r>
        <w:rPr>
          <w:b/>
          <w:lang w:val="gl-ES"/>
        </w:rPr>
        <w:t>PREGUNTA 3</w:t>
      </w:r>
    </w:p>
    <w:p w:rsidR="007E03E8" w:rsidRDefault="007E03E8" w:rsidP="007E03E8">
      <w:pPr>
        <w:pStyle w:val="Default"/>
        <w:rPr>
          <w:b/>
          <w:lang w:val="gl-ES"/>
        </w:rPr>
      </w:pPr>
      <w:r>
        <w:rPr>
          <w:b/>
          <w:lang w:val="gl-ES"/>
        </w:rPr>
        <w:t>A partir das ideas básicas, elabora un texto que conteña 2 erros, xustifica a resposta e redacta correctamente.</w:t>
      </w:r>
    </w:p>
    <w:p w:rsidR="007E03E8" w:rsidRPr="00C428F1" w:rsidRDefault="007E03E8"/>
    <w:sectPr w:rsidR="007E03E8" w:rsidRPr="00C428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826" w:hanging="708"/>
      </w:pPr>
    </w:lvl>
    <w:lvl w:ilvl="1">
      <w:start w:val="1"/>
      <w:numFmt w:val="decimal"/>
      <w:lvlText w:val="%1.%2."/>
      <w:lvlJc w:val="left"/>
      <w:pPr>
        <w:ind w:left="826" w:hanging="708"/>
      </w:pPr>
      <w:rPr>
        <w:rFonts w:ascii="Calibri" w:hAnsi="Calibri" w:cs="Calibri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517" w:hanging="708"/>
      </w:pPr>
    </w:lvl>
    <w:lvl w:ilvl="3">
      <w:numFmt w:val="bullet"/>
      <w:lvlText w:val="•"/>
      <w:lvlJc w:val="left"/>
      <w:pPr>
        <w:ind w:left="3365" w:hanging="708"/>
      </w:pPr>
    </w:lvl>
    <w:lvl w:ilvl="4">
      <w:numFmt w:val="bullet"/>
      <w:lvlText w:val="•"/>
      <w:lvlJc w:val="left"/>
      <w:pPr>
        <w:ind w:left="4214" w:hanging="708"/>
      </w:pPr>
    </w:lvl>
    <w:lvl w:ilvl="5">
      <w:numFmt w:val="bullet"/>
      <w:lvlText w:val="•"/>
      <w:lvlJc w:val="left"/>
      <w:pPr>
        <w:ind w:left="5063" w:hanging="708"/>
      </w:pPr>
    </w:lvl>
    <w:lvl w:ilvl="6">
      <w:numFmt w:val="bullet"/>
      <w:lvlText w:val="•"/>
      <w:lvlJc w:val="left"/>
      <w:pPr>
        <w:ind w:left="5911" w:hanging="708"/>
      </w:pPr>
    </w:lvl>
    <w:lvl w:ilvl="7">
      <w:numFmt w:val="bullet"/>
      <w:lvlText w:val="•"/>
      <w:lvlJc w:val="left"/>
      <w:pPr>
        <w:ind w:left="6760" w:hanging="708"/>
      </w:pPr>
    </w:lvl>
    <w:lvl w:ilvl="8">
      <w:numFmt w:val="bullet"/>
      <w:lvlText w:val="•"/>
      <w:lvlJc w:val="left"/>
      <w:pPr>
        <w:ind w:left="7609" w:hanging="708"/>
      </w:pPr>
    </w:lvl>
  </w:abstractNum>
  <w:abstractNum w:abstractNumId="1">
    <w:nsid w:val="3CAF42C5"/>
    <w:multiLevelType w:val="hybridMultilevel"/>
    <w:tmpl w:val="50428DE6"/>
    <w:lvl w:ilvl="0" w:tplc="D9A8A9D8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8F1"/>
    <w:rsid w:val="00126DA6"/>
    <w:rsid w:val="00155303"/>
    <w:rsid w:val="0031427B"/>
    <w:rsid w:val="004D354B"/>
    <w:rsid w:val="006D0776"/>
    <w:rsid w:val="007E03E8"/>
    <w:rsid w:val="00C428F1"/>
    <w:rsid w:val="00D1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B29309-9CE7-43A7-8DD3-8D3AE18BF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paragraph" w:styleId="Ttulo1">
    <w:name w:val="heading 1"/>
    <w:basedOn w:val="Normal"/>
    <w:next w:val="Normal"/>
    <w:link w:val="Ttulo1Car"/>
    <w:uiPriority w:val="9"/>
    <w:qFormat/>
    <w:rsid w:val="004D354B"/>
    <w:pPr>
      <w:keepNext/>
      <w:keepLines/>
      <w:spacing w:before="240"/>
      <w:ind w:left="1432" w:right="837" w:hanging="9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2">
    <w:name w:val="p2"/>
    <w:basedOn w:val="Normal"/>
    <w:rsid w:val="00C428F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4D35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ES"/>
    </w:rPr>
  </w:style>
  <w:style w:type="paragraph" w:customStyle="1" w:styleId="Default">
    <w:name w:val="Default"/>
    <w:rsid w:val="007E03E8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2365</Words>
  <Characters>13008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8</cp:revision>
  <dcterms:created xsi:type="dcterms:W3CDTF">2025-07-07T11:04:00Z</dcterms:created>
  <dcterms:modified xsi:type="dcterms:W3CDTF">2025-08-04T11:13:00Z</dcterms:modified>
</cp:coreProperties>
</file>