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Pr="000D6019" w:rsidRDefault="000D6019" w:rsidP="000D6019">
      <w:pPr>
        <w:spacing w:after="0"/>
        <w:jc w:val="both"/>
        <w:rPr>
          <w:b/>
          <w:sz w:val="24"/>
          <w:szCs w:val="24"/>
        </w:rPr>
      </w:pPr>
      <w:r w:rsidRPr="000D6019">
        <w:rPr>
          <w:b/>
          <w:sz w:val="24"/>
          <w:szCs w:val="24"/>
        </w:rPr>
        <w:t>COMPOSICIÓN 12. A EVOLUCIÓN DA SOCIEDADE NO S. XIX. A SITUACIÓN DA MULLER</w:t>
      </w:r>
    </w:p>
    <w:p w:rsidR="00B470D9" w:rsidRPr="00B470D9" w:rsidRDefault="00B470D9" w:rsidP="000D6019">
      <w:pPr>
        <w:spacing w:after="0"/>
        <w:jc w:val="both"/>
        <w:rPr>
          <w:sz w:val="18"/>
          <w:szCs w:val="18"/>
        </w:rPr>
      </w:pPr>
      <w:r w:rsidRPr="00B470D9">
        <w:rPr>
          <w:color w:val="000000"/>
          <w:sz w:val="18"/>
          <w:szCs w:val="18"/>
          <w:shd w:val="clear" w:color="auto" w:fill="FFFFFF"/>
        </w:rPr>
        <w:t>Sempre tendo en conta a información subministrada polos documentos, o alumnado terá que explicar como as transformacións da economía conduciron ao xurdimento dunha nova estrutura social onde a burguesía e o proletariado se converten nas dúas clases fundamentais fronte aos grupos sociais tradicionais. Ademais, deberá referise ás condicións de vida das clases traballadoras (nas cidades, sometidas as longas xornadas de traballo e baixos salarios) e no campo (malvivindo dos seus escasos recursos ou sometidos á vontade dos grandes propietarios). Con respecto á situación das mulleres, sería preciso que incidise na loita polos seus dereitos: discriminación laboral, salarial e política (movemento sufraxista).</w:t>
      </w:r>
    </w:p>
    <w:p w:rsidR="000D6019" w:rsidRDefault="000D6019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Desde principios do século XIX producíronse importantes cambios na estrutura e organización social en España. O triunfo d</w:t>
      </w:r>
      <w:r w:rsidR="00787F3E">
        <w:rPr>
          <w:sz w:val="24"/>
          <w:szCs w:val="24"/>
        </w:rPr>
        <w:t>o Liberalismo político e a paulatina industrialización significaron o</w:t>
      </w:r>
      <w:r w:rsidR="008517F6">
        <w:rPr>
          <w:sz w:val="24"/>
          <w:szCs w:val="24"/>
        </w:rPr>
        <w:t xml:space="preserve"> remate da sociedade estamental do Antigo Réxime</w:t>
      </w:r>
      <w:r w:rsidR="00716C0D">
        <w:rPr>
          <w:sz w:val="24"/>
          <w:szCs w:val="24"/>
        </w:rPr>
        <w:t xml:space="preserve"> e a súa substitución</w:t>
      </w:r>
      <w:r w:rsidR="00787F3E">
        <w:rPr>
          <w:sz w:val="24"/>
          <w:szCs w:val="24"/>
        </w:rPr>
        <w:t xml:space="preserve"> pola sociedade de clases, </w:t>
      </w:r>
      <w:r w:rsidR="00716C0D">
        <w:rPr>
          <w:sz w:val="24"/>
          <w:szCs w:val="24"/>
        </w:rPr>
        <w:t>mái</w:t>
      </w:r>
      <w:r w:rsidR="008517F6">
        <w:rPr>
          <w:sz w:val="24"/>
          <w:szCs w:val="24"/>
        </w:rPr>
        <w:t>s fluída e con maior mobilidade.</w:t>
      </w:r>
      <w:r w:rsidR="00716C0D">
        <w:rPr>
          <w:sz w:val="24"/>
          <w:szCs w:val="24"/>
        </w:rPr>
        <w:t xml:space="preserve"> </w:t>
      </w:r>
      <w:r w:rsidR="008517F6">
        <w:rPr>
          <w:sz w:val="24"/>
          <w:szCs w:val="24"/>
        </w:rPr>
        <w:t>A sociedade de clases caracterízase</w:t>
      </w:r>
      <w:r w:rsidR="00787F3E">
        <w:rPr>
          <w:sz w:val="24"/>
          <w:szCs w:val="24"/>
        </w:rPr>
        <w:t xml:space="preserve"> polo </w:t>
      </w:r>
      <w:r w:rsidR="00716C0D">
        <w:rPr>
          <w:sz w:val="24"/>
          <w:szCs w:val="24"/>
        </w:rPr>
        <w:t xml:space="preserve">predominio da burguesía, clase social que </w:t>
      </w:r>
      <w:r w:rsidR="00787F3E">
        <w:rPr>
          <w:sz w:val="24"/>
          <w:szCs w:val="24"/>
        </w:rPr>
        <w:t>acadará o acceso ó poder político e verá eliminados todos os obstáculos que limitaba</w:t>
      </w:r>
      <w:r w:rsidR="008517F6">
        <w:rPr>
          <w:sz w:val="24"/>
          <w:szCs w:val="24"/>
        </w:rPr>
        <w:t xml:space="preserve">n o seu enriquecemento; e polo </w:t>
      </w:r>
      <w:r w:rsidR="00787F3E">
        <w:rPr>
          <w:sz w:val="24"/>
          <w:szCs w:val="24"/>
        </w:rPr>
        <w:t>nacement</w:t>
      </w:r>
      <w:r w:rsidR="00716C0D">
        <w:rPr>
          <w:sz w:val="24"/>
          <w:szCs w:val="24"/>
        </w:rPr>
        <w:t xml:space="preserve">o do proletariado, clase social, non moi significativa pola escasa industrialización, </w:t>
      </w:r>
      <w:r w:rsidR="00787F3E">
        <w:rPr>
          <w:sz w:val="24"/>
          <w:szCs w:val="24"/>
        </w:rPr>
        <w:t>formada polos traballadores industriais, que vivirá sometida a unhas condicións de vida</w:t>
      </w:r>
      <w:r w:rsidR="00716C0D">
        <w:rPr>
          <w:sz w:val="24"/>
          <w:szCs w:val="24"/>
        </w:rPr>
        <w:t xml:space="preserve"> moi desfavorables. Burguesía e proletariado industrial constituíron os novos grupos antagónicos da nova sociedade de clases</w:t>
      </w:r>
      <w:r w:rsidR="000817DA">
        <w:rPr>
          <w:sz w:val="24"/>
          <w:szCs w:val="24"/>
        </w:rPr>
        <w:t xml:space="preserve"> que se formou na España liberal.</w:t>
      </w:r>
    </w:p>
    <w:p w:rsidR="00716C0D" w:rsidRDefault="00716C0D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 grupos sociais tradicionais, a nobreza</w:t>
      </w:r>
      <w:r w:rsidR="000817DA">
        <w:rPr>
          <w:sz w:val="24"/>
          <w:szCs w:val="24"/>
        </w:rPr>
        <w:t>, o clero e campesiñado evolucionaron de forma diferente. A abolición do réxime señorial privou á</w:t>
      </w:r>
      <w:r w:rsidR="000817DA" w:rsidRPr="00807291">
        <w:rPr>
          <w:b/>
          <w:sz w:val="24"/>
          <w:szCs w:val="24"/>
        </w:rPr>
        <w:t xml:space="preserve"> nobreza</w:t>
      </w:r>
      <w:r w:rsidR="000817DA">
        <w:rPr>
          <w:sz w:val="24"/>
          <w:szCs w:val="24"/>
        </w:rPr>
        <w:t xml:space="preserve"> das prerrogativas xudiciais, fiscais e honoríficas, ó mesmo tempo que desaparecía o morgado. Sen embargo o seu patrimonio non só </w:t>
      </w:r>
      <w:r w:rsidR="00AC2CE1">
        <w:rPr>
          <w:sz w:val="24"/>
          <w:szCs w:val="24"/>
        </w:rPr>
        <w:t xml:space="preserve">non diminuíu, senón que </w:t>
      </w:r>
      <w:r w:rsidR="000817DA">
        <w:rPr>
          <w:sz w:val="24"/>
          <w:szCs w:val="24"/>
        </w:rPr>
        <w:t>se incrementou grazas á compra de bens desamortizados da Igrexa. En xeral a nobreza aburguesouse,</w:t>
      </w:r>
      <w:r w:rsidR="00330CE1">
        <w:rPr>
          <w:sz w:val="24"/>
          <w:szCs w:val="24"/>
        </w:rPr>
        <w:t xml:space="preserve"> e mantívose no cumio da sociedade no s. XIX,</w:t>
      </w:r>
      <w:r w:rsidR="000817DA">
        <w:rPr>
          <w:sz w:val="24"/>
          <w:szCs w:val="24"/>
        </w:rPr>
        <w:t xml:space="preserve"> ó mesmo temp</w:t>
      </w:r>
      <w:r w:rsidR="00AC2CE1">
        <w:rPr>
          <w:sz w:val="24"/>
          <w:szCs w:val="24"/>
        </w:rPr>
        <w:t>o que a Monarquía</w:t>
      </w:r>
      <w:r w:rsidR="000817DA">
        <w:rPr>
          <w:sz w:val="24"/>
          <w:szCs w:val="24"/>
        </w:rPr>
        <w:t xml:space="preserve"> contribuíu ó ennobrecemento da burguesía</w:t>
      </w:r>
      <w:r w:rsidR="00330CE1">
        <w:rPr>
          <w:sz w:val="24"/>
          <w:szCs w:val="24"/>
        </w:rPr>
        <w:t xml:space="preserve"> ó incrementar os títulos nobiliarios</w:t>
      </w:r>
      <w:r w:rsidR="00AC2CE1">
        <w:rPr>
          <w:sz w:val="24"/>
          <w:szCs w:val="24"/>
        </w:rPr>
        <w:t xml:space="preserve"> concedidos </w:t>
      </w:r>
      <w:r w:rsidR="00330CE1">
        <w:rPr>
          <w:sz w:val="24"/>
          <w:szCs w:val="24"/>
        </w:rPr>
        <w:t>á alta burguesía. A fidalguía galega, sen embargo, viu como a súa posi</w:t>
      </w:r>
      <w:r w:rsidR="00AC2CE1">
        <w:rPr>
          <w:sz w:val="24"/>
          <w:szCs w:val="24"/>
        </w:rPr>
        <w:t>ción social ó longo do século foi</w:t>
      </w:r>
      <w:r w:rsidR="00330CE1">
        <w:rPr>
          <w:sz w:val="24"/>
          <w:szCs w:val="24"/>
        </w:rPr>
        <w:t xml:space="preserve"> esmorecendo por mor da crise agraria e a perda de valor das rendas forais. A fidalguía adoptará posturas políticas tradicionais, apoiando ó carlismo, e conservadoras, contribuíndo ó caciquismo político.</w:t>
      </w:r>
    </w:p>
    <w:p w:rsidR="005C151C" w:rsidRDefault="009F6F6D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canto ó </w:t>
      </w:r>
      <w:r w:rsidRPr="00807291">
        <w:rPr>
          <w:b/>
          <w:sz w:val="24"/>
          <w:szCs w:val="24"/>
          <w:u w:val="single"/>
        </w:rPr>
        <w:t>clero</w:t>
      </w:r>
      <w:r>
        <w:rPr>
          <w:sz w:val="24"/>
          <w:szCs w:val="24"/>
        </w:rPr>
        <w:t>, o triunfo do Liberalismo coa adopción de medidas como as desamortizacións, supresión de conventos...supuxo a súa perda de privilexios, de riqueza e de número de integrantes (reducido nun terzo). O clero adoptou unha postura totalmente cont</w:t>
      </w:r>
      <w:r w:rsidR="005C151C">
        <w:rPr>
          <w:sz w:val="24"/>
          <w:szCs w:val="24"/>
        </w:rPr>
        <w:t>raria ó Liberalismo progresista, achegándose a correntes tradicionalistas como o carlismo.</w:t>
      </w:r>
    </w:p>
    <w:p w:rsidR="005C151C" w:rsidRDefault="009450BD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07291">
        <w:rPr>
          <w:sz w:val="24"/>
          <w:szCs w:val="24"/>
        </w:rPr>
        <w:t>urante a Restauración, a Igrexa veuse favorecida pola confesionalidade do Estado español, recoñecida pol</w:t>
      </w:r>
      <w:r>
        <w:rPr>
          <w:sz w:val="24"/>
          <w:szCs w:val="24"/>
        </w:rPr>
        <w:t>a</w:t>
      </w:r>
      <w:r w:rsidR="005C151C">
        <w:rPr>
          <w:sz w:val="24"/>
          <w:szCs w:val="24"/>
        </w:rPr>
        <w:t xml:space="preserve"> </w:t>
      </w:r>
      <w:r>
        <w:rPr>
          <w:sz w:val="24"/>
          <w:szCs w:val="24"/>
        </w:rPr>
        <w:t>Constitución de 1876,</w:t>
      </w:r>
      <w:r w:rsidR="005C151C">
        <w:rPr>
          <w:sz w:val="24"/>
          <w:szCs w:val="24"/>
        </w:rPr>
        <w:t xml:space="preserve"> aumento</w:t>
      </w:r>
      <w:r w:rsidR="00807291">
        <w:rPr>
          <w:sz w:val="24"/>
          <w:szCs w:val="24"/>
        </w:rPr>
        <w:t>u o seu control sobre a educación</w:t>
      </w:r>
      <w:r w:rsidR="005C151C">
        <w:rPr>
          <w:sz w:val="24"/>
          <w:szCs w:val="24"/>
        </w:rPr>
        <w:t xml:space="preserve"> e veu incrementado o número de relixiosos grazas á lei de Asociacións e a implantación en España de congregacións relixiosa</w:t>
      </w:r>
      <w:r w:rsidR="00F9150C">
        <w:rPr>
          <w:sz w:val="24"/>
          <w:szCs w:val="24"/>
        </w:rPr>
        <w:t>s</w:t>
      </w:r>
      <w:r w:rsidR="005C151C">
        <w:rPr>
          <w:sz w:val="24"/>
          <w:szCs w:val="24"/>
        </w:rPr>
        <w:t xml:space="preserve"> chegadas do estranxeiro, especialmente de Francia. </w:t>
      </w:r>
    </w:p>
    <w:p w:rsidR="00330CE1" w:rsidRDefault="005C151C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Pola contra, aínda que minoritaria, vaise espallar unha corrente radical anticlerical que se mobilizou mediante manifestacións e mitins de protesta.</w:t>
      </w:r>
    </w:p>
    <w:p w:rsidR="005C151C" w:rsidRDefault="005C151C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campesiñado</w:t>
      </w:r>
      <w:r>
        <w:rPr>
          <w:sz w:val="24"/>
          <w:szCs w:val="24"/>
        </w:rPr>
        <w:t xml:space="preserve"> seguiu a s</w:t>
      </w:r>
      <w:r w:rsidR="00F9150C">
        <w:rPr>
          <w:sz w:val="24"/>
          <w:szCs w:val="24"/>
        </w:rPr>
        <w:t>er o grupo social máis numeroso pois a escasa industrialización en España reduciu o seus efectivos de forma exigua. As medidas de transformación da propiedade agraria levadas adiante polo Liberalismo</w:t>
      </w:r>
      <w:r w:rsidR="001851FC">
        <w:rPr>
          <w:sz w:val="24"/>
          <w:szCs w:val="24"/>
        </w:rPr>
        <w:t>,</w:t>
      </w:r>
      <w:r w:rsidR="00F9150C">
        <w:rPr>
          <w:sz w:val="24"/>
          <w:szCs w:val="24"/>
        </w:rPr>
        <w:t xml:space="preserve"> como a Desamortización dos bens comunais e de propios dos concellos</w:t>
      </w:r>
      <w:r w:rsidR="001851FC">
        <w:rPr>
          <w:sz w:val="24"/>
          <w:szCs w:val="24"/>
        </w:rPr>
        <w:t>,</w:t>
      </w:r>
      <w:r w:rsidR="00F9150C">
        <w:rPr>
          <w:sz w:val="24"/>
          <w:szCs w:val="24"/>
        </w:rPr>
        <w:t xml:space="preserve"> prexudicounos </w:t>
      </w:r>
      <w:r w:rsidR="001851FC">
        <w:rPr>
          <w:sz w:val="24"/>
          <w:szCs w:val="24"/>
        </w:rPr>
        <w:t>notablemente</w:t>
      </w:r>
      <w:r w:rsidR="00F9150C">
        <w:rPr>
          <w:sz w:val="24"/>
          <w:szCs w:val="24"/>
        </w:rPr>
        <w:t xml:space="preserve"> ó ser privados de </w:t>
      </w:r>
      <w:r w:rsidR="00F9150C">
        <w:rPr>
          <w:sz w:val="24"/>
          <w:szCs w:val="24"/>
        </w:rPr>
        <w:lastRenderedPageBreak/>
        <w:t>parcelas que se repartían ent</w:t>
      </w:r>
      <w:r w:rsidR="001851FC">
        <w:rPr>
          <w:sz w:val="24"/>
          <w:szCs w:val="24"/>
        </w:rPr>
        <w:t>re os veciños e que aproveit</w:t>
      </w:r>
      <w:r w:rsidR="00F9150C">
        <w:rPr>
          <w:sz w:val="24"/>
          <w:szCs w:val="24"/>
        </w:rPr>
        <w:t>aban como terras de cultivo e pastos para o seu gando.</w:t>
      </w:r>
    </w:p>
    <w:p w:rsidR="001851FC" w:rsidRDefault="001851FC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situación do campesiñado era distinta entre o campesiñado do Norte e do Sur de España. En Andalucía, Estremadura...predominaban as grandes propiedades pertencentes a unha oligarquía agraria (1% de propietarios posuía o 42% da terra en Andalucía), a maioría residente na Corte de Madrid, traballadas por un inxente número de xornaleiros, proletariado agrícola, sometidos ó paro estacional e a uns salarios e condicións de vida miserables</w:t>
      </w:r>
      <w:r w:rsidR="000B16FC">
        <w:rPr>
          <w:sz w:val="24"/>
          <w:szCs w:val="24"/>
        </w:rPr>
        <w:t xml:space="preserve">, condicións que motivaron </w:t>
      </w:r>
      <w:r>
        <w:rPr>
          <w:sz w:val="24"/>
          <w:szCs w:val="24"/>
        </w:rPr>
        <w:t>numerosas revoltas</w:t>
      </w:r>
      <w:r w:rsidR="00600019">
        <w:rPr>
          <w:sz w:val="24"/>
          <w:szCs w:val="24"/>
        </w:rPr>
        <w:t xml:space="preserve"> e propiciou o espallamento do anarcocomunismo</w:t>
      </w:r>
      <w:r>
        <w:rPr>
          <w:sz w:val="24"/>
          <w:szCs w:val="24"/>
        </w:rPr>
        <w:t>. En Galicia, a supervivencia do réxime foral</w:t>
      </w:r>
      <w:r w:rsidR="000B16FC">
        <w:rPr>
          <w:sz w:val="24"/>
          <w:szCs w:val="24"/>
        </w:rPr>
        <w:t>, con condicións favorables como a estabilidade da renda e o dereito á transmisión hereditaria da explotación, permitiu que as condicións dos campesiños foran mellores.</w:t>
      </w:r>
      <w:r w:rsidR="00C64D6D" w:rsidRPr="00C64D6D">
        <w:rPr>
          <w:sz w:val="24"/>
          <w:szCs w:val="24"/>
        </w:rPr>
        <w:t xml:space="preserve"> </w:t>
      </w:r>
      <w:r w:rsidR="00C64D6D" w:rsidRPr="006E3AB9">
        <w:rPr>
          <w:sz w:val="20"/>
          <w:szCs w:val="20"/>
        </w:rPr>
        <w:t>En xeral, tiveron que recorrer á especialización de cultivos e a intensificación da produción do millo e da pataca para facer fronte ás numerosas obrigas ás que estaban sometidos: rendas, contribucións ó Estado e pagos á Igrexa.</w:t>
      </w:r>
      <w:r w:rsidR="00C64D6D">
        <w:rPr>
          <w:sz w:val="24"/>
          <w:szCs w:val="24"/>
        </w:rPr>
        <w:t xml:space="preserve"> </w:t>
      </w:r>
      <w:r w:rsidR="000B16FC">
        <w:rPr>
          <w:sz w:val="24"/>
          <w:szCs w:val="24"/>
        </w:rPr>
        <w:t xml:space="preserve"> Aínda así, a fragmentación da propiedade, co predominio do minifundio e o mantemento do foro lastraron a modernización da agricultura galega</w:t>
      </w:r>
      <w:r w:rsidR="00C64D6D">
        <w:rPr>
          <w:sz w:val="24"/>
          <w:szCs w:val="24"/>
        </w:rPr>
        <w:t>.</w:t>
      </w:r>
      <w:r w:rsidR="00EC4445">
        <w:rPr>
          <w:sz w:val="24"/>
          <w:szCs w:val="24"/>
        </w:rPr>
        <w:t xml:space="preserve"> </w:t>
      </w:r>
      <w:r w:rsidR="000B16FC">
        <w:rPr>
          <w:sz w:val="24"/>
          <w:szCs w:val="24"/>
        </w:rPr>
        <w:t>O desequilibrio entre recursos e poboación levará a unha importante emigración, así como ó nacemento do agrarismo, que terá como principal obxectivo a redención dos foros e así posibilitar o acceso á propiedade da terra para os campesiños.</w:t>
      </w:r>
    </w:p>
    <w:p w:rsidR="00AA5DA1" w:rsidRDefault="00AA5DA1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grupos sociais antagónicos da nova sociedade de clases son a burguesía e o proletariado. O seu desenvolvemento está condicionado pola industrialización, por iso mesmo durante o s. XIX o número de integrantes de ambas clases sociais será escaso. </w:t>
      </w:r>
    </w:p>
    <w:p w:rsidR="000B16FC" w:rsidRDefault="00AA5DA1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063F6">
        <w:rPr>
          <w:b/>
          <w:sz w:val="24"/>
          <w:szCs w:val="24"/>
        </w:rPr>
        <w:t>burguesía</w:t>
      </w:r>
      <w:r>
        <w:rPr>
          <w:sz w:val="24"/>
          <w:szCs w:val="24"/>
        </w:rPr>
        <w:t xml:space="preserve"> vai ser o grupo ascendente que exerza o poder político e económico e que acabará impoñendo os seus valores e modo de vida, polo que falamos de socie</w:t>
      </w:r>
      <w:r w:rsidR="009063F6">
        <w:rPr>
          <w:sz w:val="24"/>
          <w:szCs w:val="24"/>
        </w:rPr>
        <w:t xml:space="preserve">dade burguesa. Dentro da burguesía pódese diferenciar unha </w:t>
      </w:r>
      <w:r w:rsidR="009063F6" w:rsidRPr="009063F6">
        <w:rPr>
          <w:b/>
          <w:sz w:val="24"/>
          <w:szCs w:val="24"/>
        </w:rPr>
        <w:t>alta burguesía</w:t>
      </w:r>
      <w:r w:rsidR="009063F6">
        <w:rPr>
          <w:sz w:val="24"/>
          <w:szCs w:val="24"/>
        </w:rPr>
        <w:t xml:space="preserve"> (financeiros, industriais e comerciantes), grandes fortunas que exercen o control político (oligarquía), que residen na Corte de Madrid, e en grandes cidades como Barcelona ou Bilbao, e que tenden a ennobrecerse; e as </w:t>
      </w:r>
      <w:r w:rsidR="009063F6">
        <w:rPr>
          <w:b/>
          <w:sz w:val="24"/>
          <w:szCs w:val="24"/>
        </w:rPr>
        <w:t>clases medias urbanas</w:t>
      </w:r>
      <w:r w:rsidR="009063F6">
        <w:rPr>
          <w:sz w:val="24"/>
          <w:szCs w:val="24"/>
        </w:rPr>
        <w:t>, grupo heteroxéneo formado por pequenos propietarios de terras, de inmobles, de obradoiros, de negocios...profesionais liberais (avogados, médicos, notarios...) e asalariados non manuais (funcionarios...). Estas clases medias, polo xeral, serán as defensoras dos ideais do Liberalismo democrático e de reformas económicas e sociais.</w:t>
      </w:r>
    </w:p>
    <w:p w:rsidR="009063F6" w:rsidRDefault="009063F6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Paralelamente á industrialización desenvolverase o </w:t>
      </w:r>
      <w:r w:rsidRPr="00347B59">
        <w:rPr>
          <w:b/>
          <w:sz w:val="24"/>
          <w:szCs w:val="24"/>
        </w:rPr>
        <w:t>proletariado</w:t>
      </w:r>
      <w:r>
        <w:rPr>
          <w:sz w:val="24"/>
          <w:szCs w:val="24"/>
        </w:rPr>
        <w:t>. En xeral está formado por traballadores procedentes do campo</w:t>
      </w:r>
      <w:r w:rsidR="00347B59">
        <w:rPr>
          <w:sz w:val="24"/>
          <w:szCs w:val="24"/>
        </w:rPr>
        <w:t xml:space="preserve"> e das clases populares urbanas. Tiveron que soportar duras condicións de vida, longas xornadas, salarios ínfimos, ausencia de dereitos como o de asociarse, traballo infantil, elevada mortalidade, barrios insalubres, vivendas pésimas, amoreamento... O emprego de man de obra infantil e feminina foi moi abundante polo menor salario que recibían. </w:t>
      </w:r>
    </w:p>
    <w:p w:rsidR="00E64EA3" w:rsidRDefault="0068425D" w:rsidP="000D601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muller traballadora: </w:t>
      </w:r>
      <w:r w:rsidR="00641C35">
        <w:rPr>
          <w:sz w:val="24"/>
          <w:szCs w:val="24"/>
        </w:rPr>
        <w:t xml:space="preserve">Os escasos salarios dos traballadores eran insuficientes para o mantemento da familia, polo que a muller debía buscar o medio de achegar un complemento á economía doméstica traballando fóra de casa, ben en fábricas, ben nas casas da burguesía. </w:t>
      </w:r>
    </w:p>
    <w:p w:rsidR="004400EF" w:rsidRDefault="00641C35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Esta nova situación incrementaba a discriminación da muller. Á discriminación social (sometemento ó seu pai, ou ó seu marido), xurídica(condición legal inferior á do home) e cultural (maiores taxas de analfabetismo</w:t>
      </w:r>
      <w:r w:rsidR="00174EDA">
        <w:rPr>
          <w:sz w:val="24"/>
          <w:szCs w:val="24"/>
        </w:rPr>
        <w:t xml:space="preserve">, </w:t>
      </w:r>
      <w:r w:rsidR="00A74814">
        <w:rPr>
          <w:sz w:val="24"/>
          <w:szCs w:val="24"/>
        </w:rPr>
        <w:t xml:space="preserve">en 1900 71% de mulleres analfabetas fronte </w:t>
      </w:r>
      <w:r w:rsidR="00A74814">
        <w:rPr>
          <w:sz w:val="24"/>
          <w:szCs w:val="24"/>
        </w:rPr>
        <w:lastRenderedPageBreak/>
        <w:t xml:space="preserve">o 55% dos homes, </w:t>
      </w:r>
      <w:r w:rsidR="00174EDA">
        <w:rPr>
          <w:sz w:val="24"/>
          <w:szCs w:val="24"/>
        </w:rPr>
        <w:t>dificultades de acceso ó ensino universitario</w:t>
      </w:r>
      <w:r w:rsidR="00A74814">
        <w:rPr>
          <w:sz w:val="24"/>
          <w:szCs w:val="24"/>
        </w:rPr>
        <w:t>, so algunhas mulleres de clase media e alta farano ata 1910 con permiso das autoridades</w:t>
      </w:r>
      <w:r>
        <w:rPr>
          <w:sz w:val="24"/>
          <w:szCs w:val="24"/>
        </w:rPr>
        <w:t xml:space="preserve">), engadiuse a </w:t>
      </w:r>
      <w:r w:rsidRPr="00641C35">
        <w:rPr>
          <w:b/>
          <w:sz w:val="24"/>
          <w:szCs w:val="24"/>
        </w:rPr>
        <w:t>discriminación laboral e salarial.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As mulleres contaban na inmensa maioría dos traballos con menos dereitos e máis obrigas que ás dos homes, Ademais o seu salario, aínda realizando o mesmo traballo, era entre un 30 e un 60% inferior ó dos homes. </w:t>
      </w:r>
      <w:r w:rsidRPr="004400EF">
        <w:rPr>
          <w:sz w:val="20"/>
          <w:szCs w:val="20"/>
        </w:rPr>
        <w:t xml:space="preserve">A teoría dos economistas políticos da época era que o salario dos homes debería ser suficiente para soster a el e as súas familias e </w:t>
      </w:r>
      <w:r w:rsidR="00911639" w:rsidRPr="004400EF">
        <w:rPr>
          <w:sz w:val="20"/>
          <w:szCs w:val="20"/>
        </w:rPr>
        <w:t>que o salario da muller non era máis que un complemento para compensar o baixo salario masculino ou ben para sumar máis ingresos(cando xa dixemos que os salarios dos homes eran insuficientes e necesariamente tiñan que traballar non só as mulleres dos traballadores, senón tamén os seus fillos desde idade ben temperá).</w:t>
      </w:r>
      <w:r w:rsidR="00553FAF">
        <w:rPr>
          <w:sz w:val="24"/>
          <w:szCs w:val="24"/>
        </w:rPr>
        <w:t xml:space="preserve"> </w:t>
      </w:r>
    </w:p>
    <w:p w:rsidR="00641C35" w:rsidRDefault="00262D5A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Industria hai que destacar, como</w:t>
      </w:r>
      <w:r w:rsidR="0068425D">
        <w:rPr>
          <w:sz w:val="24"/>
          <w:szCs w:val="24"/>
        </w:rPr>
        <w:t xml:space="preserve"> sectores onde a man de obra feminina era maioritaria</w:t>
      </w:r>
      <w:r w:rsidR="00553FA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00EF">
        <w:rPr>
          <w:sz w:val="24"/>
          <w:szCs w:val="24"/>
        </w:rPr>
        <w:t>a</w:t>
      </w:r>
      <w:r w:rsidR="00AD541E">
        <w:rPr>
          <w:sz w:val="24"/>
          <w:szCs w:val="24"/>
        </w:rPr>
        <w:t>s fábrica</w:t>
      </w:r>
      <w:r w:rsidR="0068425D">
        <w:rPr>
          <w:sz w:val="24"/>
          <w:szCs w:val="24"/>
        </w:rPr>
        <w:t>s de tabaco e a industria téxtil</w:t>
      </w:r>
      <w:r w:rsidR="00AD541E">
        <w:rPr>
          <w:sz w:val="24"/>
          <w:szCs w:val="24"/>
        </w:rPr>
        <w:t>,</w:t>
      </w:r>
      <w:r w:rsidR="00553FAF">
        <w:rPr>
          <w:sz w:val="24"/>
          <w:szCs w:val="24"/>
        </w:rPr>
        <w:t xml:space="preserve"> </w:t>
      </w:r>
      <w:r w:rsidR="0068425D">
        <w:rPr>
          <w:sz w:val="24"/>
          <w:szCs w:val="24"/>
        </w:rPr>
        <w:t xml:space="preserve">pois </w:t>
      </w:r>
      <w:r w:rsidR="00553FAF">
        <w:rPr>
          <w:sz w:val="24"/>
          <w:szCs w:val="24"/>
        </w:rPr>
        <w:t xml:space="preserve">a tradicional dedicación das mulleres ó fiado e tecido, permitiu </w:t>
      </w:r>
      <w:r w:rsidR="0068425D">
        <w:rPr>
          <w:sz w:val="24"/>
          <w:szCs w:val="24"/>
        </w:rPr>
        <w:t>a súa doada i</w:t>
      </w:r>
      <w:r>
        <w:rPr>
          <w:sz w:val="24"/>
          <w:szCs w:val="24"/>
        </w:rPr>
        <w:t>ncorporación.</w:t>
      </w:r>
      <w:r w:rsidR="00AD541E">
        <w:rPr>
          <w:sz w:val="24"/>
          <w:szCs w:val="24"/>
        </w:rPr>
        <w:t xml:space="preserve"> No sector terciario, destacan como actividades maioritariamente femininas, o servizo doméstico (a maioría mulleres solteiras entre 15 e 25 anos), as parteiras ou comadroas e, en menor medida, mestras. </w:t>
      </w:r>
      <w:r w:rsidR="00553FAF">
        <w:rPr>
          <w:sz w:val="24"/>
          <w:szCs w:val="24"/>
        </w:rPr>
        <w:t xml:space="preserve">No campo, en xeral, ás mulleres se lle asignaban labores específicos como a vendima, </w:t>
      </w:r>
      <w:r w:rsidR="004400EF">
        <w:rPr>
          <w:sz w:val="24"/>
          <w:szCs w:val="24"/>
        </w:rPr>
        <w:t xml:space="preserve">sachar, </w:t>
      </w:r>
      <w:r w:rsidR="00553FAF">
        <w:rPr>
          <w:sz w:val="24"/>
          <w:szCs w:val="24"/>
        </w:rPr>
        <w:t>a recollida da oliva...En Galicia as mulleres ocupábanse de toda sorte de traballos: gardar o gando, guiar os carros, sachar, segar, labrar as terras, pastorear o gando...</w:t>
      </w:r>
    </w:p>
    <w:p w:rsidR="006E3AB9" w:rsidRDefault="006E3AB9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España a 1ª </w:t>
      </w:r>
      <w:r w:rsidR="00911639">
        <w:rPr>
          <w:sz w:val="24"/>
          <w:szCs w:val="24"/>
        </w:rPr>
        <w:t>lei que protexía os dereitos das mulleres e dos nenos foi a</w:t>
      </w:r>
      <w:r>
        <w:rPr>
          <w:sz w:val="24"/>
          <w:szCs w:val="24"/>
        </w:rPr>
        <w:t xml:space="preserve"> Lei Benot de 1873</w:t>
      </w:r>
      <w:r w:rsidR="00911639">
        <w:rPr>
          <w:sz w:val="24"/>
          <w:szCs w:val="24"/>
        </w:rPr>
        <w:t xml:space="preserve">, que prohibía o traballo de nenos e nenas menores de 10 anos (o seu cumprimento foi moi escaso). </w:t>
      </w:r>
      <w:r w:rsidR="00911639" w:rsidRPr="006E3AB9">
        <w:rPr>
          <w:sz w:val="20"/>
          <w:szCs w:val="20"/>
        </w:rPr>
        <w:t>Ata 1900 non se volveu aprobar outra lei que limitaba e establecía as condicións de traballo de nenos e mulleres: volvía a prohibir o traballo a nenos menores de 10 anos, limitaba a xornada de traballo de nenos e nenas entre 10 e 14 anos a 6 horas en industrias e 8 horas en comercios, prohibíase o traballo nocturno ós menores de 16 e se liberaba do traballo ás mulleres durante as 3 semanas posteriores ó parto</w:t>
      </w:r>
      <w:r w:rsidR="00E93A42" w:rsidRPr="006E3AB9">
        <w:rPr>
          <w:sz w:val="20"/>
          <w:szCs w:val="20"/>
        </w:rPr>
        <w:t>.</w:t>
      </w:r>
      <w:r w:rsidR="00E93A42">
        <w:rPr>
          <w:sz w:val="24"/>
          <w:szCs w:val="24"/>
        </w:rPr>
        <w:t xml:space="preserve"> </w:t>
      </w:r>
    </w:p>
    <w:p w:rsidR="00911639" w:rsidRDefault="00E93A42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r</w:t>
      </w:r>
      <w:r w:rsidR="006E3AB9">
        <w:rPr>
          <w:sz w:val="24"/>
          <w:szCs w:val="24"/>
        </w:rPr>
        <w:t>ealidade era que en numeros</w:t>
      </w:r>
      <w:r>
        <w:rPr>
          <w:sz w:val="24"/>
          <w:szCs w:val="24"/>
        </w:rPr>
        <w:t>as ocasións a lexislación era incumprida polos patróns.</w:t>
      </w:r>
    </w:p>
    <w:p w:rsidR="00E93A42" w:rsidRDefault="00E93A42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loita das mulleres obreiras para mellorar a súa situación, como mulleres e traballadoras, foi máis complexa que para os homes. As mulleres sometidas a condicións laborais e salariais máis duras tamén tiñan que facerse cargo do mantemento do fogar, segundo o modelo patriarcal imperante na sociedade. Este modelo considerábaas inferiores, subordinadas e complementarias, modelo tamén presente nas organizacións obreiras, que se ben procuraban a liberación da </w:t>
      </w:r>
      <w:r w:rsidR="00AC2CE1">
        <w:rPr>
          <w:sz w:val="24"/>
          <w:szCs w:val="24"/>
        </w:rPr>
        <w:t xml:space="preserve">clase traballadora, </w:t>
      </w:r>
      <w:r>
        <w:rPr>
          <w:sz w:val="24"/>
          <w:szCs w:val="24"/>
        </w:rPr>
        <w:t>resistían</w:t>
      </w:r>
      <w:r w:rsidR="00AC2CE1">
        <w:rPr>
          <w:sz w:val="24"/>
          <w:szCs w:val="24"/>
        </w:rPr>
        <w:t>se a tratar co</w:t>
      </w:r>
      <w:r>
        <w:rPr>
          <w:sz w:val="24"/>
          <w:szCs w:val="24"/>
        </w:rPr>
        <w:t xml:space="preserve">n igualdade ás súas compañeiras. </w:t>
      </w:r>
    </w:p>
    <w:p w:rsidR="00821084" w:rsidRPr="00821084" w:rsidRDefault="00204CB1" w:rsidP="00821084">
      <w:pPr>
        <w:pStyle w:val="NormalWeb"/>
        <w:spacing w:before="0" w:beforeAutospacing="0" w:after="0" w:afterAutospacing="0"/>
        <w:jc w:val="both"/>
      </w:pPr>
      <w:r>
        <w:t xml:space="preserve">Nas 2 últimas décadas do s. XIX aparecen as </w:t>
      </w:r>
      <w:r w:rsidRPr="00B97E49">
        <w:rPr>
          <w:b/>
        </w:rPr>
        <w:t>pr</w:t>
      </w:r>
      <w:r w:rsidR="00B97E49">
        <w:rPr>
          <w:b/>
        </w:rPr>
        <w:t xml:space="preserve">imeiras organizacións </w:t>
      </w:r>
      <w:r w:rsidR="00B97E49" w:rsidRPr="00821084">
        <w:rPr>
          <w:b/>
        </w:rPr>
        <w:t>de</w:t>
      </w:r>
      <w:r w:rsidRPr="00821084">
        <w:rPr>
          <w:b/>
        </w:rPr>
        <w:t xml:space="preserve"> traballadoras.</w:t>
      </w:r>
      <w:r>
        <w:t xml:space="preserve"> </w:t>
      </w:r>
      <w:r w:rsidR="00821084" w:rsidRPr="00821084">
        <w:rPr>
          <w:rFonts w:ascii="Calibri" w:eastAsia="+mn-ea" w:hAnsi="Calibri" w:cs="+mn-cs"/>
          <w:color w:val="000000"/>
          <w:kern w:val="24"/>
        </w:rPr>
        <w:t>Aparecen nas 2 últimas décadas do s. XIX</w:t>
      </w:r>
      <w:r w:rsidR="00821084">
        <w:rPr>
          <w:rFonts w:ascii="Calibri" w:eastAsia="+mn-ea" w:hAnsi="Calibri" w:cs="+mn-cs"/>
          <w:color w:val="000000"/>
          <w:kern w:val="24"/>
        </w:rPr>
        <w:t>.</w:t>
      </w:r>
      <w:r w:rsidR="00821084" w:rsidRPr="00821084">
        <w:rPr>
          <w:rFonts w:ascii="Calibri" w:eastAsia="+mn-ea" w:hAnsi="Calibri" w:cs="+mn-cs"/>
          <w:color w:val="000000"/>
          <w:kern w:val="24"/>
        </w:rPr>
        <w:t xml:space="preserve"> Nun principio as mulleres traballadoras intégranse nos sindicatos de clase, pero</w:t>
      </w:r>
      <w:r w:rsidR="00821084">
        <w:t xml:space="preserve">, </w:t>
      </w:r>
      <w:r w:rsidR="00821084" w:rsidRPr="00821084">
        <w:rPr>
          <w:rFonts w:ascii="Calibri" w:eastAsia="+mn-ea" w:hAnsi="Calibri" w:cs="+mn-cs"/>
          <w:color w:val="000000"/>
          <w:kern w:val="24"/>
        </w:rPr>
        <w:t xml:space="preserve">dados os seus problemas específicos, empezaron a constituír sociedades independentes de carácter sindical ó amparo da Lei de Asociacións de 1887, basicamente sociedades de socorro mutuo ou de resistencia (Unión Feminina de Ferrol). </w:t>
      </w:r>
    </w:p>
    <w:p w:rsidR="00E93A42" w:rsidRDefault="00821084" w:rsidP="00821084">
      <w:pPr>
        <w:pStyle w:val="NormalWeb"/>
        <w:spacing w:before="0" w:beforeAutospacing="0" w:after="0" w:afterAutospacing="0"/>
        <w:jc w:val="both"/>
      </w:pPr>
      <w:r w:rsidRPr="00821084">
        <w:rPr>
          <w:rFonts w:ascii="Calibri" w:eastAsia="+mn-ea" w:hAnsi="Calibri" w:cs="+mn-cs"/>
          <w:color w:val="000000"/>
          <w:kern w:val="24"/>
        </w:rPr>
        <w:t>Xurdirán, ademais, sindicatos de mulleres socialistas, anarquistas e incluso católicos. Uns van permanecer independentes dos grandes sindicatos, mentres que outros integraranse na UXT ou nas Federacións locais anarquistas.</w:t>
      </w:r>
    </w:p>
    <w:p w:rsidR="00AC2CE1" w:rsidRDefault="00204CB1" w:rsidP="00AC2CE1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Feminismo: </w:t>
      </w:r>
      <w:r w:rsidR="0007400E">
        <w:rPr>
          <w:sz w:val="24"/>
          <w:szCs w:val="24"/>
        </w:rPr>
        <w:t>Dado o atraso económico, o predominio dunha sociedade conservadora, o peso da Igrexa católica e a xeneralización do modelo tradicional de muller, o feminismo chegou con retraso a España. Podemos distinguir</w:t>
      </w:r>
      <w:r w:rsidR="00D059CF">
        <w:rPr>
          <w:sz w:val="24"/>
          <w:szCs w:val="24"/>
        </w:rPr>
        <w:t xml:space="preserve"> 2 correntes: </w:t>
      </w:r>
    </w:p>
    <w:p w:rsidR="00AC2CE1" w:rsidRPr="009E11FC" w:rsidRDefault="00D22F09" w:rsidP="00AC2CE1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F</w:t>
      </w:r>
      <w:r w:rsidR="00D059CF" w:rsidRPr="009E11FC">
        <w:rPr>
          <w:b/>
          <w:sz w:val="24"/>
          <w:szCs w:val="24"/>
        </w:rPr>
        <w:t xml:space="preserve">eminismo obreirista </w:t>
      </w:r>
      <w:r w:rsidR="00D059CF">
        <w:rPr>
          <w:sz w:val="24"/>
          <w:szCs w:val="24"/>
        </w:rPr>
        <w:t xml:space="preserve">co dobre obxectivo da liberación </w:t>
      </w:r>
      <w:r w:rsidR="00D559A3">
        <w:rPr>
          <w:sz w:val="24"/>
          <w:szCs w:val="24"/>
        </w:rPr>
        <w:t>de clase ademais da de xénero. D</w:t>
      </w:r>
      <w:r w:rsidR="00D059CF">
        <w:rPr>
          <w:sz w:val="24"/>
          <w:szCs w:val="24"/>
        </w:rPr>
        <w:t xml:space="preserve">estacarán </w:t>
      </w:r>
      <w:r w:rsidR="004400EF">
        <w:rPr>
          <w:sz w:val="24"/>
          <w:szCs w:val="24"/>
        </w:rPr>
        <w:t>fundamentalmente as anarquistas, como Guillermina Rojas</w:t>
      </w:r>
      <w:r w:rsidR="00F26541">
        <w:rPr>
          <w:sz w:val="24"/>
          <w:szCs w:val="24"/>
        </w:rPr>
        <w:t>, feminista e colaboradora da I Internacional en España ou a</w:t>
      </w:r>
      <w:r w:rsidR="00D059CF">
        <w:rPr>
          <w:sz w:val="24"/>
          <w:szCs w:val="24"/>
        </w:rPr>
        <w:t xml:space="preserve"> Sección Varia de Traballadoras Anarcocolectivista</w:t>
      </w:r>
      <w:r w:rsidR="009E11FC">
        <w:rPr>
          <w:sz w:val="24"/>
          <w:szCs w:val="24"/>
        </w:rPr>
        <w:t>s de Sabadell en 1884 (primeiro colectivo de mulleres feministas e de clase en España...) e en menor medida a</w:t>
      </w:r>
      <w:r w:rsidR="00AC2CE1">
        <w:rPr>
          <w:sz w:val="24"/>
          <w:szCs w:val="24"/>
        </w:rPr>
        <w:t>s</w:t>
      </w:r>
      <w:r w:rsidR="009E11FC">
        <w:rPr>
          <w:sz w:val="24"/>
          <w:szCs w:val="24"/>
        </w:rPr>
        <w:t xml:space="preserve"> socialista</w:t>
      </w:r>
      <w:r w:rsidR="00AC2CE1">
        <w:rPr>
          <w:sz w:val="24"/>
          <w:szCs w:val="24"/>
        </w:rPr>
        <w:t>s</w:t>
      </w:r>
      <w:r w:rsidR="009E11FC">
        <w:rPr>
          <w:sz w:val="24"/>
          <w:szCs w:val="24"/>
        </w:rPr>
        <w:t xml:space="preserve"> (Grupos femininos Socialistas, a </w:t>
      </w:r>
      <w:r w:rsidR="00AC2CE1">
        <w:rPr>
          <w:sz w:val="24"/>
          <w:szCs w:val="24"/>
        </w:rPr>
        <w:t>partir de 1904 dentro do PSOE). Entre as líderes máis destacables destacan a anarquista Teresa Claramunt, (fundadora en 1891 da Agrupación de Traballadoras de Barcelona, co dobre obxectivo de organizar as mulleres traballadoras para defender os seus dereitos laborais e potenciar a organización de xénero front</w:t>
      </w:r>
      <w:r w:rsidR="00D559A3">
        <w:rPr>
          <w:sz w:val="24"/>
          <w:szCs w:val="24"/>
        </w:rPr>
        <w:t>e a unha sociedade machista) e</w:t>
      </w:r>
      <w:r w:rsidR="00AC2CE1">
        <w:rPr>
          <w:sz w:val="24"/>
          <w:szCs w:val="24"/>
        </w:rPr>
        <w:t xml:space="preserve">  a</w:t>
      </w:r>
      <w:r w:rsidR="00D559A3">
        <w:rPr>
          <w:sz w:val="24"/>
          <w:szCs w:val="24"/>
        </w:rPr>
        <w:t>s</w:t>
      </w:r>
      <w:r w:rsidR="00AC2CE1">
        <w:rPr>
          <w:sz w:val="24"/>
          <w:szCs w:val="24"/>
        </w:rPr>
        <w:t xml:space="preserve"> socialista Virgi</w:t>
      </w:r>
      <w:r w:rsidR="00D559A3">
        <w:rPr>
          <w:sz w:val="24"/>
          <w:szCs w:val="24"/>
        </w:rPr>
        <w:t xml:space="preserve">nia González Polo e </w:t>
      </w:r>
      <w:r w:rsidR="00AC2CE1">
        <w:rPr>
          <w:sz w:val="24"/>
          <w:szCs w:val="24"/>
        </w:rPr>
        <w:t xml:space="preserve">Belén Sárraga. Todas elas destacan pola súa participación en mitins e folgas, pola escritura de artigos e </w:t>
      </w:r>
      <w:r>
        <w:rPr>
          <w:sz w:val="24"/>
          <w:szCs w:val="24"/>
        </w:rPr>
        <w:t xml:space="preserve">libros </w:t>
      </w:r>
      <w:r w:rsidR="00AC2CE1">
        <w:rPr>
          <w:sz w:val="24"/>
          <w:szCs w:val="24"/>
        </w:rPr>
        <w:t>co</w:t>
      </w:r>
      <w:r>
        <w:rPr>
          <w:sz w:val="24"/>
          <w:szCs w:val="24"/>
        </w:rPr>
        <w:t>s</w:t>
      </w:r>
      <w:r w:rsidR="00AC2CE1">
        <w:rPr>
          <w:sz w:val="24"/>
          <w:szCs w:val="24"/>
        </w:rPr>
        <w:t xml:space="preserve"> que forxaron opinión na sociedade da súa época.</w:t>
      </w:r>
    </w:p>
    <w:p w:rsidR="00D059CF" w:rsidRDefault="009E11FC" w:rsidP="000D601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Feminismo librepensador.</w:t>
      </w:r>
      <w:r w:rsidR="0007400E">
        <w:rPr>
          <w:sz w:val="24"/>
          <w:szCs w:val="24"/>
        </w:rPr>
        <w:t xml:space="preserve"> As primeiras feministas son</w:t>
      </w:r>
      <w:r w:rsidR="00F26541">
        <w:rPr>
          <w:sz w:val="24"/>
          <w:szCs w:val="24"/>
        </w:rPr>
        <w:t xml:space="preserve"> unha minoría de mulleres</w:t>
      </w:r>
      <w:r w:rsidR="00D559A3">
        <w:rPr>
          <w:sz w:val="24"/>
          <w:szCs w:val="24"/>
        </w:rPr>
        <w:t xml:space="preserve"> de clase media ou alta</w:t>
      </w:r>
      <w:r w:rsidR="00F26541">
        <w:rPr>
          <w:sz w:val="24"/>
          <w:szCs w:val="24"/>
        </w:rPr>
        <w:t xml:space="preserve">, especialmente literatas, </w:t>
      </w:r>
      <w:r w:rsidR="0007400E">
        <w:rPr>
          <w:sz w:val="24"/>
          <w:szCs w:val="24"/>
        </w:rPr>
        <w:t xml:space="preserve">que nas súas obras </w:t>
      </w:r>
      <w:r w:rsidR="00F26541">
        <w:rPr>
          <w:sz w:val="24"/>
          <w:szCs w:val="24"/>
        </w:rPr>
        <w:t>denuncian a situación da muller. Entre elas destacan as galegas Rosalía de Castro (Las Literatas, Cartas a Eduarda, 1865), Concepción Arenal, pioneira do feminismo (A muller do porvir, 1861), Emilia Pardo Bazán e Filomena Dato M</w:t>
      </w:r>
      <w:r w:rsidR="0007400E">
        <w:rPr>
          <w:sz w:val="24"/>
          <w:szCs w:val="24"/>
        </w:rPr>
        <w:t>uruais que, xunto a Rosalía, son</w:t>
      </w:r>
      <w:r w:rsidR="00F26541">
        <w:rPr>
          <w:sz w:val="24"/>
          <w:szCs w:val="24"/>
        </w:rPr>
        <w:t xml:space="preserve"> consi</w:t>
      </w:r>
      <w:r w:rsidR="00C73EBA">
        <w:rPr>
          <w:sz w:val="24"/>
          <w:szCs w:val="24"/>
        </w:rPr>
        <w:t xml:space="preserve">deradas as mellores representantes da lírica feminista do s. XIX. </w:t>
      </w:r>
      <w:r w:rsidR="00CA1D41">
        <w:rPr>
          <w:sz w:val="24"/>
          <w:szCs w:val="24"/>
        </w:rPr>
        <w:t>En España podemos destacar a Carmen de Burgos. A finais</w:t>
      </w:r>
      <w:r w:rsidR="00C73EBA">
        <w:rPr>
          <w:sz w:val="24"/>
          <w:szCs w:val="24"/>
        </w:rPr>
        <w:t xml:space="preserve"> do século</w:t>
      </w:r>
      <w:r w:rsidR="00CA1D41">
        <w:rPr>
          <w:sz w:val="24"/>
          <w:szCs w:val="24"/>
        </w:rPr>
        <w:t xml:space="preserve"> XIX</w:t>
      </w:r>
      <w:r w:rsidR="00C73EBA">
        <w:rPr>
          <w:sz w:val="24"/>
          <w:szCs w:val="24"/>
        </w:rPr>
        <w:t>, desenvolverase a r</w:t>
      </w:r>
      <w:r>
        <w:rPr>
          <w:sz w:val="24"/>
          <w:szCs w:val="24"/>
        </w:rPr>
        <w:t>eivindica</w:t>
      </w:r>
      <w:r w:rsidR="00C73EBA">
        <w:rPr>
          <w:sz w:val="24"/>
          <w:szCs w:val="24"/>
        </w:rPr>
        <w:t>ció</w:t>
      </w:r>
      <w:r>
        <w:rPr>
          <w:sz w:val="24"/>
          <w:szCs w:val="24"/>
        </w:rPr>
        <w:t xml:space="preserve">n </w:t>
      </w:r>
      <w:r w:rsidR="00C73EBA">
        <w:rPr>
          <w:sz w:val="24"/>
          <w:szCs w:val="24"/>
        </w:rPr>
        <w:t>d</w:t>
      </w:r>
      <w:r>
        <w:rPr>
          <w:sz w:val="24"/>
          <w:szCs w:val="24"/>
        </w:rPr>
        <w:t>os dereito femininos desde o republicanismo, laicismo e anticlericalismo (Agrupación de mulleres librepensadoras en Barcelona, 1896; Sociedade progresiva feminina, 1898).</w:t>
      </w:r>
    </w:p>
    <w:p w:rsidR="00174EDA" w:rsidRDefault="00174EDA" w:rsidP="000D601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Paralelamente, desde finais do s. XIX, vaise desenvolver un feminismo conservador</w:t>
      </w:r>
      <w:r w:rsidR="0007400E">
        <w:rPr>
          <w:sz w:val="24"/>
          <w:szCs w:val="24"/>
        </w:rPr>
        <w:t xml:space="preserve"> que non cuestiona o papel da muller tradicional</w:t>
      </w:r>
      <w:r>
        <w:rPr>
          <w:sz w:val="24"/>
          <w:szCs w:val="24"/>
        </w:rPr>
        <w:t>. O primeiro feminismo deste tipo vai estar relacionado co nacionalismo burgués catalán. Aínda que seguían a considerar a muller</w:t>
      </w:r>
      <w:r w:rsidR="00947E3E">
        <w:rPr>
          <w:sz w:val="24"/>
          <w:szCs w:val="24"/>
        </w:rPr>
        <w:t xml:space="preserve"> vinculada ó ámbito do fogar, o nacionalismo alimenta o papel primordial da muller na construción e articulación da patria catalá. Desde a revista Or i Grana, semanario autonomista de 1906 dirixida á muller burguesa catalá proclamábase “El fundamento de la patria es la Familia, el fundamento de la familia es la mujer”. Ademais proliferarán asociacións católicas</w:t>
      </w:r>
      <w:r w:rsidR="006E3AB9">
        <w:rPr>
          <w:sz w:val="24"/>
          <w:szCs w:val="24"/>
        </w:rPr>
        <w:t xml:space="preserve"> </w:t>
      </w:r>
      <w:r w:rsidR="00947E3E">
        <w:rPr>
          <w:sz w:val="24"/>
          <w:szCs w:val="24"/>
        </w:rPr>
        <w:t>de mulleres de carácter benéfico, caritativo</w:t>
      </w:r>
      <w:r w:rsidR="006E3AB9">
        <w:rPr>
          <w:sz w:val="24"/>
          <w:szCs w:val="24"/>
        </w:rPr>
        <w:t xml:space="preserve">, </w:t>
      </w:r>
      <w:r w:rsidR="0007400E">
        <w:rPr>
          <w:sz w:val="24"/>
          <w:szCs w:val="24"/>
        </w:rPr>
        <w:t>de orientación profesional e tamén</w:t>
      </w:r>
      <w:r w:rsidR="006E3AB9">
        <w:rPr>
          <w:sz w:val="24"/>
          <w:szCs w:val="24"/>
        </w:rPr>
        <w:t xml:space="preserve"> bolsas de traballo para o servizo doméstico.</w:t>
      </w:r>
    </w:p>
    <w:p w:rsidR="00782B71" w:rsidRDefault="009B156B" w:rsidP="00782B71">
      <w:pPr>
        <w:spacing w:after="0"/>
        <w:jc w:val="both"/>
        <w:rPr>
          <w:sz w:val="24"/>
          <w:szCs w:val="24"/>
        </w:rPr>
      </w:pPr>
      <w:r w:rsidRPr="009B156B">
        <w:rPr>
          <w:b/>
          <w:sz w:val="24"/>
          <w:szCs w:val="24"/>
        </w:rPr>
        <w:t>Sufraxismo:</w:t>
      </w:r>
      <w:r>
        <w:rPr>
          <w:sz w:val="24"/>
          <w:szCs w:val="24"/>
        </w:rPr>
        <w:t xml:space="preserve"> </w:t>
      </w:r>
      <w:r w:rsidR="00782B71">
        <w:rPr>
          <w:sz w:val="24"/>
          <w:szCs w:val="24"/>
        </w:rPr>
        <w:t>En canto ó eido político, a organización das mulleres para esixir os seus dereitos polític</w:t>
      </w:r>
      <w:r w:rsidR="009D444A">
        <w:rPr>
          <w:sz w:val="24"/>
          <w:szCs w:val="24"/>
        </w:rPr>
        <w:t xml:space="preserve">os foi un fenómeno moi serodio e minoritario. </w:t>
      </w:r>
      <w:r w:rsidR="00782B71">
        <w:rPr>
          <w:sz w:val="24"/>
          <w:szCs w:val="24"/>
        </w:rPr>
        <w:t>Son grupos moi reducidos os que, fundamentalmente a través da prensa, canalizan as inquedanzas das mulleres pola participación na</w:t>
      </w:r>
      <w:r w:rsidR="006E3AB9">
        <w:rPr>
          <w:sz w:val="24"/>
          <w:szCs w:val="24"/>
        </w:rPr>
        <w:t xml:space="preserve"> vida política. </w:t>
      </w:r>
      <w:r w:rsidR="00782B71">
        <w:rPr>
          <w:sz w:val="24"/>
          <w:szCs w:val="24"/>
        </w:rPr>
        <w:t>“El Nuevo Pensil de Iberia</w:t>
      </w:r>
      <w:r w:rsidR="006E3AB9">
        <w:rPr>
          <w:sz w:val="24"/>
          <w:szCs w:val="24"/>
        </w:rPr>
        <w:t xml:space="preserve">” de orientación fourierista </w:t>
      </w:r>
      <w:r w:rsidR="00782B71">
        <w:rPr>
          <w:sz w:val="24"/>
          <w:szCs w:val="24"/>
        </w:rPr>
        <w:t xml:space="preserve"> reivindicaba a igualdade dos sexos e a mel</w:t>
      </w:r>
      <w:r w:rsidR="006E3AB9">
        <w:rPr>
          <w:sz w:val="24"/>
          <w:szCs w:val="24"/>
        </w:rPr>
        <w:t>lora das condicións das</w:t>
      </w:r>
      <w:r w:rsidR="00782B71">
        <w:rPr>
          <w:sz w:val="24"/>
          <w:szCs w:val="24"/>
        </w:rPr>
        <w:t xml:space="preserve"> traballadoras.</w:t>
      </w:r>
    </w:p>
    <w:p w:rsidR="001622BD" w:rsidRDefault="00782B71" w:rsidP="00782B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primeiro debate parlam</w:t>
      </w:r>
      <w:r w:rsidR="009B156B">
        <w:rPr>
          <w:sz w:val="24"/>
          <w:szCs w:val="24"/>
        </w:rPr>
        <w:t>entario no que se inclúe unha e</w:t>
      </w:r>
      <w:r>
        <w:rPr>
          <w:sz w:val="24"/>
          <w:szCs w:val="24"/>
        </w:rPr>
        <w:t xml:space="preserve">menda para o sufraxio feminino data de 1877 cando o Partido Liberal propón o sufraxio das mulleres que exercían a patria potestade(grupo moi minoritario). </w:t>
      </w:r>
      <w:r w:rsidR="00A8298C">
        <w:t>En 1908, con motivo dun proxecto de Administración local, Pi Arsuaga pediu o v</w:t>
      </w:r>
      <w:r w:rsidR="00BA4103">
        <w:t>oto para a muller nos Concellos</w:t>
      </w:r>
      <w:bookmarkStart w:id="0" w:name="_GoBack"/>
      <w:bookmarkEnd w:id="0"/>
      <w:r w:rsidR="00A8298C">
        <w:t>. A Comisión parlamentaria, conservadora, rexeitou a proposta por «falta de oportunidade e de preparación do público español.</w:t>
      </w:r>
    </w:p>
    <w:p w:rsidR="00D05189" w:rsidRDefault="001622BD" w:rsidP="00782B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1ª Guerra Mundial impulsou o sufraxismo en toda Europa. Como consecuencia, en España, o feminismo laicista, republicano e librepensador reorientouse cara ó sufraxismo. </w:t>
      </w:r>
      <w:r w:rsidR="009D444A">
        <w:rPr>
          <w:sz w:val="24"/>
          <w:szCs w:val="24"/>
        </w:rPr>
        <w:t xml:space="preserve">En 1920, 2 asociacións de mulleres, A Liga Española para o Progreso da </w:t>
      </w:r>
      <w:r w:rsidR="009D444A">
        <w:rPr>
          <w:sz w:val="24"/>
          <w:szCs w:val="24"/>
        </w:rPr>
        <w:lastRenderedPageBreak/>
        <w:t>Muller e A Cruzada das Mulleres españolas, elevaron unha petición para que se lle concedera á muller o dereito de sufraxio.</w:t>
      </w:r>
    </w:p>
    <w:p w:rsidR="0015332A" w:rsidRDefault="00D05189" w:rsidP="0015332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Asociación sufraxista máis importante, fun</w:t>
      </w:r>
      <w:r w:rsidR="0015332A">
        <w:rPr>
          <w:sz w:val="24"/>
          <w:szCs w:val="24"/>
        </w:rPr>
        <w:t>dada en 1918, foi a Asociación N</w:t>
      </w:r>
      <w:r>
        <w:rPr>
          <w:sz w:val="24"/>
          <w:szCs w:val="24"/>
        </w:rPr>
        <w:t>acional de Mulleres Españolas que se manterá ata a 2ª República.</w:t>
      </w:r>
      <w:r w:rsidR="003E6DC0">
        <w:rPr>
          <w:sz w:val="24"/>
          <w:szCs w:val="24"/>
        </w:rPr>
        <w:t xml:space="preserve"> Formada por mulleres da clase alta e media, e</w:t>
      </w:r>
      <w:r w:rsidR="009B156B">
        <w:rPr>
          <w:sz w:val="24"/>
          <w:szCs w:val="24"/>
        </w:rPr>
        <w:t>ntre as súas asociadas podemos destacar a Clara Campoamor, María de Maeztu ou Victoria Kent.</w:t>
      </w:r>
      <w:r>
        <w:rPr>
          <w:sz w:val="24"/>
          <w:szCs w:val="24"/>
        </w:rPr>
        <w:t xml:space="preserve"> </w:t>
      </w:r>
      <w:r w:rsidR="009D444A">
        <w:rPr>
          <w:sz w:val="24"/>
          <w:szCs w:val="24"/>
        </w:rPr>
        <w:t>En 19</w:t>
      </w:r>
      <w:r w:rsidR="007728A2">
        <w:rPr>
          <w:sz w:val="24"/>
          <w:szCs w:val="24"/>
        </w:rPr>
        <w:t>19 a Asociación Nacional de Mulle</w:t>
      </w:r>
      <w:r w:rsidR="009D444A">
        <w:rPr>
          <w:sz w:val="24"/>
          <w:szCs w:val="24"/>
        </w:rPr>
        <w:t xml:space="preserve">res Españolas lanzou un manifesto onde se recollen as principais arelas do feminismo </w:t>
      </w:r>
      <w:r w:rsidR="00D926D3">
        <w:rPr>
          <w:sz w:val="24"/>
          <w:szCs w:val="24"/>
        </w:rPr>
        <w:t>en España: Cu</w:t>
      </w:r>
      <w:r w:rsidR="009D444A">
        <w:rPr>
          <w:sz w:val="24"/>
          <w:szCs w:val="24"/>
        </w:rPr>
        <w:t>mprimento das leis protectoras da muller, elixibilidade da muller nos comicios, acceso a todas as categorías da Administración Pública, reforma do Código Civil respecto ó matrimonio, patria potestade..., dereito a formar parte dos xurados populares, participación no ensino universitario, igual remuneración</w:t>
      </w:r>
      <w:r w:rsidR="00EC4445">
        <w:rPr>
          <w:sz w:val="24"/>
          <w:szCs w:val="24"/>
        </w:rPr>
        <w:t xml:space="preserve"> que os homes</w:t>
      </w:r>
      <w:r w:rsidR="009D444A">
        <w:rPr>
          <w:sz w:val="24"/>
          <w:szCs w:val="24"/>
        </w:rPr>
        <w:t>...</w:t>
      </w:r>
      <w:r w:rsidR="00A11AA8">
        <w:rPr>
          <w:sz w:val="24"/>
          <w:szCs w:val="24"/>
        </w:rPr>
        <w:t xml:space="preserve"> </w:t>
      </w:r>
    </w:p>
    <w:p w:rsidR="00D169F2" w:rsidRDefault="00A11AA8" w:rsidP="001533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sz w:val="24"/>
          <w:szCs w:val="24"/>
        </w:rPr>
        <w:t>Aínda que neste manifesto</w:t>
      </w:r>
      <w:r w:rsidR="007728A2">
        <w:rPr>
          <w:sz w:val="24"/>
          <w:szCs w:val="24"/>
        </w:rPr>
        <w:t xml:space="preserve"> non se reivindica o sufraxio feminino,</w:t>
      </w:r>
      <w:r w:rsidR="00350595">
        <w:rPr>
          <w:sz w:val="24"/>
          <w:szCs w:val="24"/>
        </w:rPr>
        <w:t xml:space="preserve"> posiblemente por non contar co acordo de todas as integrantes</w:t>
      </w:r>
      <w:r w:rsidR="007728A2">
        <w:rPr>
          <w:sz w:val="24"/>
          <w:szCs w:val="24"/>
        </w:rPr>
        <w:t xml:space="preserve"> </w:t>
      </w:r>
      <w:r w:rsidR="007728A2" w:rsidRPr="009B156B">
        <w:rPr>
          <w:sz w:val="20"/>
          <w:szCs w:val="20"/>
        </w:rPr>
        <w:t>(si está presente no manifesto doutra Asociación feminista, A Unión de Mulleres españolas, coetánea da ANME, que reivindica “</w:t>
      </w:r>
      <w:r w:rsidR="007728A2" w:rsidRPr="009B156B">
        <w:rPr>
          <w:rFonts w:ascii="BerkeleyMK" w:hAnsi="BerkeleyMK" w:cs="BerkeleyMK"/>
          <w:sz w:val="20"/>
          <w:szCs w:val="20"/>
          <w:lang w:val="es-ES"/>
        </w:rPr>
        <w:t xml:space="preserve"> conseguir para ella todos los derechos individuales, civiles y políticos que las leyes conceden al hombre”),</w:t>
      </w:r>
      <w:r w:rsidR="007728A2">
        <w:rPr>
          <w:rFonts w:ascii="BerkeleyMK" w:hAnsi="BerkeleyMK" w:cs="BerkeleyMK"/>
          <w:sz w:val="21"/>
          <w:szCs w:val="21"/>
          <w:lang w:val="es-ES"/>
        </w:rPr>
        <w:t xml:space="preserve"> </w:t>
      </w:r>
      <w:r w:rsidR="007728A2" w:rsidRPr="007728A2">
        <w:rPr>
          <w:rFonts w:ascii="BerkeleyMK" w:hAnsi="BerkeleyMK" w:cs="BerkeleyMK"/>
          <w:sz w:val="24"/>
          <w:szCs w:val="24"/>
        </w:rPr>
        <w:t>xa en xaneiro</w:t>
      </w:r>
      <w:r w:rsidR="007728A2" w:rsidRPr="007728A2">
        <w:rPr>
          <w:rFonts w:ascii="BerkeleyMK" w:hAnsi="BerkeleyMK" w:cs="BerkeleyMK"/>
          <w:sz w:val="24"/>
          <w:szCs w:val="24"/>
          <w:lang w:val="es-ES"/>
        </w:rPr>
        <w:t xml:space="preserve"> de 1920 </w:t>
      </w:r>
      <w:r w:rsidR="007728A2">
        <w:rPr>
          <w:rFonts w:ascii="BerkeleyMK" w:hAnsi="BerkeleyMK" w:cs="BerkeleyMK"/>
          <w:sz w:val="24"/>
          <w:szCs w:val="24"/>
          <w:lang w:val="es-ES"/>
        </w:rPr>
        <w:t>a</w:t>
      </w:r>
      <w:r w:rsidR="007728A2" w:rsidRPr="007728A2">
        <w:rPr>
          <w:rFonts w:ascii="BerkeleyMK" w:hAnsi="BerkeleyMK" w:cs="BerkeleyMK"/>
          <w:sz w:val="24"/>
          <w:szCs w:val="24"/>
          <w:lang w:val="es-ES"/>
        </w:rPr>
        <w:t xml:space="preserve"> presidenta da ANME</w:t>
      </w:r>
      <w:r w:rsidR="007728A2">
        <w:rPr>
          <w:rFonts w:ascii="BerkeleyMK" w:hAnsi="BerkeleyMK" w:cs="BerkeleyMK"/>
          <w:sz w:val="24"/>
          <w:szCs w:val="24"/>
          <w:lang w:val="es-ES"/>
        </w:rPr>
        <w:t>,</w:t>
      </w:r>
      <w:r w:rsidR="009B156B">
        <w:rPr>
          <w:rFonts w:ascii="BerkeleyMK" w:hAnsi="BerkeleyMK" w:cs="BerkeleyMK"/>
          <w:sz w:val="24"/>
          <w:szCs w:val="24"/>
          <w:lang w:val="es-ES"/>
        </w:rPr>
        <w:t xml:space="preserve"> María Espinosa de los Monteros,</w:t>
      </w:r>
      <w:r w:rsidR="007728A2">
        <w:rPr>
          <w:rFonts w:ascii="BerkeleyMK" w:hAnsi="BerkeleyMK" w:cs="BerkeleyMK"/>
          <w:sz w:val="24"/>
          <w:szCs w:val="24"/>
          <w:lang w:val="es-ES"/>
        </w:rPr>
        <w:t xml:space="preserve"> reivindica para a</w:t>
      </w:r>
      <w:r w:rsidR="007728A2" w:rsidRPr="00350595">
        <w:rPr>
          <w:rFonts w:ascii="BerkeleyMK" w:hAnsi="BerkeleyMK" w:cs="BerkeleyMK"/>
          <w:sz w:val="24"/>
          <w:szCs w:val="24"/>
        </w:rPr>
        <w:t xml:space="preserve"> muller</w:t>
      </w:r>
      <w:r w:rsidR="007728A2">
        <w:rPr>
          <w:rFonts w:ascii="BerkeleyMK" w:hAnsi="BerkeleyMK" w:cs="BerkeleyMK"/>
          <w:sz w:val="24"/>
          <w:szCs w:val="24"/>
          <w:lang w:val="es-ES"/>
        </w:rPr>
        <w:t xml:space="preserve"> o “</w:t>
      </w:r>
      <w:r w:rsidR="007728A2" w:rsidRPr="007728A2">
        <w:rPr>
          <w:rFonts w:ascii="BerkeleyMK" w:hAnsi="BerkeleyMK" w:cs="BerkeleyMK"/>
          <w:sz w:val="24"/>
          <w:szCs w:val="24"/>
        </w:rPr>
        <w:t>dereito ó sufraxio integral</w:t>
      </w:r>
      <w:r w:rsidR="007728A2" w:rsidRPr="00350595">
        <w:rPr>
          <w:rFonts w:cstheme="minorHAnsi"/>
          <w:sz w:val="24"/>
          <w:szCs w:val="24"/>
        </w:rPr>
        <w:t>”.</w:t>
      </w:r>
      <w:r w:rsidR="00350595" w:rsidRPr="00350595">
        <w:rPr>
          <w:rFonts w:cstheme="minorHAnsi"/>
          <w:sz w:val="24"/>
          <w:szCs w:val="24"/>
          <w:lang w:val="es-ES"/>
        </w:rPr>
        <w:t xml:space="preserve"> </w:t>
      </w:r>
    </w:p>
    <w:p w:rsidR="0015332A" w:rsidRPr="00D169F2" w:rsidRDefault="00350595" w:rsidP="001533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69F2">
        <w:rPr>
          <w:rFonts w:cstheme="minorHAnsi"/>
          <w:sz w:val="24"/>
          <w:szCs w:val="24"/>
        </w:rPr>
        <w:t>A instauración da Ditadura de Primo de Rivera</w:t>
      </w:r>
      <w:r w:rsidR="0015332A" w:rsidRPr="00D169F2">
        <w:rPr>
          <w:rFonts w:cstheme="minorHAnsi"/>
          <w:sz w:val="24"/>
          <w:szCs w:val="24"/>
        </w:rPr>
        <w:t xml:space="preserve"> en 1923, aínda que concedeu o acceso ás mulleres a cargos políticos, en realidade supuxo un claro retroceso para as aspiracións dos grupos feministas.</w:t>
      </w:r>
      <w:r w:rsidR="00D169F2" w:rsidRPr="00D169F2">
        <w:rPr>
          <w:rFonts w:cstheme="minorHAnsi"/>
          <w:sz w:val="24"/>
          <w:szCs w:val="24"/>
        </w:rPr>
        <w:t xml:space="preserve"> A 2ª República, entre 1931 e 1936 sa</w:t>
      </w:r>
      <w:r w:rsidR="00D169F2">
        <w:rPr>
          <w:rFonts w:cstheme="minorHAnsi"/>
          <w:sz w:val="24"/>
          <w:szCs w:val="24"/>
        </w:rPr>
        <w:t xml:space="preserve">tisfará </w:t>
      </w:r>
      <w:r w:rsidR="00D169F2" w:rsidRPr="00D169F2">
        <w:rPr>
          <w:rFonts w:cstheme="minorHAnsi"/>
          <w:sz w:val="24"/>
          <w:szCs w:val="24"/>
        </w:rPr>
        <w:t>grande parte das aspiracións do feminismo español</w:t>
      </w:r>
      <w:r w:rsidR="00D169F2">
        <w:rPr>
          <w:rFonts w:cstheme="minorHAnsi"/>
          <w:sz w:val="24"/>
          <w:szCs w:val="24"/>
        </w:rPr>
        <w:t>.</w:t>
      </w:r>
    </w:p>
    <w:p w:rsidR="009D444A" w:rsidRPr="00D169F2" w:rsidRDefault="00350595" w:rsidP="003505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169F2">
        <w:rPr>
          <w:rFonts w:cstheme="minorHAnsi"/>
          <w:sz w:val="24"/>
          <w:szCs w:val="24"/>
        </w:rPr>
        <w:t>.</w:t>
      </w:r>
    </w:p>
    <w:p w:rsidR="00782B71" w:rsidRPr="00350595" w:rsidRDefault="00782B71" w:rsidP="00350595">
      <w:pPr>
        <w:spacing w:after="0"/>
        <w:jc w:val="both"/>
        <w:rPr>
          <w:rFonts w:cstheme="minorHAnsi"/>
          <w:sz w:val="24"/>
          <w:szCs w:val="24"/>
        </w:rPr>
      </w:pPr>
    </w:p>
    <w:p w:rsidR="00782B71" w:rsidRDefault="00782B71" w:rsidP="000D6019">
      <w:pPr>
        <w:spacing w:after="0"/>
        <w:jc w:val="both"/>
        <w:rPr>
          <w:sz w:val="24"/>
          <w:szCs w:val="24"/>
        </w:rPr>
      </w:pPr>
    </w:p>
    <w:sectPr w:rsidR="00782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erkeleyM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9"/>
    <w:rsid w:val="0007400E"/>
    <w:rsid w:val="000817DA"/>
    <w:rsid w:val="000B16FC"/>
    <w:rsid w:val="000D6019"/>
    <w:rsid w:val="0015332A"/>
    <w:rsid w:val="001622BD"/>
    <w:rsid w:val="00174EDA"/>
    <w:rsid w:val="001851FC"/>
    <w:rsid w:val="00204CB1"/>
    <w:rsid w:val="00262D5A"/>
    <w:rsid w:val="0031427B"/>
    <w:rsid w:val="00330CE1"/>
    <w:rsid w:val="00347B59"/>
    <w:rsid w:val="00350595"/>
    <w:rsid w:val="003E6DC0"/>
    <w:rsid w:val="004400EF"/>
    <w:rsid w:val="00553FAF"/>
    <w:rsid w:val="005749C7"/>
    <w:rsid w:val="005C151C"/>
    <w:rsid w:val="005D7088"/>
    <w:rsid w:val="00600019"/>
    <w:rsid w:val="00641C35"/>
    <w:rsid w:val="0068425D"/>
    <w:rsid w:val="006E3AB9"/>
    <w:rsid w:val="00716C0D"/>
    <w:rsid w:val="007728A2"/>
    <w:rsid w:val="00782B71"/>
    <w:rsid w:val="00787F3E"/>
    <w:rsid w:val="00807291"/>
    <w:rsid w:val="00821084"/>
    <w:rsid w:val="008517F6"/>
    <w:rsid w:val="009063F6"/>
    <w:rsid w:val="00911639"/>
    <w:rsid w:val="009450BD"/>
    <w:rsid w:val="00947E3E"/>
    <w:rsid w:val="009B156B"/>
    <w:rsid w:val="009D1375"/>
    <w:rsid w:val="009D444A"/>
    <w:rsid w:val="009E11FC"/>
    <w:rsid w:val="009F6F6D"/>
    <w:rsid w:val="00A11AA8"/>
    <w:rsid w:val="00A74814"/>
    <w:rsid w:val="00A8298C"/>
    <w:rsid w:val="00AA5DA1"/>
    <w:rsid w:val="00AC2CE1"/>
    <w:rsid w:val="00AD541E"/>
    <w:rsid w:val="00AF6422"/>
    <w:rsid w:val="00B470D9"/>
    <w:rsid w:val="00B97E49"/>
    <w:rsid w:val="00BA4103"/>
    <w:rsid w:val="00C64D6D"/>
    <w:rsid w:val="00C73EBA"/>
    <w:rsid w:val="00CA1D41"/>
    <w:rsid w:val="00D05189"/>
    <w:rsid w:val="00D059CF"/>
    <w:rsid w:val="00D13B6F"/>
    <w:rsid w:val="00D169F2"/>
    <w:rsid w:val="00D22F09"/>
    <w:rsid w:val="00D559A3"/>
    <w:rsid w:val="00D926D3"/>
    <w:rsid w:val="00E64EA3"/>
    <w:rsid w:val="00E764C0"/>
    <w:rsid w:val="00E93A42"/>
    <w:rsid w:val="00EC4445"/>
    <w:rsid w:val="00F0600D"/>
    <w:rsid w:val="00F26541"/>
    <w:rsid w:val="00F9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CBAA8-801F-4A08-87D6-107E6306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2483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47</cp:revision>
  <dcterms:created xsi:type="dcterms:W3CDTF">2023-12-22T15:36:00Z</dcterms:created>
  <dcterms:modified xsi:type="dcterms:W3CDTF">2024-01-04T10:13:00Z</dcterms:modified>
</cp:coreProperties>
</file>