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25" w:rsidRDefault="00366225" w:rsidP="0036622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DOCUMENTOS</w:t>
      </w:r>
    </w:p>
    <w:p w:rsidR="00366225" w:rsidRDefault="00366225" w:rsidP="0036622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Doc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 1</w:t>
      </w:r>
    </w:p>
    <w:p w:rsidR="00366225" w:rsidRDefault="00366225" w:rsidP="00366225">
      <w:pPr>
        <w:spacing w:after="0" w:line="220" w:lineRule="exact"/>
        <w:jc w:val="both"/>
        <w:rPr>
          <w:rFonts w:ascii="Times New Roman" w:eastAsia="Times New Roman" w:hAnsi="Times New Roman" w:cs="Times New Roman"/>
          <w:b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</w:p>
    <w:p w:rsidR="00366225" w:rsidRDefault="00366225" w:rsidP="00366225">
      <w:pPr>
        <w:spacing w:after="0"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teb</w:t>
      </w:r>
      <w:r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ada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1921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366225" w:rsidRDefault="00366225" w:rsidP="003662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íx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225" w:rsidRDefault="00366225" w:rsidP="00366225">
      <w:pPr>
        <w:tabs>
          <w:tab w:val="left" w:pos="1140"/>
        </w:tabs>
        <w:jc w:val="both"/>
        <w:rPr>
          <w:color w:val="E19716"/>
          <w:sz w:val="14"/>
          <w:szCs w:val="14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4"/>
                <w:szCs w:val="24"/>
              </w:rPr>
            </w:pPr>
            <w:r>
              <w:rPr>
                <w:b/>
                <w:color w:val="221F1F"/>
                <w:spacing w:val="-1"/>
                <w:w w:val="91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</w:tc>
      </w:tr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4-</w:t>
            </w:r>
          </w:p>
        </w:tc>
      </w:tr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Factores que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inflúen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aparición e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desenvolvemento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dos nacionalismos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Principios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ideolóxicos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rexionalismos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catalán,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galego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e nacionalismo vasco.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Evolución </w:t>
            </w:r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(casos catalán,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galego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e o caso vasco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Nacionalismos s. XX.</w:t>
            </w:r>
          </w:p>
        </w:tc>
      </w:tr>
    </w:tbl>
    <w:p w:rsidR="00366225" w:rsidRDefault="00366225" w:rsidP="00366225">
      <w:pPr>
        <w:spacing w:after="0"/>
        <w:jc w:val="both"/>
        <w:rPr>
          <w:b/>
        </w:rPr>
      </w:pPr>
    </w:p>
    <w:p w:rsidR="00366225" w:rsidRDefault="00366225" w:rsidP="00366225">
      <w:pPr>
        <w:spacing w:after="0"/>
        <w:jc w:val="both"/>
        <w:rPr>
          <w:b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2</w:t>
      </w:r>
    </w:p>
    <w:p w:rsidR="00366225" w:rsidRDefault="00366225" w:rsidP="00366225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i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será</w:t>
      </w:r>
      <w:r>
        <w:rPr>
          <w:rFonts w:ascii="Times New Roman" w:eastAsia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ará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utilizarse</w:t>
      </w:r>
      <w:r>
        <w:rPr>
          <w:rFonts w:ascii="Times New Roman" w:eastAsia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elacións</w:t>
      </w:r>
      <w:r>
        <w:rPr>
          <w:rFonts w:ascii="Times New Roman" w:eastAsia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desta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366225" w:rsidRDefault="00366225" w:rsidP="00366225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Só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emen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1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públi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366225" w:rsidRDefault="00366225" w:rsidP="00366225">
      <w:pPr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i/>
          <w:spacing w:val="-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será</w:t>
      </w:r>
      <w:r>
        <w:rPr>
          <w:rFonts w:ascii="Times New Roman" w:eastAsia="Times New Roman" w:hAnsi="Times New Roman" w:cs="Times New Roman"/>
          <w:i/>
          <w:spacing w:val="-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seu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i/>
          <w:spacing w:val="-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súas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leis</w:t>
      </w:r>
      <w:r>
        <w:rPr>
          <w:rFonts w:ascii="Times New Roman" w:eastAsia="Times New Roman" w:hAnsi="Times New Roman" w:cs="Times New Roman"/>
          <w:i/>
          <w:spacing w:val="-6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gá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-3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i/>
          <w:spacing w:val="-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lexislati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exional</w:t>
      </w:r>
      <w:r>
        <w:rPr>
          <w:rFonts w:ascii="Times New Roman" w:eastAsia="Times New Roman" w:hAnsi="Times New Roman" w:cs="Times New Roman"/>
          <w:i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adi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ará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-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366225" w:rsidRDefault="00366225" w:rsidP="00366225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 xml:space="preserve">der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cin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nomeados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0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ales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ersas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366225" w:rsidRDefault="00366225" w:rsidP="00366225">
      <w:pPr>
        <w:tabs>
          <w:tab w:val="left" w:pos="5616"/>
        </w:tabs>
        <w:spacing w:after="0" w:line="1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7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w w:val="8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ALANIS</w:t>
      </w:r>
      <w:r>
        <w:rPr>
          <w:rFonts w:ascii="Times New Roman" w:eastAsia="Times New Roman" w:hAnsi="Times New Roman" w:cs="Times New Roman"/>
          <w:spacing w:val="-11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5"/>
          <w:w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Bases</w:t>
      </w:r>
      <w:r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pacing w:val="-4"/>
          <w:w w:val="8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xional</w:t>
      </w:r>
      <w:r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w w:val="10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27-3-1892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]</w:t>
      </w: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4"/>
                <w:szCs w:val="24"/>
              </w:rPr>
            </w:pPr>
            <w:r>
              <w:rPr>
                <w:b/>
                <w:color w:val="221F1F"/>
                <w:spacing w:val="-1"/>
                <w:w w:val="91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</w:tc>
      </w:tr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lastRenderedPageBreak/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4-</w:t>
            </w:r>
          </w:p>
        </w:tc>
      </w:tr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Factores que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inflúen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aparición e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desenvolvemento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dos nacionalismos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Principios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ideolóxicos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rexionalismos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catalán,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galego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e nacionalismo vasco.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Evolución </w:t>
            </w:r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(casos catalán,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galego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e o caso vasco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Nacionalismos s. XX.</w:t>
            </w:r>
          </w:p>
        </w:tc>
      </w:tr>
    </w:tbl>
    <w:p w:rsidR="00366225" w:rsidRDefault="00366225" w:rsidP="00366225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4"/>
          <w:sz w:val="24"/>
          <w:szCs w:val="24"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3.</w:t>
      </w:r>
    </w:p>
    <w:p w:rsidR="00366225" w:rsidRDefault="00366225" w:rsidP="00366225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Bis</w:t>
      </w:r>
      <w:r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aia</w:t>
      </w:r>
      <w:r>
        <w:rPr>
          <w:rFonts w:ascii="Times New Roman" w:eastAsia="Times New Roman" w:hAnsi="Times New Roman" w:cs="Times New Roman"/>
          <w:i/>
          <w:spacing w:val="-1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será</w:t>
      </w:r>
      <w:r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súa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elacións</w:t>
      </w:r>
      <w:r>
        <w:rPr>
          <w:rFonts w:ascii="Times New Roman" w:eastAsia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t.4º.</w:t>
      </w:r>
      <w:r>
        <w:rPr>
          <w:rFonts w:ascii="Times New Roman" w:eastAsia="Times New Roman" w:hAnsi="Times New Roman" w:cs="Times New Roman"/>
          <w:i/>
          <w:spacing w:val="-6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agizar</w:t>
      </w:r>
      <w:r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Bis</w:t>
      </w:r>
      <w:r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aia</w:t>
      </w:r>
      <w:r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estable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 xml:space="preserve">erá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súa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 xml:space="preserve">esencial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súas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leis</w:t>
      </w:r>
      <w:r>
        <w:rPr>
          <w:rFonts w:ascii="Times New Roman" w:eastAsia="Times New Roman" w:hAnsi="Times New Roman" w:cs="Times New Roman"/>
          <w:i/>
          <w:spacing w:val="-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dicionais</w:t>
      </w:r>
      <w:r>
        <w:rPr>
          <w:rFonts w:ascii="Times New Roman" w:eastAsia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chamadas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estau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ará</w:t>
      </w:r>
      <w:r>
        <w:rPr>
          <w:rFonts w:ascii="Times New Roman" w:eastAsia="Times New Roman" w:hAnsi="Times New Roman" w:cs="Times New Roman"/>
          <w:i/>
          <w:spacing w:val="-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usos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ostumes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nosos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onstitui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familias</w:t>
      </w:r>
      <w:r>
        <w:rPr>
          <w:rFonts w:ascii="Times New Roman" w:eastAsia="Times New Roman" w:hAnsi="Times New Roman" w:cs="Times New Roman"/>
          <w:i/>
          <w:spacing w:val="-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Sinalará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oficial</w:t>
      </w:r>
      <w:r>
        <w:rPr>
          <w:rFonts w:ascii="Times New Roman" w:eastAsia="Times New Roman" w:hAnsi="Times New Roman" w:cs="Times New Roman"/>
          <w:i/>
          <w:spacing w:val="-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t.8º.</w:t>
      </w:r>
      <w:r>
        <w:rPr>
          <w:rFonts w:ascii="Times New Roman" w:eastAsia="Times New Roman" w:hAnsi="Times New Roman" w:cs="Times New Roman"/>
          <w:i/>
          <w:spacing w:val="6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endo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Bis</w:t>
      </w:r>
      <w:r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aia</w:t>
      </w:r>
      <w:r>
        <w:rPr>
          <w:rFonts w:ascii="Times New Roman" w:eastAsia="Times New Roman" w:hAnsi="Times New Roman" w:cs="Times New Roman"/>
          <w:i/>
          <w:spacing w:val="1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súa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aza,</w:t>
      </w:r>
      <w:r>
        <w:rPr>
          <w:rFonts w:ascii="Times New Roman" w:eastAsia="Times New Roman" w:hAnsi="Times New Roman" w:cs="Times New Roman"/>
          <w:i/>
          <w:spacing w:val="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lingua,</w:t>
      </w:r>
      <w:r>
        <w:rPr>
          <w:rFonts w:ascii="Times New Roman" w:eastAsia="Times New Roman" w:hAnsi="Times New Roman" w:cs="Times New Roman"/>
          <w:i/>
          <w:spacing w:val="9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ará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i/>
          <w:spacing w:val="1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ostume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Ála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6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enabar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Guipús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oa</w:t>
      </w:r>
      <w:proofErr w:type="spellEnd"/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5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w w:val="7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oa</w:t>
      </w:r>
      <w:proofErr w:type="spellEnd"/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liga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seis</w:t>
      </w: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chamado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súa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3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ticular</w:t>
      </w:r>
      <w:r>
        <w:rPr>
          <w:rFonts w:ascii="Times New Roman" w:eastAsia="Times New Roman" w:hAnsi="Times New Roman" w:cs="Times New Roman"/>
          <w:i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principio</w:t>
      </w:r>
      <w:r>
        <w:rPr>
          <w:rFonts w:ascii="Times New Roman" w:eastAsia="Times New Roman" w:hAnsi="Times New Roman" w:cs="Times New Roman"/>
          <w:i/>
          <w:spacing w:val="-9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Bis</w:t>
      </w:r>
      <w:r>
        <w:rPr>
          <w:rFonts w:ascii="Times New Roman" w:eastAsia="Times New Roman" w:hAnsi="Times New Roman" w:cs="Times New Roman"/>
          <w:i/>
          <w:spacing w:val="-3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aia lib</w:t>
      </w:r>
      <w:r>
        <w:rPr>
          <w:rFonts w:ascii="Times New Roman" w:eastAsia="Times New Roman" w:hAnsi="Times New Roman" w:cs="Times New Roman"/>
          <w:i/>
          <w:spacing w:val="-1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i/>
          <w:spacing w:val="-1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(...)</w:t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8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ogos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abino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8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spacing w:val="16"/>
          <w:w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GOIRI.</w:t>
      </w:r>
      <w:r>
        <w:rPr>
          <w:rFonts w:ascii="Times New Roman" w:eastAsia="Times New Roman" w:hAnsi="Times New Roman" w:cs="Times New Roman"/>
          <w:spacing w:val="-3"/>
          <w:w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w w:val="8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w w:val="11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w w:val="10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2"/>
          <w:w w:val="8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1"/>
          <w:w w:val="9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2"/>
          <w:w w:val="9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w w:val="8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24-5-1894</w:t>
      </w: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4"/>
                <w:szCs w:val="24"/>
              </w:rPr>
            </w:pPr>
            <w:r>
              <w:rPr>
                <w:b/>
                <w:color w:val="221F1F"/>
                <w:spacing w:val="-1"/>
                <w:w w:val="91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</w:tc>
      </w:tr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4-</w:t>
            </w:r>
          </w:p>
        </w:tc>
      </w:tr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Factores que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inflúen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aparición e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desenvolvemento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dos nacionalismos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Principios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ideolóxicos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rexionalismos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catalán,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galego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e nacionalismo vasco.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Evolución </w:t>
            </w:r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(casos catalán,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galego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e o caso vasco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Nacionalismos s. XX.</w:t>
            </w:r>
          </w:p>
        </w:tc>
      </w:tr>
    </w:tbl>
    <w:p w:rsidR="00366225" w:rsidRDefault="00366225" w:rsidP="00366225">
      <w:pPr>
        <w:spacing w:after="0"/>
        <w:jc w:val="both"/>
        <w:rPr>
          <w:b/>
        </w:rPr>
      </w:pPr>
    </w:p>
    <w:p w:rsidR="00366225" w:rsidRDefault="00366225" w:rsidP="00366225">
      <w:pPr>
        <w:spacing w:after="0"/>
        <w:jc w:val="both"/>
        <w:rPr>
          <w:b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4</w:t>
      </w:r>
    </w:p>
    <w:p w:rsidR="00366225" w:rsidRDefault="00366225" w:rsidP="00366225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Calibri" w:hAnsi="Times New Roman" w:cs="Times New Roman"/>
          <w:i/>
          <w:sz w:val="24"/>
          <w:szCs w:val="24"/>
        </w:rPr>
        <w:t>ase</w:t>
      </w:r>
      <w:r>
        <w:rPr>
          <w:rFonts w:ascii="Times New Roman" w:eastAsia="Calibri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3"/>
          <w:sz w:val="24"/>
          <w:szCs w:val="24"/>
        </w:rPr>
        <w:t>2.</w:t>
      </w:r>
      <w:r>
        <w:rPr>
          <w:rFonts w:ascii="Times New Roman" w:eastAsia="Calibri" w:hAnsi="Times New Roman" w:cs="Times New Roman"/>
          <w:i/>
          <w:spacing w:val="-8"/>
          <w:w w:val="9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sz w:val="24"/>
          <w:szCs w:val="24"/>
        </w:rPr>
        <w:t>omún</w:t>
      </w:r>
      <w:r>
        <w:rPr>
          <w:rFonts w:ascii="Times New Roman" w:eastAsia="Calibri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ou</w:t>
      </w:r>
      <w:r>
        <w:rPr>
          <w:rFonts w:ascii="Times New Roman" w:eastAsia="Calibri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sz w:val="24"/>
          <w:szCs w:val="24"/>
        </w:rPr>
        <w:t>equena</w:t>
      </w:r>
      <w:r>
        <w:rPr>
          <w:rFonts w:ascii="Times New Roman" w:eastAsia="Calibri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patria.</w:t>
      </w:r>
      <w:r>
        <w:rPr>
          <w:rFonts w:ascii="Times New Roman" w:eastAsia="Calibri" w:hAnsi="Times New Roman" w:cs="Times New Roman"/>
          <w:i/>
          <w:spacing w:val="-8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primei</w:t>
      </w:r>
      <w:r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5"/>
          <w:w w:val="9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está</w:t>
      </w:r>
      <w:r>
        <w:rPr>
          <w:rFonts w:ascii="Times New Roman" w:eastAsia="Calibri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for</w:t>
      </w:r>
      <w:r>
        <w:rPr>
          <w:rFonts w:ascii="Times New Roman" w:eastAsia="Calibri" w:hAnsi="Times New Roman" w:cs="Times New Roman"/>
          <w:i/>
          <w:sz w:val="24"/>
          <w:szCs w:val="24"/>
        </w:rPr>
        <w:t>mada</w:t>
      </w:r>
      <w:r>
        <w:rPr>
          <w:rFonts w:ascii="Times New Roman" w:eastAsia="Calibri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ci</w:t>
      </w:r>
      <w:r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cunstancial</w:t>
      </w:r>
      <w:r>
        <w:rPr>
          <w:rFonts w:ascii="Times New Roman" w:eastAsia="Calibri" w:hAnsi="Times New Roman" w:cs="Times New Roman"/>
          <w:i/>
          <w:spacing w:val="6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das</w:t>
      </w:r>
      <w:r>
        <w:rPr>
          <w:rFonts w:ascii="Times New Roman" w:eastAsia="Calibri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w w:val="87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87"/>
          <w:sz w:val="24"/>
          <w:szCs w:val="24"/>
        </w:rPr>
        <w:t xml:space="preserve">exións </w:t>
      </w:r>
      <w:r>
        <w:rPr>
          <w:rFonts w:ascii="Times New Roman" w:eastAsia="Calibri" w:hAnsi="Times New Roman" w:cs="Times New Roman"/>
          <w:i/>
          <w:spacing w:val="20"/>
          <w:w w:val="8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87"/>
          <w:sz w:val="24"/>
          <w:szCs w:val="24"/>
        </w:rPr>
        <w:t>(...).</w:t>
      </w:r>
      <w:r>
        <w:rPr>
          <w:rFonts w:ascii="Times New Roman" w:eastAsia="Calibri" w:hAnsi="Times New Roman" w:cs="Times New Roman"/>
          <w:i/>
          <w:spacing w:val="-12"/>
          <w:w w:val="8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lastRenderedPageBreak/>
        <w:t>r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1"/>
          <w:w w:val="96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oi</w:t>
      </w:r>
      <w:r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sz w:val="24"/>
          <w:szCs w:val="24"/>
        </w:rPr>
        <w:t>omún</w:t>
      </w:r>
      <w:r>
        <w:rPr>
          <w:rFonts w:ascii="Times New Roman" w:eastAsia="Calibri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que</w:t>
      </w:r>
      <w:r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en</w:t>
      </w:r>
      <w:r>
        <w:rPr>
          <w:rFonts w:ascii="Times New Roman" w:eastAsia="Calibri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os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seus</w:t>
      </w:r>
      <w:r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1"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ou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de</w:t>
      </w:r>
      <w:r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Calibri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(...)</w:t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Calibri" w:hAnsi="Times New Roman" w:cs="Times New Roman"/>
          <w:i/>
          <w:w w:val="82"/>
          <w:sz w:val="24"/>
          <w:szCs w:val="24"/>
        </w:rPr>
      </w:pPr>
      <w:r>
        <w:rPr>
          <w:rFonts w:ascii="Times New Roman" w:eastAsia="Calibri" w:hAnsi="Times New Roman" w:cs="Times New Roman"/>
          <w:i/>
          <w:spacing w:val="1"/>
          <w:w w:val="95"/>
          <w:sz w:val="24"/>
          <w:szCs w:val="24"/>
        </w:rPr>
        <w:t>B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ase</w:t>
      </w:r>
      <w:r>
        <w:rPr>
          <w:rFonts w:ascii="Times New Roman" w:eastAsia="Calibri" w:hAnsi="Times New Roman" w:cs="Times New Roman"/>
          <w:i/>
          <w:spacing w:val="-6"/>
          <w:w w:val="9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8"/>
          <w:sz w:val="24"/>
          <w:szCs w:val="24"/>
        </w:rPr>
        <w:t>13</w:t>
      </w:r>
      <w:r>
        <w:rPr>
          <w:rFonts w:ascii="Times New Roman" w:eastAsia="Calibri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Calibri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6"/>
          <w:w w:val="9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exional</w:t>
      </w:r>
      <w:r>
        <w:rPr>
          <w:rFonts w:ascii="Times New Roman" w:eastAsia="Calibri" w:hAnsi="Times New Roman" w:cs="Times New Roman"/>
          <w:i/>
          <w:spacing w:val="-9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estaría</w:t>
      </w:r>
      <w:r>
        <w:rPr>
          <w:rFonts w:ascii="Times New Roman" w:eastAsia="Calibri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ao</w:t>
      </w:r>
      <w:r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só</w:t>
      </w:r>
      <w:r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en</w:t>
      </w:r>
      <w:r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c</w:t>
      </w:r>
      <w:r>
        <w:rPr>
          <w:rFonts w:ascii="Times New Roman" w:eastAsia="Calibri" w:hAnsi="Times New Roman" w:cs="Times New Roman"/>
          <w:i/>
          <w:sz w:val="24"/>
          <w:szCs w:val="24"/>
        </w:rPr>
        <w:t>an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ao</w:t>
      </w:r>
      <w:r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7"/>
          <w:sz w:val="24"/>
          <w:szCs w:val="24"/>
        </w:rPr>
        <w:t>man</w:t>
      </w:r>
      <w:r>
        <w:rPr>
          <w:rFonts w:ascii="Times New Roman" w:eastAsia="Calibri" w:hAnsi="Times New Roman" w:cs="Times New Roman"/>
          <w:i/>
          <w:spacing w:val="-1"/>
          <w:w w:val="107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7"/>
          <w:sz w:val="24"/>
          <w:szCs w:val="24"/>
        </w:rPr>
        <w:t>emen</w:t>
      </w:r>
      <w:r>
        <w:rPr>
          <w:rFonts w:ascii="Times New Roman" w:eastAsia="Calibri" w:hAnsi="Times New Roman" w:cs="Times New Roman"/>
          <w:i/>
          <w:spacing w:val="-1"/>
          <w:w w:val="107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7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13"/>
          <w:w w:val="10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da</w:t>
      </w:r>
      <w:r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da</w:t>
      </w:r>
      <w:r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sz w:val="24"/>
          <w:szCs w:val="24"/>
        </w:rPr>
        <w:t>omún,</w:t>
      </w:r>
      <w:r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 xml:space="preserve">á 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1"/>
          <w:w w:val="97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olíti</w:t>
      </w:r>
      <w:r>
        <w:rPr>
          <w:rFonts w:ascii="Times New Roman" w:eastAsia="Calibri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6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de</w:t>
      </w:r>
      <w:r>
        <w:rPr>
          <w:rFonts w:ascii="Times New Roman" w:eastAsia="Calibri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aos</w:t>
      </w:r>
      <w:r>
        <w:rPr>
          <w:rFonts w:ascii="Times New Roman" w:eastAsia="Calibri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in</w:t>
      </w:r>
      <w:r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eses</w:t>
      </w:r>
      <w:r>
        <w:rPr>
          <w:rFonts w:ascii="Times New Roman" w:eastAsia="Calibri" w:hAnsi="Times New Roman" w:cs="Times New Roman"/>
          <w:i/>
          <w:spacing w:val="15"/>
          <w:w w:val="9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x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ais</w:t>
      </w:r>
      <w:r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sz w:val="24"/>
          <w:szCs w:val="24"/>
        </w:rPr>
        <w:t>omúns</w:t>
      </w:r>
      <w:r>
        <w:rPr>
          <w:rFonts w:ascii="Times New Roman" w:eastAsia="Calibri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de</w:t>
      </w:r>
      <w:r>
        <w:rPr>
          <w:rFonts w:ascii="Times New Roman" w:eastAsia="Calibri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z w:val="24"/>
          <w:szCs w:val="24"/>
        </w:rPr>
        <w:t>das</w:t>
      </w:r>
      <w:r>
        <w:rPr>
          <w:rFonts w:ascii="Times New Roman" w:eastAsia="Calibri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as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exións</w:t>
      </w:r>
      <w:r>
        <w:rPr>
          <w:rFonts w:ascii="Times New Roman" w:eastAsia="Calibri" w:hAnsi="Times New Roman" w:cs="Times New Roman"/>
          <w:i/>
          <w:spacing w:val="8"/>
          <w:w w:val="9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4"/>
          <w:sz w:val="24"/>
          <w:szCs w:val="24"/>
        </w:rPr>
        <w:t>sería</w:t>
      </w:r>
      <w:r>
        <w:rPr>
          <w:rFonts w:ascii="Times New Roman" w:eastAsia="Calibri" w:hAnsi="Times New Roman" w:cs="Times New Roman"/>
          <w:i/>
          <w:spacing w:val="5"/>
          <w:w w:val="9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autónomo 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ú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as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3"/>
          <w:sz w:val="24"/>
          <w:szCs w:val="24"/>
        </w:rPr>
        <w:t>leis</w:t>
      </w:r>
      <w:r>
        <w:rPr>
          <w:rFonts w:ascii="Times New Roman" w:eastAsia="Calibri" w:hAnsi="Times New Roman" w:cs="Times New Roman"/>
          <w:i/>
          <w:spacing w:val="-8"/>
          <w:w w:val="9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3"/>
          <w:sz w:val="24"/>
          <w:szCs w:val="24"/>
        </w:rPr>
        <w:t>in</w:t>
      </w:r>
      <w:r>
        <w:rPr>
          <w:rFonts w:ascii="Times New Roman" w:eastAsia="Calibri" w:hAnsi="Times New Roman" w:cs="Times New Roman"/>
          <w:i/>
          <w:spacing w:val="-1"/>
          <w:w w:val="93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93"/>
          <w:sz w:val="24"/>
          <w:szCs w:val="24"/>
        </w:rPr>
        <w:t>erio</w:t>
      </w:r>
      <w:r>
        <w:rPr>
          <w:rFonts w:ascii="Times New Roman" w:eastAsia="Calibri" w:hAnsi="Times New Roman" w:cs="Times New Roman"/>
          <w:i/>
          <w:spacing w:val="-1"/>
          <w:w w:val="93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3"/>
          <w:sz w:val="24"/>
          <w:szCs w:val="24"/>
        </w:rPr>
        <w:t>es</w:t>
      </w:r>
      <w:r>
        <w:rPr>
          <w:rFonts w:ascii="Times New Roman" w:eastAsia="Calibri" w:hAnsi="Times New Roman" w:cs="Times New Roman"/>
          <w:i/>
          <w:spacing w:val="13"/>
          <w:w w:val="9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1"/>
          <w:w w:val="96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eculia</w:t>
      </w:r>
      <w:r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 xml:space="preserve">es </w:t>
      </w:r>
      <w:r>
        <w:rPr>
          <w:rFonts w:ascii="Times New Roman" w:eastAsia="Calibri" w:hAnsi="Times New Roman" w:cs="Times New Roman"/>
          <w:i/>
          <w:sz w:val="24"/>
          <w:szCs w:val="24"/>
        </w:rPr>
        <w:t>de</w:t>
      </w:r>
      <w:r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c</w:t>
      </w:r>
      <w:r>
        <w:rPr>
          <w:rFonts w:ascii="Times New Roman" w:eastAsia="Calibri" w:hAnsi="Times New Roman" w:cs="Times New Roman"/>
          <w:i/>
          <w:sz w:val="24"/>
          <w:szCs w:val="24"/>
        </w:rPr>
        <w:t>ada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w w:val="94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94"/>
          <w:sz w:val="24"/>
          <w:szCs w:val="24"/>
        </w:rPr>
        <w:t>erri</w:t>
      </w:r>
      <w:r>
        <w:rPr>
          <w:rFonts w:ascii="Times New Roman" w:eastAsia="Calibri" w:hAnsi="Times New Roman" w:cs="Times New Roman"/>
          <w:i/>
          <w:spacing w:val="-1"/>
          <w:w w:val="94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94"/>
          <w:sz w:val="24"/>
          <w:szCs w:val="24"/>
        </w:rPr>
        <w:t>orio</w:t>
      </w:r>
      <w:r>
        <w:rPr>
          <w:rFonts w:ascii="Times New Roman" w:eastAsia="Calibri" w:hAnsi="Times New Roman" w:cs="Times New Roman"/>
          <w:i/>
          <w:spacing w:val="-3"/>
          <w:w w:val="9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pacing w:val="1"/>
          <w:w w:val="94"/>
          <w:sz w:val="24"/>
          <w:szCs w:val="24"/>
        </w:rPr>
        <w:t>B</w:t>
      </w:r>
      <w:r>
        <w:rPr>
          <w:rFonts w:ascii="Times New Roman" w:eastAsia="Calibri" w:hAnsi="Times New Roman" w:cs="Times New Roman"/>
          <w:i/>
          <w:w w:val="94"/>
          <w:sz w:val="24"/>
          <w:szCs w:val="24"/>
        </w:rPr>
        <w:t>ase</w:t>
      </w:r>
      <w:r>
        <w:rPr>
          <w:rFonts w:ascii="Times New Roman" w:eastAsia="Calibri" w:hAnsi="Times New Roman" w:cs="Times New Roman"/>
          <w:i/>
          <w:spacing w:val="2"/>
          <w:w w:val="9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4"/>
          <w:sz w:val="24"/>
          <w:szCs w:val="24"/>
        </w:rPr>
        <w:t>15.</w:t>
      </w:r>
      <w:r>
        <w:rPr>
          <w:rFonts w:ascii="Times New Roman" w:eastAsia="Calibri" w:hAnsi="Times New Roman" w:cs="Times New Roman"/>
          <w:i/>
          <w:spacing w:val="-13"/>
          <w:w w:val="9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4"/>
          <w:sz w:val="24"/>
          <w:szCs w:val="24"/>
        </w:rPr>
        <w:t>As</w:t>
      </w:r>
      <w:r>
        <w:rPr>
          <w:rFonts w:ascii="Times New Roman" w:eastAsia="Calibri" w:hAnsi="Times New Roman" w:cs="Times New Roman"/>
          <w:i/>
          <w:spacing w:val="-5"/>
          <w:w w:val="9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w w:val="94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9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3"/>
          <w:w w:val="94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spacing w:val="-1"/>
          <w:w w:val="94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94"/>
          <w:sz w:val="24"/>
          <w:szCs w:val="24"/>
        </w:rPr>
        <w:t>es</w:t>
      </w:r>
      <w:r>
        <w:rPr>
          <w:rFonts w:ascii="Times New Roman" w:eastAsia="Calibri" w:hAnsi="Times New Roman" w:cs="Times New Roman"/>
          <w:i/>
          <w:spacing w:val="-1"/>
          <w:w w:val="94"/>
          <w:sz w:val="24"/>
          <w:szCs w:val="24"/>
        </w:rPr>
        <w:t xml:space="preserve"> r</w:t>
      </w:r>
      <w:r>
        <w:rPr>
          <w:rFonts w:ascii="Times New Roman" w:eastAsia="Calibri" w:hAnsi="Times New Roman" w:cs="Times New Roman"/>
          <w:i/>
          <w:w w:val="94"/>
          <w:sz w:val="24"/>
          <w:szCs w:val="24"/>
        </w:rPr>
        <w:t>exionais</w:t>
      </w:r>
      <w:r>
        <w:rPr>
          <w:rFonts w:ascii="Times New Roman" w:eastAsia="Calibri" w:hAnsi="Times New Roman" w:cs="Times New Roman"/>
          <w:i/>
          <w:spacing w:val="14"/>
          <w:w w:val="9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4"/>
          <w:sz w:val="24"/>
          <w:szCs w:val="24"/>
        </w:rPr>
        <w:t xml:space="preserve">elixirán </w:t>
      </w:r>
      <w:r>
        <w:rPr>
          <w:rFonts w:ascii="Times New Roman" w:eastAsia="Calibri" w:hAnsi="Times New Roman" w:cs="Times New Roman"/>
          <w:i/>
          <w:sz w:val="24"/>
          <w:szCs w:val="24"/>
        </w:rPr>
        <w:t>os</w:t>
      </w:r>
      <w:r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v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du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do</w:t>
      </w:r>
      <w:r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que</w:t>
      </w:r>
      <w:r>
        <w:rPr>
          <w:rFonts w:ascii="Times New Roman" w:eastAsia="Calibri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se</w:t>
      </w:r>
      <w:r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nunha</w:t>
      </w:r>
      <w:r>
        <w:rPr>
          <w:rFonts w:ascii="Times New Roman" w:eastAsia="Calibri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ll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 xml:space="preserve">ao </w:t>
      </w:r>
      <w:r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ou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segundo</w:t>
      </w:r>
      <w:r>
        <w:rPr>
          <w:rFonts w:ascii="Times New Roman" w:eastAsia="Calibri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as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adicións</w:t>
      </w:r>
      <w:r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de</w:t>
      </w:r>
      <w:r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c</w:t>
      </w:r>
      <w:r>
        <w:rPr>
          <w:rFonts w:ascii="Times New Roman" w:eastAsia="Calibri" w:hAnsi="Times New Roman" w:cs="Times New Roman"/>
          <w:i/>
          <w:sz w:val="24"/>
          <w:szCs w:val="24"/>
        </w:rPr>
        <w:t>ada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exión</w:t>
      </w:r>
      <w:r>
        <w:rPr>
          <w:rFonts w:ascii="Times New Roman" w:eastAsia="Calibri" w:hAnsi="Times New Roman" w:cs="Times New Roman"/>
          <w:i/>
          <w:spacing w:val="-6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(...</w:t>
      </w:r>
    </w:p>
    <w:p w:rsidR="00366225" w:rsidRDefault="00366225" w:rsidP="00366225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Base</w:t>
      </w:r>
      <w:r>
        <w:rPr>
          <w:rFonts w:ascii="Times New Roman" w:eastAsia="Calibri" w:hAnsi="Times New Roman" w:cs="Times New Roman"/>
          <w:i/>
          <w:spacing w:val="-8"/>
          <w:w w:val="9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8"/>
          <w:sz w:val="24"/>
          <w:szCs w:val="24"/>
        </w:rPr>
        <w:t>22</w:t>
      </w:r>
      <w:r>
        <w:rPr>
          <w:rFonts w:ascii="Times New Roman" w:eastAsia="Calibri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Calibri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1"/>
          <w:w w:val="95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spacing w:val="-14"/>
          <w:w w:val="9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gos</w:t>
      </w:r>
      <w:r>
        <w:rPr>
          <w:rFonts w:ascii="Times New Roman" w:eastAsia="Calibri" w:hAnsi="Times New Roman" w:cs="Times New Roman"/>
          <w:i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públi</w:t>
      </w:r>
      <w:r>
        <w:rPr>
          <w:rFonts w:ascii="Times New Roman" w:eastAsia="Calibri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3"/>
          <w:w w:val="97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spacing w:val="-17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1"/>
          <w:w w:val="97"/>
          <w:sz w:val="24"/>
          <w:szCs w:val="24"/>
        </w:rPr>
        <w:t>b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eneficios</w:t>
      </w:r>
      <w:r>
        <w:rPr>
          <w:rFonts w:ascii="Times New Roman" w:eastAsia="Calibri" w:hAnsi="Times New Roman" w:cs="Times New Roman"/>
          <w:i/>
          <w:spacing w:val="3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de</w:t>
      </w:r>
      <w:r>
        <w:rPr>
          <w:rFonts w:ascii="Times New Roman" w:eastAsia="Calibri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Calibri" w:hAnsi="Times New Roman" w:cs="Times New Roman"/>
          <w:i/>
          <w:sz w:val="24"/>
          <w:szCs w:val="24"/>
        </w:rPr>
        <w:t>en</w:t>
      </w:r>
      <w:r>
        <w:rPr>
          <w:rFonts w:ascii="Times New Roman" w:eastAsia="Calibri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sz w:val="24"/>
          <w:szCs w:val="24"/>
        </w:rPr>
        <w:t>on</w:t>
      </w:r>
      <w:r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efe</w:t>
      </w:r>
      <w:r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encia,</w:t>
      </w:r>
      <w:r>
        <w:rPr>
          <w:rFonts w:ascii="Times New Roman" w:eastAsia="Calibri" w:hAnsi="Times New Roman" w:cs="Times New Roman"/>
          <w:i/>
          <w:spacing w:val="-13"/>
          <w:w w:val="9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en</w:t>
      </w:r>
      <w:r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de</w:t>
      </w:r>
      <w:r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aos</w:t>
      </w:r>
      <w:r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da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exión</w:t>
      </w:r>
      <w:r>
        <w:rPr>
          <w:rFonts w:ascii="Times New Roman" w:eastAsia="Calibri" w:hAnsi="Times New Roman" w:cs="Times New Roman"/>
          <w:i/>
          <w:spacing w:val="-6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(...).</w:t>
      </w:r>
    </w:p>
    <w:p w:rsidR="00366225" w:rsidRDefault="00366225" w:rsidP="00366225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Base</w:t>
      </w:r>
      <w:r>
        <w:rPr>
          <w:rFonts w:ascii="Times New Roman" w:eastAsia="Calibri" w:hAnsi="Times New Roman" w:cs="Times New Roman"/>
          <w:i/>
          <w:spacing w:val="-7"/>
          <w:w w:val="9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8"/>
          <w:sz w:val="24"/>
          <w:szCs w:val="24"/>
        </w:rPr>
        <w:t>24</w:t>
      </w:r>
      <w:r>
        <w:rPr>
          <w:rFonts w:ascii="Times New Roman" w:eastAsia="Calibri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Calibri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87"/>
          <w:sz w:val="24"/>
          <w:szCs w:val="24"/>
        </w:rPr>
        <w:t>(...)</w:t>
      </w:r>
      <w:r>
        <w:rPr>
          <w:rFonts w:ascii="Times New Roman" w:eastAsia="Calibri" w:hAnsi="Times New Roman" w:cs="Times New Roman"/>
          <w:i/>
          <w:spacing w:val="-12"/>
          <w:w w:val="8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87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1"/>
          <w:w w:val="8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exional</w:t>
      </w:r>
      <w:r>
        <w:rPr>
          <w:rFonts w:ascii="Times New Roman" w:eastAsia="Calibri" w:hAnsi="Times New Roman" w:cs="Times New Roman"/>
          <w:i/>
          <w:spacing w:val="-10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será</w:t>
      </w:r>
      <w:r>
        <w:rPr>
          <w:rFonts w:ascii="Times New Roman" w:eastAsia="Calibri" w:hAnsi="Times New Roman" w:cs="Times New Roman"/>
          <w:i/>
          <w:spacing w:val="-8"/>
          <w:w w:val="9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de</w:t>
      </w:r>
      <w:r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uso</w:t>
      </w:r>
      <w:r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os</w:t>
      </w:r>
      <w:r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da</w:t>
      </w:r>
      <w:r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nosa</w:t>
      </w:r>
      <w:r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tan</w:t>
      </w:r>
      <w:r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na</w:t>
      </w:r>
      <w:r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esfe</w:t>
      </w:r>
      <w:r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oficial</w:t>
      </w:r>
      <w:r>
        <w:rPr>
          <w:rFonts w:ascii="Times New Roman" w:eastAsia="Calibri" w:hAnsi="Times New Roman" w:cs="Times New Roman"/>
          <w:i/>
          <w:spacing w:val="-14"/>
          <w:w w:val="9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púb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Calibri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sz w:val="24"/>
          <w:szCs w:val="24"/>
        </w:rPr>
        <w:t>omo</w:t>
      </w:r>
      <w:r>
        <w:rPr>
          <w:rFonts w:ascii="Times New Roman" w:eastAsia="Calibri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na 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nas</w:t>
      </w:r>
      <w:r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es</w:t>
      </w:r>
      <w:r>
        <w:rPr>
          <w:rFonts w:ascii="Times New Roman" w:eastAsia="Calibri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olas</w:t>
      </w:r>
      <w:r>
        <w:rPr>
          <w:rFonts w:ascii="Times New Roman" w:eastAsia="Calibri" w:hAnsi="Times New Roman" w:cs="Times New Roman"/>
          <w:i/>
          <w:spacing w:val="3"/>
          <w:w w:val="9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w w:val="96"/>
          <w:sz w:val="24"/>
          <w:szCs w:val="24"/>
        </w:rPr>
        <w:t>primarias</w:t>
      </w:r>
      <w:r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en</w:t>
      </w:r>
      <w:r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on</w:t>
      </w:r>
      <w:r>
        <w:rPr>
          <w:rFonts w:ascii="Times New Roman" w:eastAsia="Calibri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or</w:t>
      </w:r>
      <w:r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Calibri" w:hAnsi="Times New Roman" w:cs="Times New Roman"/>
          <w:i/>
          <w:w w:val="97"/>
          <w:sz w:val="24"/>
          <w:szCs w:val="24"/>
        </w:rPr>
        <w:t>encia</w:t>
      </w:r>
      <w:r>
        <w:rPr>
          <w:rFonts w:ascii="Times New Roman" w:eastAsia="Calibri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Calibri" w:hAnsi="Times New Roman" w:cs="Times New Roman"/>
          <w:i/>
          <w:w w:val="84"/>
          <w:sz w:val="24"/>
          <w:szCs w:val="24"/>
        </w:rPr>
        <w:t>.</w:t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lf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edo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85"/>
          <w:sz w:val="24"/>
          <w:szCs w:val="24"/>
        </w:rPr>
        <w:t>B</w:t>
      </w:r>
      <w:r>
        <w:rPr>
          <w:rFonts w:ascii="Times New Roman" w:eastAsia="Calibri" w:hAnsi="Times New Roman" w:cs="Times New Roman"/>
          <w:spacing w:val="1"/>
          <w:w w:val="85"/>
          <w:sz w:val="24"/>
          <w:szCs w:val="24"/>
        </w:rPr>
        <w:t>R</w:t>
      </w:r>
      <w:r>
        <w:rPr>
          <w:rFonts w:ascii="Times New Roman" w:eastAsia="Calibri" w:hAnsi="Times New Roman" w:cs="Times New Roman"/>
          <w:w w:val="85"/>
          <w:sz w:val="24"/>
          <w:szCs w:val="24"/>
        </w:rPr>
        <w:t>AÑAS.</w:t>
      </w:r>
      <w:r>
        <w:rPr>
          <w:rFonts w:ascii="Times New Roman" w:eastAsia="Calibri" w:hAnsi="Times New Roman" w:cs="Times New Roman"/>
          <w:spacing w:val="11"/>
          <w:w w:val="8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Bases</w:t>
      </w:r>
      <w:r>
        <w:rPr>
          <w:rFonts w:ascii="Times New Roman" w:eastAsia="Calibri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pacing w:val="-4"/>
          <w:sz w:val="24"/>
          <w:szCs w:val="24"/>
        </w:rPr>
        <w:t>x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eastAsia="Calibri" w:hAnsi="Times New Roman" w:cs="Times New Roman"/>
          <w:b/>
          <w:sz w:val="24"/>
          <w:szCs w:val="24"/>
        </w:rPr>
        <w:t>ais</w:t>
      </w:r>
      <w:r>
        <w:rPr>
          <w:rFonts w:ascii="Times New Roman" w:eastAsia="Calibri" w:hAnsi="Times New Roman" w:cs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do</w:t>
      </w:r>
      <w:r>
        <w:rPr>
          <w:rFonts w:ascii="Times New Roman" w:eastAsia="Calibri" w:hAnsi="Times New Roman" w:cs="Times New Roman"/>
          <w:b/>
          <w:spacing w:val="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xionalismo </w:t>
      </w:r>
      <w:r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a súa</w:t>
      </w:r>
      <w:r>
        <w:rPr>
          <w:rFonts w:ascii="Times New Roman" w:eastAsia="Calibri" w:hAnsi="Times New Roman" w:cs="Times New Roman"/>
          <w:b/>
          <w:spacing w:val="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apli</w:t>
      </w:r>
      <w:r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b/>
          <w:sz w:val="24"/>
          <w:szCs w:val="24"/>
        </w:rPr>
        <w:t>ación</w:t>
      </w:r>
      <w:r>
        <w:rPr>
          <w:rFonts w:ascii="Times New Roman" w:eastAsia="Calibri" w:hAnsi="Times New Roman" w:cs="Times New Roman"/>
          <w:b/>
          <w:spacing w:val="2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b/>
          <w:spacing w:val="1"/>
          <w:w w:val="96"/>
          <w:sz w:val="24"/>
          <w:szCs w:val="24"/>
        </w:rPr>
        <w:t>G</w:t>
      </w:r>
      <w:r>
        <w:rPr>
          <w:rFonts w:ascii="Times New Roman" w:eastAsia="Calibri" w:hAnsi="Times New Roman" w:cs="Times New Roman"/>
          <w:b/>
          <w:w w:val="96"/>
          <w:sz w:val="24"/>
          <w:szCs w:val="24"/>
        </w:rPr>
        <w:t>alicia</w:t>
      </w:r>
      <w:r>
        <w:rPr>
          <w:rFonts w:ascii="Times New Roman" w:eastAsia="Calibri" w:hAnsi="Times New Roman" w:cs="Times New Roman"/>
          <w:w w:val="96"/>
          <w:sz w:val="24"/>
          <w:szCs w:val="24"/>
        </w:rPr>
        <w:t>.</w:t>
      </w: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4"/>
                <w:szCs w:val="24"/>
              </w:rPr>
            </w:pPr>
            <w:r>
              <w:rPr>
                <w:b/>
                <w:color w:val="221F1F"/>
                <w:spacing w:val="-1"/>
                <w:w w:val="91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</w:tc>
      </w:tr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4-</w:t>
            </w:r>
          </w:p>
        </w:tc>
      </w:tr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Factores que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inflúen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aparición e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desenvolvemento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dos nacionalismos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Principios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ideolóxicos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rexionalismos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catalán,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galego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e nacionalismo vasco.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Evolución </w:t>
            </w:r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(casos catalán,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galego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e o caso vasco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Nacionalismos s. XX.</w:t>
            </w:r>
          </w:p>
        </w:tc>
      </w:tr>
    </w:tbl>
    <w:p w:rsidR="00366225" w:rsidRDefault="00366225" w:rsidP="00366225">
      <w:pPr>
        <w:spacing w:after="0"/>
        <w:jc w:val="both"/>
        <w:rPr>
          <w:b/>
        </w:rPr>
      </w:pPr>
    </w:p>
    <w:p w:rsidR="00366225" w:rsidRDefault="00366225" w:rsidP="00366225">
      <w:pPr>
        <w:spacing w:after="0"/>
        <w:jc w:val="both"/>
        <w:rPr>
          <w:b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5</w:t>
      </w:r>
    </w:p>
    <w:p w:rsidR="00366225" w:rsidRDefault="00366225" w:rsidP="003662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2"/>
          <w:w w:val="7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2"/>
          <w:sz w:val="24"/>
          <w:szCs w:val="24"/>
        </w:rPr>
        <w:t>así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9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w w:val="92"/>
          <w:sz w:val="24"/>
          <w:szCs w:val="24"/>
        </w:rPr>
        <w:t>alici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9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-1"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mesm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i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onde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3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0"/>
          <w:sz w:val="24"/>
          <w:szCs w:val="24"/>
        </w:rPr>
        <w:t>(...)</w:t>
      </w:r>
      <w:r>
        <w:rPr>
          <w:rFonts w:ascii="Times New Roman" w:eastAsia="Times New Roman" w:hAnsi="Times New Roman" w:cs="Times New Roman"/>
          <w:i/>
          <w:w w:val="8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6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pacing w:val="-1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fei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poi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4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94"/>
          <w:sz w:val="24"/>
          <w:szCs w:val="24"/>
        </w:rPr>
        <w:t>erri</w:t>
      </w: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94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lingua</w:t>
      </w:r>
      <w:r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0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igua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5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9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4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pobo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8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8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8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0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opio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8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8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8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amé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desgus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tampou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ontad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supón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ousa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aria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(...)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6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empeñ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i/>
          <w:spacing w:val="6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11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meno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9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oñe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oloni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(...)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9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oficia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eña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spacing w:val="2"/>
          <w:w w:val="89"/>
          <w:sz w:val="24"/>
          <w:szCs w:val="24"/>
        </w:rPr>
        <w:t>dirixi</w:t>
      </w:r>
      <w:r>
        <w:rPr>
          <w:rFonts w:ascii="Times New Roman" w:eastAsia="Times New Roman" w:hAnsi="Times New Roman" w:cs="Times New Roman"/>
          <w:i/>
          <w:w w:val="8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oncienci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paí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ollido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seu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2"/>
          <w:sz w:val="24"/>
          <w:szCs w:val="24"/>
        </w:rPr>
        <w:t>fillo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i/>
          <w:spacing w:val="-1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esaria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w w:val="9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(...)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366225" w:rsidRDefault="00366225" w:rsidP="003662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anuel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w w:val="8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TÍNEZ</w:t>
      </w:r>
      <w:r>
        <w:rPr>
          <w:rFonts w:ascii="Times New Roman" w:eastAsia="Times New Roman" w:hAnsi="Times New Roman" w:cs="Times New Roman"/>
          <w:spacing w:val="9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MURGUÍA.</w:t>
      </w:r>
      <w:r>
        <w:rPr>
          <w:rFonts w:ascii="Times New Roman" w:eastAsia="Times New Roman" w:hAnsi="Times New Roman" w:cs="Times New Roman"/>
          <w:spacing w:val="7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xionalismo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galeg</w:t>
      </w:r>
      <w:r>
        <w:rPr>
          <w:rFonts w:ascii="Times New Roman" w:eastAsia="Times New Roman" w:hAnsi="Times New Roman" w:cs="Times New Roman"/>
          <w:b/>
          <w:spacing w:val="-8"/>
          <w:w w:val="1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pacing w:val="-2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w w:val="7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-2"/>
          <w:w w:val="8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w w:val="8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-3"/>
          <w:w w:val="10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-2"/>
          <w:w w:val="1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1889</w:t>
      </w:r>
    </w:p>
    <w:p w:rsidR="00366225" w:rsidRDefault="00366225" w:rsidP="003662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6225" w:rsidRDefault="00366225" w:rsidP="003662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4"/>
                <w:szCs w:val="24"/>
              </w:rPr>
            </w:pPr>
            <w:r>
              <w:rPr>
                <w:b/>
                <w:color w:val="221F1F"/>
                <w:spacing w:val="-1"/>
                <w:w w:val="91"/>
              </w:rPr>
              <w:lastRenderedPageBreak/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</w:tc>
      </w:tr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4-</w:t>
            </w:r>
          </w:p>
        </w:tc>
      </w:tr>
      <w:tr w:rsidR="00366225" w:rsidTr="00366225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Factores que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inflúen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aparición e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desenvolvemento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dos nacionalismos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Principios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ideolóxicos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rexionalismos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catalán,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galego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e nacionalismo vasco.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Evolución </w:t>
            </w:r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(casos catalán,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galego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e o caso vasco</w:t>
            </w:r>
          </w:p>
          <w:p w:rsidR="00366225" w:rsidRDefault="00366225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Nacionalismos s. XX.</w:t>
            </w:r>
          </w:p>
        </w:tc>
      </w:tr>
    </w:tbl>
    <w:p w:rsidR="00D555A3" w:rsidRDefault="00366225">
      <w:pPr>
        <w:rPr>
          <w:b/>
          <w:u w:val="single"/>
        </w:rPr>
      </w:pPr>
      <w:proofErr w:type="spellStart"/>
      <w:r w:rsidRPr="00366225">
        <w:rPr>
          <w:b/>
          <w:u w:val="single"/>
        </w:rPr>
        <w:t>Doc</w:t>
      </w:r>
      <w:proofErr w:type="spellEnd"/>
      <w:r w:rsidRPr="00366225">
        <w:rPr>
          <w:b/>
          <w:u w:val="single"/>
        </w:rPr>
        <w:t>. 6</w:t>
      </w:r>
    </w:p>
    <w:p w:rsidR="00366225" w:rsidRPr="00366225" w:rsidRDefault="00366225" w:rsidP="003662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66225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36622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P</w:t>
      </w:r>
      <w:r w:rsidRPr="0036622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at</w:t>
      </w:r>
      <w:proofErr w:type="spellEnd"/>
      <w:r w:rsidRPr="0036622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 w:rsidRPr="003662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l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Ri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(</w:t>
      </w:r>
      <w:r w:rsidRPr="00366225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L</w:t>
      </w:r>
      <w:r w:rsidRPr="00366225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proofErr w:type="spellStart"/>
      <w:r w:rsidRPr="00366225">
        <w:rPr>
          <w:rFonts w:ascii="Times New Roman" w:eastAsia="Times New Roman" w:hAnsi="Times New Roman" w:cs="Times New Roman"/>
          <w:b/>
          <w:i/>
          <w:sz w:val="24"/>
          <w:szCs w:val="24"/>
        </w:rPr>
        <w:t>Na</w:t>
      </w:r>
      <w:r w:rsidRPr="0036622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b/>
          <w:i/>
          <w:sz w:val="24"/>
          <w:szCs w:val="24"/>
        </w:rPr>
        <w:t>io</w:t>
      </w:r>
      <w:r w:rsidRPr="0036622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b/>
          <w:i/>
          <w:sz w:val="24"/>
          <w:szCs w:val="24"/>
        </w:rPr>
        <w:t>al</w:t>
      </w:r>
      <w:r w:rsidRPr="0036622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b/>
          <w:i/>
          <w:sz w:val="24"/>
          <w:szCs w:val="24"/>
        </w:rPr>
        <w:t>tat</w:t>
      </w:r>
      <w:proofErr w:type="spellEnd"/>
      <w:r w:rsidRPr="0036622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proofErr w:type="spellStart"/>
      <w:r w:rsidRPr="0036622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b/>
          <w:i/>
          <w:sz w:val="24"/>
          <w:szCs w:val="24"/>
        </w:rPr>
        <w:t>ata</w:t>
      </w:r>
      <w:r w:rsidRPr="0036622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l</w:t>
      </w:r>
      <w:r w:rsidRPr="00366225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a</w:t>
      </w:r>
      <w:proofErr w:type="spellEnd"/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66225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1906)</w:t>
      </w:r>
      <w:r w:rsidRPr="0036622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f</w:t>
      </w:r>
      <w:r w:rsidRPr="003662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nd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e a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d</w:t>
      </w:r>
      <w:r w:rsidRPr="0036622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u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l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nt</w:t>
      </w:r>
      <w:r w:rsidRPr="0036622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36622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nunh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f</w:t>
      </w:r>
      <w:r w:rsidRPr="003662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 xml:space="preserve">ión </w:t>
      </w:r>
      <w:r w:rsidRPr="003662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ñ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l</w:t>
      </w:r>
      <w:r w:rsidRPr="00366225">
        <w:rPr>
          <w:rFonts w:ascii="Times New Roman" w:eastAsia="Times New Roman" w:hAnsi="Times New Roman" w:cs="Times New Roman"/>
          <w:b/>
          <w:sz w:val="24"/>
          <w:szCs w:val="24"/>
        </w:rPr>
        <w:t>a:</w:t>
      </w:r>
    </w:p>
    <w:p w:rsidR="00366225" w:rsidRPr="00366225" w:rsidRDefault="00366225" w:rsidP="00366225">
      <w:pPr>
        <w:spacing w:after="0"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“C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6622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to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36622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in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36622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x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36622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8"/>
          <w:sz w:val="24"/>
          <w:szCs w:val="24"/>
        </w:rPr>
        <w:t>ó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6622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á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622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8"/>
          <w:sz w:val="24"/>
          <w:szCs w:val="24"/>
        </w:rPr>
        <w:t>ó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iv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662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6622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ñ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622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6622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6622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6622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lá</w:t>
      </w:r>
      <w:r w:rsidRPr="0036622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ó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36622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6622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6622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622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á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622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6622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36622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66225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í</w:t>
      </w:r>
      <w:r w:rsidRPr="00366225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6622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ñ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622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6622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36622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6622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6622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in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622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de un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6622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6622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s un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6622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6622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36622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662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62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36622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662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6622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366225" w:rsidTr="00D15D8A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 w:rsidP="00D15D8A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  <w:sz w:val="24"/>
                <w:szCs w:val="24"/>
              </w:rPr>
            </w:pPr>
            <w:r>
              <w:rPr>
                <w:b/>
                <w:color w:val="221F1F"/>
                <w:spacing w:val="-1"/>
                <w:w w:val="91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 w:rsidP="00D15D8A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IDEAS CONTIDAS NO DOCUMENTO</w:t>
            </w:r>
          </w:p>
          <w:p w:rsidR="00366225" w:rsidRDefault="00366225" w:rsidP="00D15D8A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366225" w:rsidRDefault="00366225" w:rsidP="00D15D8A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366225" w:rsidRDefault="00366225" w:rsidP="00D15D8A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</w:tc>
      </w:tr>
      <w:tr w:rsidR="00366225" w:rsidTr="00D15D8A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 w:rsidP="00D15D8A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 w:rsidP="00D15D8A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CITAS ENTRE COMIÑAS EN RELACIÓN COAS IDEAS</w:t>
            </w:r>
          </w:p>
          <w:p w:rsidR="00366225" w:rsidRDefault="00366225" w:rsidP="00D15D8A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1-</w:t>
            </w:r>
          </w:p>
          <w:p w:rsidR="00366225" w:rsidRDefault="00366225" w:rsidP="00D15D8A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2-</w:t>
            </w:r>
          </w:p>
          <w:p w:rsidR="00366225" w:rsidRDefault="00366225" w:rsidP="00D15D8A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3-</w:t>
            </w:r>
          </w:p>
          <w:p w:rsidR="00366225" w:rsidRDefault="00366225" w:rsidP="00D15D8A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4-</w:t>
            </w:r>
          </w:p>
        </w:tc>
      </w:tr>
      <w:tr w:rsidR="00366225" w:rsidTr="00D15D8A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 w:rsidP="00D15D8A">
            <w:pPr>
              <w:tabs>
                <w:tab w:val="left" w:pos="1140"/>
              </w:tabs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25" w:rsidRDefault="00366225" w:rsidP="00D15D8A">
            <w:pPr>
              <w:tabs>
                <w:tab w:val="left" w:pos="1140"/>
              </w:tabs>
              <w:jc w:val="both"/>
              <w:rPr>
                <w:b/>
                <w:color w:val="221F1F"/>
                <w:spacing w:val="-1"/>
                <w:w w:val="91"/>
              </w:rPr>
            </w:pPr>
            <w:r>
              <w:rPr>
                <w:b/>
                <w:color w:val="221F1F"/>
                <w:spacing w:val="-1"/>
                <w:w w:val="91"/>
              </w:rPr>
              <w:t>RELACIONAMOS O DOCUMENTO CON ASPECTO OU ASPECTOS:</w:t>
            </w:r>
          </w:p>
          <w:p w:rsidR="00366225" w:rsidRDefault="00366225" w:rsidP="00D15D8A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Factores que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inflúen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aparición e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desenvolvemento</w:t>
            </w:r>
            <w:proofErr w:type="spellEnd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dos nacionalismos</w:t>
            </w:r>
          </w:p>
          <w:p w:rsidR="00366225" w:rsidRDefault="00366225" w:rsidP="00D15D8A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Principios </w:t>
            </w:r>
            <w:proofErr w:type="spellStart"/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ideolóxicos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rexionalismos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catalán,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galego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e nacionalismo vasco.</w:t>
            </w:r>
          </w:p>
          <w:p w:rsidR="00366225" w:rsidRDefault="00366225" w:rsidP="00D15D8A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Evolución </w:t>
            </w:r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(casos catalán,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galego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 xml:space="preserve"> e o caso vasco</w:t>
            </w:r>
          </w:p>
          <w:p w:rsidR="00366225" w:rsidRDefault="00366225" w:rsidP="00D15D8A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444444"/>
                <w:sz w:val="26"/>
                <w:szCs w:val="26"/>
                <w:lang w:val="es-ES" w:eastAsia="es-ES"/>
              </w:rPr>
              <w:t>Nacionalismos s. XX.</w:t>
            </w:r>
          </w:p>
        </w:tc>
      </w:tr>
    </w:tbl>
    <w:p w:rsidR="00366225" w:rsidRPr="00366225" w:rsidRDefault="00366225">
      <w:pPr>
        <w:rPr>
          <w:b/>
          <w:u w:val="single"/>
        </w:rPr>
      </w:pPr>
    </w:p>
    <w:sectPr w:rsidR="00366225" w:rsidRPr="00366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B5FC8"/>
    <w:multiLevelType w:val="hybridMultilevel"/>
    <w:tmpl w:val="84AAFC36"/>
    <w:lvl w:ilvl="0" w:tplc="51C8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C43F6"/>
    <w:multiLevelType w:val="multilevel"/>
    <w:tmpl w:val="E79869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25"/>
    <w:rsid w:val="00366225"/>
    <w:rsid w:val="00D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8A348-2CAD-487D-9166-66C96B2A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225"/>
    <w:pPr>
      <w:spacing w:line="254" w:lineRule="auto"/>
    </w:pPr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366225"/>
    <w:pPr>
      <w:keepNext/>
      <w:numPr>
        <w:numId w:val="1"/>
      </w:numPr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622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622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22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225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6622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6225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6225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6225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225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6225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6225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22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22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semiHidden/>
    <w:rsid w:val="0036622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6225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622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6225"/>
    <w:rPr>
      <w:rFonts w:ascii="Calibri Light" w:eastAsia="Times New Roman" w:hAnsi="Calibri Light" w:cs="Times New Roman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36622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622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66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66225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66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66225"/>
    <w:rPr>
      <w:lang w:val="gl-ES"/>
    </w:rPr>
  </w:style>
  <w:style w:type="paragraph" w:styleId="Prrafodelista">
    <w:name w:val="List Paragraph"/>
    <w:basedOn w:val="Normal"/>
    <w:uiPriority w:val="34"/>
    <w:qFormat/>
    <w:rsid w:val="0036622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uiPriority w:val="39"/>
    <w:rsid w:val="0036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1222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2021-01-19T17:40:00Z</dcterms:created>
  <dcterms:modified xsi:type="dcterms:W3CDTF">2021-01-19T17:44:00Z</dcterms:modified>
</cp:coreProperties>
</file>