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F10" w:rsidRDefault="00353F10" w:rsidP="002A05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SÉCULO XVIII</w:t>
      </w:r>
    </w:p>
    <w:p w:rsidR="002A058C" w:rsidRDefault="002A058C" w:rsidP="002A058C">
      <w:pPr>
        <w:jc w:val="both"/>
        <w:rPr>
          <w:rFonts w:ascii="Times New Roman" w:hAnsi="Times New Roman" w:cs="Times New Roman"/>
          <w:sz w:val="24"/>
          <w:szCs w:val="24"/>
        </w:rPr>
      </w:pPr>
      <w:r w:rsidRPr="002A058C">
        <w:rPr>
          <w:rFonts w:ascii="Times New Roman" w:hAnsi="Times New Roman" w:cs="Times New Roman"/>
          <w:b/>
          <w:sz w:val="24"/>
          <w:szCs w:val="24"/>
        </w:rPr>
        <w:t>Despotismo Ilustrado:</w:t>
      </w:r>
      <w:r w:rsidRPr="002A058C">
        <w:rPr>
          <w:rFonts w:ascii="Times New Roman" w:hAnsi="Times New Roman" w:cs="Times New Roman"/>
          <w:sz w:val="24"/>
          <w:szCs w:val="24"/>
        </w:rPr>
        <w:t xml:space="preserve"> sistema político da segunda metade do século XVIII que defendía o incremento do poder absoluto do rei para que, axudado das luces da razón, impulsase as reformas necesarias para incrementar a riqueza do reino e a felicidade e benestar dos seus súbditos. O seu lema foi “todo para o pobo, pero sen o pobo” e o mellor representante en España foi Carlos III. </w:t>
      </w:r>
    </w:p>
    <w:p w:rsidR="002A058C" w:rsidRPr="002A058C" w:rsidRDefault="002A058C" w:rsidP="002A05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58C">
        <w:rPr>
          <w:rFonts w:ascii="Times New Roman" w:hAnsi="Times New Roman" w:cs="Times New Roman"/>
          <w:b/>
          <w:sz w:val="24"/>
          <w:szCs w:val="24"/>
        </w:rPr>
        <w:t>Motín de Esquilache:</w:t>
      </w:r>
      <w:r w:rsidRPr="002A058C">
        <w:rPr>
          <w:rFonts w:ascii="Times New Roman" w:hAnsi="Times New Roman" w:cs="Times New Roman"/>
          <w:sz w:val="24"/>
          <w:szCs w:val="24"/>
        </w:rPr>
        <w:t xml:space="preserve"> revolta popular acontecida en 1766 en Madrid provocada polo decreto de Esquilache, ministro de Carlos III, que prohibía o uso de capas longas e sombreiros de aba ancha. A súa orixe está no descontento social pola carestía do pan, a oposición dos privilexiados ás reformas do rei e a xenofobia ante a abundancia de ministros italianos.</w:t>
      </w:r>
    </w:p>
    <w:p w:rsidR="002A058C" w:rsidRDefault="002A058C" w:rsidP="002A058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58C" w:rsidRDefault="00353F10" w:rsidP="002A05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SÉCULO XX</w:t>
      </w:r>
      <w:bookmarkStart w:id="0" w:name="_GoBack"/>
      <w:bookmarkEnd w:id="0"/>
    </w:p>
    <w:p w:rsidR="002A058C" w:rsidRDefault="002A058C" w:rsidP="002A058C">
      <w:pPr>
        <w:jc w:val="both"/>
        <w:rPr>
          <w:rFonts w:ascii="Times New Roman" w:hAnsi="Times New Roman" w:cs="Times New Roman"/>
          <w:sz w:val="24"/>
          <w:szCs w:val="24"/>
        </w:rPr>
      </w:pPr>
      <w:r w:rsidRPr="002A058C">
        <w:rPr>
          <w:rFonts w:ascii="Times New Roman" w:hAnsi="Times New Roman" w:cs="Times New Roman"/>
          <w:b/>
          <w:sz w:val="24"/>
          <w:szCs w:val="24"/>
        </w:rPr>
        <w:t>Lexión Cóndor:</w:t>
      </w:r>
      <w:r w:rsidRPr="002A058C">
        <w:rPr>
          <w:rFonts w:ascii="Times New Roman" w:hAnsi="Times New Roman" w:cs="Times New Roman"/>
          <w:sz w:val="24"/>
          <w:szCs w:val="24"/>
        </w:rPr>
        <w:t xml:space="preserve"> denominación da forza de intervención alemá, fundamentalmente aérea, coa que o III Reich de Hitler apoiou ao bando sublevado franquista durante a Guerra Civil española. Foi clave e responsable de numerosos ataques a posicións republicanas e sobre a poboación civil, destacando os bombardeos de Madrid, Guernica e Barcelona. </w:t>
      </w:r>
    </w:p>
    <w:p w:rsidR="002A058C" w:rsidRDefault="002A058C" w:rsidP="002A058C">
      <w:pPr>
        <w:jc w:val="both"/>
        <w:rPr>
          <w:rFonts w:ascii="Times New Roman" w:hAnsi="Times New Roman" w:cs="Times New Roman"/>
          <w:sz w:val="24"/>
          <w:szCs w:val="24"/>
        </w:rPr>
      </w:pPr>
      <w:r w:rsidRPr="002A058C">
        <w:rPr>
          <w:rFonts w:ascii="Times New Roman" w:hAnsi="Times New Roman" w:cs="Times New Roman"/>
          <w:b/>
          <w:sz w:val="24"/>
          <w:szCs w:val="24"/>
        </w:rPr>
        <w:t>Brigadas Internacionais:</w:t>
      </w:r>
      <w:r w:rsidRPr="002A058C">
        <w:rPr>
          <w:rFonts w:ascii="Times New Roman" w:hAnsi="Times New Roman" w:cs="Times New Roman"/>
          <w:sz w:val="24"/>
          <w:szCs w:val="24"/>
        </w:rPr>
        <w:t xml:space="preserve"> unidades militares de voluntarios estranxeiros que participaron na Guerra Civil española apoiando á Segunda República. Estaban formadas por brigadistas, procedentes de máis de 50 países de Europa e América, organizados a través dos partidos de esquerda socialistas e comunistas dos seus respectivos países. Foron retirados en outubro de 1938 pola presión internacional. </w:t>
      </w:r>
    </w:p>
    <w:p w:rsidR="002A058C" w:rsidRDefault="002A058C" w:rsidP="002A058C">
      <w:pPr>
        <w:jc w:val="both"/>
        <w:rPr>
          <w:rFonts w:ascii="Times New Roman" w:hAnsi="Times New Roman" w:cs="Times New Roman"/>
          <w:sz w:val="24"/>
          <w:szCs w:val="24"/>
        </w:rPr>
      </w:pPr>
      <w:r w:rsidRPr="002A058C">
        <w:rPr>
          <w:rFonts w:ascii="Times New Roman" w:hAnsi="Times New Roman" w:cs="Times New Roman"/>
          <w:b/>
          <w:sz w:val="24"/>
          <w:szCs w:val="24"/>
        </w:rPr>
        <w:t>FET e das XONS:</w:t>
      </w:r>
      <w:r w:rsidRPr="002A058C">
        <w:rPr>
          <w:rFonts w:ascii="Times New Roman" w:hAnsi="Times New Roman" w:cs="Times New Roman"/>
          <w:sz w:val="24"/>
          <w:szCs w:val="24"/>
        </w:rPr>
        <w:t xml:space="preserve"> siglas de Falanxe Española Tradicionalista e das Xuntas de Ofensiva Nacional Sindicalista, a organización política creada por Franco en 1937 mediante o Decreto de Unificación que fusionaba o movemento tradicionalista carlista coas formacións fascistas de Falanxe Española e das XONS. Foi a única formación política autorizada durante o franquismo, sendo coñecida como Movemento Nacional. </w:t>
      </w:r>
    </w:p>
    <w:p w:rsidR="002A058C" w:rsidRDefault="002A058C" w:rsidP="002A058C">
      <w:pPr>
        <w:jc w:val="both"/>
        <w:rPr>
          <w:rFonts w:ascii="Times New Roman" w:hAnsi="Times New Roman" w:cs="Times New Roman"/>
          <w:sz w:val="24"/>
          <w:szCs w:val="24"/>
        </w:rPr>
      </w:pPr>
      <w:r w:rsidRPr="002A058C">
        <w:rPr>
          <w:rFonts w:ascii="Times New Roman" w:hAnsi="Times New Roman" w:cs="Times New Roman"/>
          <w:b/>
          <w:sz w:val="24"/>
          <w:szCs w:val="24"/>
        </w:rPr>
        <w:t>Sección Feminina:</w:t>
      </w:r>
      <w:r w:rsidRPr="002A058C">
        <w:rPr>
          <w:rFonts w:ascii="Times New Roman" w:hAnsi="Times New Roman" w:cs="Times New Roman"/>
          <w:sz w:val="24"/>
          <w:szCs w:val="24"/>
        </w:rPr>
        <w:t xml:space="preserve"> organización fundada en 1934 como rama feminina de Falanxe Española. Foi dirixida por Pilar Primo de Rivera e durante o franquismo monopolizou a educación das mulleres coa finalidade de formar amas de casa, subordinadas aos varóns e destinadas a ter fillos e educalos segundo as normas establecidas polo réxime. Para o seu adoutrinamento creouse en 1937 o Servizo Social, que impoñía a prestación obrigatoria de traballos sociais para todas as mulleres durante seis meses. </w:t>
      </w:r>
    </w:p>
    <w:p w:rsidR="002A058C" w:rsidRDefault="002A058C" w:rsidP="002A058C">
      <w:pPr>
        <w:jc w:val="both"/>
        <w:rPr>
          <w:rFonts w:ascii="Times New Roman" w:hAnsi="Times New Roman" w:cs="Times New Roman"/>
          <w:sz w:val="24"/>
          <w:szCs w:val="24"/>
        </w:rPr>
      </w:pPr>
      <w:r w:rsidRPr="002A058C">
        <w:rPr>
          <w:rFonts w:ascii="Times New Roman" w:hAnsi="Times New Roman" w:cs="Times New Roman"/>
          <w:b/>
          <w:sz w:val="24"/>
          <w:szCs w:val="24"/>
        </w:rPr>
        <w:t>Nacionalcatolicismo:</w:t>
      </w:r>
      <w:r w:rsidRPr="002A058C">
        <w:rPr>
          <w:rFonts w:ascii="Times New Roman" w:hAnsi="Times New Roman" w:cs="Times New Roman"/>
          <w:sz w:val="24"/>
          <w:szCs w:val="24"/>
        </w:rPr>
        <w:t xml:space="preserve"> ideoloxía que defende que a vida política, social e cultural debe estar sometida ás directrices da Igrexa católica. Foi unha das bases ideolóxicas do réxime franquista que contou co apoio e aprobación da Igrexa católica. A xerarquía eclesiástica xustificou e aceptou a autoridade de Franco como Caudillo de España pola graza de Deus, e a cambio impuxo o seu control sobre a moral, os costumes e a educación. </w:t>
      </w:r>
    </w:p>
    <w:p w:rsidR="002A058C" w:rsidRDefault="002A058C" w:rsidP="002A058C">
      <w:pPr>
        <w:jc w:val="both"/>
        <w:rPr>
          <w:rFonts w:ascii="Times New Roman" w:hAnsi="Times New Roman" w:cs="Times New Roman"/>
          <w:sz w:val="24"/>
          <w:szCs w:val="24"/>
        </w:rPr>
      </w:pPr>
      <w:r w:rsidRPr="002A058C">
        <w:rPr>
          <w:rFonts w:ascii="Times New Roman" w:hAnsi="Times New Roman" w:cs="Times New Roman"/>
          <w:b/>
          <w:sz w:val="24"/>
          <w:szCs w:val="24"/>
        </w:rPr>
        <w:t>Sindicato vertical:</w:t>
      </w:r>
      <w:r w:rsidRPr="002A058C">
        <w:rPr>
          <w:rFonts w:ascii="Times New Roman" w:hAnsi="Times New Roman" w:cs="Times New Roman"/>
          <w:sz w:val="24"/>
          <w:szCs w:val="24"/>
        </w:rPr>
        <w:t xml:space="preserve"> nome co que era coñecida a Organización Sindical Española durante o franquismo. Foi creado tras a promulgación da Lei de Unidade Sindical de 1940 que ilegalizaba todos os sindicatos de clase existentes e integraba de forma forzosa a todos os </w:t>
      </w:r>
      <w:r w:rsidRPr="002A058C">
        <w:rPr>
          <w:rFonts w:ascii="Times New Roman" w:hAnsi="Times New Roman" w:cs="Times New Roman"/>
          <w:sz w:val="24"/>
          <w:szCs w:val="24"/>
        </w:rPr>
        <w:lastRenderedPageBreak/>
        <w:t xml:space="preserve">traballadores e empresarios (relación vertical) nun mesmo e único sindicato baixo a supervisión do Ministerio de Traballo. </w:t>
      </w:r>
    </w:p>
    <w:p w:rsidR="002A058C" w:rsidRDefault="002A058C" w:rsidP="002A058C">
      <w:pPr>
        <w:jc w:val="both"/>
        <w:rPr>
          <w:rFonts w:ascii="Times New Roman" w:hAnsi="Times New Roman" w:cs="Times New Roman"/>
          <w:sz w:val="24"/>
          <w:szCs w:val="24"/>
        </w:rPr>
      </w:pPr>
      <w:r w:rsidRPr="002A058C">
        <w:rPr>
          <w:rFonts w:ascii="Times New Roman" w:hAnsi="Times New Roman" w:cs="Times New Roman"/>
          <w:b/>
          <w:sz w:val="24"/>
          <w:szCs w:val="24"/>
        </w:rPr>
        <w:t>Plan de Estabilización:</w:t>
      </w:r>
      <w:r w:rsidRPr="002A058C">
        <w:rPr>
          <w:rFonts w:ascii="Times New Roman" w:hAnsi="Times New Roman" w:cs="Times New Roman"/>
          <w:sz w:val="24"/>
          <w:szCs w:val="24"/>
        </w:rPr>
        <w:t xml:space="preserve"> conxunto de medidas e reformas económicas aprobadas en 1959 propostas por ministros tecnócratas que tiñan como obxectivo abandonar o modelo autárquico intervencionista e liberalizar a economía española, conectando así co capitalismo occidental. Sentou as bases para iniciar o forte crecemento “desarrollista” da década dos anos 60.</w:t>
      </w:r>
    </w:p>
    <w:p w:rsidR="002A058C" w:rsidRDefault="002A058C" w:rsidP="002A058C">
      <w:pPr>
        <w:jc w:val="both"/>
        <w:rPr>
          <w:rFonts w:ascii="Times New Roman" w:hAnsi="Times New Roman" w:cs="Times New Roman"/>
          <w:sz w:val="24"/>
          <w:szCs w:val="24"/>
        </w:rPr>
      </w:pPr>
      <w:r w:rsidRPr="002A058C">
        <w:rPr>
          <w:rFonts w:ascii="Times New Roman" w:hAnsi="Times New Roman" w:cs="Times New Roman"/>
          <w:b/>
          <w:sz w:val="24"/>
          <w:szCs w:val="24"/>
        </w:rPr>
        <w:t>Contubernio de Múnic</w:t>
      </w:r>
      <w:r w:rsidRPr="002A058C">
        <w:rPr>
          <w:rFonts w:ascii="Times New Roman" w:hAnsi="Times New Roman" w:cs="Times New Roman"/>
          <w:sz w:val="24"/>
          <w:szCs w:val="24"/>
        </w:rPr>
        <w:t xml:space="preserve">: nome pexorativo co que o réxime franquista tratou de ridiculizar o Congreso do Movemento Europeo celebrado en Múnic en 1962. O máximo impulsor da reunión foi Salvador de Madariaga, moi ben relacionado cos dirixentes do movemento europeo, e a ela asistiron 118 opositores ao franquismo, tanto do interior de España como do exilio, unidos por un obxectivo común: instaurar en España un sistema político democrático. </w:t>
      </w:r>
    </w:p>
    <w:p w:rsidR="002A058C" w:rsidRDefault="002A058C" w:rsidP="002A058C">
      <w:pPr>
        <w:jc w:val="both"/>
        <w:rPr>
          <w:rFonts w:ascii="Times New Roman" w:hAnsi="Times New Roman" w:cs="Times New Roman"/>
          <w:sz w:val="24"/>
          <w:szCs w:val="24"/>
        </w:rPr>
      </w:pPr>
      <w:r w:rsidRPr="002A058C">
        <w:rPr>
          <w:rFonts w:ascii="Times New Roman" w:hAnsi="Times New Roman" w:cs="Times New Roman"/>
          <w:b/>
          <w:sz w:val="24"/>
          <w:szCs w:val="24"/>
        </w:rPr>
        <w:t>Plataxunta:</w:t>
      </w:r>
      <w:r w:rsidRPr="002A058C">
        <w:rPr>
          <w:rFonts w:ascii="Times New Roman" w:hAnsi="Times New Roman" w:cs="Times New Roman"/>
          <w:sz w:val="24"/>
          <w:szCs w:val="24"/>
        </w:rPr>
        <w:t xml:space="preserve"> nome popular de Coordinación Democrática, organismo creado en marzo de 1976 por partidos e organizacións antifranquistas para restablecer a democracia en España. Naceu da fusión da Xunta Democrática, creada en 1974 polo PCE con Santiago Carrillo á fronte, e da Plataforma de Converxencia Democrática, establecida en 1975 e impulsada polo PSOE de Felipe González.</w:t>
      </w:r>
    </w:p>
    <w:p w:rsidR="002A058C" w:rsidRDefault="002A058C" w:rsidP="002A058C">
      <w:pPr>
        <w:jc w:val="both"/>
        <w:rPr>
          <w:rFonts w:ascii="Times New Roman" w:hAnsi="Times New Roman" w:cs="Times New Roman"/>
          <w:sz w:val="24"/>
          <w:szCs w:val="24"/>
        </w:rPr>
      </w:pPr>
      <w:r w:rsidRPr="002A058C">
        <w:rPr>
          <w:rFonts w:ascii="Times New Roman" w:hAnsi="Times New Roman" w:cs="Times New Roman"/>
          <w:sz w:val="24"/>
          <w:szCs w:val="24"/>
        </w:rPr>
        <w:t xml:space="preserve"> </w:t>
      </w:r>
      <w:r w:rsidRPr="002A058C">
        <w:rPr>
          <w:rFonts w:ascii="Times New Roman" w:hAnsi="Times New Roman" w:cs="Times New Roman"/>
          <w:b/>
          <w:sz w:val="24"/>
          <w:szCs w:val="24"/>
        </w:rPr>
        <w:t>Lei para a reforma política:</w:t>
      </w:r>
      <w:r w:rsidRPr="002A058C">
        <w:rPr>
          <w:rFonts w:ascii="Times New Roman" w:hAnsi="Times New Roman" w:cs="Times New Roman"/>
          <w:sz w:val="24"/>
          <w:szCs w:val="24"/>
        </w:rPr>
        <w:t xml:space="preserve"> lei aprobada polas Cortes franquistas e, tras a súa aceptación en referendo, foi promulgada en 1977 con rango de Lei Fundamental. Foi o instrumento legal que permitiu o paso da ditadura franquista a un sistema constitucional democrático dende a legalidade vixente (da lei á lei) mantendo a paz social. Establecía que a democracia era a expresión da soberanía popular, que as Cortes serían elixidas por sufraxio universal e regulaba a futura convocatoria das primeiras eleccións xerais desde febreiro de 1936. </w:t>
      </w:r>
    </w:p>
    <w:p w:rsidR="002A058C" w:rsidRDefault="002A058C" w:rsidP="002A058C">
      <w:pPr>
        <w:jc w:val="both"/>
        <w:rPr>
          <w:rFonts w:ascii="Times New Roman" w:hAnsi="Times New Roman" w:cs="Times New Roman"/>
          <w:sz w:val="24"/>
          <w:szCs w:val="24"/>
        </w:rPr>
      </w:pPr>
      <w:r w:rsidRPr="002A058C">
        <w:rPr>
          <w:rFonts w:ascii="Times New Roman" w:hAnsi="Times New Roman" w:cs="Times New Roman"/>
          <w:b/>
          <w:sz w:val="24"/>
          <w:szCs w:val="24"/>
        </w:rPr>
        <w:t>UCD</w:t>
      </w:r>
      <w:r w:rsidRPr="002A058C">
        <w:rPr>
          <w:rFonts w:ascii="Times New Roman" w:hAnsi="Times New Roman" w:cs="Times New Roman"/>
          <w:sz w:val="24"/>
          <w:szCs w:val="24"/>
        </w:rPr>
        <w:t xml:space="preserve">: siglas de Unión de Centro Democrático, a coalición de partidos fundada e liderada por Adolfo Suárez en 1977 e que aglutinaba ás forzas de centro-dereita. Tivo un papel destacado durante a Transición democrática, gañando as eleccións a Cortes constituíntes de 1977 e as xerais de 1979. Mantívose no Goberno ata 1982, primeiro con Adolfo Suárez e despois da súa dimisión con Leopoldo Calvo Sotelo. Disolveuse tras a derrota electoral de 1982. </w:t>
      </w:r>
    </w:p>
    <w:p w:rsidR="00843498" w:rsidRPr="002A058C" w:rsidRDefault="002A058C" w:rsidP="002A058C">
      <w:pPr>
        <w:jc w:val="both"/>
        <w:rPr>
          <w:rFonts w:ascii="Times New Roman" w:hAnsi="Times New Roman" w:cs="Times New Roman"/>
          <w:sz w:val="24"/>
          <w:szCs w:val="24"/>
        </w:rPr>
      </w:pPr>
      <w:r w:rsidRPr="002A058C">
        <w:rPr>
          <w:rFonts w:ascii="Times New Roman" w:hAnsi="Times New Roman" w:cs="Times New Roman"/>
          <w:b/>
          <w:sz w:val="24"/>
          <w:szCs w:val="24"/>
        </w:rPr>
        <w:t>Pactos da Moncloa:</w:t>
      </w:r>
      <w:r w:rsidRPr="002A058C">
        <w:rPr>
          <w:rFonts w:ascii="Times New Roman" w:hAnsi="Times New Roman" w:cs="Times New Roman"/>
          <w:sz w:val="24"/>
          <w:szCs w:val="24"/>
        </w:rPr>
        <w:t xml:space="preserve"> acordos aos que chegaron sindicatos, partidos e organizacións empresariais en outubro de 1977 na residencia oficial do presidente de Goberno, Adolfo Suárez. Os asinantes comprometíanse a traballar a favor da estabilidade do país mediante a consolidación da democracia, a redución da conflitividade social e a adopción de medidas para superar a crise económica que se viña arrastrando desde 1973.</w:t>
      </w:r>
    </w:p>
    <w:sectPr w:rsidR="00843498" w:rsidRPr="002A05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58C"/>
    <w:rsid w:val="002A058C"/>
    <w:rsid w:val="00353F10"/>
    <w:rsid w:val="004E3642"/>
    <w:rsid w:val="0084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80AD3-6046-4E67-96C8-BF9BAF3B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888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4</cp:revision>
  <dcterms:created xsi:type="dcterms:W3CDTF">2021-04-07T22:28:00Z</dcterms:created>
  <dcterms:modified xsi:type="dcterms:W3CDTF">2021-04-07T22:39:00Z</dcterms:modified>
</cp:coreProperties>
</file>