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61" w:rsidRPr="00C663C0" w:rsidRDefault="00C663C0">
      <w:pPr>
        <w:rPr>
          <w:b/>
          <w:sz w:val="40"/>
          <w:szCs w:val="40"/>
          <w:u w:val="single"/>
        </w:rPr>
      </w:pPr>
      <w:r w:rsidRPr="00C663C0">
        <w:rPr>
          <w:b/>
          <w:sz w:val="40"/>
          <w:szCs w:val="40"/>
          <w:u w:val="single"/>
        </w:rPr>
        <w:t>ESPECTROSCOPÍA</w:t>
      </w:r>
    </w:p>
    <w:p w:rsidR="00C663C0" w:rsidRPr="005E3377" w:rsidRDefault="00C663C0">
      <w:pPr>
        <w:rPr>
          <w:sz w:val="24"/>
          <w:szCs w:val="24"/>
        </w:rPr>
      </w:pPr>
      <w:r w:rsidRPr="005E3377">
        <w:rPr>
          <w:sz w:val="24"/>
          <w:szCs w:val="24"/>
        </w:rPr>
        <w:t>1.-COÑECEMENTOS PREVIOS</w:t>
      </w:r>
    </w:p>
    <w:p w:rsidR="0003594B" w:rsidRPr="005E3377" w:rsidRDefault="00C663C0">
      <w:pPr>
        <w:rPr>
          <w:sz w:val="24"/>
          <w:szCs w:val="24"/>
        </w:rPr>
      </w:pPr>
      <w:r w:rsidRPr="005E3377">
        <w:rPr>
          <w:sz w:val="24"/>
          <w:szCs w:val="24"/>
        </w:rPr>
        <w:t>1.1.MOVEMENTO ONDULATORIO</w:t>
      </w:r>
    </w:p>
    <w:p w:rsidR="00C663C0" w:rsidRPr="005E3377" w:rsidRDefault="00C663C0">
      <w:pPr>
        <w:rPr>
          <w:sz w:val="24"/>
          <w:szCs w:val="24"/>
        </w:rPr>
      </w:pPr>
      <w:r w:rsidRPr="005E3377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333875" cy="1752600"/>
            <wp:effectExtent l="19050" t="0" r="0" b="0"/>
            <wp:docPr id="3" name="Imagen 2" descr="modelos-atmicos-26-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Marcador de contenido" descr="modelos-atmicos-26-1024.jp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7608" cy="1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94B" w:rsidRPr="005E3377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143125" cy="1181100"/>
            <wp:effectExtent l="19050" t="0" r="9525" b="0"/>
            <wp:docPr id="4" name="Imagen 3" descr="imagen-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 descr="imagen-2.g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41" cy="11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4B" w:rsidRPr="005E3377" w:rsidRDefault="005E3377">
      <w:pPr>
        <w:rPr>
          <w:sz w:val="24"/>
          <w:szCs w:val="24"/>
        </w:rPr>
      </w:pPr>
      <w:r w:rsidRPr="005E3377">
        <w:rPr>
          <w:sz w:val="24"/>
          <w:szCs w:val="24"/>
        </w:rPr>
        <w:t>1.2 PROPIEDADES D</w:t>
      </w:r>
      <w:r w:rsidR="0003594B" w:rsidRPr="005E3377">
        <w:rPr>
          <w:sz w:val="24"/>
          <w:szCs w:val="24"/>
        </w:rPr>
        <w:t>AS ONDAS</w:t>
      </w:r>
    </w:p>
    <w:p w:rsidR="0003594B" w:rsidRPr="005E3377" w:rsidRDefault="0003594B">
      <w:pPr>
        <w:rPr>
          <w:sz w:val="24"/>
          <w:szCs w:val="24"/>
        </w:rPr>
      </w:pPr>
      <w:r w:rsidRPr="005E3377">
        <w:rPr>
          <w:sz w:val="24"/>
          <w:szCs w:val="24"/>
        </w:rPr>
        <w:t>Interferencias                                 Reflexión                                         Refracción   Difracción</w:t>
      </w:r>
    </w:p>
    <w:p w:rsidR="0003594B" w:rsidRDefault="0003594B">
      <w:pPr>
        <w:rPr>
          <w:sz w:val="24"/>
          <w:szCs w:val="24"/>
        </w:rPr>
      </w:pPr>
      <w:r w:rsidRPr="005E3377">
        <w:rPr>
          <w:sz w:val="24"/>
          <w:szCs w:val="24"/>
        </w:rPr>
        <w:drawing>
          <wp:inline distT="0" distB="0" distL="0" distR="0">
            <wp:extent cx="1714500" cy="1076325"/>
            <wp:effectExtent l="19050" t="0" r="0" b="0"/>
            <wp:docPr id="5" name="Imagen 4" descr="20070924klpcnafyq_282_Ges_SC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Marcador de contenido" descr="20070924klpcnafyq_282_Ges_SCO.pn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225" cy="107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77">
        <w:rPr>
          <w:sz w:val="24"/>
          <w:szCs w:val="24"/>
        </w:rPr>
        <w:drawing>
          <wp:inline distT="0" distB="0" distL="0" distR="0">
            <wp:extent cx="2286000" cy="1076325"/>
            <wp:effectExtent l="19050" t="0" r="0" b="0"/>
            <wp:docPr id="6" name="Imagen 5" descr="2413443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Marcador de contenido" descr="2413443_orig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97" cy="10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77">
        <w:rPr>
          <w:sz w:val="24"/>
          <w:szCs w:val="24"/>
        </w:rPr>
        <w:drawing>
          <wp:inline distT="0" distB="0" distL="0" distR="0">
            <wp:extent cx="2381250" cy="1228725"/>
            <wp:effectExtent l="19050" t="0" r="0" b="0"/>
            <wp:docPr id="7" name="Imagen 6" descr="difracció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Marcador de contenido" descr="difracción.pn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34" cy="12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352" w:rsidRDefault="00DE1352">
      <w:pPr>
        <w:rPr>
          <w:sz w:val="24"/>
          <w:szCs w:val="24"/>
        </w:rPr>
      </w:pPr>
      <w:r>
        <w:rPr>
          <w:sz w:val="24"/>
          <w:szCs w:val="24"/>
        </w:rPr>
        <w:t>1.3CARACTERÍSTICAS DAS ONDAS.</w:t>
      </w:r>
    </w:p>
    <w:p w:rsidR="00DE1352" w:rsidRDefault="00DE1352">
      <w:pPr>
        <w:rPr>
          <w:sz w:val="24"/>
          <w:szCs w:val="24"/>
        </w:rPr>
      </w:pPr>
      <w:r w:rsidRPr="00DE1352">
        <w:rPr>
          <w:sz w:val="24"/>
          <w:szCs w:val="24"/>
        </w:rPr>
        <w:drawing>
          <wp:inline distT="0" distB="0" distL="0" distR="0">
            <wp:extent cx="6343650" cy="2124075"/>
            <wp:effectExtent l="19050" t="0" r="0" b="0"/>
            <wp:docPr id="14" name="Imagen 13" descr="modelos-atmicos-31-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Marcador de contenido" descr="modelos-atmicos-31-1024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352" w:rsidRDefault="00DE1352" w:rsidP="00DE1352">
      <w:pPr>
        <w:rPr>
          <w:sz w:val="24"/>
          <w:szCs w:val="24"/>
        </w:rPr>
      </w:pPr>
      <w:r>
        <w:rPr>
          <w:sz w:val="24"/>
          <w:szCs w:val="24"/>
        </w:rPr>
        <w:t>1.3.1.-Lonxitude de onda λ-Distancia entre dous puntos  que están no mesmo estado de vibración</w:t>
      </w:r>
    </w:p>
    <w:p w:rsidR="00DE1352" w:rsidRDefault="00DE1352" w:rsidP="00DE1352">
      <w:pPr>
        <w:rPr>
          <w:sz w:val="24"/>
          <w:szCs w:val="24"/>
        </w:rPr>
      </w:pPr>
      <w:r>
        <w:rPr>
          <w:sz w:val="24"/>
          <w:szCs w:val="24"/>
        </w:rPr>
        <w:t>1.3.2.Período.Tempo ,que tarda a perturbación,  en percorrer unha lonxitude de onda.</w:t>
      </w:r>
    </w:p>
    <w:p w:rsidR="00DE1352" w:rsidRDefault="00DE1352" w:rsidP="00DE1352">
      <w:pPr>
        <w:rPr>
          <w:sz w:val="24"/>
          <w:szCs w:val="24"/>
        </w:rPr>
      </w:pPr>
      <w:r>
        <w:rPr>
          <w:sz w:val="24"/>
          <w:szCs w:val="24"/>
        </w:rPr>
        <w:t>1.3.2.Frecuencia.Número de vibracións por unidade de tempo  f=1/T , a súa unidade é s</w:t>
      </w:r>
      <w:r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 =Hz (</w:t>
      </w:r>
      <w:proofErr w:type="spellStart"/>
      <w:r>
        <w:rPr>
          <w:sz w:val="24"/>
          <w:szCs w:val="24"/>
        </w:rPr>
        <w:t>hercio</w:t>
      </w:r>
      <w:proofErr w:type="spellEnd"/>
      <w:r>
        <w:rPr>
          <w:sz w:val="24"/>
          <w:szCs w:val="24"/>
        </w:rPr>
        <w:t>)</w:t>
      </w:r>
    </w:p>
    <w:p w:rsidR="00DE1352" w:rsidRDefault="00DE1352" w:rsidP="00DE1352">
      <w:pPr>
        <w:rPr>
          <w:sz w:val="24"/>
          <w:szCs w:val="24"/>
        </w:rPr>
      </w:pPr>
      <w:r>
        <w:rPr>
          <w:sz w:val="24"/>
          <w:szCs w:val="24"/>
        </w:rPr>
        <w:t>1.3.3.A s ondas electromagnéticas propáganse no baleiro a unha velocidade , c, de 3.10</w:t>
      </w:r>
      <w:r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>m/s</w:t>
      </w:r>
    </w:p>
    <w:p w:rsidR="00DE1352" w:rsidRPr="00DE1352" w:rsidRDefault="00DE1352" w:rsidP="00DE1352">
      <w:pPr>
        <w:rPr>
          <w:sz w:val="24"/>
          <w:szCs w:val="24"/>
        </w:rPr>
      </w:pPr>
      <w:r>
        <w:rPr>
          <w:sz w:val="24"/>
          <w:szCs w:val="24"/>
        </w:rPr>
        <w:t>1.3.4.A maior enerxía maior frecuencia, menor lonxitude de onda.</w:t>
      </w:r>
    </w:p>
    <w:p w:rsidR="005E3377" w:rsidRPr="005E3377" w:rsidRDefault="0003594B" w:rsidP="0003594B">
      <w:pPr>
        <w:rPr>
          <w:sz w:val="24"/>
          <w:szCs w:val="24"/>
        </w:rPr>
      </w:pPr>
      <w:r w:rsidRPr="005E3377">
        <w:rPr>
          <w:sz w:val="24"/>
          <w:szCs w:val="24"/>
        </w:rPr>
        <w:lastRenderedPageBreak/>
        <w:t>1.3.A LUZ  É UNHA ONDA</w:t>
      </w:r>
      <w:r w:rsidR="005E3377" w:rsidRPr="005E3377">
        <w:rPr>
          <w:sz w:val="24"/>
          <w:szCs w:val="24"/>
        </w:rPr>
        <w:t xml:space="preserve">.   </w:t>
      </w:r>
      <w:r w:rsidRPr="005E3377">
        <w:rPr>
          <w:sz w:val="24"/>
          <w:szCs w:val="24"/>
        </w:rPr>
        <w:t>Non  necesita dun medio para propagarse</w:t>
      </w:r>
      <w:r w:rsidR="005E3377" w:rsidRPr="005E3377">
        <w:rPr>
          <w:sz w:val="24"/>
          <w:szCs w:val="24"/>
        </w:rPr>
        <w:t>.</w:t>
      </w:r>
      <w:r w:rsidRPr="005E3377">
        <w:rPr>
          <w:sz w:val="24"/>
          <w:szCs w:val="24"/>
        </w:rPr>
        <w:drawing>
          <wp:inline distT="0" distB="0" distL="0" distR="0">
            <wp:extent cx="2952750" cy="1219200"/>
            <wp:effectExtent l="19050" t="0" r="0" b="0"/>
            <wp:docPr id="8" name="Imagen 7" descr="modelos-atmicos-28-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 Marcador de contenido" descr="modelos-atmicos-28-102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377" w:rsidRPr="005E3377">
        <w:rPr>
          <w:sz w:val="24"/>
          <w:szCs w:val="24"/>
        </w:rPr>
        <w:drawing>
          <wp:inline distT="0" distB="0" distL="0" distR="0">
            <wp:extent cx="1362075" cy="1409700"/>
            <wp:effectExtent l="19050" t="0" r="9525" b="0"/>
            <wp:docPr id="10" name="Imagen 9" descr="12943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 Marcador de contenido" descr="12943755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377" w:rsidRPr="005E3377">
        <w:rPr>
          <w:sz w:val="24"/>
          <w:szCs w:val="24"/>
        </w:rPr>
        <w:drawing>
          <wp:inline distT="0" distB="0" distL="0" distR="0">
            <wp:extent cx="1514475" cy="942975"/>
            <wp:effectExtent l="19050" t="0" r="9525" b="0"/>
            <wp:docPr id="11" name="Imagen 10" descr="descarga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Marcador de contenido" descr="descarga (2)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77" w:rsidRPr="005E3377" w:rsidRDefault="005E3377" w:rsidP="0003594B">
      <w:pPr>
        <w:rPr>
          <w:sz w:val="24"/>
          <w:szCs w:val="24"/>
        </w:rPr>
      </w:pPr>
      <w:r w:rsidRPr="005E3377">
        <w:rPr>
          <w:sz w:val="24"/>
          <w:szCs w:val="24"/>
        </w:rPr>
        <w:t>1.4.A S PARTÍCULAS DE LUZ: OS FOTÓNS.</w:t>
      </w:r>
    </w:p>
    <w:p w:rsidR="005E3377" w:rsidRDefault="005E3377" w:rsidP="0003594B">
      <w:pPr>
        <w:rPr>
          <w:sz w:val="24"/>
          <w:szCs w:val="24"/>
        </w:rPr>
      </w:pPr>
      <w:r w:rsidRPr="005E3377">
        <w:rPr>
          <w:sz w:val="24"/>
          <w:szCs w:val="24"/>
        </w:rPr>
        <w:t xml:space="preserve">Cando </w:t>
      </w:r>
      <w:proofErr w:type="spellStart"/>
      <w:r w:rsidRPr="005E3377">
        <w:rPr>
          <w:sz w:val="24"/>
          <w:szCs w:val="24"/>
        </w:rPr>
        <w:t>interacciona</w:t>
      </w:r>
      <w:proofErr w:type="spellEnd"/>
      <w:r w:rsidRPr="005E3377">
        <w:rPr>
          <w:sz w:val="24"/>
          <w:szCs w:val="24"/>
        </w:rPr>
        <w:t xml:space="preserve"> coa materia a luz comportase como unha partícula.</w:t>
      </w:r>
    </w:p>
    <w:p w:rsidR="00BB0182" w:rsidRDefault="00BB0182" w:rsidP="0003594B">
      <w:pPr>
        <w:rPr>
          <w:sz w:val="24"/>
          <w:szCs w:val="24"/>
        </w:rPr>
      </w:pPr>
      <w:r w:rsidRPr="00BB0182">
        <w:rPr>
          <w:sz w:val="24"/>
          <w:szCs w:val="24"/>
        </w:rPr>
        <w:drawing>
          <wp:inline distT="0" distB="0" distL="0" distR="0">
            <wp:extent cx="5612130" cy="1057275"/>
            <wp:effectExtent l="19050" t="0" r="7620" b="0"/>
            <wp:docPr id="20" name="Imagen 20" descr="fotoe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fotoel.gif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82" w:rsidRPr="005E3377" w:rsidRDefault="00764A95" w:rsidP="0003594B">
      <w:pPr>
        <w:rPr>
          <w:sz w:val="24"/>
          <w:szCs w:val="24"/>
        </w:rPr>
      </w:pPr>
      <w:r>
        <w:rPr>
          <w:sz w:val="24"/>
          <w:szCs w:val="24"/>
        </w:rPr>
        <w:t xml:space="preserve"> Na explicación de </w:t>
      </w:r>
      <w:proofErr w:type="spellStart"/>
      <w:r>
        <w:rPr>
          <w:sz w:val="24"/>
          <w:szCs w:val="24"/>
        </w:rPr>
        <w:t>Einstein</w:t>
      </w:r>
      <w:proofErr w:type="spellEnd"/>
      <w:r>
        <w:rPr>
          <w:sz w:val="24"/>
          <w:szCs w:val="24"/>
        </w:rPr>
        <w:t xml:space="preserve"> do efecto fotoeléctrico ,</w:t>
      </w:r>
      <w:r w:rsidR="00BB0182">
        <w:rPr>
          <w:sz w:val="24"/>
          <w:szCs w:val="24"/>
        </w:rPr>
        <w:t>cada fotón de luz se ten a enerxía suficiente  arrincará un electr</w:t>
      </w:r>
      <w:r>
        <w:rPr>
          <w:sz w:val="24"/>
          <w:szCs w:val="24"/>
        </w:rPr>
        <w:t>ó</w:t>
      </w:r>
      <w:r w:rsidR="00BB0182">
        <w:rPr>
          <w:sz w:val="24"/>
          <w:szCs w:val="24"/>
        </w:rPr>
        <w:t>n da placa metálica</w:t>
      </w:r>
      <w:r>
        <w:rPr>
          <w:sz w:val="24"/>
          <w:szCs w:val="24"/>
        </w:rPr>
        <w:t>,( a luz formada por partículas   ,  fotóns)</w:t>
      </w:r>
    </w:p>
    <w:p w:rsidR="005E3377" w:rsidRPr="005E3377" w:rsidRDefault="005E3377" w:rsidP="0003594B">
      <w:pPr>
        <w:rPr>
          <w:sz w:val="24"/>
          <w:szCs w:val="24"/>
        </w:rPr>
      </w:pPr>
      <w:r w:rsidRPr="005E3377">
        <w:rPr>
          <w:sz w:val="24"/>
          <w:szCs w:val="24"/>
        </w:rPr>
        <w:t>1.5.ONDAS ELECTROMAGNÉTICAS.</w:t>
      </w:r>
    </w:p>
    <w:p w:rsidR="005E3377" w:rsidRDefault="005E3377" w:rsidP="0003594B">
      <w:pPr>
        <w:rPr>
          <w:sz w:val="28"/>
          <w:szCs w:val="28"/>
        </w:rPr>
      </w:pPr>
      <w:r w:rsidRPr="005E3377">
        <w:rPr>
          <w:sz w:val="28"/>
          <w:szCs w:val="28"/>
        </w:rPr>
        <w:drawing>
          <wp:inline distT="0" distB="0" distL="0" distR="0">
            <wp:extent cx="5943600" cy="1428750"/>
            <wp:effectExtent l="19050" t="0" r="0" b="0"/>
            <wp:docPr id="12" name="Imagen 11" descr="modelos-atmicos-30-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modelos-atmicos-30-1024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5654" cy="14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7D7" w:rsidRPr="00764A95" w:rsidRDefault="00DE1352" w:rsidP="0003594B">
      <w:pPr>
        <w:rPr>
          <w:sz w:val="24"/>
          <w:szCs w:val="24"/>
        </w:rPr>
      </w:pPr>
      <w:r w:rsidRPr="00764A95">
        <w:rPr>
          <w:sz w:val="24"/>
          <w:szCs w:val="24"/>
        </w:rPr>
        <w:t>1.5.ESPECTRO ELECTROMAGNÉTICO.</w:t>
      </w:r>
    </w:p>
    <w:p w:rsidR="00DE1352" w:rsidRPr="00764A95" w:rsidRDefault="00DE1352" w:rsidP="0003594B">
      <w:pPr>
        <w:rPr>
          <w:sz w:val="24"/>
          <w:szCs w:val="24"/>
        </w:rPr>
      </w:pPr>
      <w:r w:rsidRPr="00764A95">
        <w:rPr>
          <w:sz w:val="24"/>
          <w:szCs w:val="24"/>
        </w:rPr>
        <w:t>Secuencia de todas as  ondas electromagnéticas ordenadas por orde de frecuencia, ou de lonxitude de onda.</w:t>
      </w:r>
    </w:p>
    <w:p w:rsidR="00DE1352" w:rsidRDefault="00DE1352" w:rsidP="0003594B">
      <w:pPr>
        <w:rPr>
          <w:sz w:val="28"/>
          <w:szCs w:val="28"/>
        </w:rPr>
      </w:pPr>
      <w:r w:rsidRPr="00DE1352">
        <w:rPr>
          <w:sz w:val="28"/>
          <w:szCs w:val="28"/>
        </w:rPr>
        <w:drawing>
          <wp:inline distT="0" distB="0" distL="0" distR="0">
            <wp:extent cx="5448300" cy="1104900"/>
            <wp:effectExtent l="19050" t="0" r="0" b="0"/>
            <wp:docPr id="13" name="Imagen 12" descr="index_image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index_image008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3628" cy="110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74" w:rsidRPr="00764A95" w:rsidRDefault="00386A74" w:rsidP="0003594B">
      <w:pPr>
        <w:rPr>
          <w:sz w:val="24"/>
          <w:szCs w:val="24"/>
        </w:rPr>
      </w:pPr>
      <w:r w:rsidRPr="00764A95">
        <w:rPr>
          <w:sz w:val="24"/>
          <w:szCs w:val="24"/>
        </w:rPr>
        <w:t>2.TÉCNICAS ESPECTROMÉTRICAS DE ANÁLISE QUÍMICO.</w:t>
      </w:r>
    </w:p>
    <w:p w:rsidR="00386A74" w:rsidRPr="00764A95" w:rsidRDefault="00386A74" w:rsidP="0003594B">
      <w:pPr>
        <w:rPr>
          <w:sz w:val="24"/>
          <w:szCs w:val="24"/>
        </w:rPr>
      </w:pPr>
      <w:r w:rsidRPr="00764A95">
        <w:rPr>
          <w:sz w:val="24"/>
          <w:szCs w:val="24"/>
        </w:rPr>
        <w:t>Procedementos utilizados en química analítica, baseados na interacción da radiación electromagnética  ou outras partículas coa materia,para identificala ou determinar a súa concentración</w:t>
      </w:r>
    </w:p>
    <w:p w:rsidR="00386A74" w:rsidRPr="00764A95" w:rsidRDefault="00386A74" w:rsidP="0003594B">
      <w:pPr>
        <w:rPr>
          <w:sz w:val="24"/>
          <w:szCs w:val="24"/>
        </w:rPr>
      </w:pPr>
      <w:r w:rsidRPr="00764A95">
        <w:rPr>
          <w:sz w:val="24"/>
          <w:szCs w:val="24"/>
        </w:rPr>
        <w:t>2.1BASEADOS NA INTERACCIÓN DA RADIACIÓN ELECTROMAGNÉTICA COA MATERIA</w:t>
      </w:r>
    </w:p>
    <w:p w:rsidR="00000000" w:rsidRPr="00764A95" w:rsidRDefault="00386A74" w:rsidP="00386A74">
      <w:pPr>
        <w:numPr>
          <w:ilvl w:val="0"/>
          <w:numId w:val="1"/>
        </w:numPr>
        <w:rPr>
          <w:sz w:val="24"/>
          <w:szCs w:val="24"/>
        </w:rPr>
      </w:pPr>
      <w:r w:rsidRPr="00764A95">
        <w:rPr>
          <w:sz w:val="24"/>
          <w:szCs w:val="24"/>
        </w:rPr>
        <w:lastRenderedPageBreak/>
        <w:t>2.1.1.ESPECTROSCOPÍA ATÓMICA.</w:t>
      </w:r>
      <w:r w:rsidRPr="00764A95">
        <w:rPr>
          <w:rFonts w:ascii="Calibri" w:eastAsia="+mn-ea" w:hAnsi="Calibri" w:cs="+mn-cs"/>
          <w:color w:val="000000"/>
          <w:kern w:val="24"/>
          <w:sz w:val="24"/>
          <w:szCs w:val="24"/>
          <w:lang w:eastAsia="es-ES"/>
        </w:rPr>
        <w:t xml:space="preserve"> </w:t>
      </w:r>
      <w:r w:rsidR="00764A95">
        <w:rPr>
          <w:sz w:val="24"/>
          <w:szCs w:val="24"/>
        </w:rPr>
        <w:t xml:space="preserve">Os átomos  se son </w:t>
      </w:r>
      <w:r w:rsidR="007E0580" w:rsidRPr="00764A95">
        <w:rPr>
          <w:sz w:val="24"/>
          <w:szCs w:val="24"/>
        </w:rPr>
        <w:t xml:space="preserve"> excitados con  radiación electromagnética </w:t>
      </w:r>
      <w:r w:rsidR="007E0580" w:rsidRPr="00764A95">
        <w:rPr>
          <w:sz w:val="24"/>
          <w:szCs w:val="24"/>
        </w:rPr>
        <w:t>poden emitir ou absorber luz.</w:t>
      </w:r>
      <w:r w:rsidRPr="00764A95">
        <w:rPr>
          <w:sz w:val="24"/>
          <w:szCs w:val="24"/>
        </w:rPr>
        <w:t xml:space="preserve"> </w:t>
      </w:r>
      <w:r w:rsidR="007E0580" w:rsidRPr="00764A95">
        <w:rPr>
          <w:sz w:val="24"/>
          <w:szCs w:val="24"/>
        </w:rPr>
        <w:t>Ao descompoñer e analizar a luz obtemos un espectro.</w:t>
      </w:r>
    </w:p>
    <w:p w:rsidR="00386A74" w:rsidRPr="00764A95" w:rsidRDefault="00386A74" w:rsidP="00386A74">
      <w:pPr>
        <w:ind w:left="720"/>
        <w:rPr>
          <w:sz w:val="24"/>
          <w:szCs w:val="24"/>
        </w:rPr>
      </w:pPr>
      <w:r w:rsidRPr="00764A95">
        <w:rPr>
          <w:sz w:val="24"/>
          <w:szCs w:val="24"/>
        </w:rPr>
        <w:t>.</w:t>
      </w:r>
      <w:r w:rsidRPr="00764A95">
        <w:rPr>
          <w:sz w:val="24"/>
          <w:szCs w:val="24"/>
        </w:rPr>
        <w:drawing>
          <wp:inline distT="0" distB="0" distL="0" distR="0">
            <wp:extent cx="3590925" cy="1828800"/>
            <wp:effectExtent l="19050" t="0" r="9525" b="0"/>
            <wp:docPr id="15" name="Imagen 14" descr="modelos-atmicos-32-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Imagen" descr="modelos-atmicos-32-102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74" w:rsidRPr="00764A95" w:rsidRDefault="00386A74" w:rsidP="00386A74">
      <w:pPr>
        <w:ind w:left="720"/>
        <w:rPr>
          <w:sz w:val="24"/>
          <w:szCs w:val="24"/>
        </w:rPr>
      </w:pPr>
      <w:r w:rsidRPr="00764A95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4067175</wp:posOffset>
            </wp:positionH>
            <wp:positionV relativeFrom="margin">
              <wp:posOffset>2219325</wp:posOffset>
            </wp:positionV>
            <wp:extent cx="2428875" cy="2009775"/>
            <wp:effectExtent l="19050" t="0" r="9525" b="0"/>
            <wp:wrapSquare wrapText="bothSides"/>
            <wp:docPr id="16" name="Imagen 15" descr="Imagen_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Marcador de contenido" descr="Imagen_28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4A95">
        <w:rPr>
          <w:sz w:val="24"/>
          <w:szCs w:val="24"/>
        </w:rPr>
        <w:t>2.1.2.ESPECTROSCOPÍA INFRAVERMELLA</w:t>
      </w:r>
    </w:p>
    <w:p w:rsidR="00000000" w:rsidRPr="00764A95" w:rsidRDefault="00386A74" w:rsidP="00386A74">
      <w:pPr>
        <w:numPr>
          <w:ilvl w:val="0"/>
          <w:numId w:val="2"/>
        </w:numPr>
        <w:rPr>
          <w:sz w:val="24"/>
          <w:szCs w:val="24"/>
          <w:lang w:val="es-ES"/>
        </w:rPr>
      </w:pPr>
      <w:r w:rsidRPr="00764A95">
        <w:rPr>
          <w:sz w:val="24"/>
          <w:szCs w:val="24"/>
        </w:rPr>
        <w:t>A radiación INFRAVERMELLA</w:t>
      </w:r>
      <w:r w:rsidR="007E0580" w:rsidRPr="00764A95">
        <w:rPr>
          <w:sz w:val="24"/>
          <w:szCs w:val="24"/>
        </w:rPr>
        <w:t xml:space="preserve"> fai vibrar as moléculas.Cada enlace vibra  cunha frecuencia característica.</w:t>
      </w:r>
    </w:p>
    <w:p w:rsidR="00000000" w:rsidRPr="00764A95" w:rsidRDefault="007E0580" w:rsidP="00386A74">
      <w:pPr>
        <w:numPr>
          <w:ilvl w:val="0"/>
          <w:numId w:val="2"/>
        </w:numPr>
        <w:rPr>
          <w:sz w:val="24"/>
          <w:szCs w:val="24"/>
          <w:lang w:val="es-ES"/>
        </w:rPr>
      </w:pPr>
      <w:r w:rsidRPr="00764A95">
        <w:rPr>
          <w:sz w:val="24"/>
          <w:szCs w:val="24"/>
        </w:rPr>
        <w:t xml:space="preserve">Analizando o espectro </w:t>
      </w:r>
      <w:r w:rsidRPr="00764A95">
        <w:rPr>
          <w:sz w:val="24"/>
          <w:szCs w:val="24"/>
        </w:rPr>
        <w:t>podemos coñecer os enlaces presentes</w:t>
      </w:r>
    </w:p>
    <w:p w:rsidR="00386A74" w:rsidRPr="00764A95" w:rsidRDefault="00386A74" w:rsidP="00386A74">
      <w:pPr>
        <w:ind w:left="720"/>
        <w:rPr>
          <w:sz w:val="24"/>
          <w:szCs w:val="24"/>
          <w:lang w:val="es-ES"/>
        </w:rPr>
      </w:pPr>
    </w:p>
    <w:p w:rsidR="00386A74" w:rsidRPr="00764A95" w:rsidRDefault="00386A74" w:rsidP="00386A74">
      <w:pPr>
        <w:rPr>
          <w:sz w:val="24"/>
          <w:szCs w:val="24"/>
        </w:rPr>
      </w:pPr>
      <w:r w:rsidRPr="00764A95">
        <w:rPr>
          <w:sz w:val="24"/>
          <w:szCs w:val="24"/>
        </w:rPr>
        <w:t>2.2. ESPECTROMETRÍA DE MASAS</w:t>
      </w:r>
    </w:p>
    <w:p w:rsidR="00BB0182" w:rsidRPr="00764A95" w:rsidRDefault="00BB0182" w:rsidP="00386A74">
      <w:pPr>
        <w:rPr>
          <w:sz w:val="24"/>
          <w:szCs w:val="24"/>
        </w:rPr>
      </w:pPr>
      <w:r w:rsidRPr="00764A95">
        <w:rPr>
          <w:sz w:val="24"/>
          <w:szCs w:val="24"/>
        </w:rPr>
        <w:t>Para separar ións  ou isótopos de un átomo .En función da súa  relación  carga / masa</w:t>
      </w:r>
      <w:r w:rsidR="00764A95">
        <w:rPr>
          <w:sz w:val="24"/>
          <w:szCs w:val="24"/>
        </w:rPr>
        <w:t xml:space="preserve"> .Ao acelerar as partículas,</w:t>
      </w:r>
      <w:r w:rsidRPr="00764A95">
        <w:rPr>
          <w:sz w:val="24"/>
          <w:szCs w:val="24"/>
        </w:rPr>
        <w:t xml:space="preserve"> medi</w:t>
      </w:r>
      <w:r w:rsidR="00764A95">
        <w:rPr>
          <w:sz w:val="24"/>
          <w:szCs w:val="24"/>
        </w:rPr>
        <w:t>ante un campo eléctrico e facela</w:t>
      </w:r>
      <w:r w:rsidRPr="00764A95">
        <w:rPr>
          <w:sz w:val="24"/>
          <w:szCs w:val="24"/>
        </w:rPr>
        <w:t xml:space="preserve">s pasar </w:t>
      </w:r>
      <w:r w:rsidR="00764A95">
        <w:rPr>
          <w:sz w:val="24"/>
          <w:szCs w:val="24"/>
        </w:rPr>
        <w:t>,</w:t>
      </w:r>
      <w:r w:rsidRPr="00764A95">
        <w:rPr>
          <w:sz w:val="24"/>
          <w:szCs w:val="24"/>
        </w:rPr>
        <w:t xml:space="preserve">despois </w:t>
      </w:r>
      <w:r w:rsidR="00764A95">
        <w:rPr>
          <w:sz w:val="24"/>
          <w:szCs w:val="24"/>
        </w:rPr>
        <w:t>,</w:t>
      </w:r>
      <w:r w:rsidRPr="00764A95">
        <w:rPr>
          <w:sz w:val="24"/>
          <w:szCs w:val="24"/>
        </w:rPr>
        <w:t>a través dun campo magnético, as partículas cambian de dirección e describen unha traxectoria curva</w:t>
      </w:r>
      <w:r w:rsidR="00764A95">
        <w:rPr>
          <w:sz w:val="24"/>
          <w:szCs w:val="24"/>
        </w:rPr>
        <w:t>,</w:t>
      </w:r>
      <w:r w:rsidRPr="00764A95">
        <w:rPr>
          <w:sz w:val="24"/>
          <w:szCs w:val="24"/>
        </w:rPr>
        <w:t xml:space="preserve"> cuxo raio depende da relación carga/masa de cada partícula, incidindo en distintos puntos dunha pantalla.</w:t>
      </w:r>
    </w:p>
    <w:p w:rsidR="00386A74" w:rsidRPr="00764A95" w:rsidRDefault="00386A74" w:rsidP="00386A74">
      <w:pPr>
        <w:rPr>
          <w:sz w:val="24"/>
          <w:szCs w:val="24"/>
        </w:rPr>
      </w:pPr>
      <w:r w:rsidRPr="00764A95">
        <w:rPr>
          <w:sz w:val="24"/>
          <w:szCs w:val="24"/>
        </w:rPr>
        <w:drawing>
          <wp:inline distT="0" distB="0" distL="0" distR="0">
            <wp:extent cx="3086100" cy="2505075"/>
            <wp:effectExtent l="19050" t="0" r="0" b="0"/>
            <wp:docPr id="18" name="Imagen 18" descr="espectrometro_de_mas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Marcador de contenido" descr="espectrometro_de_masas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9591" cy="25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182" w:rsidRPr="00764A95">
        <w:rPr>
          <w:sz w:val="24"/>
          <w:szCs w:val="24"/>
        </w:rPr>
        <w:t xml:space="preserve">                </w:t>
      </w:r>
      <w:r w:rsidR="00BB0182" w:rsidRPr="00764A95">
        <w:rPr>
          <w:sz w:val="24"/>
          <w:szCs w:val="24"/>
        </w:rPr>
        <w:drawing>
          <wp:inline distT="0" distB="0" distL="0" distR="0">
            <wp:extent cx="2076450" cy="2390775"/>
            <wp:effectExtent l="19050" t="0" r="0" b="0"/>
            <wp:docPr id="19" name="Imagen 19" descr="g0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Marcador de contenido" descr="g06.gif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74" w:rsidRPr="00764A95" w:rsidRDefault="00386A74" w:rsidP="0003594B">
      <w:pPr>
        <w:rPr>
          <w:sz w:val="24"/>
          <w:szCs w:val="24"/>
          <w:lang w:val="es-ES"/>
        </w:rPr>
      </w:pPr>
    </w:p>
    <w:sectPr w:rsidR="00386A74" w:rsidRPr="00764A95" w:rsidSect="00C663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81374"/>
    <w:multiLevelType w:val="hybridMultilevel"/>
    <w:tmpl w:val="CCB83964"/>
    <w:lvl w:ilvl="0" w:tplc="40FEC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62C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81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A28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89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A6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26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2A3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A5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B57A16"/>
    <w:multiLevelType w:val="hybridMultilevel"/>
    <w:tmpl w:val="D0C46622"/>
    <w:lvl w:ilvl="0" w:tplc="9B2A3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C9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6B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804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124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DE0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DCC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6A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61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63C0"/>
    <w:rsid w:val="0001228D"/>
    <w:rsid w:val="0003594B"/>
    <w:rsid w:val="000361A0"/>
    <w:rsid w:val="00052744"/>
    <w:rsid w:val="001D6161"/>
    <w:rsid w:val="0021202E"/>
    <w:rsid w:val="002411B1"/>
    <w:rsid w:val="00354CE7"/>
    <w:rsid w:val="00386A74"/>
    <w:rsid w:val="003A0BF3"/>
    <w:rsid w:val="004360CF"/>
    <w:rsid w:val="00451130"/>
    <w:rsid w:val="004C0976"/>
    <w:rsid w:val="004E1D20"/>
    <w:rsid w:val="00513FA0"/>
    <w:rsid w:val="005E3377"/>
    <w:rsid w:val="005E677B"/>
    <w:rsid w:val="006747A2"/>
    <w:rsid w:val="0071040A"/>
    <w:rsid w:val="0071739E"/>
    <w:rsid w:val="00764A95"/>
    <w:rsid w:val="007774C9"/>
    <w:rsid w:val="007E0580"/>
    <w:rsid w:val="007E30E5"/>
    <w:rsid w:val="00816310"/>
    <w:rsid w:val="008C20A8"/>
    <w:rsid w:val="00980097"/>
    <w:rsid w:val="00A00B60"/>
    <w:rsid w:val="00AA630F"/>
    <w:rsid w:val="00BA4EBF"/>
    <w:rsid w:val="00BB0182"/>
    <w:rsid w:val="00C663C0"/>
    <w:rsid w:val="00D01047"/>
    <w:rsid w:val="00D11E24"/>
    <w:rsid w:val="00D307D7"/>
    <w:rsid w:val="00DE1352"/>
    <w:rsid w:val="00DE6298"/>
    <w:rsid w:val="00E447F0"/>
    <w:rsid w:val="00EF61B3"/>
    <w:rsid w:val="00FB50A3"/>
    <w:rsid w:val="00FD1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161"/>
    <w:rPr>
      <w:lang w:val="gl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3C0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386A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31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4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2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831A-20AE-4C36-9363-1C9E22FD4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Neno Burns</dc:creator>
  <cp:lastModifiedBy>Neno Burns</cp:lastModifiedBy>
  <cp:revision>2</cp:revision>
  <cp:lastPrinted>2015-12-02T17:09:00Z</cp:lastPrinted>
  <dcterms:created xsi:type="dcterms:W3CDTF">2015-12-02T17:12:00Z</dcterms:created>
  <dcterms:modified xsi:type="dcterms:W3CDTF">2015-12-02T17:12:00Z</dcterms:modified>
</cp:coreProperties>
</file>