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46" w:rsidRDefault="001A3946" w:rsidP="001A3946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MODELO DE BOHR</w:t>
      </w:r>
    </w:p>
    <w:p w:rsidR="001A3946" w:rsidRDefault="001A3946" w:rsidP="001A3946">
      <w:pPr>
        <w:rPr>
          <w:b/>
          <w:u w:val="single"/>
          <w:lang w:val="es-ES"/>
        </w:rPr>
      </w:pPr>
    </w:p>
    <w:p w:rsidR="001A3946" w:rsidRDefault="001A3946" w:rsidP="001A3946">
      <w:r>
        <w:t xml:space="preserve">O físico danés </w:t>
      </w:r>
      <w:proofErr w:type="spellStart"/>
      <w:r>
        <w:t>Niels</w:t>
      </w:r>
      <w:proofErr w:type="spellEnd"/>
      <w:r>
        <w:t xml:space="preserve"> </w:t>
      </w:r>
      <w:proofErr w:type="spellStart"/>
      <w:r>
        <w:t>Bohr</w:t>
      </w:r>
      <w:proofErr w:type="spellEnd"/>
      <w:r>
        <w:t xml:space="preserve">, </w:t>
      </w:r>
      <w:proofErr w:type="spellStart"/>
      <w:r>
        <w:t>discipulo</w:t>
      </w:r>
      <w:proofErr w:type="spellEnd"/>
      <w:r>
        <w:t xml:space="preserve"> de </w:t>
      </w:r>
      <w:proofErr w:type="spellStart"/>
      <w:r>
        <w:t>Rutherford</w:t>
      </w:r>
      <w:proofErr w:type="spellEnd"/>
      <w:r>
        <w:t xml:space="preserve">, aplicou o modelo de </w:t>
      </w:r>
      <w:proofErr w:type="spellStart"/>
      <w:r>
        <w:t>Rutherford</w:t>
      </w:r>
      <w:proofErr w:type="spellEnd"/>
      <w:r>
        <w:t xml:space="preserve"> e a hipótese de </w:t>
      </w:r>
      <w:proofErr w:type="spellStart"/>
      <w:r>
        <w:t>Planck</w:t>
      </w:r>
      <w:proofErr w:type="spellEnd"/>
      <w:r>
        <w:t xml:space="preserve"> ao átomo de hidróxeno.En 1913 propón un modelo atómico para o átomo de hidróxeno que se pode considerar o verdadeiro precursor do modelo atómico actual .</w:t>
      </w:r>
    </w:p>
    <w:p w:rsidR="001A3946" w:rsidRDefault="001A3946" w:rsidP="001A3946">
      <w:r>
        <w:rPr>
          <w:b/>
        </w:rPr>
        <w:t xml:space="preserve">Postulados  </w:t>
      </w:r>
      <w:r>
        <w:t xml:space="preserve">do modelo atómico de </w:t>
      </w:r>
      <w:proofErr w:type="spellStart"/>
      <w:r>
        <w:t>Bohr</w:t>
      </w:r>
      <w:proofErr w:type="spellEnd"/>
      <w:r>
        <w:t>:</w:t>
      </w:r>
    </w:p>
    <w:p w:rsidR="001A3946" w:rsidRDefault="001A3946" w:rsidP="001A3946">
      <w:pPr>
        <w:rPr>
          <w:i/>
        </w:rPr>
      </w:pPr>
      <w:r>
        <w:rPr>
          <w:i/>
        </w:rPr>
        <w:t xml:space="preserve">1.-O electrón móvese arredor do núcleo describindo órbitas circulares fixas , nas que o electrón non emite enerxía.O espazo que rodea ao núcleo está </w:t>
      </w:r>
      <w:proofErr w:type="spellStart"/>
      <w:r w:rsidRPr="001A3946">
        <w:rPr>
          <w:b/>
          <w:i/>
        </w:rPr>
        <w:t>cuantizado</w:t>
      </w:r>
      <w:proofErr w:type="spellEnd"/>
      <w:r>
        <w:rPr>
          <w:i/>
        </w:rPr>
        <w:t>, hai zonas permitidas(</w:t>
      </w:r>
      <w:r>
        <w:rPr>
          <w:b/>
          <w:i/>
        </w:rPr>
        <w:t>niveis)</w:t>
      </w:r>
      <w:r>
        <w:rPr>
          <w:i/>
        </w:rPr>
        <w:t xml:space="preserve"> e non permitidas.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  <w:r>
        <w:rPr>
          <w:i/>
        </w:rPr>
        <w:t xml:space="preserve">2.-As órbitas permitidas son aquelas nas que se cumpre que :  </w:t>
      </w:r>
      <w:r>
        <w:rPr>
          <w:b/>
          <w:i/>
        </w:rPr>
        <w:t>m.</w:t>
      </w:r>
      <w:r w:rsidRPr="001A3946">
        <w:rPr>
          <w:b/>
        </w:rPr>
        <w:t>v</w:t>
      </w:r>
      <w:r>
        <w:rPr>
          <w:b/>
          <w:i/>
        </w:rPr>
        <w:t>.2.</w:t>
      </w:r>
      <w:proofErr w:type="spellStart"/>
      <w:r>
        <w:rPr>
          <w:b/>
          <w:i/>
        </w:rPr>
        <w:t>πr</w:t>
      </w:r>
      <w:proofErr w:type="spellEnd"/>
      <w:r>
        <w:rPr>
          <w:b/>
          <w:i/>
        </w:rPr>
        <w:t>=n.h,</w:t>
      </w:r>
    </w:p>
    <w:p w:rsidR="001A3946" w:rsidRDefault="001A3946" w:rsidP="001A3946">
      <w:pPr>
        <w:rPr>
          <w:i/>
        </w:rPr>
      </w:pPr>
      <w:r>
        <w:rPr>
          <w:i/>
        </w:rPr>
        <w:t xml:space="preserve">Onde m é a masa do electrón e </w:t>
      </w:r>
      <w:r w:rsidRPr="001A3946">
        <w:t xml:space="preserve">v </w:t>
      </w:r>
      <w:r>
        <w:rPr>
          <w:i/>
        </w:rPr>
        <w:t>a súa velocidade (p=m.</w:t>
      </w:r>
      <w:r w:rsidRPr="001A3946">
        <w:t>v</w:t>
      </w:r>
      <w:r>
        <w:rPr>
          <w:i/>
        </w:rPr>
        <w:t xml:space="preserve">, cantidade de movemento), r o raio da órbita, h a constante de </w:t>
      </w:r>
      <w:proofErr w:type="spellStart"/>
      <w:r>
        <w:rPr>
          <w:i/>
        </w:rPr>
        <w:t>Planck</w:t>
      </w:r>
      <w:proofErr w:type="spellEnd"/>
      <w:r>
        <w:rPr>
          <w:i/>
        </w:rPr>
        <w:t xml:space="preserve">, </w:t>
      </w:r>
      <w:r>
        <w:rPr>
          <w:b/>
          <w:i/>
        </w:rPr>
        <w:t>n o número cuántico principal</w:t>
      </w:r>
      <w:r>
        <w:rPr>
          <w:i/>
        </w:rPr>
        <w:t xml:space="preserve"> que pode tomar valores   </w:t>
      </w:r>
      <w:r>
        <w:rPr>
          <w:b/>
          <w:i/>
        </w:rPr>
        <w:t>n (1,2,3,4</w:t>
      </w:r>
      <w:r>
        <w:rPr>
          <w:i/>
        </w:rPr>
        <w:t>........), e indícanos o número de órbita</w:t>
      </w:r>
      <w:r w:rsidR="00821B2D">
        <w:rPr>
          <w:i/>
        </w:rPr>
        <w:t>,</w:t>
      </w:r>
      <w:r>
        <w:rPr>
          <w:i/>
        </w:rPr>
        <w:t xml:space="preserve"> sendo a n=1 a máis próxima ao núcleo.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  <w:r>
        <w:rPr>
          <w:i/>
        </w:rPr>
        <w:t xml:space="preserve">3.-Cada órbita caracterízase por un determinado valor da enerxía.Cando un electrón pasa dunha órbita a outra absorbe ou emite enerxía en forma de radiación electromagnética, fotóns (E=h.υ),  de   igual valor á diferenza  de enerxía </w:t>
      </w:r>
      <w:r w:rsidR="00821B2D">
        <w:rPr>
          <w:i/>
        </w:rPr>
        <w:t xml:space="preserve">das </w:t>
      </w:r>
      <w:r>
        <w:rPr>
          <w:i/>
        </w:rPr>
        <w:t>órbitas entre as cales se move: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  <w:r>
        <w:rPr>
          <w:i/>
        </w:rPr>
        <w:t xml:space="preserve">               </w:t>
      </w:r>
      <w:r w:rsidRPr="001A6228">
        <w:rPr>
          <w:i/>
          <w:position w:val="-24"/>
        </w:rPr>
        <w:object w:dxaOrig="1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0.75pt" o:ole="">
            <v:imagedata r:id="rId5" o:title=""/>
          </v:shape>
          <o:OLEObject Type="Embed" ProgID="Equation.3" ShapeID="_x0000_i1025" DrawAspect="Content" ObjectID="_1474217620" r:id="rId6"/>
        </w:object>
      </w:r>
    </w:p>
    <w:p w:rsidR="001A3946" w:rsidRDefault="001A3946" w:rsidP="001A3946">
      <w:pPr>
        <w:rPr>
          <w:i/>
        </w:rPr>
      </w:pPr>
      <w:r>
        <w:rPr>
          <w:i/>
        </w:rPr>
        <w:t>Se o electrón pasa dunha órbita de menor enerxía a outra de maior enerxía, absorbe radiación electromagnética, no caso contrario emite radiación electromagnética, orixinando as raias observadas nos espectros de emisión e absorción do  hidróxeno.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  <w:r>
        <w:rPr>
          <w:i/>
          <w:noProof/>
          <w:lang w:val="es-ES"/>
        </w:rPr>
        <w:drawing>
          <wp:inline distT="0" distB="0" distL="0" distR="0">
            <wp:extent cx="2857500" cy="9334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b/>
        </w:rPr>
      </w:pPr>
      <w:r>
        <w:rPr>
          <w:b/>
        </w:rPr>
        <w:t xml:space="preserve">Consecuencias e logros do modelo de </w:t>
      </w:r>
      <w:proofErr w:type="spellStart"/>
      <w:r>
        <w:rPr>
          <w:b/>
        </w:rPr>
        <w:t>Bohr</w:t>
      </w:r>
      <w:proofErr w:type="spellEnd"/>
      <w:r>
        <w:rPr>
          <w:b/>
        </w:rPr>
        <w:t>.</w:t>
      </w:r>
    </w:p>
    <w:p w:rsidR="001A3946" w:rsidRDefault="00821B2D" w:rsidP="001A3946">
      <w:pPr>
        <w:numPr>
          <w:ilvl w:val="0"/>
          <w:numId w:val="1"/>
        </w:numPr>
        <w:rPr>
          <w:b/>
        </w:rPr>
      </w:pPr>
      <w:r>
        <w:t xml:space="preserve">Calcula o </w:t>
      </w:r>
      <w:r w:rsidR="001A3946">
        <w:t xml:space="preserve"> </w:t>
      </w:r>
      <w:r w:rsidR="001A3946">
        <w:rPr>
          <w:b/>
        </w:rPr>
        <w:t>ra</w:t>
      </w:r>
      <w:r>
        <w:rPr>
          <w:b/>
        </w:rPr>
        <w:t>io</w:t>
      </w:r>
      <w:r>
        <w:t xml:space="preserve"> das orbitas (ra</w:t>
      </w:r>
      <w:r w:rsidR="001A3946">
        <w:t xml:space="preserve">io </w:t>
      </w:r>
      <w:proofErr w:type="spellStart"/>
      <w:r w:rsidR="001A3946">
        <w:t>cuantizado</w:t>
      </w:r>
      <w:proofErr w:type="spellEnd"/>
      <w:r w:rsidR="001A3946">
        <w:t xml:space="preserve">)  </w:t>
      </w:r>
      <w:r w:rsidR="001A3946">
        <w:rPr>
          <w:b/>
        </w:rPr>
        <w:t>r</w:t>
      </w:r>
      <w:r w:rsidR="001A3946" w:rsidRPr="001A6228">
        <w:rPr>
          <w:b/>
          <w:position w:val="-6"/>
        </w:rPr>
        <w:object w:dxaOrig="720" w:dyaOrig="240">
          <v:shape id="_x0000_i1026" type="#_x0000_t75" style="width:36pt;height:12pt" o:ole="">
            <v:imagedata r:id="rId8" o:title=""/>
          </v:shape>
          <o:OLEObject Type="Embed" ProgID="Equation.3" ShapeID="_x0000_i1026" DrawAspect="Content" ObjectID="_1474217621" r:id="rId9"/>
        </w:object>
      </w:r>
      <w:r w:rsidR="001A3946">
        <w:rPr>
          <w:vertAlign w:val="superscript"/>
        </w:rPr>
        <w:t>2</w:t>
      </w:r>
      <w:r w:rsidR="001A3946">
        <w:t xml:space="preserve"> ( depende do valor de n)</w:t>
      </w:r>
    </w:p>
    <w:p w:rsidR="001A3946" w:rsidRDefault="001A3946" w:rsidP="001A3946"/>
    <w:p w:rsidR="001A3946" w:rsidRPr="00317F3F" w:rsidRDefault="001A3946" w:rsidP="001A3946">
      <w:pPr>
        <w:numPr>
          <w:ilvl w:val="0"/>
          <w:numId w:val="1"/>
        </w:numPr>
        <w:rPr>
          <w:b/>
        </w:rPr>
      </w:pPr>
      <w:r>
        <w:t xml:space="preserve">Calcula a </w:t>
      </w:r>
      <w:r>
        <w:rPr>
          <w:b/>
        </w:rPr>
        <w:t>enerxía</w:t>
      </w:r>
      <w:r>
        <w:t xml:space="preserve"> das distintas </w:t>
      </w:r>
      <w:r>
        <w:rPr>
          <w:b/>
        </w:rPr>
        <w:t>órbitas</w:t>
      </w:r>
      <w:r>
        <w:t xml:space="preserve"> ( enerxía </w:t>
      </w:r>
      <w:proofErr w:type="spellStart"/>
      <w:r>
        <w:t>cuantizada</w:t>
      </w:r>
      <w:proofErr w:type="spellEnd"/>
      <w:r>
        <w:t>)  E=-</w:t>
      </w:r>
      <w:r w:rsidRPr="001A6228">
        <w:rPr>
          <w:position w:val="-24"/>
        </w:rPr>
        <w:object w:dxaOrig="400" w:dyaOrig="620">
          <v:shape id="_x0000_i1027" type="#_x0000_t75" style="width:20.25pt;height:30.75pt" o:ole="">
            <v:imagedata r:id="rId10" o:title=""/>
          </v:shape>
          <o:OLEObject Type="Embed" ProgID="Equation.3" ShapeID="_x0000_i1027" DrawAspect="Content" ObjectID="_1474217622" r:id="rId11"/>
        </w:object>
      </w:r>
      <w:r>
        <w:t xml:space="preserve">( depende do valor de n) , </w:t>
      </w:r>
      <w:r w:rsidRPr="00317F3F">
        <w:rPr>
          <w:sz w:val="32"/>
          <w:szCs w:val="32"/>
        </w:rPr>
        <w:t>E=-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-13,6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t>.eV.</w:t>
      </w:r>
    </w:p>
    <w:p w:rsidR="001A3946" w:rsidRDefault="001A3946" w:rsidP="001A3946">
      <w:pPr>
        <w:pStyle w:val="Prrafodelista"/>
      </w:pPr>
    </w:p>
    <w:p w:rsidR="001A3946" w:rsidRDefault="001A3946" w:rsidP="001A3946">
      <w:pPr>
        <w:numPr>
          <w:ilvl w:val="0"/>
          <w:numId w:val="1"/>
        </w:numPr>
        <w:rPr>
          <w:b/>
        </w:rPr>
      </w:pPr>
      <w:r>
        <w:t>O máximo valor da enerxía obtense para n=</w:t>
      </w:r>
      <w:r w:rsidRPr="001A6228">
        <w:rPr>
          <w:position w:val="-4"/>
        </w:rPr>
        <w:object w:dxaOrig="240" w:dyaOrig="200">
          <v:shape id="_x0000_i1028" type="#_x0000_t75" style="width:12pt;height:9.75pt" o:ole="">
            <v:imagedata r:id="rId12" o:title=""/>
          </v:shape>
          <o:OLEObject Type="Embed" ProgID="Equation.3" ShapeID="_x0000_i1028" DrawAspect="Content" ObjectID="_1474217623" r:id="rId13"/>
        </w:object>
      </w:r>
      <w:r>
        <w:t xml:space="preserve">  E=0</w:t>
      </w:r>
    </w:p>
    <w:p w:rsidR="001A3946" w:rsidRDefault="001A3946" w:rsidP="001A3946"/>
    <w:p w:rsidR="001A3946" w:rsidRDefault="001A3946" w:rsidP="001A3946">
      <w:pPr>
        <w:numPr>
          <w:ilvl w:val="0"/>
          <w:numId w:val="1"/>
        </w:numPr>
        <w:rPr>
          <w:b/>
        </w:rPr>
      </w:pPr>
      <w:proofErr w:type="spellStart"/>
      <w:r>
        <w:t>Explíca</w:t>
      </w:r>
      <w:proofErr w:type="spellEnd"/>
      <w:r>
        <w:t xml:space="preserve"> o </w:t>
      </w:r>
      <w:r>
        <w:rPr>
          <w:b/>
        </w:rPr>
        <w:t>espectro  do átomo de hidróxeno</w:t>
      </w:r>
      <w:r>
        <w:t xml:space="preserve">.As liñas do espectro corresponden ás diferenzas de enerxía entre  as órbitas posibles.Un átomo está en estado </w:t>
      </w:r>
      <w:r>
        <w:rPr>
          <w:b/>
        </w:rPr>
        <w:t>fundamental</w:t>
      </w:r>
      <w:r>
        <w:t xml:space="preserve">, cando o electrón se move na órbita máis próxima ao núcleo , a de menor enerxía,se lle subministramos enerxía , o electrón salta a unha órbita superior( estado </w:t>
      </w:r>
      <w:r>
        <w:rPr>
          <w:b/>
        </w:rPr>
        <w:t xml:space="preserve">excitado), </w:t>
      </w:r>
      <w:r>
        <w:t>na cal non ten estabilidade,polo que cae espontaneamente a outras de menor enerxía ata que chega a fundamental.Nestes saltos emite enerxía en forma de radiación electromagnética e da lugar aos espectros de emisión.</w:t>
      </w:r>
    </w:p>
    <w:p w:rsidR="001A3946" w:rsidRDefault="001A3946" w:rsidP="001A3946"/>
    <w:p w:rsidR="001A3946" w:rsidRDefault="001A3946" w:rsidP="001A3946"/>
    <w:p w:rsidR="001A3946" w:rsidRDefault="001A3946" w:rsidP="001A3946">
      <w:r>
        <w:rPr>
          <w:noProof/>
          <w:lang w:val="es-ES"/>
        </w:rPr>
        <w:lastRenderedPageBreak/>
        <w:drawing>
          <wp:inline distT="0" distB="0" distL="0" distR="0">
            <wp:extent cx="2057400" cy="1885950"/>
            <wp:effectExtent l="19050" t="0" r="0" b="0"/>
            <wp:docPr id="1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46" w:rsidRDefault="001A3946" w:rsidP="001A3946">
      <w:pPr>
        <w:rPr>
          <w:b/>
        </w:rPr>
      </w:pPr>
    </w:p>
    <w:p w:rsidR="001A3946" w:rsidRDefault="001A3946" w:rsidP="001A3946">
      <w:pPr>
        <w:numPr>
          <w:ilvl w:val="0"/>
          <w:numId w:val="1"/>
        </w:numPr>
        <w:rPr>
          <w:b/>
        </w:rPr>
      </w:pPr>
      <w:r>
        <w:t xml:space="preserve">Calcula </w:t>
      </w:r>
      <w:r>
        <w:rPr>
          <w:b/>
        </w:rPr>
        <w:t>a lonxitude de onda das liñas espectrais:</w:t>
      </w:r>
    </w:p>
    <w:p w:rsidR="001A3946" w:rsidRDefault="001A3946" w:rsidP="001A3946">
      <w:pPr>
        <w:ind w:left="360"/>
      </w:pPr>
      <w:r w:rsidRPr="001A6228">
        <w:rPr>
          <w:b/>
          <w:position w:val="-10"/>
        </w:rPr>
        <w:object w:dxaOrig="779" w:dyaOrig="340">
          <v:shape id="_x0000_i1029" type="#_x0000_t75" style="width:39pt;height:17.25pt" o:ole="">
            <v:imagedata r:id="rId15" o:title=""/>
          </v:shape>
          <o:OLEObject Type="Embed" ProgID="Equation.3" ShapeID="_x0000_i1029" DrawAspect="Content" ObjectID="_1474217624" r:id="rId16"/>
        </w:object>
      </w:r>
      <w:r>
        <w:rPr>
          <w:b/>
        </w:rPr>
        <w:t>=</w:t>
      </w:r>
      <w:r>
        <w:t>h</w:t>
      </w:r>
      <w:r w:rsidRPr="001A6228">
        <w:rPr>
          <w:position w:val="-24"/>
        </w:rPr>
        <w:object w:dxaOrig="260" w:dyaOrig="619">
          <v:shape id="_x0000_i1030" type="#_x0000_t75" style="width:12.75pt;height:30.75pt" o:ole="">
            <v:imagedata r:id="rId17" o:title=""/>
          </v:shape>
          <o:OLEObject Type="Embed" ProgID="Equation.3" ShapeID="_x0000_i1030" DrawAspect="Content" ObjectID="_1474217625" r:id="rId18"/>
        </w:object>
      </w:r>
      <w:r>
        <w:t xml:space="preserve">                         </w:t>
      </w:r>
      <w:r w:rsidRPr="001A6228">
        <w:rPr>
          <w:position w:val="-32"/>
        </w:rPr>
        <w:object w:dxaOrig="1520" w:dyaOrig="760">
          <v:shape id="_x0000_i1031" type="#_x0000_t75" style="width:75.75pt;height:38.25pt" o:ole="">
            <v:imagedata r:id="rId19" o:title=""/>
          </v:shape>
          <o:OLEObject Type="Embed" ProgID="Equation.3" ShapeID="_x0000_i1031" DrawAspect="Content" ObjectID="_1474217626" r:id="rId20"/>
        </w:object>
      </w:r>
      <w:r>
        <w:t>=h.</w:t>
      </w:r>
      <w:r w:rsidRPr="001A6228">
        <w:rPr>
          <w:position w:val="-24"/>
        </w:rPr>
        <w:object w:dxaOrig="260" w:dyaOrig="619">
          <v:shape id="_x0000_i1032" type="#_x0000_t75" style="width:12.75pt;height:30.75pt" o:ole="">
            <v:imagedata r:id="rId21" o:title=""/>
          </v:shape>
          <o:OLEObject Type="Embed" ProgID="Equation.3" ShapeID="_x0000_i1032" DrawAspect="Content" ObjectID="_1474217627" r:id="rId22"/>
        </w:object>
      </w:r>
      <w:r>
        <w:t xml:space="preserve">          </w:t>
      </w:r>
      <w:r w:rsidRPr="001A6228">
        <w:rPr>
          <w:position w:val="-32"/>
        </w:rPr>
        <w:object w:dxaOrig="1880" w:dyaOrig="760">
          <v:shape id="_x0000_i1033" type="#_x0000_t75" style="width:93.75pt;height:38.25pt" o:ole="">
            <v:imagedata r:id="rId23" o:title=""/>
          </v:shape>
          <o:OLEObject Type="Embed" ProgID="Equation.3" ShapeID="_x0000_i1033" DrawAspect="Content" ObjectID="_1474217628" r:id="rId24"/>
        </w:object>
      </w:r>
    </w:p>
    <w:p w:rsidR="001A3946" w:rsidRDefault="001A3946" w:rsidP="001A3946">
      <w:pPr>
        <w:ind w:left="360"/>
        <w:rPr>
          <w:sz w:val="20"/>
          <w:szCs w:val="20"/>
        </w:rPr>
      </w:pPr>
      <w:r w:rsidRPr="001A6228">
        <w:rPr>
          <w:position w:val="-32"/>
          <w:highlight w:val="lightGray"/>
        </w:rPr>
        <w:object w:dxaOrig="2400" w:dyaOrig="760">
          <v:shape id="_x0000_i1034" type="#_x0000_t75" style="width:120pt;height:38.25pt" o:ole="">
            <v:imagedata r:id="rId25" o:title=""/>
          </v:shape>
          <o:OLEObject Type="Embed" ProgID="Equation.3" ShapeID="_x0000_i1034" DrawAspect="Content" ObjectID="_1474217629" r:id="rId26"/>
        </w:object>
      </w:r>
      <w:r w:rsidR="00D92E33">
        <w:t xml:space="preserve">   </w:t>
      </w:r>
      <w:r w:rsidR="00967A04" w:rsidRPr="001A6228">
        <w:rPr>
          <w:position w:val="-24"/>
        </w:rPr>
        <w:object w:dxaOrig="760" w:dyaOrig="620">
          <v:shape id="_x0000_i1035" type="#_x0000_t75" style="width:38.25pt;height:30.75pt" o:ole="">
            <v:imagedata r:id="rId27" o:title=""/>
          </v:shape>
          <o:OLEObject Type="Embed" ProgID="Equation.3" ShapeID="_x0000_i1035" DrawAspect="Content" ObjectID="_1474217630" r:id="rId28"/>
        </w:object>
      </w:r>
      <w:r w:rsidR="00D92E33" w:rsidRPr="001A6228">
        <w:rPr>
          <w:position w:val="-32"/>
        </w:rPr>
        <w:object w:dxaOrig="1100" w:dyaOrig="760">
          <v:shape id="_x0000_i1036" type="#_x0000_t75" style="width:54.75pt;height:38.25pt" o:ole="">
            <v:imagedata r:id="rId29" o:title=""/>
          </v:shape>
          <o:OLEObject Type="Embed" ProgID="Equation.3" ShapeID="_x0000_i1036" DrawAspect="Content" ObjectID="_1474217631" r:id="rId30"/>
        </w:objec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  <w:r w:rsidRPr="001A6228">
        <w:rPr>
          <w:position w:val="-24"/>
        </w:rPr>
        <w:object w:dxaOrig="1660" w:dyaOrig="620">
          <v:shape id="_x0000_i1037" type="#_x0000_t75" style="width:83.25pt;height:30.75pt" o:ole="">
            <v:imagedata r:id="rId31" o:title=""/>
          </v:shape>
          <o:OLEObject Type="Embed" ProgID="Equation.3" ShapeID="_x0000_i1037" DrawAspect="Content" ObjectID="_1474217632" r:id="rId32"/>
        </w:object>
      </w:r>
      <w:r w:rsidRPr="001A6228">
        <w:rPr>
          <w:position w:val="-32"/>
        </w:rPr>
        <w:object w:dxaOrig="1100" w:dyaOrig="760">
          <v:shape id="_x0000_i1038" type="#_x0000_t75" style="width:54.75pt;height:38.25pt" o:ole="">
            <v:imagedata r:id="rId29" o:title=""/>
          </v:shape>
          <o:OLEObject Type="Embed" ProgID="Equation.3" ShapeID="_x0000_i1038" DrawAspect="Content" ObjectID="_1474217633" r:id="rId33"/>
        </w:object>
      </w:r>
      <w:r>
        <w:t xml:space="preserve"> ecuación similar á  </w:t>
      </w:r>
      <w:r w:rsidR="00D92E33">
        <w:t xml:space="preserve">que </w:t>
      </w:r>
      <w:r>
        <w:t xml:space="preserve"> </w:t>
      </w:r>
      <w:proofErr w:type="spellStart"/>
      <w:r>
        <w:t>Rydberg</w:t>
      </w:r>
      <w:proofErr w:type="spellEnd"/>
      <w:r w:rsidR="00D92E33">
        <w:t xml:space="preserve"> obtivera por razoamentos matemáticos</w:t>
      </w:r>
      <w:r>
        <w:t xml:space="preserve"> .</w:t>
      </w:r>
    </w:p>
    <w:p w:rsidR="00D92E33" w:rsidRDefault="00D92E33" w:rsidP="001A3946">
      <w:pPr>
        <w:ind w:left="360"/>
      </w:pPr>
    </w:p>
    <w:p w:rsidR="001A3946" w:rsidRDefault="00D92E33" w:rsidP="001A3946">
      <w:pPr>
        <w:ind w:left="360"/>
      </w:pPr>
      <w:r>
        <w:t>1.09737.10</w:t>
      </w:r>
      <w:r>
        <w:rPr>
          <w:vertAlign w:val="superscript"/>
        </w:rPr>
        <w:t>7</w:t>
      </w:r>
      <w:r>
        <w:t xml:space="preserve">m  é a chamada constante de </w:t>
      </w:r>
      <w:proofErr w:type="spellStart"/>
      <w:r>
        <w:t>Rydberg</w:t>
      </w:r>
      <w:proofErr w:type="spellEnd"/>
      <w:r>
        <w:t xml:space="preserve"> (R</w:t>
      </w:r>
      <w:r>
        <w:rPr>
          <w:vertAlign w:val="subscript"/>
        </w:rPr>
        <w:t>D</w:t>
      </w:r>
      <w:r>
        <w:t>)</w:t>
      </w:r>
    </w:p>
    <w:p w:rsidR="00D92E33" w:rsidRPr="00D92E33" w:rsidRDefault="00D92E33" w:rsidP="001A3946">
      <w:pPr>
        <w:ind w:left="360"/>
      </w:pPr>
    </w:p>
    <w:p w:rsidR="001A3946" w:rsidRDefault="001A3946" w:rsidP="001A3946">
      <w:pPr>
        <w:ind w:left="360"/>
        <w:rPr>
          <w:b/>
        </w:rPr>
      </w:pPr>
      <w:r>
        <w:rPr>
          <w:b/>
        </w:rPr>
        <w:t>CORRECCIÓNS DO  MODELO DE BOHR</w:t>
      </w:r>
    </w:p>
    <w:p w:rsidR="001A3946" w:rsidRDefault="001A3946" w:rsidP="00E012E1">
      <w:pPr>
        <w:rPr>
          <w:b/>
          <w:i/>
        </w:rPr>
      </w:pPr>
    </w:p>
    <w:p w:rsidR="001A3946" w:rsidRDefault="001A3946" w:rsidP="001A3946">
      <w:pPr>
        <w:ind w:left="360"/>
        <w:rPr>
          <w:i/>
        </w:rPr>
      </w:pPr>
      <w:r>
        <w:rPr>
          <w:i/>
        </w:rPr>
        <w:t xml:space="preserve">O mellorar as técnicas </w:t>
      </w:r>
      <w:proofErr w:type="spellStart"/>
      <w:r>
        <w:rPr>
          <w:i/>
        </w:rPr>
        <w:t>espectroscópicas</w:t>
      </w:r>
      <w:proofErr w:type="spellEnd"/>
      <w:r>
        <w:rPr>
          <w:i/>
        </w:rPr>
        <w:t>, observouse :</w:t>
      </w:r>
    </w:p>
    <w:p w:rsidR="001A3946" w:rsidRDefault="001A3946" w:rsidP="001A3946">
      <w:pPr>
        <w:numPr>
          <w:ilvl w:val="0"/>
          <w:numId w:val="2"/>
        </w:numPr>
        <w:rPr>
          <w:i/>
        </w:rPr>
      </w:pPr>
      <w:r>
        <w:rPr>
          <w:i/>
        </w:rPr>
        <w:t>Algunhas liñas do espectro son en realidade dúas , tres ou máis.</w:t>
      </w:r>
    </w:p>
    <w:p w:rsidR="001A3946" w:rsidRDefault="001A3946" w:rsidP="001A3946">
      <w:pPr>
        <w:numPr>
          <w:ilvl w:val="0"/>
          <w:numId w:val="2"/>
        </w:numPr>
        <w:rPr>
          <w:i/>
        </w:rPr>
      </w:pPr>
      <w:r>
        <w:rPr>
          <w:i/>
        </w:rPr>
        <w:t>Cando se somete a mostra de hidróxeno a un campo magnético intenso aparecen novos desdobramentos (</w:t>
      </w:r>
      <w:r>
        <w:rPr>
          <w:b/>
          <w:i/>
        </w:rPr>
        <w:t xml:space="preserve">efecto </w:t>
      </w:r>
      <w:proofErr w:type="spellStart"/>
      <w:r>
        <w:rPr>
          <w:b/>
          <w:i/>
        </w:rPr>
        <w:t>Zeeman</w:t>
      </w:r>
      <w:proofErr w:type="spellEnd"/>
      <w:r>
        <w:rPr>
          <w:b/>
          <w:i/>
        </w:rPr>
        <w:t>)</w:t>
      </w:r>
    </w:p>
    <w:p w:rsidR="001A3946" w:rsidRDefault="001A3946" w:rsidP="001A3946">
      <w:pPr>
        <w:rPr>
          <w:b/>
        </w:rPr>
      </w:pPr>
      <w:r>
        <w:t xml:space="preserve">   </w:t>
      </w:r>
      <w:r>
        <w:rPr>
          <w:b/>
        </w:rPr>
        <w:t xml:space="preserve">Explicación que se deu a estes feitos ( corrección do modelo de </w:t>
      </w:r>
      <w:proofErr w:type="spellStart"/>
      <w:r>
        <w:rPr>
          <w:b/>
        </w:rPr>
        <w:t>Bohr</w:t>
      </w:r>
      <w:proofErr w:type="spellEnd"/>
      <w:r>
        <w:rPr>
          <w:b/>
        </w:rPr>
        <w:t>)</w:t>
      </w:r>
    </w:p>
    <w:p w:rsidR="001A3946" w:rsidRDefault="001A3946" w:rsidP="001A3946">
      <w:pPr>
        <w:numPr>
          <w:ilvl w:val="0"/>
          <w:numId w:val="3"/>
        </w:numPr>
        <w:rPr>
          <w:b/>
          <w:i/>
        </w:rPr>
      </w:pPr>
      <w:proofErr w:type="spellStart"/>
      <w:r>
        <w:rPr>
          <w:b/>
        </w:rPr>
        <w:t>Sommerfeld</w:t>
      </w:r>
      <w:proofErr w:type="spellEnd"/>
      <w:r>
        <w:t xml:space="preserve"> en 1915 para explicar o desdobramento das liñas (en ausencia do campo magnético), supón  que as órbitas ademais de circulares  tamén poidan ser elípticas, así haberá </w:t>
      </w:r>
      <w:proofErr w:type="spellStart"/>
      <w:r>
        <w:t>subniveis</w:t>
      </w:r>
      <w:proofErr w:type="spellEnd"/>
      <w:r>
        <w:t xml:space="preserve"> de enerxía similares.Supón que a enerxía do electrón depende agora de dous números cuánticos:</w:t>
      </w:r>
      <w:r>
        <w:rPr>
          <w:b/>
        </w:rPr>
        <w:t xml:space="preserve"> n, o número cuántico principal, </w:t>
      </w:r>
      <w:r>
        <w:t xml:space="preserve">relacionado co </w:t>
      </w:r>
      <w:r>
        <w:rPr>
          <w:i/>
        </w:rPr>
        <w:t>raio e enerxía da órbita</w:t>
      </w:r>
      <w:r>
        <w:t xml:space="preserve"> ,</w:t>
      </w:r>
      <w:r>
        <w:rPr>
          <w:b/>
        </w:rPr>
        <w:t xml:space="preserve"> </w:t>
      </w:r>
      <w:r>
        <w:t xml:space="preserve">que podía tomar os </w:t>
      </w:r>
      <w:r>
        <w:rPr>
          <w:i/>
        </w:rPr>
        <w:t xml:space="preserve">valores </w:t>
      </w:r>
      <w:r>
        <w:t xml:space="preserve">1,2,3........ e </w:t>
      </w:r>
      <w:r>
        <w:rPr>
          <w:b/>
        </w:rPr>
        <w:t xml:space="preserve">l número cuántico secundario, </w:t>
      </w:r>
      <w:r>
        <w:t xml:space="preserve">que se relaciona coa </w:t>
      </w:r>
      <w:r>
        <w:rPr>
          <w:i/>
        </w:rPr>
        <w:t xml:space="preserve">forma </w:t>
      </w:r>
      <w:r>
        <w:t xml:space="preserve">da </w:t>
      </w:r>
      <w:r>
        <w:rPr>
          <w:i/>
        </w:rPr>
        <w:t>órbita e</w:t>
      </w:r>
      <w:r w:rsidR="00967A04">
        <w:rPr>
          <w:i/>
        </w:rPr>
        <w:t xml:space="preserve"> determina o</w:t>
      </w:r>
      <w:r>
        <w:rPr>
          <w:i/>
        </w:rPr>
        <w:t xml:space="preserve"> </w:t>
      </w:r>
      <w:proofErr w:type="spellStart"/>
      <w:r>
        <w:rPr>
          <w:i/>
        </w:rPr>
        <w:t>subnivel</w:t>
      </w:r>
      <w:proofErr w:type="spellEnd"/>
      <w:r>
        <w:rPr>
          <w:i/>
        </w:rPr>
        <w:t xml:space="preserve"> de enerxía</w:t>
      </w:r>
      <w:r w:rsidR="00967A04">
        <w:t xml:space="preserve"> , </w:t>
      </w:r>
      <w:r>
        <w:t xml:space="preserve"> pode tomar os </w:t>
      </w:r>
      <w:r>
        <w:rPr>
          <w:i/>
        </w:rPr>
        <w:t xml:space="preserve">valores  dende </w:t>
      </w:r>
      <w:smartTag w:uri="urn:schemas-microsoft-com:office:smarttags" w:element="metricconverter">
        <w:smartTagPr>
          <w:attr w:name="ProductID" w:val="0 a"/>
        </w:smartTagPr>
        <w:r>
          <w:rPr>
            <w:i/>
          </w:rPr>
          <w:t>0 a</w:t>
        </w:r>
      </w:smartTag>
      <w:r>
        <w:rPr>
          <w:i/>
        </w:rPr>
        <w:t xml:space="preserve"> n-1</w:t>
      </w:r>
      <w:r w:rsidR="00967A04">
        <w:rPr>
          <w:i/>
        </w:rPr>
        <w:t>.</w:t>
      </w:r>
    </w:p>
    <w:p w:rsidR="001A3946" w:rsidRDefault="001A3946" w:rsidP="001A3946">
      <w:pPr>
        <w:ind w:left="360"/>
        <w:rPr>
          <w:b/>
        </w:rPr>
      </w:pPr>
    </w:p>
    <w:p w:rsidR="001A3946" w:rsidRDefault="001A3946" w:rsidP="001A3946">
      <w:pPr>
        <w:ind w:left="360"/>
        <w:rPr>
          <w:b/>
        </w:rPr>
      </w:pPr>
    </w:p>
    <w:p w:rsidR="001A3946" w:rsidRDefault="001A3946" w:rsidP="001A3946">
      <w:pPr>
        <w:ind w:left="360"/>
        <w:rPr>
          <w:b/>
        </w:rPr>
      </w:pPr>
    </w:p>
    <w:p w:rsidR="001A3946" w:rsidRDefault="001A3946" w:rsidP="001A3946">
      <w:pPr>
        <w:ind w:left="360"/>
        <w:rPr>
          <w:b/>
          <w:i/>
        </w:rPr>
      </w:pPr>
      <w:r>
        <w:rPr>
          <w:b/>
          <w:i/>
          <w:noProof/>
          <w:lang w:val="es-ES"/>
        </w:rPr>
        <w:drawing>
          <wp:inline distT="0" distB="0" distL="0" distR="0">
            <wp:extent cx="1943100" cy="1619250"/>
            <wp:effectExtent l="19050" t="0" r="0" b="0"/>
            <wp:docPr id="45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04" w:rsidRDefault="001A3946" w:rsidP="001A3946">
      <w:pPr>
        <w:ind w:left="360"/>
      </w:pPr>
      <w:r>
        <w:rPr>
          <w:b/>
        </w:rPr>
        <w:t>2.</w:t>
      </w:r>
      <w:r>
        <w:t xml:space="preserve">Para xustificar o novo desdobramento  das liñas en presenza dun campo </w:t>
      </w:r>
      <w:proofErr w:type="spellStart"/>
      <w:r>
        <w:t>campo</w:t>
      </w:r>
      <w:proofErr w:type="spellEnd"/>
      <w:r>
        <w:t xml:space="preserve"> magnético ,</w:t>
      </w:r>
      <w:proofErr w:type="spellStart"/>
      <w:r>
        <w:rPr>
          <w:b/>
        </w:rPr>
        <w:t>Zeeman</w:t>
      </w:r>
      <w:proofErr w:type="spellEnd"/>
      <w:r>
        <w:rPr>
          <w:b/>
        </w:rPr>
        <w:t xml:space="preserve">  </w:t>
      </w:r>
      <w:r>
        <w:t xml:space="preserve"> supón que este desdobramento débese a interacción entre o campo magnético aplicado e o propio campo magnético creado por o electrón ao xirar na súa órbita ; esta interacción  depende da orientación da órbita, polo que o desdobramento das liñas do espectro dependerá das posibles orientacións.</w:t>
      </w:r>
      <w:r w:rsidR="00967A04">
        <w:t xml:space="preserve"> </w:t>
      </w:r>
    </w:p>
    <w:p w:rsidR="001A3946" w:rsidRDefault="001A3946" w:rsidP="001A3946">
      <w:pPr>
        <w:ind w:left="360"/>
      </w:pPr>
      <w:r>
        <w:rPr>
          <w:b/>
        </w:rPr>
        <w:t>3.</w:t>
      </w:r>
      <w:r>
        <w:t xml:space="preserve">Para explicar os espectro de forma completa en 1925 </w:t>
      </w:r>
      <w:proofErr w:type="spellStart"/>
      <w:r>
        <w:t>Goudsmit</w:t>
      </w:r>
      <w:proofErr w:type="spellEnd"/>
      <w:r>
        <w:t xml:space="preserve"> e </w:t>
      </w:r>
      <w:proofErr w:type="spellStart"/>
      <w:r>
        <w:t>Uhlenbeck</w:t>
      </w:r>
      <w:proofErr w:type="spellEnd"/>
      <w:r>
        <w:t xml:space="preserve"> postularon que o electrón ademais de xirar na súa órbita tamén xiraba sobre si mesmo , xerando un novo campo magnético,  </w:t>
      </w:r>
      <w:r w:rsidR="00967A04">
        <w:t xml:space="preserve">que tamén </w:t>
      </w:r>
      <w:proofErr w:type="spellStart"/>
      <w:r w:rsidR="00967A04">
        <w:t>interacciona</w:t>
      </w:r>
      <w:proofErr w:type="spellEnd"/>
      <w:r w:rsidR="00967A04">
        <w:t xml:space="preserve"> cun campo magnético externo  producindo un novo desdobramento das liñas observable cun espectroscopio de maior resolución.</w:t>
      </w:r>
    </w:p>
    <w:p w:rsidR="00967A04" w:rsidRDefault="00967A04" w:rsidP="001A3946">
      <w:pPr>
        <w:ind w:left="360"/>
        <w:rPr>
          <w:b/>
          <w:u w:val="single"/>
        </w:rPr>
      </w:pPr>
    </w:p>
    <w:p w:rsidR="001A3946" w:rsidRDefault="00967A04" w:rsidP="001A3946">
      <w:pPr>
        <w:ind w:left="360"/>
        <w:rPr>
          <w:b/>
          <w:u w:val="single"/>
        </w:rPr>
      </w:pPr>
      <w:r>
        <w:rPr>
          <w:b/>
          <w:u w:val="single"/>
        </w:rPr>
        <w:t>INTRODUCCIÓN Á</w:t>
      </w:r>
      <w:r w:rsidR="001A3946">
        <w:rPr>
          <w:b/>
          <w:u w:val="single"/>
        </w:rPr>
        <w:t xml:space="preserve"> MECÁNICA CUÁNTICA.</w: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  <w:rPr>
          <w:b/>
        </w:rPr>
      </w:pPr>
      <w:r>
        <w:t xml:space="preserve">A principios do século XX, novos experimentos puxeron de manifesto as limitacións da física clásica para explicar o comportamento da materia a nivel subatómico, dando orixe a unha nova mecánica denominada </w:t>
      </w:r>
      <w:r>
        <w:rPr>
          <w:b/>
        </w:rPr>
        <w:t xml:space="preserve"> Mecánica Cuántica.</w:t>
      </w:r>
    </w:p>
    <w:p w:rsidR="001A3946" w:rsidRDefault="00967A04" w:rsidP="001A3946">
      <w:pPr>
        <w:ind w:left="360"/>
      </w:pPr>
      <w:r>
        <w:t xml:space="preserve">O </w:t>
      </w:r>
      <w:r w:rsidR="001A3946">
        <w:t xml:space="preserve"> desenvolvemento  do novo modelo atómico </w:t>
      </w:r>
      <w:proofErr w:type="spellStart"/>
      <w:r w:rsidR="001A3946">
        <w:t>mecano-cuántico</w:t>
      </w:r>
      <w:proofErr w:type="spellEnd"/>
      <w:r w:rsidR="001A3946">
        <w:t xml:space="preserve">  </w:t>
      </w:r>
      <w:r>
        <w:t>ten en conta</w:t>
      </w:r>
      <w:r w:rsidR="001A3946">
        <w:t>:</w: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  <w:r>
        <w:rPr>
          <w:b/>
        </w:rPr>
        <w:t xml:space="preserve">1 Hipótese de 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Broglie</w:t>
      </w:r>
      <w:proofErr w:type="spellEnd"/>
      <w:r>
        <w:rPr>
          <w:b/>
        </w:rPr>
        <w:t xml:space="preserve"> (dualidade onda –corpúsculo).</w:t>
      </w:r>
      <w:r>
        <w:t>Despois de discutir durante dous séculos sobre a natureza da luz,  si se trataba dunha onda ou dun corpúsculo, finalmente admítese unha dobre natureza para a mesma.</w:t>
      </w:r>
    </w:p>
    <w:p w:rsidR="001A3946" w:rsidRDefault="001A3946" w:rsidP="001A3946">
      <w:pPr>
        <w:ind w:left="360"/>
      </w:pPr>
      <w:r>
        <w:t xml:space="preserve"> O físico francés </w:t>
      </w:r>
      <w:r w:rsidR="00967A04">
        <w:t>,</w:t>
      </w:r>
      <w:r>
        <w:t>D</w:t>
      </w:r>
      <w:r w:rsidR="00967A04">
        <w:t xml:space="preserve">e </w:t>
      </w:r>
      <w:proofErr w:type="spellStart"/>
      <w:r w:rsidR="00967A04">
        <w:t>Broglie</w:t>
      </w:r>
      <w:proofErr w:type="spellEnd"/>
      <w:r w:rsidR="00967A04">
        <w:t xml:space="preserve"> , en 1923 postula que</w:t>
      </w:r>
      <w:r>
        <w:t xml:space="preserve"> xa que  a luz (fotóns), presentan esta dualidade, quizais a materia poida ter  o mesmo comportamento, e </w:t>
      </w:r>
      <w:r>
        <w:rPr>
          <w:b/>
        </w:rPr>
        <w:t xml:space="preserve">toda partícula teña unha lonxitude de onda asociada, </w:t>
      </w:r>
      <w:r>
        <w:t>introduce unha ecuación que permite calcular esta lonxitude de onda.</w:t>
      </w:r>
    </w:p>
    <w:p w:rsidR="001A3946" w:rsidRDefault="001A3946" w:rsidP="001A3946">
      <w:pPr>
        <w:ind w:left="360"/>
        <w:rPr>
          <w:highlight w:val="lightGray"/>
        </w:rPr>
      </w:pPr>
      <w:proofErr w:type="spellStart"/>
      <w:r>
        <w:rPr>
          <w:b/>
          <w:highlight w:val="lightGray"/>
        </w:rPr>
        <w:t>Einstein</w:t>
      </w:r>
      <w:proofErr w:type="spellEnd"/>
      <w:r>
        <w:rPr>
          <w:highlight w:val="lightGray"/>
        </w:rPr>
        <w:t xml:space="preserve">: a enerxía asociada  á masa é </w:t>
      </w:r>
      <w:r>
        <w:rPr>
          <w:b/>
          <w:highlight w:val="lightGray"/>
        </w:rPr>
        <w:t>E=mc</w:t>
      </w:r>
      <w:r>
        <w:rPr>
          <w:b/>
          <w:highlight w:val="lightGray"/>
          <w:vertAlign w:val="superscript"/>
        </w:rPr>
        <w:t>2</w:t>
      </w:r>
    </w:p>
    <w:p w:rsidR="001A3946" w:rsidRDefault="001A3946" w:rsidP="001A3946">
      <w:pPr>
        <w:ind w:left="360"/>
        <w:rPr>
          <w:b/>
          <w:highlight w:val="lightGray"/>
        </w:rPr>
      </w:pPr>
      <w:proofErr w:type="spellStart"/>
      <w:r>
        <w:rPr>
          <w:b/>
          <w:highlight w:val="lightGray"/>
        </w:rPr>
        <w:t>Planck</w:t>
      </w:r>
      <w:proofErr w:type="spellEnd"/>
      <w:r>
        <w:rPr>
          <w:b/>
          <w:highlight w:val="lightGray"/>
        </w:rPr>
        <w:t xml:space="preserve">: </w:t>
      </w:r>
      <w:r>
        <w:rPr>
          <w:highlight w:val="lightGray"/>
        </w:rPr>
        <w:t xml:space="preserve">a enerxía asociada a unha onda electromagnética é </w:t>
      </w:r>
      <w:r>
        <w:rPr>
          <w:b/>
          <w:highlight w:val="lightGray"/>
        </w:rPr>
        <w:t>E=</w:t>
      </w:r>
      <w:proofErr w:type="spellStart"/>
      <w:r>
        <w:rPr>
          <w:b/>
          <w:highlight w:val="lightGray"/>
        </w:rPr>
        <w:t>hf</w:t>
      </w:r>
      <w:proofErr w:type="spellEnd"/>
    </w:p>
    <w:p w:rsidR="001A3946" w:rsidRDefault="001A3946" w:rsidP="001A3946">
      <w:pPr>
        <w:ind w:left="360"/>
        <w:rPr>
          <w:b/>
          <w:highlight w:val="lightGray"/>
        </w:rPr>
      </w:pPr>
      <w:r>
        <w:rPr>
          <w:b/>
          <w:highlight w:val="lightGray"/>
        </w:rPr>
        <w:t>Polo que a lonxitude de onda da luz será:</w:t>
      </w:r>
    </w:p>
    <w:p w:rsidR="001A3946" w:rsidRDefault="001A3946" w:rsidP="001A3946">
      <w:pPr>
        <w:ind w:left="360"/>
        <w:rPr>
          <w:b/>
          <w:highlight w:val="lightGray"/>
        </w:rPr>
      </w:pPr>
    </w:p>
    <w:p w:rsidR="001A3946" w:rsidRDefault="001A3946" w:rsidP="001A3946">
      <w:pPr>
        <w:ind w:left="360"/>
        <w:rPr>
          <w:highlight w:val="lightGray"/>
        </w:rPr>
      </w:pPr>
      <w:r>
        <w:rPr>
          <w:b/>
          <w:highlight w:val="lightGray"/>
        </w:rPr>
        <w:t>mc</w:t>
      </w:r>
      <w:r>
        <w:rPr>
          <w:b/>
          <w:highlight w:val="lightGray"/>
          <w:vertAlign w:val="superscript"/>
        </w:rPr>
        <w:t>2</w:t>
      </w:r>
      <w:r>
        <w:rPr>
          <w:b/>
          <w:highlight w:val="lightGray"/>
        </w:rPr>
        <w:t xml:space="preserve">= </w:t>
      </w:r>
      <w:proofErr w:type="spellStart"/>
      <w:r>
        <w:rPr>
          <w:b/>
          <w:highlight w:val="lightGray"/>
        </w:rPr>
        <w:t>hf</w:t>
      </w:r>
      <w:proofErr w:type="spellEnd"/>
      <w:r>
        <w:rPr>
          <w:b/>
          <w:highlight w:val="lightGray"/>
        </w:rPr>
        <w:t xml:space="preserve">     //mc</w:t>
      </w:r>
      <w:r>
        <w:rPr>
          <w:b/>
          <w:highlight w:val="lightGray"/>
          <w:vertAlign w:val="superscript"/>
        </w:rPr>
        <w:t>2</w:t>
      </w:r>
      <w:r>
        <w:rPr>
          <w:highlight w:val="lightGray"/>
        </w:rPr>
        <w:t>=</w:t>
      </w:r>
      <m:oMath>
        <m:r>
          <w:rPr>
            <w:rFonts w:ascii="Cambria Math" w:hAnsi="Cambria Math"/>
            <w:highlight w:val="lightGray"/>
          </w:rPr>
          <m:t>h.</m:t>
        </m:r>
        <m:f>
          <m:fPr>
            <m:ctrlPr>
              <w:rPr>
                <w:rFonts w:ascii="Cambria Math" w:hAnsi="Cambria Math"/>
                <w:i/>
                <w:highlight w:val="lightGray"/>
              </w:rPr>
            </m:ctrlPr>
          </m:fPr>
          <m:num>
            <m:r>
              <w:rPr>
                <w:rFonts w:ascii="Cambria Math" w:hAnsi="Cambria Math"/>
                <w:highlight w:val="lightGray"/>
              </w:rPr>
              <m:t>c</m:t>
            </m:r>
          </m:num>
          <m:den>
            <m:r>
              <w:rPr>
                <w:rFonts w:ascii="Cambria Math" w:hAnsi="Cambria Math"/>
                <w:highlight w:val="lightGray"/>
              </w:rPr>
              <m:t>λ</m:t>
            </m:r>
          </m:den>
        </m:f>
      </m:oMath>
      <w:r>
        <w:rPr>
          <w:highlight w:val="lightGray"/>
        </w:rPr>
        <w:t xml:space="preserve">   //     λ=</w:t>
      </w:r>
      <m:oMath>
        <m:f>
          <m:fPr>
            <m:ctrlPr>
              <w:rPr>
                <w:rFonts w:ascii="Cambria Math" w:hAnsi="Cambria Math"/>
                <w:i/>
                <w:highlight w:val="lightGray"/>
              </w:rPr>
            </m:ctrlPr>
          </m:fPr>
          <m:num>
            <m:r>
              <w:rPr>
                <w:rFonts w:ascii="Cambria Math" w:hAnsi="Cambria Math"/>
                <w:highlight w:val="lightGray"/>
              </w:rPr>
              <m:t>h</m:t>
            </m:r>
          </m:num>
          <m:den>
            <m:r>
              <w:rPr>
                <w:rFonts w:ascii="Cambria Math" w:hAnsi="Cambria Math"/>
                <w:highlight w:val="lightGray"/>
              </w:rPr>
              <m:t>mc</m:t>
            </m:r>
          </m:den>
        </m:f>
      </m:oMath>
      <w:r>
        <w:rPr>
          <w:highlight w:val="lightGray"/>
        </w:rPr>
        <w:br/>
      </w:r>
    </w:p>
    <w:p w:rsidR="001A3946" w:rsidRDefault="001A3946" w:rsidP="001A3946">
      <w:pPr>
        <w:ind w:left="360"/>
        <w:rPr>
          <w:highlight w:val="lightGray"/>
        </w:rPr>
      </w:pPr>
    </w:p>
    <w:p w:rsidR="001A3946" w:rsidRDefault="001A3946" w:rsidP="001A3946">
      <w:pPr>
        <w:ind w:left="360"/>
        <w:rPr>
          <w:i/>
        </w:rPr>
      </w:pPr>
      <w:r>
        <w:rPr>
          <w:i/>
          <w:highlight w:val="lightGray"/>
        </w:rPr>
        <w:t xml:space="preserve">O físico  francés  De </w:t>
      </w:r>
      <w:proofErr w:type="spellStart"/>
      <w:r>
        <w:rPr>
          <w:i/>
          <w:highlight w:val="lightGray"/>
        </w:rPr>
        <w:t>Broglie</w:t>
      </w:r>
      <w:proofErr w:type="spellEnd"/>
      <w:r>
        <w:rPr>
          <w:i/>
          <w:highlight w:val="lightGray"/>
        </w:rPr>
        <w:t xml:space="preserve"> , </w:t>
      </w:r>
      <w:r w:rsidR="005B2C2C">
        <w:rPr>
          <w:i/>
          <w:highlight w:val="lightGray"/>
        </w:rPr>
        <w:t xml:space="preserve">pensa  que </w:t>
      </w:r>
      <w:r>
        <w:rPr>
          <w:i/>
          <w:highlight w:val="lightGray"/>
        </w:rPr>
        <w:t xml:space="preserve"> xa que a luz (fotóns), presenta esta dualidade,  , quizais  a materia poida ter o mesmo comportamento, e</w:t>
      </w:r>
      <w:r w:rsidR="005B2C2C">
        <w:rPr>
          <w:i/>
          <w:highlight w:val="lightGray"/>
        </w:rPr>
        <w:t xml:space="preserve"> formula a hipótese  que di que</w:t>
      </w:r>
      <w:r>
        <w:rPr>
          <w:i/>
          <w:highlight w:val="lightGray"/>
        </w:rPr>
        <w:t xml:space="preserve"> </w:t>
      </w:r>
      <w:r>
        <w:rPr>
          <w:b/>
          <w:i/>
          <w:highlight w:val="lightGray"/>
        </w:rPr>
        <w:t>toda partícula te</w:t>
      </w:r>
      <w:r w:rsidR="005B2C2C">
        <w:rPr>
          <w:b/>
          <w:i/>
          <w:highlight w:val="lightGray"/>
        </w:rPr>
        <w:t>n</w:t>
      </w:r>
      <w:r>
        <w:rPr>
          <w:b/>
          <w:i/>
          <w:highlight w:val="lightGray"/>
        </w:rPr>
        <w:t xml:space="preserve"> unha lonxitude de onda asociada</w:t>
      </w:r>
      <w:r>
        <w:rPr>
          <w:b/>
          <w:highlight w:val="lightGray"/>
        </w:rPr>
        <w:t xml:space="preserve">   λ=</w:t>
      </w:r>
      <m:oMath>
        <m:f>
          <m:fPr>
            <m:ctrlPr>
              <w:rPr>
                <w:rFonts w:ascii="Cambria Math" w:hAnsi="Cambria Math"/>
                <w:b/>
                <w:i/>
                <w:highlight w:val="lightGray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highlight w:val="lightGray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/>
                <w:highlight w:val="lightGray"/>
              </w:rPr>
              <m:t>mv</m:t>
            </m:r>
          </m:den>
        </m:f>
      </m:oMath>
      <w:r>
        <w:rPr>
          <w:b/>
        </w:rPr>
        <w:br/>
      </w:r>
    </w:p>
    <w:p w:rsidR="001A3946" w:rsidRDefault="001A3946" w:rsidP="001A3946">
      <w:pPr>
        <w:ind w:left="360"/>
      </w:pPr>
      <w:r>
        <w:t xml:space="preserve">Posteriormente os físicos estadounidenses </w:t>
      </w:r>
      <w:proofErr w:type="spellStart"/>
      <w:r>
        <w:t>Davisson</w:t>
      </w:r>
      <w:proofErr w:type="spellEnd"/>
      <w:r>
        <w:t xml:space="preserve"> e </w:t>
      </w:r>
      <w:proofErr w:type="spellStart"/>
      <w:r>
        <w:t>Germer</w:t>
      </w:r>
      <w:proofErr w:type="spellEnd"/>
      <w:r>
        <w:t xml:space="preserve">(1927) comprobaron experimentalmente  a reflexión e difracción de </w:t>
      </w:r>
      <w:r>
        <w:rPr>
          <w:b/>
        </w:rPr>
        <w:t>electróns</w:t>
      </w:r>
      <w:r>
        <w:t xml:space="preserve"> (fenómenos tipicamente ondulatorios) e calcularon experimentalmente a lonxitude de onda  observando que se correspondía coa indicada pola ecuación de  </w:t>
      </w:r>
      <w:proofErr w:type="spellStart"/>
      <w:r>
        <w:t>De</w:t>
      </w:r>
      <w:proofErr w:type="spellEnd"/>
      <w:r>
        <w:t xml:space="preserve"> </w:t>
      </w:r>
      <w:proofErr w:type="spellStart"/>
      <w:r>
        <w:t>Broglie</w:t>
      </w:r>
      <w:proofErr w:type="spellEnd"/>
      <w:r>
        <w:t>.</w:t>
      </w:r>
    </w:p>
    <w:p w:rsidR="001A3946" w:rsidRDefault="001A3946" w:rsidP="001A3946">
      <w:pPr>
        <w:ind w:left="360"/>
        <w:rPr>
          <w:b/>
        </w:rPr>
      </w:pPr>
      <w:r>
        <w:rPr>
          <w:b/>
        </w:rPr>
        <w:t>Os electró</w:t>
      </w:r>
      <w:r w:rsidR="005B2C2C">
        <w:rPr>
          <w:b/>
        </w:rPr>
        <w:t>n</w:t>
      </w:r>
      <w:r>
        <w:rPr>
          <w:b/>
        </w:rPr>
        <w:t xml:space="preserve">s </w:t>
      </w:r>
      <w:r w:rsidR="005B2C2C">
        <w:rPr>
          <w:b/>
        </w:rPr>
        <w:t>,</w:t>
      </w:r>
      <w:r>
        <w:rPr>
          <w:b/>
        </w:rPr>
        <w:t>partículas de masa e carga  determinada, tamén se comportaban como ondas.</w:t>
      </w:r>
    </w:p>
    <w:p w:rsidR="001A3946" w:rsidRDefault="001A3946" w:rsidP="001A3946">
      <w:pPr>
        <w:ind w:left="360"/>
      </w:pPr>
      <w:r>
        <w:rPr>
          <w:b/>
        </w:rPr>
        <w:t xml:space="preserve">2.Principio de incerteza de </w:t>
      </w:r>
      <w:proofErr w:type="spellStart"/>
      <w:r>
        <w:rPr>
          <w:b/>
        </w:rPr>
        <w:t>Heisemberg</w:t>
      </w:r>
      <w:proofErr w:type="spellEnd"/>
      <w:r>
        <w:rPr>
          <w:b/>
        </w:rPr>
        <w:t>.</w:t>
      </w:r>
      <w:r>
        <w:t xml:space="preserve">O físico alemán </w:t>
      </w:r>
      <w:proofErr w:type="spellStart"/>
      <w:r>
        <w:t>Heisemberg</w:t>
      </w:r>
      <w:proofErr w:type="spellEnd"/>
      <w:r>
        <w:t xml:space="preserve"> en 1927, formulou </w:t>
      </w:r>
      <w:r w:rsidR="005B2C2C">
        <w:t xml:space="preserve">un principio que establecía </w:t>
      </w:r>
      <w:r>
        <w:t>:</w:t>
      </w:r>
      <w:r>
        <w:rPr>
          <w:i/>
        </w:rPr>
        <w:t xml:space="preserve"> resulta imposible determinar con exactitude e simultaneamente a posición e a velocidade dun electrón.</w:t>
      </w:r>
    </w:p>
    <w:p w:rsidR="001A3946" w:rsidRDefault="001A3946" w:rsidP="001A3946">
      <w:pPr>
        <w:ind w:left="360"/>
      </w:pPr>
      <w:r>
        <w:t xml:space="preserve">Podemos comprender este principio se imaxinamos que para observar un electrón haberá que iluminalo con algún tipo de luz. Como os fotóns necesarios son de enerxía semellante á dos electróns o </w:t>
      </w:r>
      <w:proofErr w:type="spellStart"/>
      <w:r>
        <w:t>interaccionar</w:t>
      </w:r>
      <w:proofErr w:type="spellEnd"/>
      <w:r>
        <w:t xml:space="preserve"> con eles  modificarán  a súa velocidade nunha cantidade descoñecida.</w: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  <w:r>
        <w:t>Como consecuencia :</w:t>
      </w:r>
    </w:p>
    <w:p w:rsidR="001A3946" w:rsidRDefault="001A3946" w:rsidP="001A3946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 xml:space="preserve">O </w:t>
      </w:r>
      <w:r>
        <w:t>novo modelo ondulatorio debe ter en conta o carácter ondulatorio do electrón,este movemento ondulatorio poderá describirse mediante unha ecuación de onda (</w:t>
      </w:r>
      <w:r>
        <w:rPr>
          <w:b/>
        </w:rPr>
        <w:t xml:space="preserve">ecuación de onda de </w:t>
      </w:r>
      <w:proofErr w:type="spellStart"/>
      <w:r>
        <w:rPr>
          <w:b/>
        </w:rPr>
        <w:t>Schrödinger</w:t>
      </w:r>
      <w:proofErr w:type="spellEnd"/>
      <w:r>
        <w:rPr>
          <w:b/>
        </w:rPr>
        <w:t xml:space="preserve"> </w:t>
      </w:r>
      <w:r>
        <w:t xml:space="preserve">para describir o átomo de </w:t>
      </w:r>
      <w:r>
        <w:rPr>
          <w:b/>
        </w:rPr>
        <w:t>hidróxeno).</w:t>
      </w:r>
    </w:p>
    <w:p w:rsidR="001A3946" w:rsidRDefault="001A3946" w:rsidP="001A3946">
      <w:pPr>
        <w:pStyle w:val="Prrafodelista"/>
        <w:rPr>
          <w:b/>
        </w:rPr>
      </w:pPr>
      <w:r>
        <w:rPr>
          <w:noProof/>
          <w:lang w:val="es-ES"/>
        </w:rPr>
        <w:drawing>
          <wp:inline distT="0" distB="0" distL="0" distR="0">
            <wp:extent cx="2438400" cy="447675"/>
            <wp:effectExtent l="19050" t="0" r="0" b="0"/>
            <wp:docPr id="47" name="Imagen 33" descr="http://2.bp.blogspot.com/_js6wgtUcfdQ/SeOGx5ftPBI/AAAAAAAAFjQ/xnE6ksrgcdk/s400/ecuacion_de_onda_de_Schrodin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http://2.bp.blogspot.com/_js6wgtUcfdQ/SeOGx5ftPBI/AAAAAAAAFjQ/xnE6ksrgcdk/s400/ecuacion_de_onda_de_Schrodinger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46" w:rsidRDefault="001A3946" w:rsidP="001A3946">
      <w:pPr>
        <w:ind w:left="360"/>
        <w:rPr>
          <w:b/>
        </w:rPr>
      </w:pPr>
      <w:r>
        <w:rPr>
          <w:b/>
        </w:rPr>
        <w:t>2.</w:t>
      </w:r>
      <w:r>
        <w:t>O</w:t>
      </w:r>
      <w:r w:rsidR="005B2C2C">
        <w:t xml:space="preserve"> movemento do</w:t>
      </w:r>
      <w:r>
        <w:t xml:space="preserve"> electrón</w:t>
      </w:r>
      <w:r w:rsidR="005B2C2C">
        <w:t>,</w:t>
      </w:r>
      <w:r>
        <w:t xml:space="preserve"> no átomo </w:t>
      </w:r>
      <w:r w:rsidR="005B2C2C">
        <w:t>,</w:t>
      </w:r>
      <w:r>
        <w:t xml:space="preserve">xa non se pode describir como o movemento dunha partícula </w:t>
      </w:r>
      <w:r w:rsidR="005B2C2C">
        <w:t>,</w:t>
      </w:r>
      <w:r>
        <w:t>que describe unha traxectoria precisa</w:t>
      </w:r>
      <w:r w:rsidR="005B2C2C">
        <w:t>,</w:t>
      </w:r>
      <w:r>
        <w:t xml:space="preserve"> arredor do núcleo cunha velocidade e ener</w:t>
      </w:r>
      <w:r w:rsidR="005B2C2C">
        <w:t>xía perfectamente determinadas.Ó</w:t>
      </w:r>
      <w:r>
        <w:t xml:space="preserve"> admitir a imprecisión na determinación da posición e velocidade haberá que cambiar o concepto de órbita por un novo denominado </w:t>
      </w:r>
      <w:r>
        <w:rPr>
          <w:b/>
        </w:rPr>
        <w:t>orbital.</w:t>
      </w:r>
    </w:p>
    <w:p w:rsidR="001A3946" w:rsidRDefault="001A3946" w:rsidP="001A3946">
      <w:pPr>
        <w:ind w:left="360"/>
        <w:rPr>
          <w:i/>
        </w:rPr>
      </w:pPr>
      <w:r>
        <w:rPr>
          <w:b/>
        </w:rPr>
        <w:t xml:space="preserve">         </w:t>
      </w:r>
      <w:r>
        <w:rPr>
          <w:b/>
          <w:i/>
        </w:rPr>
        <w:t>Orbital atómico</w:t>
      </w:r>
      <w:r>
        <w:rPr>
          <w:i/>
        </w:rPr>
        <w:t xml:space="preserve"> é a rexión do espazo arredor do núcleo na que existe unha probabilidade moi alta de atopar ao electrón (&gt;90%)</w:t>
      </w:r>
    </w:p>
    <w:p w:rsidR="001A3946" w:rsidRDefault="001A3946" w:rsidP="001A3946">
      <w:pPr>
        <w:ind w:left="360"/>
        <w:rPr>
          <w:i/>
        </w:rPr>
      </w:pPr>
    </w:p>
    <w:p w:rsidR="001A3946" w:rsidRDefault="001A3946" w:rsidP="001A3946">
      <w:pPr>
        <w:ind w:left="360"/>
      </w:pPr>
      <w:r>
        <w:t xml:space="preserve">As solucións da ecuación de ondas só  serán posibles , (só terán sentido físico), se restrinximos os valores de certos parámetros que reciben o nome de </w:t>
      </w:r>
      <w:r>
        <w:rPr>
          <w:b/>
        </w:rPr>
        <w:t xml:space="preserve">números cuánticos, </w:t>
      </w:r>
      <w:r>
        <w:t>n,</w:t>
      </w:r>
      <w:r w:rsidRPr="00BD5381">
        <w:rPr>
          <w:i/>
        </w:rPr>
        <w:t>l</w:t>
      </w:r>
      <w:r>
        <w:t>,m,s</w: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  <w:rPr>
          <w:b/>
        </w:rPr>
      </w:pPr>
      <w:r>
        <w:rPr>
          <w:b/>
          <w:u w:val="single"/>
        </w:rPr>
        <w:t>Un orbital queda caracterizado por tres números cuánticos</w:t>
      </w:r>
      <w:r>
        <w:rPr>
          <w:b/>
        </w:rPr>
        <w:t>:</w:t>
      </w:r>
    </w:p>
    <w:p w:rsidR="001A3946" w:rsidRDefault="001A3946" w:rsidP="001A3946">
      <w:pPr>
        <w:ind w:left="360"/>
      </w:pPr>
      <w:r>
        <w:rPr>
          <w:b/>
        </w:rPr>
        <w:t xml:space="preserve">n número cuántico </w:t>
      </w:r>
      <w:proofErr w:type="spellStart"/>
      <w:r>
        <w:rPr>
          <w:b/>
        </w:rPr>
        <w:t>principal-</w:t>
      </w:r>
      <w:r>
        <w:t>Pode</w:t>
      </w:r>
      <w:proofErr w:type="spellEnd"/>
      <w:r>
        <w:t xml:space="preserve"> tomar os valores (1,2,3...........</w:t>
      </w:r>
      <w:r w:rsidRPr="001A6228">
        <w:rPr>
          <w:position w:val="-4"/>
        </w:rPr>
        <w:object w:dxaOrig="240" w:dyaOrig="200">
          <v:shape id="_x0000_i1039" type="#_x0000_t75" style="width:12pt;height:9.75pt" o:ole="">
            <v:imagedata r:id="rId36" o:title=""/>
          </v:shape>
          <o:OLEObject Type="Embed" ProgID="Equation.3" ShapeID="_x0000_i1039" DrawAspect="Content" ObjectID="_1474217634" r:id="rId37"/>
        </w:object>
      </w:r>
      <w:r>
        <w:t xml:space="preserve">).Está relacionado co </w:t>
      </w:r>
      <w:r>
        <w:rPr>
          <w:i/>
        </w:rPr>
        <w:t>tamaño</w:t>
      </w:r>
      <w:r>
        <w:t xml:space="preserve"> e a </w:t>
      </w:r>
      <w:r>
        <w:rPr>
          <w:i/>
        </w:rPr>
        <w:t xml:space="preserve">enerxía </w:t>
      </w:r>
      <w:r>
        <w:t>do orbital, a maior valor de n , maior tamaño e enerxía.</w:t>
      </w:r>
    </w:p>
    <w:p w:rsidR="001A3946" w:rsidRDefault="001A3946" w:rsidP="001A3946">
      <w:pPr>
        <w:ind w:left="360"/>
      </w:pPr>
      <w:r>
        <w:rPr>
          <w:b/>
        </w:rPr>
        <w:t>l número cuántico secundario-</w:t>
      </w:r>
      <w:r>
        <w:t xml:space="preserve">.Pode tomar os valores (0.......ata n-1).Está relacionado coa </w:t>
      </w:r>
      <w:r>
        <w:rPr>
          <w:i/>
        </w:rPr>
        <w:t xml:space="preserve">forma </w:t>
      </w:r>
      <w:r>
        <w:t xml:space="preserve">dos distintos orbitais  e cada valor designa un </w:t>
      </w:r>
      <w:proofErr w:type="spellStart"/>
      <w:r>
        <w:t>subnivel</w:t>
      </w:r>
      <w:proofErr w:type="spellEnd"/>
      <w:r>
        <w:t xml:space="preserve"> de </w:t>
      </w:r>
      <w:r>
        <w:rPr>
          <w:i/>
        </w:rPr>
        <w:t>enerxía</w:t>
      </w:r>
      <w:r w:rsidR="00BD5381">
        <w:t xml:space="preserve"> .A</w:t>
      </w:r>
      <w:r>
        <w:t xml:space="preserve"> enerxía dos orbitais depende de n e de </w:t>
      </w:r>
      <w:r w:rsidRPr="00BD5381">
        <w:rPr>
          <w:i/>
        </w:rPr>
        <w:t xml:space="preserve">l </w:t>
      </w:r>
      <w:r>
        <w:t xml:space="preserve">en </w:t>
      </w:r>
      <w:r w:rsidR="00BD5381">
        <w:t>átomos de máis dun electrón</w:t>
      </w:r>
      <w:r>
        <w:t xml:space="preserve">.As distintas formas dos orbitais desígnanse mediante letras </w:t>
      </w:r>
    </w:p>
    <w:p w:rsidR="001A3946" w:rsidRDefault="001A3946" w:rsidP="001A3946">
      <w:pPr>
        <w:ind w:left="360"/>
        <w:rPr>
          <w:i/>
        </w:rPr>
      </w:pPr>
      <w:r>
        <w:rPr>
          <w:i/>
        </w:rPr>
        <w:t xml:space="preserve">l=0 orbital </w:t>
      </w:r>
      <w:r>
        <w:rPr>
          <w:b/>
          <w:i/>
        </w:rPr>
        <w:t xml:space="preserve">s </w:t>
      </w:r>
      <w:r>
        <w:rPr>
          <w:i/>
        </w:rPr>
        <w:t xml:space="preserve">         l=1 orbital </w:t>
      </w:r>
      <w:r>
        <w:rPr>
          <w:b/>
          <w:i/>
        </w:rPr>
        <w:t xml:space="preserve">p </w:t>
      </w:r>
      <w:r>
        <w:rPr>
          <w:i/>
        </w:rPr>
        <w:t xml:space="preserve">     l=2 orbital </w:t>
      </w:r>
      <w:r>
        <w:rPr>
          <w:b/>
          <w:i/>
        </w:rPr>
        <w:t xml:space="preserve">d  </w:t>
      </w:r>
      <w:r>
        <w:rPr>
          <w:i/>
        </w:rPr>
        <w:t xml:space="preserve">       l=3orbital </w:t>
      </w:r>
      <w:r>
        <w:rPr>
          <w:b/>
          <w:i/>
        </w:rPr>
        <w:t>f</w:t>
      </w:r>
      <w:r>
        <w:rPr>
          <w:i/>
        </w:rPr>
        <w:t xml:space="preserve">    l=4orbitalg ; </w:t>
      </w:r>
      <w:proofErr w:type="spellStart"/>
      <w:r>
        <w:rPr>
          <w:i/>
        </w:rPr>
        <w:t>etc</w:t>
      </w:r>
      <w:proofErr w:type="spellEnd"/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</w:pPr>
      <w:r>
        <w:rPr>
          <w:b/>
        </w:rPr>
        <w:t>m número cuántico magnético-.</w:t>
      </w:r>
      <w:r>
        <w:t xml:space="preserve">Pode tomar os valores  comprendidos entre (-l .......0.....    +l). Está relacionado coa orientación dos orbitais no </w:t>
      </w:r>
      <w:proofErr w:type="spellStart"/>
      <w:r>
        <w:t>espacio</w:t>
      </w:r>
      <w:proofErr w:type="spellEnd"/>
      <w:r>
        <w:t>. Existen tantas orientacións para cada orbital como valores posibles de m.</w:t>
      </w:r>
    </w:p>
    <w:p w:rsidR="001A3946" w:rsidRDefault="001A3946" w:rsidP="001A3946">
      <w:pPr>
        <w:ind w:left="360"/>
      </w:pPr>
    </w:p>
    <w:p w:rsidR="001A3946" w:rsidRDefault="001A3946" w:rsidP="001A3946">
      <w:pPr>
        <w:ind w:left="360"/>
        <w:rPr>
          <w:b/>
        </w:rPr>
      </w:pPr>
      <w:r>
        <w:t xml:space="preserve">    </w:t>
      </w:r>
      <w:r>
        <w:rPr>
          <w:b/>
        </w:rPr>
        <w:t xml:space="preserve">n                 l                     m                               </w:t>
      </w:r>
    </w:p>
    <w:p w:rsidR="001A3946" w:rsidRDefault="001A3946" w:rsidP="001A3946">
      <w:pPr>
        <w:ind w:left="360"/>
      </w:pPr>
    </w:p>
    <w:p w:rsidR="001A3946" w:rsidRDefault="001A3946" w:rsidP="001A3946">
      <w:pPr>
        <w:rPr>
          <w:b/>
        </w:rPr>
      </w:pPr>
      <w:r>
        <w:rPr>
          <w:b/>
        </w:rPr>
        <w:t xml:space="preserve">          1                 0 (s)                 0</w:t>
      </w:r>
    </w:p>
    <w:p w:rsidR="001A3946" w:rsidRDefault="001A3946" w:rsidP="001A3946">
      <w:pPr>
        <w:rPr>
          <w:b/>
        </w:rPr>
      </w:pPr>
    </w:p>
    <w:p w:rsidR="001A3946" w:rsidRDefault="001A3946" w:rsidP="001A3946">
      <w:pPr>
        <w:rPr>
          <w:b/>
        </w:rPr>
      </w:pPr>
    </w:p>
    <w:p w:rsidR="001A3946" w:rsidRDefault="001A3946" w:rsidP="001A3946">
      <w:pPr>
        <w:rPr>
          <w:b/>
        </w:rPr>
      </w:pPr>
    </w:p>
    <w:p w:rsidR="001A3946" w:rsidRDefault="001A3946" w:rsidP="001A3946">
      <w:pPr>
        <w:rPr>
          <w:b/>
        </w:rPr>
      </w:pPr>
      <w:r>
        <w:rPr>
          <w:b/>
        </w:rPr>
        <w:t xml:space="preserve">                            0  (s)                  0</w:t>
      </w:r>
    </w:p>
    <w:p w:rsidR="001A3946" w:rsidRDefault="001A3946" w:rsidP="001A3946">
      <w:pPr>
        <w:rPr>
          <w:b/>
        </w:rPr>
      </w:pPr>
    </w:p>
    <w:p w:rsidR="001A3946" w:rsidRDefault="001A3946" w:rsidP="001A3946">
      <w:pPr>
        <w:rPr>
          <w:b/>
        </w:rPr>
      </w:pPr>
      <w:r>
        <w:rPr>
          <w:b/>
        </w:rPr>
        <w:t xml:space="preserve">          2</w:t>
      </w:r>
    </w:p>
    <w:p w:rsidR="001A3946" w:rsidRDefault="001A3946" w:rsidP="001A3946">
      <w:pPr>
        <w:rPr>
          <w:b/>
        </w:rPr>
      </w:pPr>
      <w:r>
        <w:rPr>
          <w:b/>
        </w:rPr>
        <w:t xml:space="preserve">                                                    -1  (</w:t>
      </w:r>
      <w:proofErr w:type="spellStart"/>
      <w:r>
        <w:rPr>
          <w:b/>
        </w:rPr>
        <w:t>p</w:t>
      </w:r>
      <w:r>
        <w:rPr>
          <w:b/>
          <w:vertAlign w:val="subscript"/>
        </w:rPr>
        <w:t>x</w:t>
      </w:r>
      <w:proofErr w:type="spellEnd"/>
      <w:r>
        <w:rPr>
          <w:b/>
        </w:rPr>
        <w:t xml:space="preserve">)                        </w:t>
      </w:r>
    </w:p>
    <w:p w:rsidR="001A3946" w:rsidRDefault="001A3946" w:rsidP="001A3946">
      <w:pPr>
        <w:rPr>
          <w:b/>
          <w:vertAlign w:val="subscript"/>
        </w:rPr>
      </w:pPr>
      <w:r>
        <w:rPr>
          <w:b/>
        </w:rPr>
        <w:t xml:space="preserve">                            1(p)                   0 (p</w:t>
      </w:r>
      <w:r>
        <w:rPr>
          <w:b/>
          <w:vertAlign w:val="subscript"/>
        </w:rPr>
        <w:t>z)</w:t>
      </w:r>
    </w:p>
    <w:p w:rsidR="001A3946" w:rsidRDefault="001A3946" w:rsidP="001A3946">
      <w:pPr>
        <w:rPr>
          <w:b/>
          <w:vertAlign w:val="subscript"/>
        </w:rPr>
      </w:pPr>
      <w:r>
        <w:rPr>
          <w:b/>
        </w:rPr>
        <w:t xml:space="preserve">                                                   +1 (</w:t>
      </w:r>
      <w:proofErr w:type="spellStart"/>
      <w:r>
        <w:rPr>
          <w:b/>
        </w:rPr>
        <w:t>p</w:t>
      </w:r>
      <w:r>
        <w:rPr>
          <w:b/>
          <w:vertAlign w:val="subscript"/>
        </w:rPr>
        <w:t>y</w:t>
      </w:r>
      <w:proofErr w:type="spellEnd"/>
      <w:r>
        <w:rPr>
          <w:b/>
          <w:vertAlign w:val="subscript"/>
        </w:rPr>
        <w:t>)</w:t>
      </w:r>
    </w:p>
    <w:p w:rsidR="001A3946" w:rsidRDefault="001A3946" w:rsidP="001A3946">
      <w:pPr>
        <w:rPr>
          <w:b/>
        </w:rPr>
      </w:pPr>
      <w:r>
        <w:rPr>
          <w:b/>
        </w:rPr>
        <w:t xml:space="preserve">                       </w:t>
      </w:r>
    </w:p>
    <w:p w:rsidR="001A3946" w:rsidRDefault="001A3946" w:rsidP="001A3946">
      <w:pPr>
        <w:rPr>
          <w:b/>
        </w:rPr>
      </w:pPr>
      <w:r>
        <w:rPr>
          <w:b/>
        </w:rPr>
        <w:t xml:space="preserve">                       </w:t>
      </w:r>
    </w:p>
    <w:p w:rsidR="001A3946" w:rsidRDefault="001A3946" w:rsidP="001A3946">
      <w:pPr>
        <w:rPr>
          <w:b/>
        </w:rPr>
      </w:pPr>
    </w:p>
    <w:p w:rsidR="001A3946" w:rsidRDefault="001A3946" w:rsidP="001A3946">
      <w:pPr>
        <w:rPr>
          <w:b/>
        </w:rPr>
      </w:pPr>
    </w:p>
    <w:tbl>
      <w:tblPr>
        <w:tblW w:w="405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D700"/>
        <w:tblLook w:val="04A0"/>
      </w:tblPr>
      <w:tblGrid>
        <w:gridCol w:w="2152"/>
        <w:gridCol w:w="2142"/>
        <w:gridCol w:w="2144"/>
        <w:gridCol w:w="2154"/>
      </w:tblGrid>
      <w:tr w:rsidR="001A3946" w:rsidTr="003A26CE">
        <w:trPr>
          <w:trHeight w:val="159"/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s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p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d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f</w:t>
            </w:r>
          </w:p>
        </w:tc>
      </w:tr>
      <w:tr w:rsidR="001A3946" w:rsidTr="003A26CE">
        <w:trPr>
          <w:trHeight w:val="159"/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l=0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l=1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l=2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l=3</w:t>
            </w:r>
          </w:p>
        </w:tc>
      </w:tr>
      <w:tr w:rsidR="001A3946" w:rsidTr="003A26CE">
        <w:trPr>
          <w:trHeight w:val="317"/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  <w:vertAlign w:val="subscript"/>
              </w:rPr>
              <w:t>l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=0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  <w:vertAlign w:val="subscript"/>
              </w:rPr>
              <w:t>l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=-1, 0, +1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  <w:vertAlign w:val="subscript"/>
              </w:rPr>
              <w:t>l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=-2, -1, 0, +1, +2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  <w:vertAlign w:val="subscript"/>
              </w:rPr>
              <w:t>l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=-3, -2, -1, 0, +1, +2, +3</w:t>
            </w:r>
          </w:p>
        </w:tc>
      </w:tr>
      <w:tr w:rsidR="001A3946" w:rsidTr="003A26CE">
        <w:trPr>
          <w:trHeight w:val="447"/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un orbital s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tres </w:t>
            </w: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p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cinco </w:t>
            </w: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d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946" w:rsidRDefault="001A3946" w:rsidP="003A2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siete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>orbitales</w:t>
            </w:r>
            <w:proofErr w:type="spellEnd"/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f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</w:p>
        </w:tc>
      </w:tr>
    </w:tbl>
    <w:p w:rsidR="001A3946" w:rsidRDefault="001A3946" w:rsidP="001A3946">
      <w:pPr>
        <w:rPr>
          <w:b/>
          <w:color w:val="000000"/>
        </w:rPr>
      </w:pPr>
      <w:r>
        <w:rPr>
          <w:b/>
          <w:color w:val="000000"/>
        </w:rPr>
        <w:t xml:space="preserve">             </w:t>
      </w:r>
    </w:p>
    <w:p w:rsidR="001A3946" w:rsidRDefault="001A3946" w:rsidP="001A3946">
      <w:pPr>
        <w:rPr>
          <w:b/>
          <w:color w:val="000000"/>
        </w:rPr>
      </w:pPr>
    </w:p>
    <w:p w:rsidR="001A3946" w:rsidRDefault="001A3946" w:rsidP="001A3946">
      <w:pPr>
        <w:rPr>
          <w:b/>
          <w:color w:val="000000"/>
        </w:rPr>
      </w:pPr>
      <w:r>
        <w:rPr>
          <w:b/>
          <w:color w:val="000000"/>
        </w:rPr>
        <w:t xml:space="preserve">      </w:t>
      </w:r>
      <w:r>
        <w:rPr>
          <w:b/>
          <w:noProof/>
          <w:color w:val="000000"/>
          <w:lang w:val="es-ES"/>
        </w:rPr>
        <w:drawing>
          <wp:inline distT="0" distB="0" distL="0" distR="0">
            <wp:extent cx="3543300" cy="1600200"/>
            <wp:effectExtent l="19050" t="0" r="0" b="0"/>
            <wp:docPr id="49" name="Imagen 25" descr="orbi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orbit_s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</w:p>
    <w:p w:rsidR="001A3946" w:rsidRDefault="001A3946" w:rsidP="001A3946">
      <w:pPr>
        <w:rPr>
          <w:b/>
          <w:color w:val="000000"/>
        </w:rPr>
      </w:pPr>
    </w:p>
    <w:p w:rsidR="001A3946" w:rsidRDefault="001A3946" w:rsidP="001A3946">
      <w:pPr>
        <w:rPr>
          <w:b/>
          <w:color w:val="000000"/>
        </w:rPr>
      </w:pPr>
      <w:r>
        <w:rPr>
          <w:b/>
          <w:noProof/>
          <w:color w:val="000000"/>
          <w:lang w:val="es-ES"/>
        </w:rPr>
        <w:drawing>
          <wp:inline distT="0" distB="0" distL="0" distR="0">
            <wp:extent cx="2757101" cy="971550"/>
            <wp:effectExtent l="19050" t="0" r="5149" b="0"/>
            <wp:docPr id="50" name="Imagen 26" descr="orbitale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orbitales_p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0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lang w:val="es-ES"/>
        </w:rPr>
        <w:drawing>
          <wp:inline distT="0" distB="0" distL="0" distR="0">
            <wp:extent cx="2324100" cy="1672648"/>
            <wp:effectExtent l="19050" t="0" r="0" b="0"/>
            <wp:docPr id="1" name="Imagen 27" descr="orbitales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orbitales_d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7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46" w:rsidRDefault="001A3946" w:rsidP="001A3946">
      <w:pPr>
        <w:rPr>
          <w:b/>
          <w:color w:val="000000"/>
        </w:rPr>
      </w:pPr>
    </w:p>
    <w:p w:rsidR="001A3946" w:rsidRDefault="001A3946" w:rsidP="001A3946">
      <w:pPr>
        <w:rPr>
          <w:b/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Para caracterizar un electrón debemos dar ademais  un cuarto número cuántico </w:t>
      </w:r>
      <w:r>
        <w:rPr>
          <w:b/>
          <w:color w:val="000000"/>
        </w:rPr>
        <w:t xml:space="preserve"> número cuántico de spin </w:t>
      </w:r>
      <w:r>
        <w:rPr>
          <w:color w:val="000000"/>
        </w:rPr>
        <w:t xml:space="preserve"> que  pode tomar os valores +1/2 e -1/2.</w:t>
      </w:r>
    </w:p>
    <w:p w:rsidR="001A3946" w:rsidRDefault="001A3946" w:rsidP="001A3946">
      <w:pPr>
        <w:rPr>
          <w:b/>
          <w:i/>
          <w:color w:val="000000"/>
        </w:rPr>
      </w:pPr>
      <w:r>
        <w:rPr>
          <w:b/>
          <w:i/>
          <w:color w:val="000000"/>
        </w:rPr>
        <w:t>Exercicios:</w:t>
      </w:r>
    </w:p>
    <w:p w:rsidR="001A3946" w:rsidRDefault="001A3946" w:rsidP="001A3946">
      <w:pPr>
        <w:rPr>
          <w:i/>
          <w:color w:val="000000"/>
        </w:rPr>
      </w:pPr>
      <w:r>
        <w:rPr>
          <w:i/>
          <w:color w:val="000000"/>
        </w:rPr>
        <w:t>1.-Fai un esquema no teu caderno dos posibles números cuánticos para un electrón que ocupe un nivel n=3.</w:t>
      </w:r>
    </w:p>
    <w:p w:rsidR="001A3946" w:rsidRDefault="001A3946" w:rsidP="001A3946">
      <w:pPr>
        <w:rPr>
          <w:i/>
          <w:color w:val="000000"/>
        </w:rPr>
      </w:pPr>
      <w:r>
        <w:rPr>
          <w:i/>
          <w:color w:val="000000"/>
        </w:rPr>
        <w:t xml:space="preserve">2.-Deduce os posibles números cuánticos para un electrón que ocupe un orbital 3s, </w:t>
      </w:r>
      <w:smartTag w:uri="urn:schemas-microsoft-com:office:smarttags" w:element="metricconverter">
        <w:smartTagPr>
          <w:attr w:name="ProductID" w:val="6f"/>
        </w:smartTagPr>
        <w:r>
          <w:rPr>
            <w:i/>
            <w:color w:val="000000"/>
          </w:rPr>
          <w:t>6f</w:t>
        </w:r>
      </w:smartTag>
      <w:r>
        <w:rPr>
          <w:i/>
          <w:color w:val="000000"/>
        </w:rPr>
        <w:t>, 1s e 4d.</w:t>
      </w:r>
    </w:p>
    <w:p w:rsidR="001A3946" w:rsidRDefault="001A3946" w:rsidP="001A3946">
      <w:pPr>
        <w:rPr>
          <w:i/>
          <w:color w:val="000000"/>
        </w:rPr>
      </w:pPr>
    </w:p>
    <w:p w:rsidR="001A3946" w:rsidRDefault="001A3946" w:rsidP="001A3946">
      <w:pPr>
        <w:rPr>
          <w:i/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  <w:u w:val="single"/>
        </w:rPr>
        <w:t xml:space="preserve">Nos </w:t>
      </w:r>
      <w:r>
        <w:rPr>
          <w:b/>
          <w:color w:val="000000"/>
          <w:u w:val="single"/>
        </w:rPr>
        <w:t xml:space="preserve">átomos </w:t>
      </w:r>
      <w:proofErr w:type="spellStart"/>
      <w:r>
        <w:rPr>
          <w:b/>
          <w:color w:val="000000"/>
          <w:u w:val="single"/>
        </w:rPr>
        <w:t>polielectrónicos</w:t>
      </w:r>
      <w:proofErr w:type="spellEnd"/>
      <w:r>
        <w:rPr>
          <w:b/>
          <w:color w:val="000000"/>
        </w:rPr>
        <w:t xml:space="preserve">, </w:t>
      </w:r>
      <w:r>
        <w:rPr>
          <w:color w:val="000000"/>
        </w:rPr>
        <w:t xml:space="preserve">  para cada nivel de enerxía do orbital existen varios </w:t>
      </w:r>
      <w:proofErr w:type="spellStart"/>
      <w:r>
        <w:rPr>
          <w:color w:val="000000"/>
        </w:rPr>
        <w:t>subniveis</w:t>
      </w:r>
      <w:proofErr w:type="spellEnd"/>
      <w:r>
        <w:rPr>
          <w:color w:val="000000"/>
        </w:rPr>
        <w:t xml:space="preserve"> de enerxía posibles , que dependen da forma do orbital ( do valor de l), polo tanto a enerxía dos orbitais depende do valor de n e l, canto maior sexa o valor de n+l , maior enerxía.</w:t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>1s&lt;2s&lt; 2p&lt;3s&lt;3p&lt;4s&lt;3d&lt;4p..........</w:t>
      </w:r>
    </w:p>
    <w:p w:rsidR="001A3946" w:rsidRDefault="001A3946" w:rsidP="001A3946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Existe un xeito sinxelo de recordar esta orde o </w:t>
      </w:r>
      <w:proofErr w:type="spellStart"/>
      <w:r>
        <w:rPr>
          <w:b/>
          <w:color w:val="000000"/>
        </w:rPr>
        <w:t>diagram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Möeller</w:t>
      </w:r>
      <w:proofErr w:type="spellEnd"/>
      <w:r>
        <w:rPr>
          <w:b/>
          <w:color w:val="000000"/>
        </w:rPr>
        <w:t>:</w:t>
      </w:r>
    </w:p>
    <w:p w:rsidR="001A3946" w:rsidRDefault="001A3946" w:rsidP="001A3946">
      <w:pPr>
        <w:rPr>
          <w:b/>
          <w:color w:val="000000"/>
        </w:rPr>
      </w:pPr>
      <w:r>
        <w:rPr>
          <w:b/>
          <w:noProof/>
          <w:color w:val="000000"/>
          <w:lang w:val="es-ES"/>
        </w:rPr>
        <w:drawing>
          <wp:inline distT="0" distB="0" distL="0" distR="0">
            <wp:extent cx="4095750" cy="1890998"/>
            <wp:effectExtent l="19050" t="0" r="0" b="0"/>
            <wp:docPr id="52" name="Imagen 28" descr="digram mo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digram moeller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9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Moitas das propiedades físicas e todas as propiedades químicas dun elemento dependen da codia electrónica dos seus átomos.Polo que é moi importante coñecer como se distribúen  os electróns nos orbitais atómicos e isto coñecese como </w:t>
      </w:r>
      <w:r>
        <w:rPr>
          <w:b/>
          <w:i/>
          <w:color w:val="000000"/>
        </w:rPr>
        <w:t>configuración electrónica.</w:t>
      </w:r>
      <w:r>
        <w:rPr>
          <w:color w:val="000000"/>
        </w:rPr>
        <w:t>Para determinala séguense unha regras:</w:t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i/>
          <w:color w:val="000000"/>
        </w:rPr>
      </w:pPr>
      <w:r>
        <w:rPr>
          <w:color w:val="000000"/>
        </w:rPr>
        <w:t>a</w:t>
      </w:r>
      <w:r>
        <w:rPr>
          <w:i/>
          <w:color w:val="000000"/>
        </w:rPr>
        <w:t>)</w:t>
      </w:r>
      <w:r>
        <w:rPr>
          <w:b/>
          <w:i/>
          <w:color w:val="000000"/>
        </w:rPr>
        <w:t xml:space="preserve">Principio de exclusión de </w:t>
      </w:r>
      <w:proofErr w:type="spellStart"/>
      <w:r>
        <w:rPr>
          <w:b/>
          <w:i/>
          <w:color w:val="000000"/>
        </w:rPr>
        <w:t>Pauli</w:t>
      </w:r>
      <w:proofErr w:type="spellEnd"/>
      <w:r>
        <w:rPr>
          <w:b/>
          <w:color w:val="000000"/>
        </w:rPr>
        <w:t>:</w:t>
      </w:r>
      <w:r>
        <w:rPr>
          <w:i/>
          <w:color w:val="000000"/>
        </w:rPr>
        <w:t>Nun átomo non pode haber dous electróns cos catro números cuánticos iguais.</w:t>
      </w:r>
    </w:p>
    <w:p w:rsidR="001A3946" w:rsidRDefault="001A3946" w:rsidP="001A3946">
      <w:pPr>
        <w:rPr>
          <w:color w:val="000000"/>
        </w:rPr>
      </w:pPr>
      <w:r>
        <w:rPr>
          <w:color w:val="000000"/>
        </w:rPr>
        <w:t>Como cada orbital queda definido por tres números cuánticos (n,m,l) , por exemplo (2,0,0), nese orbital como máximo so pode haber dous electróns un con spin +1/2 e outro -1/2</w:t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 Para un determinado valor de </w:t>
      </w:r>
      <w:r>
        <w:rPr>
          <w:b/>
          <w:color w:val="000000"/>
        </w:rPr>
        <w:t>n</w:t>
      </w:r>
      <w:r>
        <w:rPr>
          <w:color w:val="000000"/>
        </w:rPr>
        <w:t xml:space="preserve"> se </w:t>
      </w:r>
      <w:r>
        <w:rPr>
          <w:b/>
          <w:color w:val="000000"/>
        </w:rPr>
        <w:t>l=1orbital de tipo p</w:t>
      </w:r>
      <w:r>
        <w:rPr>
          <w:color w:val="000000"/>
        </w:rPr>
        <w:t xml:space="preserve"> hai tres orientacións posibles </w:t>
      </w:r>
      <w:r>
        <w:rPr>
          <w:b/>
          <w:color w:val="000000"/>
        </w:rPr>
        <w:t>m=-1, 0,+1</w:t>
      </w:r>
      <w:r>
        <w:rPr>
          <w:color w:val="000000"/>
        </w:rPr>
        <w:t xml:space="preserve"> </w:t>
      </w:r>
      <w:r w:rsidRPr="001A6228">
        <w:rPr>
          <w:color w:val="000000"/>
          <w:position w:val="-6"/>
        </w:rPr>
        <w:object w:dxaOrig="300" w:dyaOrig="240">
          <v:shape id="_x0000_i1040" type="#_x0000_t75" style="width:15pt;height:12pt" o:ole="">
            <v:imagedata r:id="rId42" o:title=""/>
          </v:shape>
          <o:OLEObject Type="Embed" ProgID="Equation.3" ShapeID="_x0000_i1040" DrawAspect="Content" ObjectID="_1474217635" r:id="rId43"/>
        </w:object>
      </w:r>
      <w:r>
        <w:rPr>
          <w:color w:val="000000"/>
        </w:rPr>
        <w:t xml:space="preserve"> tres orbitais de tipo p en cada un como máximo  pode haber dous electróns que se diferenciarían no número cuántico de spin:</w:t>
      </w: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  </w:t>
      </w: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                  m                           s</w:t>
      </w: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                  -1 (</w:t>
      </w:r>
      <w:proofErr w:type="spellStart"/>
      <w:r>
        <w:rPr>
          <w:color w:val="000000"/>
        </w:rPr>
        <w:t>p</w:t>
      </w:r>
      <w:r>
        <w:rPr>
          <w:color w:val="000000"/>
          <w:vertAlign w:val="subscript"/>
        </w:rPr>
        <w:t>x</w:t>
      </w:r>
      <w:proofErr w:type="spellEnd"/>
      <w:r>
        <w:rPr>
          <w:color w:val="000000"/>
        </w:rPr>
        <w:t>)                +1/2 ou -1/2</w:t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>l= 1 (p)       0 (p</w:t>
      </w:r>
      <w:r>
        <w:rPr>
          <w:color w:val="000000"/>
          <w:vertAlign w:val="subscript"/>
        </w:rPr>
        <w:t>z</w:t>
      </w:r>
      <w:r>
        <w:rPr>
          <w:color w:val="000000"/>
        </w:rPr>
        <w:t>)                  +1/2 ou -1/2           6 electróns como máximo</w:t>
      </w:r>
    </w:p>
    <w:p w:rsidR="001A3946" w:rsidRDefault="001A3946" w:rsidP="001A3946">
      <w:pPr>
        <w:rPr>
          <w:color w:val="000000"/>
        </w:rPr>
      </w:pPr>
    </w:p>
    <w:p w:rsidR="001A3946" w:rsidRDefault="001A3946" w:rsidP="001A3946">
      <w:pPr>
        <w:rPr>
          <w:color w:val="000000"/>
        </w:rPr>
      </w:pPr>
      <w:r>
        <w:rPr>
          <w:color w:val="000000"/>
        </w:rPr>
        <w:t xml:space="preserve">                  -1 (</w:t>
      </w:r>
      <w:proofErr w:type="spellStart"/>
      <w:r>
        <w:rPr>
          <w:color w:val="000000"/>
        </w:rPr>
        <w:t>p</w:t>
      </w:r>
      <w:r>
        <w:rPr>
          <w:color w:val="000000"/>
          <w:vertAlign w:val="subscript"/>
        </w:rPr>
        <w:t>y</w:t>
      </w:r>
      <w:proofErr w:type="spellEnd"/>
      <w:r>
        <w:rPr>
          <w:color w:val="000000"/>
          <w:vertAlign w:val="subscript"/>
        </w:rPr>
        <w:t xml:space="preserve">                            </w:t>
      </w:r>
      <w:r>
        <w:rPr>
          <w:color w:val="000000"/>
        </w:rPr>
        <w:t>+1/2  ou -1/2</w:t>
      </w:r>
    </w:p>
    <w:p w:rsidR="001A3946" w:rsidRDefault="001A3946" w:rsidP="001A3946">
      <w:r>
        <w:t xml:space="preserve">        </w:t>
      </w:r>
      <w:r>
        <w:rPr>
          <w:b/>
          <w:i/>
        </w:rPr>
        <w:t>Exercicio</w:t>
      </w:r>
      <w:r>
        <w:rPr>
          <w:i/>
        </w:rPr>
        <w:t>: no caderno, cantos electróns como máximo pode haber nun orbital de tipo d, e nun de tipo f?</w:t>
      </w:r>
      <w:r>
        <w:t xml:space="preserve">    </w:t>
      </w:r>
    </w:p>
    <w:p w:rsidR="001A3946" w:rsidRDefault="001A3946" w:rsidP="001A3946"/>
    <w:p w:rsidR="001A3946" w:rsidRDefault="001A3946" w:rsidP="001A3946">
      <w:pPr>
        <w:rPr>
          <w:b/>
          <w:i/>
        </w:rPr>
      </w:pPr>
      <w:r>
        <w:rPr>
          <w:b/>
          <w:i/>
        </w:rPr>
        <w:t>O número máximo de orbitais en cada nivel enerxético é n</w:t>
      </w:r>
      <w:r>
        <w:rPr>
          <w:b/>
          <w:i/>
          <w:vertAlign w:val="superscript"/>
        </w:rPr>
        <w:t>2</w:t>
      </w:r>
      <w:r>
        <w:rPr>
          <w:b/>
          <w:i/>
        </w:rPr>
        <w:t xml:space="preserve"> e o de electróns 2n</w:t>
      </w:r>
      <w:r>
        <w:rPr>
          <w:b/>
          <w:i/>
          <w:vertAlign w:val="superscript"/>
        </w:rPr>
        <w:t>2</w:t>
      </w:r>
    </w:p>
    <w:p w:rsidR="001A3946" w:rsidRDefault="001A3946" w:rsidP="001A3946">
      <w:pPr>
        <w:rPr>
          <w:b/>
        </w:rPr>
      </w:pPr>
      <w:r>
        <w:rPr>
          <w:b/>
        </w:rPr>
        <w:t xml:space="preserve">        </w:t>
      </w:r>
    </w:p>
    <w:p w:rsidR="001A3946" w:rsidRDefault="001A3946" w:rsidP="001A3946">
      <w:r>
        <w:rPr>
          <w:b/>
        </w:rPr>
        <w:t>b)</w:t>
      </w:r>
      <w:r>
        <w:rPr>
          <w:b/>
          <w:i/>
        </w:rPr>
        <w:t>Orde de enerxía dos orbitais.</w:t>
      </w:r>
      <w:r>
        <w:t xml:space="preserve">Os electróns sitúanse  nos orbitais en orde de menor a maior enerxía ( ver diagrama de </w:t>
      </w:r>
      <w:proofErr w:type="spellStart"/>
      <w:r>
        <w:t>Möeller</w:t>
      </w:r>
      <w:proofErr w:type="spellEnd"/>
      <w:r>
        <w:t>)</w:t>
      </w:r>
    </w:p>
    <w:p w:rsidR="001A3946" w:rsidRDefault="001A3946" w:rsidP="001A3946"/>
    <w:p w:rsidR="001A3946" w:rsidRDefault="001A3946" w:rsidP="001A3946">
      <w:pPr>
        <w:rPr>
          <w:b/>
          <w:i/>
          <w:vertAlign w:val="superscript"/>
        </w:rPr>
      </w:pPr>
      <w:r>
        <w:rPr>
          <w:i/>
        </w:rPr>
        <w:t>Por exemplo a configuración electrónica do  Br (Z=35)</w:t>
      </w:r>
      <w:r w:rsidRPr="001A6228">
        <w:rPr>
          <w:i/>
          <w:position w:val="-6"/>
        </w:rPr>
        <w:object w:dxaOrig="1479" w:dyaOrig="280">
          <v:shape id="_x0000_i1041" type="#_x0000_t75" style="width:74.25pt;height:14.25pt" o:ole="">
            <v:imagedata r:id="rId44" o:title=""/>
          </v:shape>
          <o:OLEObject Type="Embed" ProgID="Equation.3" ShapeID="_x0000_i1041" DrawAspect="Content" ObjectID="_1474217636" r:id="rId45"/>
        </w:object>
      </w:r>
      <w:r>
        <w:rPr>
          <w:i/>
        </w:rPr>
        <w:t xml:space="preserve"> indícase:    </w:t>
      </w:r>
      <w:proofErr w:type="spellStart"/>
      <w:r>
        <w:rPr>
          <w:b/>
          <w:i/>
        </w:rPr>
        <w:t>nl</w:t>
      </w:r>
      <w:r>
        <w:rPr>
          <w:b/>
          <w:i/>
          <w:vertAlign w:val="superscript"/>
        </w:rPr>
        <w:t>nºelectróns</w:t>
      </w:r>
      <w:proofErr w:type="spellEnd"/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  <w:r>
        <w:rPr>
          <w:i/>
        </w:rPr>
        <w:t>1s</w:t>
      </w:r>
      <w:r>
        <w:rPr>
          <w:i/>
          <w:vertAlign w:val="superscript"/>
        </w:rPr>
        <w:t>2</w:t>
      </w:r>
      <w:r>
        <w:rPr>
          <w:i/>
        </w:rPr>
        <w:t>2s</w:t>
      </w:r>
      <w:r>
        <w:rPr>
          <w:i/>
          <w:vertAlign w:val="superscript"/>
        </w:rPr>
        <w:t>2</w:t>
      </w:r>
      <w:r>
        <w:rPr>
          <w:i/>
        </w:rPr>
        <w:t>2p</w:t>
      </w:r>
      <w:r>
        <w:rPr>
          <w:i/>
          <w:vertAlign w:val="superscript"/>
        </w:rPr>
        <w:t>6</w:t>
      </w:r>
      <w:r>
        <w:rPr>
          <w:i/>
        </w:rPr>
        <w:t>3s</w:t>
      </w:r>
      <w:r>
        <w:rPr>
          <w:i/>
          <w:vertAlign w:val="superscript"/>
        </w:rPr>
        <w:t>2</w:t>
      </w:r>
      <w:r>
        <w:rPr>
          <w:i/>
        </w:rPr>
        <w:t>3p</w:t>
      </w:r>
      <w:r>
        <w:rPr>
          <w:i/>
          <w:vertAlign w:val="superscript"/>
        </w:rPr>
        <w:t>6</w:t>
      </w:r>
      <w:r>
        <w:rPr>
          <w:i/>
        </w:rPr>
        <w:t>4s</w:t>
      </w:r>
      <w:r>
        <w:rPr>
          <w:i/>
          <w:vertAlign w:val="superscript"/>
        </w:rPr>
        <w:t>2</w:t>
      </w:r>
      <w:r>
        <w:rPr>
          <w:i/>
        </w:rPr>
        <w:t>3d</w:t>
      </w:r>
      <w:r>
        <w:rPr>
          <w:i/>
          <w:vertAlign w:val="superscript"/>
        </w:rPr>
        <w:t>10</w:t>
      </w:r>
      <w:r>
        <w:rPr>
          <w:i/>
        </w:rPr>
        <w:t>4p</w:t>
      </w:r>
      <w:r>
        <w:rPr>
          <w:i/>
          <w:vertAlign w:val="superscript"/>
        </w:rPr>
        <w:t>5</w:t>
      </w:r>
    </w:p>
    <w:p w:rsidR="001A3946" w:rsidRDefault="001A3946" w:rsidP="001A3946">
      <w:pPr>
        <w:rPr>
          <w:i/>
        </w:rPr>
      </w:pPr>
    </w:p>
    <w:p w:rsidR="001A3946" w:rsidRDefault="001A3946" w:rsidP="001A3946">
      <w:r>
        <w:rPr>
          <w:b/>
          <w:i/>
        </w:rPr>
        <w:t xml:space="preserve">c)Principio da máxima multiplicidade de </w:t>
      </w:r>
      <w:proofErr w:type="spellStart"/>
      <w:r>
        <w:rPr>
          <w:b/>
          <w:i/>
        </w:rPr>
        <w:t>Hund</w:t>
      </w:r>
      <w:proofErr w:type="spellEnd"/>
      <w:r>
        <w:rPr>
          <w:b/>
          <w:i/>
        </w:rPr>
        <w:t>.</w:t>
      </w:r>
      <w:r>
        <w:t xml:space="preserve">Os </w:t>
      </w:r>
      <w:r>
        <w:rPr>
          <w:i/>
        </w:rPr>
        <w:t>electróns q</w:t>
      </w:r>
      <w:r>
        <w:t xml:space="preserve">ue ocupan </w:t>
      </w:r>
      <w:r>
        <w:rPr>
          <w:i/>
        </w:rPr>
        <w:t xml:space="preserve">orbitais </w:t>
      </w:r>
      <w:r>
        <w:t xml:space="preserve">co mesmo valor de </w:t>
      </w:r>
      <w:r w:rsidRPr="00BD5381">
        <w:rPr>
          <w:i/>
        </w:rPr>
        <w:t>l</w:t>
      </w:r>
      <w:r>
        <w:t xml:space="preserve"> (a mesma enerxía), pero distinto valor de m,</w:t>
      </w:r>
      <w:r>
        <w:rPr>
          <w:b/>
          <w:i/>
        </w:rPr>
        <w:t xml:space="preserve"> dexenerados,, </w:t>
      </w:r>
      <w:r>
        <w:t xml:space="preserve">colócanse de tal xeito que o </w:t>
      </w:r>
      <w:proofErr w:type="spellStart"/>
      <w:r>
        <w:t>desapareamento</w:t>
      </w:r>
      <w:proofErr w:type="spellEnd"/>
      <w:r>
        <w:t xml:space="preserve"> sexa o maior posible, os electróns ocupan o maior número de orbitais posible con spins paralelos.</w:t>
      </w:r>
    </w:p>
    <w:p w:rsidR="001A3946" w:rsidRDefault="001A3946" w:rsidP="001A3946"/>
    <w:p w:rsidR="001A3946" w:rsidRDefault="001A3946" w:rsidP="001A3946">
      <w:pPr>
        <w:rPr>
          <w:i/>
        </w:rPr>
      </w:pPr>
      <w:r>
        <w:t xml:space="preserve"> </w:t>
      </w:r>
      <w:r>
        <w:rPr>
          <w:i/>
        </w:rPr>
        <w:t>Por  exemplo nas configuracións electrónicas do osixeno e nitróxeno se representamos os orbitais por cadriños e os electróns por frechas  con spin +1/2</w:t>
      </w:r>
      <w:r w:rsidRPr="001A6228">
        <w:rPr>
          <w:i/>
          <w:position w:val="-6"/>
        </w:rPr>
        <w:object w:dxaOrig="220" w:dyaOrig="320">
          <v:shape id="_x0000_i1042" type="#_x0000_t75" style="width:11.25pt;height:15.75pt" o:ole="">
            <v:imagedata r:id="rId46" o:title=""/>
          </v:shape>
          <o:OLEObject Type="Embed" ProgID="Equation.3" ShapeID="_x0000_i1042" DrawAspect="Content" ObjectID="_1474217637" r:id="rId47"/>
        </w:object>
      </w:r>
      <w:r>
        <w:rPr>
          <w:i/>
        </w:rPr>
        <w:t xml:space="preserve"> e -1/2</w:t>
      </w:r>
      <w:r w:rsidRPr="001A6228">
        <w:rPr>
          <w:i/>
          <w:position w:val="-6"/>
        </w:rPr>
        <w:object w:dxaOrig="220" w:dyaOrig="320">
          <v:shape id="_x0000_i1043" type="#_x0000_t75" style="width:11.25pt;height:15.75pt" o:ole="">
            <v:imagedata r:id="rId48" o:title=""/>
          </v:shape>
          <o:OLEObject Type="Embed" ProgID="Equation.3" ShapeID="_x0000_i1043" DrawAspect="Content" ObjectID="_1474217638" r:id="rId49"/>
        </w:object>
      </w:r>
      <w:r>
        <w:rPr>
          <w:i/>
        </w:rPr>
        <w:t xml:space="preserve"> tendo en conta as regras anteriores: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vertAlign w:val="superscript"/>
        </w:rPr>
      </w:pPr>
      <w:r>
        <w:t>N (Z=7)  1s</w:t>
      </w:r>
      <w:r>
        <w:rPr>
          <w:vertAlign w:val="superscript"/>
        </w:rPr>
        <w:t>2</w:t>
      </w:r>
      <w:r>
        <w:t xml:space="preserve">     2s</w:t>
      </w:r>
      <w:r>
        <w:rPr>
          <w:vertAlign w:val="superscript"/>
        </w:rPr>
        <w:t>2</w:t>
      </w:r>
      <w:r>
        <w:t xml:space="preserve">        2p</w:t>
      </w:r>
      <w:r>
        <w:rPr>
          <w:vertAlign w:val="superscript"/>
        </w:rPr>
        <w:t>3</w:t>
      </w: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</w:p>
    <w:p w:rsidR="001A3946" w:rsidRDefault="001A3946" w:rsidP="001A3946">
      <w:pPr>
        <w:rPr>
          <w:i/>
        </w:rPr>
      </w:pPr>
    </w:p>
    <w:p w:rsidR="001A3946" w:rsidRDefault="001A3946" w:rsidP="001A3946">
      <w:r>
        <w:t>O (Z=8)   1s</w:t>
      </w:r>
      <w:r>
        <w:rPr>
          <w:vertAlign w:val="superscript"/>
        </w:rPr>
        <w:t>2</w:t>
      </w:r>
      <w:r>
        <w:t xml:space="preserve">      2s</w:t>
      </w:r>
      <w:r>
        <w:rPr>
          <w:vertAlign w:val="superscript"/>
        </w:rPr>
        <w:t>2</w:t>
      </w:r>
      <w:r>
        <w:t xml:space="preserve">        2p</w:t>
      </w:r>
      <w:r>
        <w:rPr>
          <w:vertAlign w:val="superscript"/>
        </w:rPr>
        <w:t>4</w:t>
      </w:r>
    </w:p>
    <w:p w:rsidR="001A3946" w:rsidRDefault="001A3946" w:rsidP="001A3946">
      <w:r>
        <w:t xml:space="preserve">                 </w:t>
      </w:r>
    </w:p>
    <w:p w:rsidR="001A3946" w:rsidRDefault="001A3946" w:rsidP="001A3946"/>
    <w:p w:rsidR="001A3946" w:rsidRDefault="001A3946" w:rsidP="001A3946"/>
    <w:p w:rsidR="001A3946" w:rsidRDefault="001A3946" w:rsidP="001A3946"/>
    <w:p w:rsidR="001A3946" w:rsidRDefault="001A3946" w:rsidP="001A3946">
      <w:r>
        <w:rPr>
          <w:i/>
        </w:rPr>
        <w:t>Exercicio .</w:t>
      </w:r>
      <w:r>
        <w:t>Escribe a configuración electrónica do Boro, e indica os números cuánticos que teñen os seus electróns (n,l,m,s)</w:t>
      </w:r>
    </w:p>
    <w:p w:rsidR="001A3946" w:rsidRDefault="001A3946" w:rsidP="001A3946"/>
    <w:p w:rsidR="001A3946" w:rsidRDefault="001A3946" w:rsidP="001A3946"/>
    <w:p w:rsidR="00B06805" w:rsidRDefault="00B06805"/>
    <w:sectPr w:rsidR="00B06805" w:rsidSect="00317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13F3"/>
    <w:multiLevelType w:val="hybridMultilevel"/>
    <w:tmpl w:val="39F84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D0E69"/>
    <w:multiLevelType w:val="hybridMultilevel"/>
    <w:tmpl w:val="E91A4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D6F67"/>
    <w:multiLevelType w:val="hybridMultilevel"/>
    <w:tmpl w:val="099E509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7014B"/>
    <w:multiLevelType w:val="hybridMultilevel"/>
    <w:tmpl w:val="3F4A7F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A3946"/>
    <w:rsid w:val="000912AD"/>
    <w:rsid w:val="00093ED3"/>
    <w:rsid w:val="000A657D"/>
    <w:rsid w:val="00151C27"/>
    <w:rsid w:val="00161C76"/>
    <w:rsid w:val="0016788A"/>
    <w:rsid w:val="001A36D5"/>
    <w:rsid w:val="001A3946"/>
    <w:rsid w:val="001A5A8D"/>
    <w:rsid w:val="001D25C1"/>
    <w:rsid w:val="001E1762"/>
    <w:rsid w:val="001F706E"/>
    <w:rsid w:val="00200E1E"/>
    <w:rsid w:val="002C2559"/>
    <w:rsid w:val="00307CF8"/>
    <w:rsid w:val="00333911"/>
    <w:rsid w:val="00340D2B"/>
    <w:rsid w:val="003908BA"/>
    <w:rsid w:val="003A3DC0"/>
    <w:rsid w:val="003C3BB5"/>
    <w:rsid w:val="003E159E"/>
    <w:rsid w:val="004162CF"/>
    <w:rsid w:val="004319E7"/>
    <w:rsid w:val="004B0D03"/>
    <w:rsid w:val="004E225A"/>
    <w:rsid w:val="005155AD"/>
    <w:rsid w:val="005B2C2C"/>
    <w:rsid w:val="005D17F5"/>
    <w:rsid w:val="00684B7C"/>
    <w:rsid w:val="00692109"/>
    <w:rsid w:val="006C7397"/>
    <w:rsid w:val="0074627C"/>
    <w:rsid w:val="00764AAC"/>
    <w:rsid w:val="00785A50"/>
    <w:rsid w:val="00787F3F"/>
    <w:rsid w:val="007B288C"/>
    <w:rsid w:val="007F30E4"/>
    <w:rsid w:val="00821B2D"/>
    <w:rsid w:val="008A405B"/>
    <w:rsid w:val="008C2711"/>
    <w:rsid w:val="008D3D9B"/>
    <w:rsid w:val="00967A04"/>
    <w:rsid w:val="009B6314"/>
    <w:rsid w:val="009D7DE0"/>
    <w:rsid w:val="00AB30FD"/>
    <w:rsid w:val="00AD4CE1"/>
    <w:rsid w:val="00B06805"/>
    <w:rsid w:val="00B300AA"/>
    <w:rsid w:val="00BA761C"/>
    <w:rsid w:val="00BD5381"/>
    <w:rsid w:val="00C03011"/>
    <w:rsid w:val="00C2370F"/>
    <w:rsid w:val="00C30CEB"/>
    <w:rsid w:val="00C71615"/>
    <w:rsid w:val="00D26A71"/>
    <w:rsid w:val="00D42A18"/>
    <w:rsid w:val="00D45303"/>
    <w:rsid w:val="00D53CCE"/>
    <w:rsid w:val="00D92E33"/>
    <w:rsid w:val="00DB0E04"/>
    <w:rsid w:val="00E012E1"/>
    <w:rsid w:val="00E12CCD"/>
    <w:rsid w:val="00E20D20"/>
    <w:rsid w:val="00E35E6E"/>
    <w:rsid w:val="00E76FB0"/>
    <w:rsid w:val="00EF1E7A"/>
    <w:rsid w:val="00EF5D43"/>
    <w:rsid w:val="00F404B3"/>
    <w:rsid w:val="00F419D3"/>
    <w:rsid w:val="00F71DB6"/>
    <w:rsid w:val="00F7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9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39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946"/>
    <w:rPr>
      <w:rFonts w:ascii="Tahoma" w:eastAsia="Times New Roman" w:hAnsi="Tahoma" w:cs="Tahoma"/>
      <w:sz w:val="16"/>
      <w:szCs w:val="16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6.png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1.jpeg"/><Relationship Id="rId45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1859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2014-10-07T18:06:00Z</cp:lastPrinted>
  <dcterms:created xsi:type="dcterms:W3CDTF">2014-10-07T18:07:00Z</dcterms:created>
  <dcterms:modified xsi:type="dcterms:W3CDTF">2014-10-07T18:07:00Z</dcterms:modified>
</cp:coreProperties>
</file>