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90325" w14:textId="57CE26D6" w:rsidR="00F50853" w:rsidRDefault="002C6B40" w:rsidP="001076C0">
      <w:pPr>
        <w:spacing w:line="276" w:lineRule="auto"/>
      </w:pPr>
      <w:r>
        <w:t>COMPARACIÓN ENTRE A POESÍA ÉPICA E A LÍRICA</w:t>
      </w:r>
    </w:p>
    <w:p w14:paraId="2231FB73" w14:textId="77777777" w:rsidR="002C6B40" w:rsidRDefault="002C6B40" w:rsidP="001076C0">
      <w:pPr>
        <w:spacing w:line="276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8"/>
        <w:gridCol w:w="3281"/>
        <w:gridCol w:w="3790"/>
      </w:tblGrid>
      <w:tr w:rsidR="002C6B40" w:rsidRPr="002C6B40" w14:paraId="31A69BA8" w14:textId="77777777" w:rsidTr="009D2953">
        <w:tc>
          <w:tcPr>
            <w:tcW w:w="1428" w:type="dxa"/>
            <w:tcBorders>
              <w:top w:val="nil"/>
              <w:left w:val="nil"/>
              <w:bottom w:val="single" w:sz="4" w:space="0" w:color="auto"/>
            </w:tcBorders>
          </w:tcPr>
          <w:p w14:paraId="6C891123" w14:textId="77777777" w:rsidR="002C6B40" w:rsidRPr="002C6B40" w:rsidRDefault="002C6B40" w:rsidP="001076C0">
            <w:pPr>
              <w:spacing w:line="276" w:lineRule="auto"/>
              <w:rPr>
                <w:lang w:val="gl-ES"/>
              </w:rPr>
            </w:pPr>
          </w:p>
        </w:tc>
        <w:tc>
          <w:tcPr>
            <w:tcW w:w="3281" w:type="dxa"/>
            <w:shd w:val="clear" w:color="auto" w:fill="E7E6E6" w:themeFill="background2"/>
          </w:tcPr>
          <w:p w14:paraId="616360AD" w14:textId="3922340F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ÉPICA</w:t>
            </w:r>
          </w:p>
        </w:tc>
        <w:tc>
          <w:tcPr>
            <w:tcW w:w="37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80BB84" w14:textId="2990CCDD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LÍRICA</w:t>
            </w:r>
          </w:p>
        </w:tc>
      </w:tr>
      <w:tr w:rsidR="001076C0" w:rsidRPr="002C6B40" w14:paraId="758C2DEE" w14:textId="77777777" w:rsidTr="009D2953">
        <w:tc>
          <w:tcPr>
            <w:tcW w:w="1396" w:type="dxa"/>
            <w:tcBorders>
              <w:bottom w:val="nil"/>
            </w:tcBorders>
          </w:tcPr>
          <w:p w14:paraId="5FAE5AAA" w14:textId="42579118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ORIXE</w:t>
            </w:r>
          </w:p>
        </w:tc>
        <w:tc>
          <w:tcPr>
            <w:tcW w:w="3292" w:type="dxa"/>
          </w:tcPr>
          <w:p w14:paraId="5F94361F" w14:textId="77777777" w:rsidR="002C6B40" w:rsidRPr="002C6B40" w:rsidRDefault="002C6B40" w:rsidP="001076C0">
            <w:pPr>
              <w:spacing w:line="276" w:lineRule="auto"/>
              <w:rPr>
                <w:lang w:val="gl-ES"/>
              </w:rPr>
            </w:pPr>
            <w:r w:rsidRPr="002C6B40">
              <w:rPr>
                <w:lang w:val="gl-ES"/>
              </w:rPr>
              <w:t xml:space="preserve">As orixes remóntanse á épica grega. </w:t>
            </w:r>
            <w:proofErr w:type="spellStart"/>
            <w:r w:rsidRPr="002C6B40">
              <w:rPr>
                <w:lang w:val="gl-ES"/>
              </w:rPr>
              <w:t>Homero</w:t>
            </w:r>
            <w:proofErr w:type="spellEnd"/>
            <w:r w:rsidRPr="002C6B40">
              <w:rPr>
                <w:lang w:val="gl-ES"/>
              </w:rPr>
              <w:t xml:space="preserve"> asentou as bases do xénero.</w:t>
            </w:r>
          </w:p>
          <w:p w14:paraId="3ED91568" w14:textId="39541F1D" w:rsidR="002C6B40" w:rsidRPr="002C6B40" w:rsidRDefault="002C6B40" w:rsidP="00572BC4">
            <w:pPr>
              <w:spacing w:line="276" w:lineRule="auto"/>
              <w:rPr>
                <w:lang w:val="gl-ES"/>
              </w:rPr>
            </w:pPr>
            <w:r w:rsidRPr="002C6B40">
              <w:rPr>
                <w:lang w:val="gl-ES"/>
              </w:rPr>
              <w:t xml:space="preserve">Sen embargo, a </w:t>
            </w:r>
            <w:r w:rsidR="00572BC4">
              <w:rPr>
                <w:lang w:val="gl-ES"/>
              </w:rPr>
              <w:t>épica</w:t>
            </w:r>
            <w:r w:rsidRPr="002C6B40">
              <w:rPr>
                <w:lang w:val="gl-ES"/>
              </w:rPr>
              <w:t xml:space="preserve"> grega ten unha base oral e a latina é culta.</w:t>
            </w:r>
          </w:p>
        </w:tc>
        <w:tc>
          <w:tcPr>
            <w:tcW w:w="3806" w:type="dxa"/>
            <w:tcBorders>
              <w:bottom w:val="nil"/>
            </w:tcBorders>
          </w:tcPr>
          <w:p w14:paraId="0F6BF369" w14:textId="77777777" w:rsid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As orixes remóntanse á lírica grega.</w:t>
            </w:r>
          </w:p>
          <w:p w14:paraId="291714F8" w14:textId="04962738" w:rsidR="002C6B40" w:rsidRP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Os líricos gregos (</w:t>
            </w:r>
            <w:proofErr w:type="spellStart"/>
            <w:r>
              <w:rPr>
                <w:lang w:val="gl-ES"/>
              </w:rPr>
              <w:t>Arquíloco</w:t>
            </w:r>
            <w:proofErr w:type="spellEnd"/>
            <w:r>
              <w:rPr>
                <w:lang w:val="gl-ES"/>
              </w:rPr>
              <w:t xml:space="preserve">, </w:t>
            </w:r>
            <w:proofErr w:type="spellStart"/>
            <w:r>
              <w:rPr>
                <w:lang w:val="gl-ES"/>
              </w:rPr>
              <w:t>Safo</w:t>
            </w:r>
            <w:proofErr w:type="spellEnd"/>
            <w:r>
              <w:rPr>
                <w:lang w:val="gl-ES"/>
              </w:rPr>
              <w:t xml:space="preserve">, </w:t>
            </w:r>
            <w:proofErr w:type="spellStart"/>
            <w:r>
              <w:rPr>
                <w:lang w:val="gl-ES"/>
              </w:rPr>
              <w:t>Alceo</w:t>
            </w:r>
            <w:proofErr w:type="spellEnd"/>
            <w:r>
              <w:rPr>
                <w:lang w:val="gl-ES"/>
              </w:rPr>
              <w:t xml:space="preserve">, </w:t>
            </w:r>
            <w:proofErr w:type="spellStart"/>
            <w:r>
              <w:rPr>
                <w:lang w:val="gl-ES"/>
              </w:rPr>
              <w:t>Píndaro</w:t>
            </w:r>
            <w:proofErr w:type="spellEnd"/>
            <w:r>
              <w:rPr>
                <w:lang w:val="gl-ES"/>
              </w:rPr>
              <w:t>...) estableceron as características básicas do xénero.</w:t>
            </w:r>
          </w:p>
        </w:tc>
      </w:tr>
      <w:tr w:rsidR="009D2953" w:rsidRPr="002C6B40" w14:paraId="0C7FE108" w14:textId="77777777" w:rsidTr="005A0DA0">
        <w:tc>
          <w:tcPr>
            <w:tcW w:w="1396" w:type="dxa"/>
            <w:tcBorders>
              <w:top w:val="nil"/>
            </w:tcBorders>
          </w:tcPr>
          <w:p w14:paraId="71967555" w14:textId="77777777" w:rsidR="009D2953" w:rsidRPr="001076C0" w:rsidRDefault="009D2953" w:rsidP="001076C0">
            <w:pPr>
              <w:spacing w:line="276" w:lineRule="auto"/>
              <w:rPr>
                <w:b/>
                <w:bCs/>
                <w:lang w:val="gl-ES"/>
              </w:rPr>
            </w:pPr>
          </w:p>
        </w:tc>
        <w:tc>
          <w:tcPr>
            <w:tcW w:w="7071" w:type="dxa"/>
            <w:gridSpan w:val="2"/>
          </w:tcPr>
          <w:p w14:paraId="54E912B7" w14:textId="62CD40E9" w:rsidR="009D2953" w:rsidRDefault="009D2953" w:rsidP="009D2953">
            <w:pPr>
              <w:spacing w:line="276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Ambos xéneros xorden en Grecia.</w:t>
            </w:r>
          </w:p>
        </w:tc>
      </w:tr>
      <w:tr w:rsidR="001076C0" w:rsidRPr="002C6B40" w14:paraId="586EAEAB" w14:textId="77777777" w:rsidTr="009D2953">
        <w:tc>
          <w:tcPr>
            <w:tcW w:w="1428" w:type="dxa"/>
            <w:shd w:val="clear" w:color="auto" w:fill="E7E6E6" w:themeFill="background2"/>
          </w:tcPr>
          <w:p w14:paraId="1DCAFA60" w14:textId="661ECB9A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MÉTRICA</w:t>
            </w:r>
          </w:p>
        </w:tc>
        <w:tc>
          <w:tcPr>
            <w:tcW w:w="3281" w:type="dxa"/>
            <w:shd w:val="clear" w:color="auto" w:fill="E7E6E6" w:themeFill="background2"/>
          </w:tcPr>
          <w:p w14:paraId="0EF3F28B" w14:textId="051481D7" w:rsidR="002C6B40" w:rsidRP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Só se usa un verso, o hexámetro dactílico.</w:t>
            </w:r>
          </w:p>
        </w:tc>
        <w:tc>
          <w:tcPr>
            <w:tcW w:w="3790" w:type="dxa"/>
            <w:shd w:val="clear" w:color="auto" w:fill="E7E6E6" w:themeFill="background2"/>
          </w:tcPr>
          <w:p w14:paraId="48E40B97" w14:textId="77777777" w:rsid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 xml:space="preserve">Uso de ritmos variados: </w:t>
            </w:r>
            <w:proofErr w:type="spellStart"/>
            <w:r>
              <w:rPr>
                <w:lang w:val="gl-ES"/>
              </w:rPr>
              <w:t>polimetría</w:t>
            </w:r>
            <w:proofErr w:type="spellEnd"/>
            <w:r>
              <w:rPr>
                <w:lang w:val="gl-ES"/>
              </w:rPr>
              <w:t>.</w:t>
            </w:r>
          </w:p>
          <w:p w14:paraId="00BEDA6A" w14:textId="77777777" w:rsidR="001076C0" w:rsidRDefault="001076C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Horacio usa o iambo, adapta a métrica da poesía eolia...</w:t>
            </w:r>
          </w:p>
          <w:p w14:paraId="3FAC84C7" w14:textId="71F0DA5B" w:rsidR="001076C0" w:rsidRPr="002C6B40" w:rsidRDefault="001076C0" w:rsidP="009D2953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A métrica da lírica usa a estrofa</w:t>
            </w:r>
            <w:r w:rsidR="009D2953">
              <w:rPr>
                <w:lang w:val="gl-ES"/>
              </w:rPr>
              <w:t xml:space="preserve"> (estrofa alcaica e sáfica)</w:t>
            </w:r>
            <w:r>
              <w:rPr>
                <w:lang w:val="gl-ES"/>
              </w:rPr>
              <w:t>, que está ausente na poesía épica.</w:t>
            </w:r>
          </w:p>
        </w:tc>
      </w:tr>
      <w:tr w:rsidR="002C6B40" w:rsidRPr="002C6B40" w14:paraId="0F849A75" w14:textId="77777777" w:rsidTr="009D2953">
        <w:tc>
          <w:tcPr>
            <w:tcW w:w="1428" w:type="dxa"/>
          </w:tcPr>
          <w:p w14:paraId="309E49FB" w14:textId="7EB48E48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EXTENSIÓN</w:t>
            </w:r>
          </w:p>
        </w:tc>
        <w:tc>
          <w:tcPr>
            <w:tcW w:w="3281" w:type="dxa"/>
          </w:tcPr>
          <w:p w14:paraId="4388F1D5" w14:textId="5C29DEA0" w:rsid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 xml:space="preserve">As epopeas son poemas moi extensos: a </w:t>
            </w:r>
            <w:proofErr w:type="spellStart"/>
            <w:r w:rsidRPr="001076C0">
              <w:rPr>
                <w:i/>
                <w:iCs/>
                <w:lang w:val="gl-ES"/>
              </w:rPr>
              <w:t>Eneida</w:t>
            </w:r>
            <w:proofErr w:type="spellEnd"/>
            <w:r>
              <w:rPr>
                <w:lang w:val="gl-ES"/>
              </w:rPr>
              <w:t xml:space="preserve"> ten máis de dez mil hexámetros.</w:t>
            </w:r>
            <w:r w:rsidR="001076C0">
              <w:rPr>
                <w:lang w:val="gl-ES"/>
              </w:rPr>
              <w:t xml:space="preserve"> Escribir </w:t>
            </w:r>
            <w:r w:rsidR="00991902">
              <w:rPr>
                <w:lang w:val="gl-ES"/>
              </w:rPr>
              <w:t>unha epopea era unha tarefa ardua e o poeta invoca á musa.</w:t>
            </w:r>
          </w:p>
        </w:tc>
        <w:tc>
          <w:tcPr>
            <w:tcW w:w="3790" w:type="dxa"/>
          </w:tcPr>
          <w:p w14:paraId="77B25570" w14:textId="08E33F60" w:rsid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As composicións líricas son breves.</w:t>
            </w:r>
          </w:p>
        </w:tc>
      </w:tr>
      <w:tr w:rsidR="001076C0" w:rsidRPr="002C6B40" w14:paraId="2035EE0B" w14:textId="77777777" w:rsidTr="009D2953">
        <w:tc>
          <w:tcPr>
            <w:tcW w:w="1428" w:type="dxa"/>
            <w:shd w:val="clear" w:color="auto" w:fill="E7E6E6" w:themeFill="background2"/>
          </w:tcPr>
          <w:p w14:paraId="292FB0F0" w14:textId="0E953E65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TEMÁTICA</w:t>
            </w:r>
          </w:p>
        </w:tc>
        <w:tc>
          <w:tcPr>
            <w:tcW w:w="3281" w:type="dxa"/>
            <w:shd w:val="clear" w:color="auto" w:fill="E7E6E6" w:themeFill="background2"/>
          </w:tcPr>
          <w:p w14:paraId="25A3A05C" w14:textId="4BA7886D" w:rsidR="002C6B40" w:rsidRPr="002C6B40" w:rsidRDefault="00572BC4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Orixes mítica</w:t>
            </w:r>
            <w:r w:rsidR="009D2953">
              <w:rPr>
                <w:lang w:val="gl-ES"/>
              </w:rPr>
              <w:t>s de pobos, aventuras de heroes e participación dos mesmos en batallas e guerras.</w:t>
            </w:r>
          </w:p>
        </w:tc>
        <w:tc>
          <w:tcPr>
            <w:tcW w:w="3790" w:type="dxa"/>
            <w:shd w:val="clear" w:color="auto" w:fill="E7E6E6" w:themeFill="background2"/>
          </w:tcPr>
          <w:p w14:paraId="114BB39B" w14:textId="6A006824" w:rsidR="002C6B40" w:rsidRP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Temática moi variada, pero relacionada co mundo e coa sociedade na que vive o poeta (política, filosofía, amizade, morte, amor, composición poética</w:t>
            </w:r>
            <w:r w:rsidR="001076C0">
              <w:rPr>
                <w:lang w:val="gl-ES"/>
              </w:rPr>
              <w:t>, poesía de ataque e crítica</w:t>
            </w:r>
            <w:r>
              <w:rPr>
                <w:lang w:val="gl-ES"/>
              </w:rPr>
              <w:t>...).</w:t>
            </w:r>
          </w:p>
        </w:tc>
      </w:tr>
      <w:tr w:rsidR="001076C0" w:rsidRPr="002C6B40" w14:paraId="22F24E97" w14:textId="77777777" w:rsidTr="009D2953">
        <w:tc>
          <w:tcPr>
            <w:tcW w:w="1428" w:type="dxa"/>
          </w:tcPr>
          <w:p w14:paraId="4FF9E054" w14:textId="09C55D53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PERSONAXES</w:t>
            </w:r>
          </w:p>
        </w:tc>
        <w:tc>
          <w:tcPr>
            <w:tcW w:w="3281" w:type="dxa"/>
          </w:tcPr>
          <w:p w14:paraId="401FE988" w14:textId="4210E7BF" w:rsidR="002C6B40" w:rsidRP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Personaxes elevados: heroes, deuses, reis, príncipes, guerreiros valentes...</w:t>
            </w:r>
          </w:p>
        </w:tc>
        <w:tc>
          <w:tcPr>
            <w:tcW w:w="3790" w:type="dxa"/>
          </w:tcPr>
          <w:p w14:paraId="234ED947" w14:textId="6455CE15" w:rsidR="002C6B40" w:rsidRPr="002C6B40" w:rsidRDefault="009D2953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Persoas próximas ao poeta:</w:t>
            </w:r>
            <w:r w:rsidR="002C6B40">
              <w:rPr>
                <w:lang w:val="gl-ES"/>
              </w:rPr>
              <w:t xml:space="preserve"> amigos seus, as súas amantes</w:t>
            </w:r>
            <w:r>
              <w:rPr>
                <w:lang w:val="gl-ES"/>
              </w:rPr>
              <w:t>, inimigos</w:t>
            </w:r>
            <w:r w:rsidR="002C6B40">
              <w:rPr>
                <w:lang w:val="gl-ES"/>
              </w:rPr>
              <w:t>...</w:t>
            </w:r>
          </w:p>
        </w:tc>
      </w:tr>
      <w:tr w:rsidR="00991902" w:rsidRPr="002C6B40" w14:paraId="5F81B3E6" w14:textId="77777777" w:rsidTr="009D2953">
        <w:tc>
          <w:tcPr>
            <w:tcW w:w="1428" w:type="dxa"/>
          </w:tcPr>
          <w:p w14:paraId="7C5A57EE" w14:textId="7ED53067" w:rsidR="00991902" w:rsidRPr="001076C0" w:rsidRDefault="00991902" w:rsidP="001076C0">
            <w:pPr>
              <w:spacing w:line="276" w:lineRule="auto"/>
              <w:rPr>
                <w:b/>
                <w:bCs/>
                <w:lang w:val="gl-ES"/>
              </w:rPr>
            </w:pPr>
            <w:r>
              <w:rPr>
                <w:b/>
                <w:bCs/>
                <w:lang w:val="gl-ES"/>
              </w:rPr>
              <w:t>ESTILO</w:t>
            </w:r>
          </w:p>
        </w:tc>
        <w:tc>
          <w:tcPr>
            <w:tcW w:w="3281" w:type="dxa"/>
          </w:tcPr>
          <w:p w14:paraId="30EC3362" w14:textId="2287A553" w:rsidR="00991902" w:rsidRDefault="009D2953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Solemne e</w:t>
            </w:r>
            <w:bookmarkStart w:id="0" w:name="_GoBack"/>
            <w:bookmarkEnd w:id="0"/>
            <w:r w:rsidR="00572BC4">
              <w:rPr>
                <w:lang w:val="gl-ES"/>
              </w:rPr>
              <w:t xml:space="preserve"> grandilocuente.</w:t>
            </w:r>
          </w:p>
        </w:tc>
        <w:tc>
          <w:tcPr>
            <w:tcW w:w="3790" w:type="dxa"/>
          </w:tcPr>
          <w:p w14:paraId="707BFC0F" w14:textId="2AB85516" w:rsidR="00991902" w:rsidRDefault="00991902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 xml:space="preserve">Variado: solemne, por exemplo, nas “Odas romanas”, pero chega a ser vulgar nalgún </w:t>
            </w:r>
            <w:r w:rsidRPr="00991902">
              <w:rPr>
                <w:i/>
                <w:iCs/>
                <w:lang w:val="gl-ES"/>
              </w:rPr>
              <w:t>Epodos</w:t>
            </w:r>
            <w:r>
              <w:rPr>
                <w:lang w:val="gl-ES"/>
              </w:rPr>
              <w:t xml:space="preserve"> (</w:t>
            </w:r>
            <w:proofErr w:type="spellStart"/>
            <w:r>
              <w:rPr>
                <w:lang w:val="gl-ES"/>
              </w:rPr>
              <w:t>e.g</w:t>
            </w:r>
            <w:proofErr w:type="spellEnd"/>
            <w:r>
              <w:rPr>
                <w:lang w:val="gl-ES"/>
              </w:rPr>
              <w:t>. o epodo da prostituta sen dentes).</w:t>
            </w:r>
          </w:p>
        </w:tc>
      </w:tr>
      <w:tr w:rsidR="001076C0" w:rsidRPr="002C6B40" w14:paraId="16BB8508" w14:textId="77777777" w:rsidTr="009D2953">
        <w:tc>
          <w:tcPr>
            <w:tcW w:w="1428" w:type="dxa"/>
            <w:shd w:val="clear" w:color="auto" w:fill="E7E6E6" w:themeFill="background2"/>
          </w:tcPr>
          <w:p w14:paraId="44BDA982" w14:textId="2321D659" w:rsidR="002C6B40" w:rsidRPr="001076C0" w:rsidRDefault="002C6B4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FINALIDADE</w:t>
            </w:r>
          </w:p>
        </w:tc>
        <w:tc>
          <w:tcPr>
            <w:tcW w:w="3281" w:type="dxa"/>
            <w:shd w:val="clear" w:color="auto" w:fill="E7E6E6" w:themeFill="background2"/>
          </w:tcPr>
          <w:p w14:paraId="3B1CB1F9" w14:textId="7CAD3FD8" w:rsidR="002C6B40" w:rsidRPr="002C6B40" w:rsidRDefault="002C6B4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 xml:space="preserve">A épica romana a miúdo ten unha finalidade patriótica. Este é o caso da </w:t>
            </w:r>
            <w:proofErr w:type="spellStart"/>
            <w:r w:rsidRPr="002C6B40">
              <w:rPr>
                <w:i/>
                <w:iCs/>
                <w:lang w:val="gl-ES"/>
              </w:rPr>
              <w:t>Eneida</w:t>
            </w:r>
            <w:proofErr w:type="spellEnd"/>
            <w:r>
              <w:rPr>
                <w:lang w:val="gl-ES"/>
              </w:rPr>
              <w:t>, un encargo do emperador Augusto para cantar ás orixes míticas da súa familia.</w:t>
            </w:r>
          </w:p>
        </w:tc>
        <w:tc>
          <w:tcPr>
            <w:tcW w:w="3790" w:type="dxa"/>
            <w:shd w:val="clear" w:color="auto" w:fill="E7E6E6" w:themeFill="background2"/>
          </w:tcPr>
          <w:p w14:paraId="7F27A9E5" w14:textId="77777777" w:rsidR="002C6B40" w:rsidRDefault="001076C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A poesía lírica, polo xeral, nace do propio poeta, da súa necesidade de comunicarse mediante a poesía.</w:t>
            </w:r>
          </w:p>
          <w:p w14:paraId="56E47DD0" w14:textId="27F864A2" w:rsidR="001076C0" w:rsidRPr="002C6B40" w:rsidRDefault="001076C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 xml:space="preserve">Unha excepción ao dito é o caso do </w:t>
            </w:r>
            <w:proofErr w:type="spellStart"/>
            <w:r w:rsidRPr="001076C0">
              <w:rPr>
                <w:i/>
                <w:iCs/>
                <w:lang w:val="gl-ES"/>
              </w:rPr>
              <w:t>Carmen</w:t>
            </w:r>
            <w:proofErr w:type="spellEnd"/>
            <w:r w:rsidRPr="001076C0">
              <w:rPr>
                <w:i/>
                <w:iCs/>
                <w:lang w:val="gl-ES"/>
              </w:rPr>
              <w:t xml:space="preserve"> </w:t>
            </w:r>
            <w:proofErr w:type="spellStart"/>
            <w:r w:rsidRPr="001076C0">
              <w:rPr>
                <w:i/>
                <w:iCs/>
                <w:lang w:val="gl-ES"/>
              </w:rPr>
              <w:t>Saeculare</w:t>
            </w:r>
            <w:proofErr w:type="spellEnd"/>
            <w:r>
              <w:rPr>
                <w:lang w:val="gl-ES"/>
              </w:rPr>
              <w:t xml:space="preserve">, un encargo de Augusto para celebrar a </w:t>
            </w:r>
            <w:proofErr w:type="spellStart"/>
            <w:r w:rsidRPr="001076C0">
              <w:rPr>
                <w:i/>
                <w:iCs/>
                <w:lang w:val="gl-ES"/>
              </w:rPr>
              <w:t>Pax</w:t>
            </w:r>
            <w:proofErr w:type="spellEnd"/>
            <w:r w:rsidRPr="001076C0">
              <w:rPr>
                <w:i/>
                <w:iCs/>
                <w:lang w:val="gl-ES"/>
              </w:rPr>
              <w:t xml:space="preserve"> Augusta</w:t>
            </w:r>
            <w:r>
              <w:rPr>
                <w:lang w:val="gl-ES"/>
              </w:rPr>
              <w:t>.</w:t>
            </w:r>
          </w:p>
        </w:tc>
      </w:tr>
      <w:tr w:rsidR="001076C0" w:rsidRPr="002C6B40" w14:paraId="12E2F33A" w14:textId="77777777" w:rsidTr="009D2953">
        <w:tc>
          <w:tcPr>
            <w:tcW w:w="1428" w:type="dxa"/>
          </w:tcPr>
          <w:p w14:paraId="32EB5009" w14:textId="3427D3DC" w:rsidR="001076C0" w:rsidRPr="001076C0" w:rsidRDefault="001076C0" w:rsidP="001076C0">
            <w:pPr>
              <w:spacing w:line="276" w:lineRule="auto"/>
              <w:rPr>
                <w:b/>
                <w:bCs/>
                <w:lang w:val="gl-ES"/>
              </w:rPr>
            </w:pPr>
            <w:r w:rsidRPr="001076C0">
              <w:rPr>
                <w:b/>
                <w:bCs/>
                <w:lang w:val="gl-ES"/>
              </w:rPr>
              <w:t>CALIDADE LITERARIA</w:t>
            </w:r>
          </w:p>
        </w:tc>
        <w:tc>
          <w:tcPr>
            <w:tcW w:w="7071" w:type="dxa"/>
            <w:gridSpan w:val="2"/>
          </w:tcPr>
          <w:p w14:paraId="6D0278D8" w14:textId="0E707F92" w:rsidR="001076C0" w:rsidRPr="002C6B40" w:rsidRDefault="001076C0" w:rsidP="001076C0">
            <w:pPr>
              <w:spacing w:line="276" w:lineRule="auto"/>
              <w:rPr>
                <w:lang w:val="gl-ES"/>
              </w:rPr>
            </w:pPr>
            <w:r>
              <w:rPr>
                <w:lang w:val="gl-ES"/>
              </w:rPr>
              <w:t>Tanto a poesía épica como a poesía lírica</w:t>
            </w:r>
            <w:r w:rsidR="00F7629B">
              <w:rPr>
                <w:lang w:val="gl-ES"/>
              </w:rPr>
              <w:t xml:space="preserve"> latinas</w:t>
            </w:r>
            <w:r w:rsidR="00661AF4">
              <w:rPr>
                <w:lang w:val="gl-ES"/>
              </w:rPr>
              <w:t xml:space="preserve"> </w:t>
            </w:r>
            <w:r>
              <w:rPr>
                <w:lang w:val="gl-ES"/>
              </w:rPr>
              <w:t>alcanzaron unha gran perfección formal, estilística e literaria na antiga Roma, concretamente a través dos autores clásicos que estudamos, Virxilio e Horacio, cuxas obras foron amplamente imitadas.</w:t>
            </w:r>
          </w:p>
        </w:tc>
      </w:tr>
    </w:tbl>
    <w:p w14:paraId="6E02B27E" w14:textId="77777777" w:rsidR="002C6B40" w:rsidRPr="002C6B40" w:rsidRDefault="002C6B40">
      <w:pPr>
        <w:rPr>
          <w:lang w:val="gl-ES"/>
        </w:rPr>
      </w:pPr>
    </w:p>
    <w:sectPr w:rsidR="002C6B40" w:rsidRPr="002C6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40"/>
    <w:rsid w:val="001076C0"/>
    <w:rsid w:val="002C6B40"/>
    <w:rsid w:val="00572BC4"/>
    <w:rsid w:val="00661AF4"/>
    <w:rsid w:val="00991902"/>
    <w:rsid w:val="009D2953"/>
    <w:rsid w:val="00EB1775"/>
    <w:rsid w:val="00F50853"/>
    <w:rsid w:val="00F7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20B"/>
  <w15:chartTrackingRefBased/>
  <w15:docId w15:val="{CD39A34B-94D0-4CCA-84F7-C95DBBF7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34625993553</dc:creator>
  <cp:keywords/>
  <dc:description/>
  <cp:lastModifiedBy>Usuario</cp:lastModifiedBy>
  <cp:revision>3</cp:revision>
  <dcterms:created xsi:type="dcterms:W3CDTF">2025-03-20T18:28:00Z</dcterms:created>
  <dcterms:modified xsi:type="dcterms:W3CDTF">2025-03-20T18:35:00Z</dcterms:modified>
</cp:coreProperties>
</file>